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6E71A" w14:textId="531C89D6" w:rsidR="002939E4" w:rsidRDefault="002939E4" w:rsidP="002939E4">
      <w:pPr>
        <w:pStyle w:val="Head2"/>
      </w:pPr>
      <w:r>
        <w:t>Conversion Graph Construction</w:t>
      </w:r>
    </w:p>
    <w:p w14:paraId="0F4C8C2B" w14:textId="77777777" w:rsidR="002939E4" w:rsidRPr="00D217A3" w:rsidRDefault="002939E4" w:rsidP="002939E4">
      <w:pPr>
        <w:pStyle w:val="Affiliation"/>
        <w:numPr>
          <w:ilvl w:val="0"/>
          <w:numId w:val="30"/>
        </w:numPr>
        <w:rPr>
          <w:rFonts w:eastAsiaTheme="minorEastAsia"/>
        </w:rPr>
      </w:pPr>
      <w:r w:rsidRPr="00D217A3">
        <w:rPr>
          <w:rFonts w:eastAsiaTheme="minorEastAsia"/>
        </w:rPr>
        <w:t>Developed a graph-based framework to represent image data types as nodes within a graph structure.</w:t>
      </w:r>
    </w:p>
    <w:p w14:paraId="06A9F830" w14:textId="77777777" w:rsidR="002939E4" w:rsidRPr="00D217A3" w:rsidRDefault="002939E4" w:rsidP="002939E4">
      <w:pPr>
        <w:pStyle w:val="Affiliation"/>
        <w:numPr>
          <w:ilvl w:val="0"/>
          <w:numId w:val="30"/>
        </w:numPr>
        <w:rPr>
          <w:rFonts w:eastAsiaTheme="minorEastAsia"/>
        </w:rPr>
      </w:pPr>
      <w:r w:rsidRPr="00D217A3">
        <w:rPr>
          <w:rFonts w:eastAsiaTheme="minorEastAsia"/>
        </w:rPr>
        <w:t>Encoded various image conversion routines as directional edges in the graph, highlighting the transformation process between different image data types.</w:t>
      </w:r>
    </w:p>
    <w:p w14:paraId="41A2F426" w14:textId="77777777" w:rsidR="002939E4" w:rsidRPr="00D217A3" w:rsidRDefault="002939E4" w:rsidP="002939E4">
      <w:pPr>
        <w:pStyle w:val="Affiliation"/>
        <w:numPr>
          <w:ilvl w:val="0"/>
          <w:numId w:val="30"/>
        </w:numPr>
        <w:rPr>
          <w:rFonts w:eastAsiaTheme="minorEastAsia"/>
        </w:rPr>
      </w:pPr>
      <w:r w:rsidRPr="00D217A3">
        <w:rPr>
          <w:rFonts w:eastAsiaTheme="minorEastAsia"/>
        </w:rPr>
        <w:t>Implemented a single-metadata variation strategy to optimize the graph structure, significantly reducing complexity.</w:t>
      </w:r>
    </w:p>
    <w:p w14:paraId="237D1DD0" w14:textId="77777777" w:rsidR="002939E4" w:rsidRPr="00F92AE0" w:rsidRDefault="002939E4" w:rsidP="002939E4">
      <w:pPr>
        <w:pStyle w:val="ParaContinue"/>
        <w:rPr>
          <w:lang w:eastAsia="zh-CN"/>
        </w:rPr>
      </w:pPr>
    </w:p>
    <w:p w14:paraId="11ED7D65" w14:textId="77777777" w:rsidR="002939E4" w:rsidRDefault="002939E4" w:rsidP="002939E4">
      <w:pPr>
        <w:pStyle w:val="Head3"/>
        <w:numPr>
          <w:ilvl w:val="0"/>
          <w:numId w:val="0"/>
        </w:numPr>
      </w:pPr>
      <w:r>
        <w:t>Node Design</w:t>
      </w:r>
    </w:p>
    <w:p w14:paraId="5EF05472" w14:textId="77777777" w:rsidR="002939E4" w:rsidRDefault="002939E4" w:rsidP="002939E4">
      <w:pPr>
        <w:pStyle w:val="ParaContinue"/>
        <w:rPr>
          <w:lang w:eastAsia="en-US"/>
        </w:rPr>
      </w:pPr>
      <w:r w:rsidRPr="009F38B9">
        <w:rPr>
          <w:lang w:eastAsia="en-US"/>
        </w:rPr>
        <w:t xml:space="preserve">Designing nodes within the graph structure involves identifying key metadata that users employ to recognize image data types and facilitate conversion between them. This process was approached through a combination of user interviews, searching package managers like Anaconda and </w:t>
      </w:r>
      <w:proofErr w:type="spellStart"/>
      <w:r w:rsidRPr="009F38B9">
        <w:rPr>
          <w:lang w:eastAsia="en-US"/>
        </w:rPr>
        <w:t>PyPI</w:t>
      </w:r>
      <w:proofErr w:type="spellEnd"/>
      <w:r w:rsidRPr="009F38B9">
        <w:rPr>
          <w:lang w:eastAsia="en-US"/>
        </w:rPr>
        <w:t xml:space="preserve">, and </w:t>
      </w:r>
      <w:r>
        <w:rPr>
          <w:lang w:eastAsia="en-US"/>
        </w:rPr>
        <w:t xml:space="preserve">Question-answer </w:t>
      </w:r>
      <w:r w:rsidRPr="009F38B9">
        <w:rPr>
          <w:lang w:eastAsia="en-US"/>
        </w:rPr>
        <w:t xml:space="preserve">utilizing AI-based tools like ChatGPT for </w:t>
      </w:r>
      <w:r>
        <w:rPr>
          <w:lang w:eastAsia="en-US"/>
        </w:rPr>
        <w:t>asking</w:t>
      </w:r>
      <w:r w:rsidRPr="009F38B9">
        <w:rPr>
          <w:lang w:eastAsia="en-US"/>
        </w:rPr>
        <w:t xml:space="preserve"> popular image processing libraries. An analysis of these libraries yielded a summary of the metadata</w:t>
      </w:r>
      <w:r>
        <w:rPr>
          <w:lang w:eastAsia="en-US"/>
        </w:rPr>
        <w:t xml:space="preserve"> (the columns in the table)</w:t>
      </w:r>
      <w:r w:rsidRPr="009F38B9">
        <w:rPr>
          <w:lang w:eastAsia="en-US"/>
        </w:rPr>
        <w:t xml:space="preserve"> describing various data</w:t>
      </w:r>
      <w:r>
        <w:rPr>
          <w:lang w:eastAsia="en-US"/>
        </w:rPr>
        <w:t xml:space="preserve"> </w:t>
      </w:r>
      <w:r w:rsidRPr="009F38B9">
        <w:rPr>
          <w:lang w:eastAsia="en-US"/>
        </w:rPr>
        <w:t>representations, emphasizing the inclusion of semantic information—such as color</w:t>
      </w:r>
      <w:r>
        <w:rPr>
          <w:lang w:eastAsia="en-US"/>
        </w:rPr>
        <w:t xml:space="preserve"> </w:t>
      </w:r>
      <w:r>
        <w:rPr>
          <w:rFonts w:hint="eastAsia"/>
          <w:lang w:eastAsia="zh-CN"/>
        </w:rPr>
        <w:t>channel</w:t>
      </w:r>
      <w:r w:rsidRPr="009F38B9">
        <w:rPr>
          <w:lang w:eastAsia="en-US"/>
        </w:rPr>
        <w:t xml:space="preserve">—to ensure clarity. The resulting table serves as the foundation for defining the "image </w:t>
      </w:r>
      <w:r>
        <w:rPr>
          <w:lang w:eastAsia="en-US"/>
        </w:rPr>
        <w:t>metadata</w:t>
      </w:r>
      <w:r w:rsidRPr="009F38B9">
        <w:rPr>
          <w:lang w:eastAsia="en-US"/>
        </w:rPr>
        <w:t>"</w:t>
      </w:r>
      <w:r>
        <w:rPr>
          <w:lang w:eastAsia="en-US"/>
        </w:rPr>
        <w:t xml:space="preserve"> </w:t>
      </w:r>
      <w:r w:rsidRPr="009F38B9">
        <w:rPr>
          <w:lang w:eastAsia="en-US"/>
        </w:rPr>
        <w:t>as a comprehensive descriptor for image data.</w:t>
      </w:r>
      <w:r>
        <w:rPr>
          <w:lang w:eastAsia="en-US"/>
        </w:rPr>
        <w:t xml:space="preserve"> To reduce duplication information, we pick up </w:t>
      </w:r>
      <w:r>
        <w:rPr>
          <w:rFonts w:hint="eastAsia"/>
          <w:lang w:eastAsia="zh-CN"/>
        </w:rPr>
        <w:t>“</w:t>
      </w:r>
      <w:r>
        <w:rPr>
          <w:lang w:eastAsia="en-US"/>
        </w:rPr>
        <w:t>data representation</w:t>
      </w:r>
      <w:r>
        <w:rPr>
          <w:lang w:eastAsia="zh-CN"/>
        </w:rPr>
        <w:t>”</w:t>
      </w:r>
      <w:r>
        <w:rPr>
          <w:lang w:eastAsia="en-US"/>
        </w:rPr>
        <w:t xml:space="preserve">, </w:t>
      </w:r>
      <w:r>
        <w:rPr>
          <w:rFonts w:hint="eastAsia"/>
          <w:lang w:eastAsia="zh-CN"/>
        </w:rPr>
        <w:t>“</w:t>
      </w:r>
      <w:r>
        <w:rPr>
          <w:lang w:eastAsia="en-US"/>
        </w:rPr>
        <w:t>color channel</w:t>
      </w:r>
      <w:r>
        <w:rPr>
          <w:lang w:eastAsia="zh-CN"/>
        </w:rPr>
        <w:t>”</w:t>
      </w:r>
      <w:r>
        <w:rPr>
          <w:lang w:eastAsia="en-US"/>
        </w:rPr>
        <w:t>, “channel order”, “minibatch input”, “data type”, “intensity range”, and “device”</w:t>
      </w:r>
      <w:r w:rsidRPr="009F38B9">
        <w:rPr>
          <w:lang w:eastAsia="en-US"/>
        </w:rPr>
        <w:t xml:space="preserve"> </w:t>
      </w:r>
      <w:r>
        <w:rPr>
          <w:lang w:eastAsia="en-US"/>
        </w:rPr>
        <w:t xml:space="preserve">as the metadata for describing image data. A combination of these metadata values is </w:t>
      </w:r>
      <w:r w:rsidRPr="009F38B9">
        <w:rPr>
          <w:lang w:eastAsia="en-US"/>
        </w:rPr>
        <w:t xml:space="preserve">termed a "fully expressed image," </w:t>
      </w:r>
      <w:r>
        <w:rPr>
          <w:lang w:eastAsia="en-US"/>
        </w:rPr>
        <w:t>also the node in the graph.</w:t>
      </w:r>
    </w:p>
    <w:p w14:paraId="44E48190" w14:textId="77777777" w:rsidR="002939E4" w:rsidRDefault="002939E4" w:rsidP="002939E4">
      <w:pPr>
        <w:pStyle w:val="ParaContinue"/>
        <w:rPr>
          <w:lang w:eastAsia="en-US"/>
        </w:rPr>
      </w:pPr>
    </w:p>
    <w:p w14:paraId="0D4B5D96" w14:textId="77777777" w:rsidR="002939E4" w:rsidRDefault="002939E4" w:rsidP="002939E4">
      <w:pPr>
        <w:pStyle w:val="ParaContinue"/>
        <w:rPr>
          <w:lang w:eastAsia="en-US"/>
        </w:rPr>
      </w:pPr>
    </w:p>
    <w:p w14:paraId="1F520907" w14:textId="77777777" w:rsidR="002939E4" w:rsidRDefault="002939E4" w:rsidP="002939E4">
      <w:pPr>
        <w:pStyle w:val="ParaContinue"/>
        <w:rPr>
          <w:lang w:eastAsia="en-US"/>
        </w:rPr>
      </w:pPr>
    </w:p>
    <w:p w14:paraId="29311A9A" w14:textId="77777777" w:rsidR="002939E4" w:rsidRDefault="002939E4" w:rsidP="002939E4">
      <w:pPr>
        <w:pStyle w:val="ParaContinue"/>
        <w:rPr>
          <w:lang w:eastAsia="en-US"/>
        </w:rPr>
      </w:pPr>
    </w:p>
    <w:p w14:paraId="5BD63D3E" w14:textId="77777777" w:rsidR="002939E4" w:rsidRDefault="002939E4" w:rsidP="002939E4">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rsidRPr="00733810">
        <w:t xml:space="preserve">single </w:t>
      </w:r>
      <w:r>
        <w:t>2-dimensional</w:t>
      </w:r>
      <w:r w:rsidRPr="00733810">
        <w:t xml:space="preserve"> image with RGB color space.</w:t>
      </w:r>
    </w:p>
    <w:tbl>
      <w:tblPr>
        <w:tblStyle w:val="TableGrid"/>
        <w:tblpPr w:leftFromText="180" w:rightFromText="180" w:vertAnchor="text" w:horzAnchor="margin" w:tblpXSpec="center" w:tblpY="-68"/>
        <w:tblW w:w="10555" w:type="dxa"/>
        <w:tblLayout w:type="fixed"/>
        <w:tblLook w:val="04A0" w:firstRow="1" w:lastRow="0" w:firstColumn="1" w:lastColumn="0" w:noHBand="0" w:noVBand="1"/>
      </w:tblPr>
      <w:tblGrid>
        <w:gridCol w:w="1285"/>
        <w:gridCol w:w="1260"/>
        <w:gridCol w:w="870"/>
        <w:gridCol w:w="900"/>
        <w:gridCol w:w="1020"/>
        <w:gridCol w:w="1770"/>
        <w:gridCol w:w="2520"/>
        <w:gridCol w:w="930"/>
      </w:tblGrid>
      <w:tr w:rsidR="002939E4" w:rsidRPr="007D5F6C" w14:paraId="713E3ACE" w14:textId="77777777" w:rsidTr="00226B17">
        <w:tc>
          <w:tcPr>
            <w:tcW w:w="1285" w:type="dxa"/>
            <w:vAlign w:val="center"/>
          </w:tcPr>
          <w:p w14:paraId="44F84F50" w14:textId="77777777" w:rsidR="002939E4" w:rsidRPr="007D5F6C" w:rsidRDefault="002939E4" w:rsidP="00226B17">
            <w:pPr>
              <w:pStyle w:val="ParaContinue"/>
              <w:ind w:firstLine="0"/>
              <w:jc w:val="center"/>
              <w:rPr>
                <w:lang w:eastAsia="en-US"/>
              </w:rPr>
            </w:pPr>
            <w:r w:rsidRPr="007D5F6C">
              <w:rPr>
                <w:lang w:eastAsia="en-US"/>
              </w:rPr>
              <w:lastRenderedPageBreak/>
              <w:t xml:space="preserve">image </w:t>
            </w:r>
            <w:r w:rsidRPr="007D5F6C">
              <w:rPr>
                <w:lang w:eastAsia="zh-CN"/>
              </w:rPr>
              <w:t xml:space="preserve">processing </w:t>
            </w:r>
            <w:r w:rsidRPr="007D5F6C">
              <w:rPr>
                <w:lang w:eastAsia="en-US"/>
              </w:rPr>
              <w:t>libraries or module</w:t>
            </w:r>
          </w:p>
        </w:tc>
        <w:tc>
          <w:tcPr>
            <w:tcW w:w="1260" w:type="dxa"/>
            <w:vAlign w:val="center"/>
          </w:tcPr>
          <w:p w14:paraId="05077719" w14:textId="77777777" w:rsidR="002939E4" w:rsidRPr="007D5F6C" w:rsidRDefault="002939E4" w:rsidP="00226B17">
            <w:pPr>
              <w:pStyle w:val="ParaContinue"/>
              <w:ind w:firstLine="0"/>
              <w:jc w:val="center"/>
              <w:rPr>
                <w:lang w:eastAsia="en-US"/>
              </w:rPr>
            </w:pPr>
            <w:r w:rsidRPr="007D5F6C">
              <w:rPr>
                <w:lang w:eastAsia="en-US"/>
              </w:rPr>
              <w:t>data representation</w:t>
            </w:r>
          </w:p>
        </w:tc>
        <w:tc>
          <w:tcPr>
            <w:tcW w:w="870" w:type="dxa"/>
            <w:vAlign w:val="center"/>
          </w:tcPr>
          <w:p w14:paraId="0A70B50E" w14:textId="77777777" w:rsidR="002939E4" w:rsidRPr="007D5F6C" w:rsidRDefault="002939E4" w:rsidP="00226B17">
            <w:pPr>
              <w:pStyle w:val="ParaContinue"/>
              <w:ind w:firstLine="0"/>
              <w:jc w:val="center"/>
              <w:rPr>
                <w:lang w:eastAsia="en-US"/>
              </w:rPr>
            </w:pPr>
            <w:r w:rsidRPr="007D5F6C">
              <w:rPr>
                <w:lang w:eastAsia="en-US"/>
              </w:rPr>
              <w:t>color channel</w:t>
            </w:r>
          </w:p>
        </w:tc>
        <w:tc>
          <w:tcPr>
            <w:tcW w:w="900" w:type="dxa"/>
            <w:vAlign w:val="center"/>
          </w:tcPr>
          <w:p w14:paraId="20DE8BB1" w14:textId="77777777" w:rsidR="002939E4" w:rsidRPr="007D5F6C" w:rsidRDefault="002939E4" w:rsidP="00226B17">
            <w:pPr>
              <w:pStyle w:val="ParaContinue"/>
              <w:ind w:firstLine="0"/>
              <w:jc w:val="center"/>
              <w:rPr>
                <w:lang w:eastAsia="en-US"/>
              </w:rPr>
            </w:pPr>
            <w:r w:rsidRPr="007D5F6C">
              <w:rPr>
                <w:lang w:eastAsia="en-US"/>
              </w:rPr>
              <w:t>channel order</w:t>
            </w:r>
          </w:p>
        </w:tc>
        <w:tc>
          <w:tcPr>
            <w:tcW w:w="1020" w:type="dxa"/>
            <w:vAlign w:val="center"/>
          </w:tcPr>
          <w:p w14:paraId="14A1C238" w14:textId="77777777" w:rsidR="002939E4" w:rsidRPr="007D5F6C" w:rsidRDefault="002939E4" w:rsidP="00226B17">
            <w:pPr>
              <w:pStyle w:val="ParaContinue"/>
              <w:ind w:firstLine="0"/>
              <w:jc w:val="center"/>
              <w:rPr>
                <w:lang w:eastAsia="en-US"/>
              </w:rPr>
            </w:pPr>
            <w:r w:rsidRPr="00766576">
              <w:rPr>
                <w:rFonts w:hint="eastAsia"/>
                <w:lang w:eastAsia="en-US"/>
              </w:rPr>
              <w:t>m</w:t>
            </w:r>
            <w:r w:rsidRPr="00766576">
              <w:rPr>
                <w:lang w:eastAsia="en-US"/>
              </w:rPr>
              <w:t>inibatch input</w:t>
            </w:r>
          </w:p>
        </w:tc>
        <w:tc>
          <w:tcPr>
            <w:tcW w:w="1770" w:type="dxa"/>
            <w:vAlign w:val="center"/>
          </w:tcPr>
          <w:p w14:paraId="1CA4ABAC" w14:textId="77777777" w:rsidR="002939E4" w:rsidRPr="007D5F6C" w:rsidRDefault="002939E4" w:rsidP="00226B17">
            <w:pPr>
              <w:pStyle w:val="ParaContinue"/>
              <w:ind w:firstLine="0"/>
              <w:jc w:val="center"/>
              <w:rPr>
                <w:lang w:eastAsia="en-US"/>
              </w:rPr>
            </w:pPr>
            <w:r w:rsidRPr="007D5F6C">
              <w:rPr>
                <w:lang w:eastAsia="en-US"/>
              </w:rPr>
              <w:t xml:space="preserve">shape (H: height, W, width, C, channel, </w:t>
            </w:r>
            <w:r>
              <w:rPr>
                <w:lang w:eastAsia="en-US"/>
              </w:rPr>
              <w:t>N</w:t>
            </w:r>
            <w:r w:rsidRPr="007D5F6C">
              <w:rPr>
                <w:lang w:eastAsia="en-US"/>
              </w:rPr>
              <w:t>: batch size)</w:t>
            </w:r>
          </w:p>
        </w:tc>
        <w:tc>
          <w:tcPr>
            <w:tcW w:w="2520" w:type="dxa"/>
            <w:vAlign w:val="center"/>
          </w:tcPr>
          <w:p w14:paraId="745AAA57" w14:textId="77777777" w:rsidR="002939E4" w:rsidRPr="007D5F6C" w:rsidRDefault="002939E4" w:rsidP="00226B17">
            <w:pPr>
              <w:pStyle w:val="ParaContinue"/>
              <w:ind w:firstLine="0"/>
              <w:jc w:val="center"/>
              <w:rPr>
                <w:lang w:eastAsia="en-US"/>
              </w:rPr>
            </w:pPr>
            <w:r w:rsidRPr="007D5F6C">
              <w:rPr>
                <w:lang w:eastAsia="en-US"/>
              </w:rPr>
              <w:t>(data type, intensity range)</w:t>
            </w:r>
          </w:p>
        </w:tc>
        <w:tc>
          <w:tcPr>
            <w:tcW w:w="930" w:type="dxa"/>
            <w:vAlign w:val="center"/>
          </w:tcPr>
          <w:p w14:paraId="5545C909" w14:textId="77777777" w:rsidR="002939E4" w:rsidRPr="007D5F6C" w:rsidRDefault="002939E4" w:rsidP="00226B17">
            <w:pPr>
              <w:pStyle w:val="ParaContinue"/>
              <w:ind w:firstLine="0"/>
              <w:jc w:val="center"/>
              <w:rPr>
                <w:lang w:eastAsia="en-US"/>
              </w:rPr>
            </w:pPr>
            <w:r w:rsidRPr="007D5F6C">
              <w:rPr>
                <w:lang w:eastAsia="en-US"/>
              </w:rPr>
              <w:t>device</w:t>
            </w:r>
          </w:p>
        </w:tc>
      </w:tr>
      <w:tr w:rsidR="002939E4" w:rsidRPr="007D5F6C" w14:paraId="54061449" w14:textId="77777777" w:rsidTr="00226B17">
        <w:trPr>
          <w:trHeight w:val="270"/>
        </w:trPr>
        <w:tc>
          <w:tcPr>
            <w:tcW w:w="1285" w:type="dxa"/>
            <w:vMerge w:val="restart"/>
            <w:vAlign w:val="center"/>
          </w:tcPr>
          <w:p w14:paraId="7B62D72F" w14:textId="77777777" w:rsidR="002939E4" w:rsidRPr="004C4C98" w:rsidRDefault="002939E4" w:rsidP="00226B17">
            <w:pPr>
              <w:pStyle w:val="ParaContinue"/>
              <w:ind w:firstLine="0"/>
              <w:jc w:val="center"/>
              <w:rPr>
                <w:lang w:eastAsia="zh-CN"/>
              </w:rPr>
            </w:pPr>
            <w:r w:rsidRPr="007D5F6C">
              <w:rPr>
                <w:lang w:eastAsia="en-US"/>
              </w:rPr>
              <w:t>Scikit-image</w:t>
            </w:r>
          </w:p>
        </w:tc>
        <w:tc>
          <w:tcPr>
            <w:tcW w:w="1260" w:type="dxa"/>
            <w:vMerge w:val="restart"/>
            <w:vAlign w:val="center"/>
          </w:tcPr>
          <w:p w14:paraId="19E62B13" w14:textId="77777777" w:rsidR="002939E4" w:rsidRPr="007D5F6C" w:rsidRDefault="002939E4" w:rsidP="00226B17">
            <w:pPr>
              <w:pStyle w:val="ParaContinue"/>
              <w:ind w:firstLine="0"/>
              <w:jc w:val="center"/>
              <w:rPr>
                <w:lang w:eastAsia="en-US"/>
              </w:rPr>
            </w:pPr>
            <w:r w:rsidRPr="007D5F6C">
              <w:rPr>
                <w:lang w:eastAsia="en-US"/>
              </w:rPr>
              <w:t>NumPy</w:t>
            </w:r>
          </w:p>
          <w:p w14:paraId="2E0F3B44" w14:textId="77777777" w:rsidR="002939E4" w:rsidRPr="007D5F6C" w:rsidRDefault="002939E4" w:rsidP="00226B17">
            <w:pPr>
              <w:pStyle w:val="ParaContinue"/>
              <w:ind w:firstLine="0"/>
              <w:jc w:val="center"/>
              <w:rPr>
                <w:lang w:eastAsia="en-US"/>
              </w:rPr>
            </w:pPr>
            <w:r w:rsidRPr="007D5F6C">
              <w:rPr>
                <w:lang w:eastAsia="en-US"/>
              </w:rPr>
              <w:t>ndarray</w:t>
            </w:r>
          </w:p>
        </w:tc>
        <w:tc>
          <w:tcPr>
            <w:tcW w:w="870" w:type="dxa"/>
            <w:vMerge w:val="restart"/>
            <w:vAlign w:val="center"/>
          </w:tcPr>
          <w:p w14:paraId="19615E7F" w14:textId="77777777" w:rsidR="002939E4" w:rsidRPr="007D5F6C" w:rsidRDefault="002939E4" w:rsidP="00226B17">
            <w:pPr>
              <w:pStyle w:val="ParaContinue"/>
              <w:ind w:firstLine="0"/>
              <w:jc w:val="center"/>
              <w:rPr>
                <w:lang w:eastAsia="en-US"/>
              </w:rPr>
            </w:pPr>
            <w:r w:rsidRPr="007D5F6C">
              <w:rPr>
                <w:lang w:eastAsia="en-US"/>
              </w:rPr>
              <w:t>RGB</w:t>
            </w:r>
          </w:p>
        </w:tc>
        <w:tc>
          <w:tcPr>
            <w:tcW w:w="900" w:type="dxa"/>
            <w:vMerge w:val="restart"/>
            <w:vAlign w:val="center"/>
          </w:tcPr>
          <w:p w14:paraId="4772E9DB" w14:textId="77777777" w:rsidR="002939E4" w:rsidRPr="007D5F6C" w:rsidRDefault="002939E4" w:rsidP="00226B17">
            <w:pPr>
              <w:pStyle w:val="ParaContinue"/>
              <w:ind w:firstLine="0"/>
              <w:jc w:val="center"/>
              <w:rPr>
                <w:lang w:eastAsia="en-US"/>
              </w:rPr>
            </w:pPr>
            <w:r w:rsidRPr="007D5F6C">
              <w:rPr>
                <w:lang w:eastAsia="en-US"/>
              </w:rPr>
              <w:t>channel-last</w:t>
            </w:r>
          </w:p>
        </w:tc>
        <w:tc>
          <w:tcPr>
            <w:tcW w:w="1020" w:type="dxa"/>
            <w:vMerge w:val="restart"/>
            <w:vAlign w:val="center"/>
          </w:tcPr>
          <w:p w14:paraId="1E82477C" w14:textId="77777777" w:rsidR="002939E4" w:rsidRPr="007D5F6C" w:rsidRDefault="002939E4" w:rsidP="00226B17">
            <w:pPr>
              <w:pStyle w:val="ParaContinue"/>
              <w:ind w:firstLine="0"/>
              <w:jc w:val="center"/>
              <w:rPr>
                <w:lang w:eastAsia="en-US"/>
              </w:rPr>
            </w:pPr>
            <w:r w:rsidRPr="007D5F6C">
              <w:rPr>
                <w:lang w:eastAsia="en-US"/>
              </w:rPr>
              <w:t>false</w:t>
            </w:r>
          </w:p>
          <w:p w14:paraId="06FD1A1F" w14:textId="77777777" w:rsidR="002939E4" w:rsidRPr="007D5F6C" w:rsidRDefault="002939E4" w:rsidP="00226B17">
            <w:pPr>
              <w:pStyle w:val="ParaContinue"/>
              <w:jc w:val="center"/>
              <w:rPr>
                <w:lang w:eastAsia="en-US"/>
              </w:rPr>
            </w:pPr>
          </w:p>
        </w:tc>
        <w:tc>
          <w:tcPr>
            <w:tcW w:w="1770" w:type="dxa"/>
            <w:vMerge w:val="restart"/>
            <w:vAlign w:val="center"/>
          </w:tcPr>
          <w:p w14:paraId="36DFC1F9" w14:textId="77777777" w:rsidR="002939E4" w:rsidRPr="007D5F6C" w:rsidRDefault="002939E4" w:rsidP="00226B17">
            <w:pPr>
              <w:pStyle w:val="ParaContinue"/>
              <w:ind w:firstLine="0"/>
              <w:jc w:val="center"/>
              <w:rPr>
                <w:lang w:eastAsia="en-US"/>
              </w:rPr>
            </w:pPr>
            <w:r w:rsidRPr="007D5F6C">
              <w:rPr>
                <w:lang w:eastAsia="en-US"/>
              </w:rPr>
              <w:t>(H, W, 3) or</w:t>
            </w:r>
          </w:p>
          <w:p w14:paraId="41213577" w14:textId="77777777" w:rsidR="002939E4" w:rsidRPr="007D5F6C" w:rsidRDefault="002939E4" w:rsidP="00226B17">
            <w:pPr>
              <w:pStyle w:val="ParaContinue"/>
              <w:ind w:firstLine="0"/>
              <w:jc w:val="center"/>
              <w:rPr>
                <w:lang w:eastAsia="en-US"/>
              </w:rPr>
            </w:pPr>
            <w:r w:rsidRPr="007D5F6C">
              <w:rPr>
                <w:lang w:eastAsia="en-US"/>
              </w:rPr>
              <w:t xml:space="preserve"> (rows, columns, 3)</w:t>
            </w:r>
          </w:p>
        </w:tc>
        <w:tc>
          <w:tcPr>
            <w:tcW w:w="2520" w:type="dxa"/>
            <w:vMerge w:val="restart"/>
            <w:vAlign w:val="center"/>
          </w:tcPr>
          <w:p w14:paraId="320CDF10" w14:textId="77777777" w:rsidR="002939E4" w:rsidRPr="007D5F6C" w:rsidRDefault="002939E4" w:rsidP="00226B17">
            <w:pPr>
              <w:pStyle w:val="ParaContinue"/>
              <w:ind w:firstLine="0"/>
              <w:jc w:val="center"/>
              <w:rPr>
                <w:lang w:eastAsia="en-US"/>
              </w:rPr>
            </w:pPr>
            <w:r w:rsidRPr="007D5F6C">
              <w:rPr>
                <w:lang w:eastAsia="en-US"/>
              </w:rPr>
              <w:t>(uint8, full range) default</w:t>
            </w:r>
          </w:p>
          <w:p w14:paraId="32D63192" w14:textId="77777777" w:rsidR="002939E4" w:rsidRPr="007D5F6C" w:rsidRDefault="002939E4" w:rsidP="00226B17">
            <w:pPr>
              <w:pStyle w:val="ParaContinue"/>
              <w:ind w:firstLine="0"/>
              <w:jc w:val="center"/>
              <w:rPr>
                <w:lang w:eastAsia="en-US"/>
              </w:rPr>
            </w:pPr>
            <w:r w:rsidRPr="007D5F6C">
              <w:rPr>
                <w:lang w:eastAsia="en-US"/>
              </w:rPr>
              <w:t>(uint16, full range)</w:t>
            </w:r>
          </w:p>
          <w:p w14:paraId="5E386FD3" w14:textId="77777777" w:rsidR="002939E4" w:rsidRPr="007D5F6C" w:rsidRDefault="002939E4" w:rsidP="00226B17">
            <w:pPr>
              <w:pStyle w:val="ParaContinue"/>
              <w:ind w:firstLine="0"/>
              <w:jc w:val="center"/>
              <w:rPr>
                <w:lang w:eastAsia="en-US"/>
              </w:rPr>
            </w:pPr>
            <w:r w:rsidRPr="007D5F6C">
              <w:rPr>
                <w:lang w:eastAsia="en-US"/>
              </w:rPr>
              <w:t>(uint32, full range)</w:t>
            </w:r>
          </w:p>
          <w:p w14:paraId="3626DDED" w14:textId="77777777" w:rsidR="002939E4" w:rsidRPr="007D5F6C" w:rsidRDefault="002939E4" w:rsidP="00226B17">
            <w:pPr>
              <w:pStyle w:val="ParaContinue"/>
              <w:ind w:firstLine="0"/>
              <w:jc w:val="center"/>
              <w:rPr>
                <w:lang w:eastAsia="en-US"/>
              </w:rPr>
            </w:pPr>
            <w:r w:rsidRPr="007D5F6C">
              <w:rPr>
                <w:lang w:eastAsia="en-US"/>
              </w:rPr>
              <w:t>(float, 0 to 1)</w:t>
            </w:r>
          </w:p>
          <w:p w14:paraId="0C1C92A2" w14:textId="77777777" w:rsidR="002939E4" w:rsidRPr="007D5F6C" w:rsidRDefault="002939E4" w:rsidP="00226B17">
            <w:pPr>
              <w:pStyle w:val="ParaContinue"/>
              <w:ind w:firstLine="0"/>
              <w:jc w:val="center"/>
              <w:rPr>
                <w:lang w:eastAsia="en-US"/>
              </w:rPr>
            </w:pPr>
            <w:r w:rsidRPr="007D5F6C">
              <w:rPr>
                <w:lang w:eastAsia="en-US"/>
              </w:rPr>
              <w:t>(float, -1 to 1)</w:t>
            </w:r>
          </w:p>
          <w:p w14:paraId="3F3219E8" w14:textId="77777777" w:rsidR="002939E4" w:rsidRPr="007D5F6C" w:rsidRDefault="002939E4" w:rsidP="00226B17">
            <w:pPr>
              <w:pStyle w:val="ParaContinue"/>
              <w:ind w:firstLine="0"/>
              <w:jc w:val="center"/>
              <w:rPr>
                <w:lang w:eastAsia="en-US"/>
              </w:rPr>
            </w:pPr>
            <w:r w:rsidRPr="007D5F6C">
              <w:rPr>
                <w:lang w:eastAsia="en-US"/>
              </w:rPr>
              <w:t>(int8, full range)</w:t>
            </w:r>
          </w:p>
          <w:p w14:paraId="0018B6F2" w14:textId="77777777" w:rsidR="002939E4" w:rsidRPr="007D5F6C" w:rsidRDefault="002939E4" w:rsidP="00226B17">
            <w:pPr>
              <w:pStyle w:val="ParaContinue"/>
              <w:ind w:firstLine="0"/>
              <w:jc w:val="center"/>
              <w:rPr>
                <w:lang w:eastAsia="en-US"/>
              </w:rPr>
            </w:pPr>
            <w:r w:rsidRPr="007D5F6C">
              <w:rPr>
                <w:lang w:eastAsia="en-US"/>
              </w:rPr>
              <w:t>(int16, full range)</w:t>
            </w:r>
          </w:p>
          <w:p w14:paraId="4F2F1756" w14:textId="77777777" w:rsidR="002939E4" w:rsidRPr="007D5F6C" w:rsidRDefault="002939E4" w:rsidP="00226B17">
            <w:pPr>
              <w:pStyle w:val="ParaContinue"/>
              <w:ind w:firstLine="0"/>
              <w:jc w:val="center"/>
              <w:rPr>
                <w:lang w:eastAsia="en-US"/>
              </w:rPr>
            </w:pPr>
            <w:r w:rsidRPr="007D5F6C">
              <w:rPr>
                <w:lang w:eastAsia="en-US"/>
              </w:rPr>
              <w:t>(int32, full range)</w:t>
            </w:r>
          </w:p>
        </w:tc>
        <w:tc>
          <w:tcPr>
            <w:tcW w:w="930" w:type="dxa"/>
            <w:vMerge w:val="restart"/>
            <w:vAlign w:val="center"/>
          </w:tcPr>
          <w:p w14:paraId="5C9F2BA3" w14:textId="77777777" w:rsidR="002939E4" w:rsidRPr="007D5F6C" w:rsidRDefault="002939E4" w:rsidP="00226B17">
            <w:pPr>
              <w:pStyle w:val="ParaContinue"/>
              <w:ind w:firstLine="0"/>
              <w:rPr>
                <w:lang w:eastAsia="en-US"/>
              </w:rPr>
            </w:pPr>
            <w:r>
              <w:rPr>
                <w:lang w:eastAsia="en-US"/>
              </w:rPr>
              <w:t xml:space="preserve">  </w:t>
            </w:r>
            <w:r w:rsidRPr="007D5F6C">
              <w:rPr>
                <w:lang w:eastAsia="en-US"/>
              </w:rPr>
              <w:t>CPU</w:t>
            </w:r>
          </w:p>
          <w:p w14:paraId="6159FB2F" w14:textId="77777777" w:rsidR="002939E4" w:rsidRPr="007D5F6C" w:rsidRDefault="002939E4" w:rsidP="00226B17">
            <w:pPr>
              <w:pStyle w:val="ParaContinue"/>
              <w:jc w:val="center"/>
              <w:rPr>
                <w:lang w:eastAsia="en-US"/>
              </w:rPr>
            </w:pPr>
          </w:p>
        </w:tc>
      </w:tr>
      <w:tr w:rsidR="002939E4" w:rsidRPr="007D5F6C" w14:paraId="454ED018" w14:textId="77777777" w:rsidTr="00226B17">
        <w:trPr>
          <w:trHeight w:val="270"/>
        </w:trPr>
        <w:tc>
          <w:tcPr>
            <w:tcW w:w="1285" w:type="dxa"/>
            <w:vMerge/>
            <w:vAlign w:val="center"/>
          </w:tcPr>
          <w:p w14:paraId="08452909" w14:textId="77777777" w:rsidR="002939E4" w:rsidRPr="007D5F6C" w:rsidRDefault="002939E4" w:rsidP="00226B17">
            <w:pPr>
              <w:pStyle w:val="ParaContinue"/>
              <w:ind w:firstLine="0"/>
              <w:jc w:val="center"/>
              <w:rPr>
                <w:lang w:eastAsia="en-US"/>
              </w:rPr>
            </w:pPr>
          </w:p>
        </w:tc>
        <w:tc>
          <w:tcPr>
            <w:tcW w:w="1260" w:type="dxa"/>
            <w:vMerge/>
            <w:vAlign w:val="center"/>
          </w:tcPr>
          <w:p w14:paraId="6044030D" w14:textId="77777777" w:rsidR="002939E4" w:rsidRPr="007D5F6C" w:rsidRDefault="002939E4" w:rsidP="00226B17">
            <w:pPr>
              <w:pStyle w:val="ParaContinue"/>
              <w:ind w:firstLine="0"/>
              <w:jc w:val="center"/>
              <w:rPr>
                <w:lang w:eastAsia="en-US"/>
              </w:rPr>
            </w:pPr>
          </w:p>
        </w:tc>
        <w:tc>
          <w:tcPr>
            <w:tcW w:w="870" w:type="dxa"/>
            <w:vMerge/>
            <w:vAlign w:val="center"/>
          </w:tcPr>
          <w:p w14:paraId="2C360030" w14:textId="77777777" w:rsidR="002939E4" w:rsidRPr="007D5F6C" w:rsidRDefault="002939E4" w:rsidP="00226B17">
            <w:pPr>
              <w:pStyle w:val="ParaContinue"/>
              <w:ind w:firstLine="0"/>
              <w:jc w:val="center"/>
              <w:rPr>
                <w:lang w:eastAsia="en-US"/>
              </w:rPr>
            </w:pPr>
          </w:p>
        </w:tc>
        <w:tc>
          <w:tcPr>
            <w:tcW w:w="900" w:type="dxa"/>
            <w:vMerge/>
            <w:vAlign w:val="center"/>
          </w:tcPr>
          <w:p w14:paraId="2EB1EB95" w14:textId="77777777" w:rsidR="002939E4" w:rsidRPr="007D5F6C" w:rsidRDefault="002939E4" w:rsidP="00226B17">
            <w:pPr>
              <w:pStyle w:val="ParaContinue"/>
              <w:ind w:firstLine="0"/>
              <w:jc w:val="center"/>
              <w:rPr>
                <w:lang w:eastAsia="en-US"/>
              </w:rPr>
            </w:pPr>
          </w:p>
        </w:tc>
        <w:tc>
          <w:tcPr>
            <w:tcW w:w="1020" w:type="dxa"/>
            <w:vMerge/>
            <w:vAlign w:val="center"/>
          </w:tcPr>
          <w:p w14:paraId="7AA78B2B" w14:textId="77777777" w:rsidR="002939E4" w:rsidRPr="007D5F6C" w:rsidRDefault="002939E4" w:rsidP="00226B17">
            <w:pPr>
              <w:pStyle w:val="ParaContinue"/>
              <w:jc w:val="center"/>
              <w:rPr>
                <w:lang w:eastAsia="en-US"/>
              </w:rPr>
            </w:pPr>
          </w:p>
        </w:tc>
        <w:tc>
          <w:tcPr>
            <w:tcW w:w="1770" w:type="dxa"/>
            <w:vMerge/>
            <w:vAlign w:val="center"/>
          </w:tcPr>
          <w:p w14:paraId="0892DAE0" w14:textId="77777777" w:rsidR="002939E4" w:rsidRPr="007D5F6C" w:rsidRDefault="002939E4" w:rsidP="00226B17">
            <w:pPr>
              <w:pStyle w:val="ParaContinue"/>
              <w:jc w:val="center"/>
              <w:rPr>
                <w:lang w:eastAsia="en-US"/>
              </w:rPr>
            </w:pPr>
          </w:p>
        </w:tc>
        <w:tc>
          <w:tcPr>
            <w:tcW w:w="2520" w:type="dxa"/>
            <w:vMerge/>
            <w:vAlign w:val="center"/>
          </w:tcPr>
          <w:p w14:paraId="04E3665F" w14:textId="77777777" w:rsidR="002939E4" w:rsidRPr="007D5F6C" w:rsidRDefault="002939E4" w:rsidP="00226B17">
            <w:pPr>
              <w:pStyle w:val="ParaContinue"/>
              <w:jc w:val="center"/>
              <w:rPr>
                <w:lang w:eastAsia="en-US"/>
              </w:rPr>
            </w:pPr>
          </w:p>
        </w:tc>
        <w:tc>
          <w:tcPr>
            <w:tcW w:w="930" w:type="dxa"/>
            <w:vMerge/>
            <w:vAlign w:val="center"/>
          </w:tcPr>
          <w:p w14:paraId="22DAF752" w14:textId="77777777" w:rsidR="002939E4" w:rsidRPr="007D5F6C" w:rsidRDefault="002939E4" w:rsidP="00226B17">
            <w:pPr>
              <w:pStyle w:val="ParaContinue"/>
              <w:jc w:val="center"/>
              <w:rPr>
                <w:lang w:eastAsia="en-US"/>
              </w:rPr>
            </w:pPr>
          </w:p>
        </w:tc>
      </w:tr>
      <w:tr w:rsidR="002939E4" w:rsidRPr="007D5F6C" w14:paraId="0AFF6D38" w14:textId="77777777" w:rsidTr="00226B17">
        <w:trPr>
          <w:trHeight w:val="270"/>
        </w:trPr>
        <w:tc>
          <w:tcPr>
            <w:tcW w:w="1285" w:type="dxa"/>
            <w:vMerge/>
            <w:vAlign w:val="center"/>
          </w:tcPr>
          <w:p w14:paraId="7B91F13F" w14:textId="77777777" w:rsidR="002939E4" w:rsidRPr="007D5F6C" w:rsidRDefault="002939E4" w:rsidP="00226B17">
            <w:pPr>
              <w:pStyle w:val="ParaContinue"/>
              <w:ind w:firstLine="0"/>
              <w:jc w:val="center"/>
              <w:rPr>
                <w:lang w:eastAsia="en-US"/>
              </w:rPr>
            </w:pPr>
          </w:p>
        </w:tc>
        <w:tc>
          <w:tcPr>
            <w:tcW w:w="1260" w:type="dxa"/>
            <w:vMerge/>
            <w:vAlign w:val="center"/>
          </w:tcPr>
          <w:p w14:paraId="28E0F77F" w14:textId="77777777" w:rsidR="002939E4" w:rsidRPr="007D5F6C" w:rsidRDefault="002939E4" w:rsidP="00226B17">
            <w:pPr>
              <w:pStyle w:val="ParaContinue"/>
              <w:ind w:firstLine="0"/>
              <w:jc w:val="center"/>
              <w:rPr>
                <w:lang w:eastAsia="en-US"/>
              </w:rPr>
            </w:pPr>
          </w:p>
        </w:tc>
        <w:tc>
          <w:tcPr>
            <w:tcW w:w="870" w:type="dxa"/>
            <w:vMerge/>
            <w:vAlign w:val="center"/>
          </w:tcPr>
          <w:p w14:paraId="5983957B" w14:textId="77777777" w:rsidR="002939E4" w:rsidRPr="007D5F6C" w:rsidRDefault="002939E4" w:rsidP="00226B17">
            <w:pPr>
              <w:pStyle w:val="ParaContinue"/>
              <w:ind w:firstLine="0"/>
              <w:jc w:val="center"/>
              <w:rPr>
                <w:lang w:eastAsia="en-US"/>
              </w:rPr>
            </w:pPr>
          </w:p>
        </w:tc>
        <w:tc>
          <w:tcPr>
            <w:tcW w:w="900" w:type="dxa"/>
            <w:vMerge/>
            <w:vAlign w:val="center"/>
          </w:tcPr>
          <w:p w14:paraId="280A816D" w14:textId="77777777" w:rsidR="002939E4" w:rsidRPr="007D5F6C" w:rsidRDefault="002939E4" w:rsidP="00226B17">
            <w:pPr>
              <w:pStyle w:val="ParaContinue"/>
              <w:ind w:firstLine="0"/>
              <w:jc w:val="center"/>
              <w:rPr>
                <w:lang w:eastAsia="en-US"/>
              </w:rPr>
            </w:pPr>
          </w:p>
        </w:tc>
        <w:tc>
          <w:tcPr>
            <w:tcW w:w="1020" w:type="dxa"/>
            <w:vMerge/>
            <w:vAlign w:val="center"/>
          </w:tcPr>
          <w:p w14:paraId="36140219" w14:textId="77777777" w:rsidR="002939E4" w:rsidRPr="007D5F6C" w:rsidRDefault="002939E4" w:rsidP="00226B17">
            <w:pPr>
              <w:pStyle w:val="ParaContinue"/>
              <w:jc w:val="center"/>
              <w:rPr>
                <w:lang w:eastAsia="en-US"/>
              </w:rPr>
            </w:pPr>
          </w:p>
        </w:tc>
        <w:tc>
          <w:tcPr>
            <w:tcW w:w="1770" w:type="dxa"/>
            <w:vMerge/>
            <w:vAlign w:val="center"/>
          </w:tcPr>
          <w:p w14:paraId="38A14835" w14:textId="77777777" w:rsidR="002939E4" w:rsidRPr="007D5F6C" w:rsidRDefault="002939E4" w:rsidP="00226B17">
            <w:pPr>
              <w:pStyle w:val="ParaContinue"/>
              <w:jc w:val="center"/>
              <w:rPr>
                <w:lang w:eastAsia="en-US"/>
              </w:rPr>
            </w:pPr>
          </w:p>
        </w:tc>
        <w:tc>
          <w:tcPr>
            <w:tcW w:w="2520" w:type="dxa"/>
            <w:vMerge/>
            <w:vAlign w:val="center"/>
          </w:tcPr>
          <w:p w14:paraId="1E5BEBE7" w14:textId="77777777" w:rsidR="002939E4" w:rsidRPr="007D5F6C" w:rsidRDefault="002939E4" w:rsidP="00226B17">
            <w:pPr>
              <w:pStyle w:val="ParaContinue"/>
              <w:jc w:val="center"/>
              <w:rPr>
                <w:lang w:eastAsia="en-US"/>
              </w:rPr>
            </w:pPr>
          </w:p>
        </w:tc>
        <w:tc>
          <w:tcPr>
            <w:tcW w:w="930" w:type="dxa"/>
            <w:vMerge/>
            <w:vAlign w:val="center"/>
          </w:tcPr>
          <w:p w14:paraId="4775BDCE" w14:textId="77777777" w:rsidR="002939E4" w:rsidRPr="007D5F6C" w:rsidRDefault="002939E4" w:rsidP="00226B17">
            <w:pPr>
              <w:pStyle w:val="ParaContinue"/>
              <w:jc w:val="center"/>
              <w:rPr>
                <w:lang w:eastAsia="en-US"/>
              </w:rPr>
            </w:pPr>
          </w:p>
        </w:tc>
      </w:tr>
      <w:tr w:rsidR="002939E4" w:rsidRPr="007D5F6C" w14:paraId="287E2941" w14:textId="77777777" w:rsidTr="00226B17">
        <w:trPr>
          <w:trHeight w:val="270"/>
        </w:trPr>
        <w:tc>
          <w:tcPr>
            <w:tcW w:w="1285" w:type="dxa"/>
            <w:vMerge/>
            <w:vAlign w:val="center"/>
          </w:tcPr>
          <w:p w14:paraId="040DA79B" w14:textId="77777777" w:rsidR="002939E4" w:rsidRPr="007D5F6C" w:rsidRDefault="002939E4" w:rsidP="00226B17">
            <w:pPr>
              <w:pStyle w:val="ParaContinue"/>
              <w:ind w:firstLine="0"/>
              <w:jc w:val="center"/>
              <w:rPr>
                <w:lang w:eastAsia="en-US"/>
              </w:rPr>
            </w:pPr>
          </w:p>
        </w:tc>
        <w:tc>
          <w:tcPr>
            <w:tcW w:w="1260" w:type="dxa"/>
            <w:vMerge/>
            <w:vAlign w:val="center"/>
          </w:tcPr>
          <w:p w14:paraId="1AE3A9DF" w14:textId="77777777" w:rsidR="002939E4" w:rsidRPr="007D5F6C" w:rsidRDefault="002939E4" w:rsidP="00226B17">
            <w:pPr>
              <w:pStyle w:val="ParaContinue"/>
              <w:ind w:firstLine="0"/>
              <w:jc w:val="center"/>
              <w:rPr>
                <w:lang w:eastAsia="en-US"/>
              </w:rPr>
            </w:pPr>
          </w:p>
        </w:tc>
        <w:tc>
          <w:tcPr>
            <w:tcW w:w="870" w:type="dxa"/>
            <w:vMerge/>
            <w:vAlign w:val="center"/>
          </w:tcPr>
          <w:p w14:paraId="2AF88B35" w14:textId="77777777" w:rsidR="002939E4" w:rsidRPr="007D5F6C" w:rsidRDefault="002939E4" w:rsidP="00226B17">
            <w:pPr>
              <w:pStyle w:val="ParaContinue"/>
              <w:ind w:firstLine="0"/>
              <w:jc w:val="center"/>
              <w:rPr>
                <w:lang w:eastAsia="en-US"/>
              </w:rPr>
            </w:pPr>
          </w:p>
        </w:tc>
        <w:tc>
          <w:tcPr>
            <w:tcW w:w="900" w:type="dxa"/>
            <w:vMerge/>
            <w:vAlign w:val="center"/>
          </w:tcPr>
          <w:p w14:paraId="1C0136C4" w14:textId="77777777" w:rsidR="002939E4" w:rsidRPr="007D5F6C" w:rsidRDefault="002939E4" w:rsidP="00226B17">
            <w:pPr>
              <w:pStyle w:val="ParaContinue"/>
              <w:ind w:firstLine="0"/>
              <w:jc w:val="center"/>
              <w:rPr>
                <w:lang w:eastAsia="en-US"/>
              </w:rPr>
            </w:pPr>
          </w:p>
        </w:tc>
        <w:tc>
          <w:tcPr>
            <w:tcW w:w="1020" w:type="dxa"/>
            <w:vMerge/>
            <w:vAlign w:val="center"/>
          </w:tcPr>
          <w:p w14:paraId="759EADC1" w14:textId="77777777" w:rsidR="002939E4" w:rsidRPr="007D5F6C" w:rsidRDefault="002939E4" w:rsidP="00226B17">
            <w:pPr>
              <w:pStyle w:val="ParaContinue"/>
              <w:jc w:val="center"/>
              <w:rPr>
                <w:lang w:eastAsia="en-US"/>
              </w:rPr>
            </w:pPr>
          </w:p>
        </w:tc>
        <w:tc>
          <w:tcPr>
            <w:tcW w:w="1770" w:type="dxa"/>
            <w:vMerge/>
            <w:vAlign w:val="center"/>
          </w:tcPr>
          <w:p w14:paraId="637CB9ED" w14:textId="77777777" w:rsidR="002939E4" w:rsidRPr="007D5F6C" w:rsidRDefault="002939E4" w:rsidP="00226B17">
            <w:pPr>
              <w:pStyle w:val="ParaContinue"/>
              <w:jc w:val="center"/>
              <w:rPr>
                <w:lang w:eastAsia="en-US"/>
              </w:rPr>
            </w:pPr>
          </w:p>
        </w:tc>
        <w:tc>
          <w:tcPr>
            <w:tcW w:w="2520" w:type="dxa"/>
            <w:vMerge/>
            <w:vAlign w:val="center"/>
          </w:tcPr>
          <w:p w14:paraId="42F599D5" w14:textId="77777777" w:rsidR="002939E4" w:rsidRPr="007D5F6C" w:rsidRDefault="002939E4" w:rsidP="00226B17">
            <w:pPr>
              <w:pStyle w:val="ParaContinue"/>
              <w:jc w:val="center"/>
              <w:rPr>
                <w:lang w:eastAsia="en-US"/>
              </w:rPr>
            </w:pPr>
          </w:p>
        </w:tc>
        <w:tc>
          <w:tcPr>
            <w:tcW w:w="930" w:type="dxa"/>
            <w:vMerge/>
            <w:vAlign w:val="center"/>
          </w:tcPr>
          <w:p w14:paraId="631B46F6" w14:textId="77777777" w:rsidR="002939E4" w:rsidRPr="007D5F6C" w:rsidRDefault="002939E4" w:rsidP="00226B17">
            <w:pPr>
              <w:pStyle w:val="ParaContinue"/>
              <w:jc w:val="center"/>
              <w:rPr>
                <w:lang w:eastAsia="en-US"/>
              </w:rPr>
            </w:pPr>
          </w:p>
        </w:tc>
      </w:tr>
      <w:tr w:rsidR="002939E4" w:rsidRPr="007D5F6C" w14:paraId="3BA49186" w14:textId="77777777" w:rsidTr="00226B17">
        <w:trPr>
          <w:trHeight w:val="270"/>
        </w:trPr>
        <w:tc>
          <w:tcPr>
            <w:tcW w:w="1285" w:type="dxa"/>
            <w:vMerge/>
            <w:vAlign w:val="center"/>
          </w:tcPr>
          <w:p w14:paraId="0B016CF2" w14:textId="77777777" w:rsidR="002939E4" w:rsidRPr="007D5F6C" w:rsidRDefault="002939E4" w:rsidP="00226B17">
            <w:pPr>
              <w:pStyle w:val="ParaContinue"/>
              <w:ind w:firstLine="0"/>
              <w:jc w:val="center"/>
              <w:rPr>
                <w:lang w:eastAsia="en-US"/>
              </w:rPr>
            </w:pPr>
          </w:p>
        </w:tc>
        <w:tc>
          <w:tcPr>
            <w:tcW w:w="1260" w:type="dxa"/>
            <w:vMerge/>
            <w:vAlign w:val="center"/>
          </w:tcPr>
          <w:p w14:paraId="50BD3A95" w14:textId="77777777" w:rsidR="002939E4" w:rsidRPr="007D5F6C" w:rsidRDefault="002939E4" w:rsidP="00226B17">
            <w:pPr>
              <w:pStyle w:val="ParaContinue"/>
              <w:ind w:firstLine="0"/>
              <w:jc w:val="center"/>
              <w:rPr>
                <w:lang w:eastAsia="en-US"/>
              </w:rPr>
            </w:pPr>
          </w:p>
        </w:tc>
        <w:tc>
          <w:tcPr>
            <w:tcW w:w="870" w:type="dxa"/>
            <w:vMerge/>
            <w:vAlign w:val="center"/>
          </w:tcPr>
          <w:p w14:paraId="067D4897" w14:textId="77777777" w:rsidR="002939E4" w:rsidRPr="007D5F6C" w:rsidRDefault="002939E4" w:rsidP="00226B17">
            <w:pPr>
              <w:pStyle w:val="ParaContinue"/>
              <w:ind w:firstLine="0"/>
              <w:jc w:val="center"/>
              <w:rPr>
                <w:lang w:eastAsia="en-US"/>
              </w:rPr>
            </w:pPr>
          </w:p>
        </w:tc>
        <w:tc>
          <w:tcPr>
            <w:tcW w:w="900" w:type="dxa"/>
            <w:vMerge/>
            <w:vAlign w:val="center"/>
          </w:tcPr>
          <w:p w14:paraId="0F566FE5" w14:textId="77777777" w:rsidR="002939E4" w:rsidRPr="007D5F6C" w:rsidRDefault="002939E4" w:rsidP="00226B17">
            <w:pPr>
              <w:pStyle w:val="ParaContinue"/>
              <w:ind w:firstLine="0"/>
              <w:jc w:val="center"/>
              <w:rPr>
                <w:lang w:eastAsia="en-US"/>
              </w:rPr>
            </w:pPr>
          </w:p>
        </w:tc>
        <w:tc>
          <w:tcPr>
            <w:tcW w:w="1020" w:type="dxa"/>
            <w:vMerge/>
            <w:vAlign w:val="center"/>
          </w:tcPr>
          <w:p w14:paraId="020F7006" w14:textId="77777777" w:rsidR="002939E4" w:rsidRPr="007D5F6C" w:rsidRDefault="002939E4" w:rsidP="00226B17">
            <w:pPr>
              <w:pStyle w:val="ParaContinue"/>
              <w:jc w:val="center"/>
              <w:rPr>
                <w:lang w:eastAsia="en-US"/>
              </w:rPr>
            </w:pPr>
          </w:p>
        </w:tc>
        <w:tc>
          <w:tcPr>
            <w:tcW w:w="1770" w:type="dxa"/>
            <w:vMerge/>
            <w:vAlign w:val="center"/>
          </w:tcPr>
          <w:p w14:paraId="254942C4" w14:textId="77777777" w:rsidR="002939E4" w:rsidRPr="007D5F6C" w:rsidRDefault="002939E4" w:rsidP="00226B17">
            <w:pPr>
              <w:pStyle w:val="ParaContinue"/>
              <w:jc w:val="center"/>
              <w:rPr>
                <w:lang w:eastAsia="en-US"/>
              </w:rPr>
            </w:pPr>
          </w:p>
        </w:tc>
        <w:tc>
          <w:tcPr>
            <w:tcW w:w="2520" w:type="dxa"/>
            <w:vMerge/>
            <w:vAlign w:val="center"/>
          </w:tcPr>
          <w:p w14:paraId="06930F9B" w14:textId="77777777" w:rsidR="002939E4" w:rsidRPr="007D5F6C" w:rsidRDefault="002939E4" w:rsidP="00226B17">
            <w:pPr>
              <w:pStyle w:val="ParaContinue"/>
              <w:jc w:val="center"/>
              <w:rPr>
                <w:lang w:eastAsia="en-US"/>
              </w:rPr>
            </w:pPr>
          </w:p>
        </w:tc>
        <w:tc>
          <w:tcPr>
            <w:tcW w:w="930" w:type="dxa"/>
            <w:vMerge/>
            <w:vAlign w:val="center"/>
          </w:tcPr>
          <w:p w14:paraId="52CA72D7" w14:textId="77777777" w:rsidR="002939E4" w:rsidRPr="007D5F6C" w:rsidRDefault="002939E4" w:rsidP="00226B17">
            <w:pPr>
              <w:pStyle w:val="ParaContinue"/>
              <w:jc w:val="center"/>
              <w:rPr>
                <w:lang w:eastAsia="en-US"/>
              </w:rPr>
            </w:pPr>
          </w:p>
        </w:tc>
      </w:tr>
      <w:tr w:rsidR="002939E4" w:rsidRPr="007D5F6C" w14:paraId="7CA50B0D" w14:textId="77777777" w:rsidTr="00226B17">
        <w:trPr>
          <w:trHeight w:val="270"/>
        </w:trPr>
        <w:tc>
          <w:tcPr>
            <w:tcW w:w="1285" w:type="dxa"/>
            <w:vMerge/>
            <w:vAlign w:val="center"/>
          </w:tcPr>
          <w:p w14:paraId="336F9F57" w14:textId="77777777" w:rsidR="002939E4" w:rsidRPr="007D5F6C" w:rsidRDefault="002939E4" w:rsidP="00226B17">
            <w:pPr>
              <w:pStyle w:val="ParaContinue"/>
              <w:ind w:firstLine="0"/>
              <w:jc w:val="center"/>
              <w:rPr>
                <w:lang w:eastAsia="en-US"/>
              </w:rPr>
            </w:pPr>
          </w:p>
        </w:tc>
        <w:tc>
          <w:tcPr>
            <w:tcW w:w="1260" w:type="dxa"/>
            <w:vMerge/>
            <w:vAlign w:val="center"/>
          </w:tcPr>
          <w:p w14:paraId="5C40A864" w14:textId="77777777" w:rsidR="002939E4" w:rsidRPr="007D5F6C" w:rsidRDefault="002939E4" w:rsidP="00226B17">
            <w:pPr>
              <w:pStyle w:val="ParaContinue"/>
              <w:ind w:firstLine="0"/>
              <w:jc w:val="center"/>
              <w:rPr>
                <w:lang w:eastAsia="en-US"/>
              </w:rPr>
            </w:pPr>
          </w:p>
        </w:tc>
        <w:tc>
          <w:tcPr>
            <w:tcW w:w="870" w:type="dxa"/>
            <w:vMerge/>
            <w:vAlign w:val="center"/>
          </w:tcPr>
          <w:p w14:paraId="3788F1B9" w14:textId="77777777" w:rsidR="002939E4" w:rsidRPr="007D5F6C" w:rsidRDefault="002939E4" w:rsidP="00226B17">
            <w:pPr>
              <w:pStyle w:val="ParaContinue"/>
              <w:ind w:firstLine="0"/>
              <w:jc w:val="center"/>
              <w:rPr>
                <w:lang w:eastAsia="en-US"/>
              </w:rPr>
            </w:pPr>
          </w:p>
        </w:tc>
        <w:tc>
          <w:tcPr>
            <w:tcW w:w="900" w:type="dxa"/>
            <w:vMerge/>
            <w:vAlign w:val="center"/>
          </w:tcPr>
          <w:p w14:paraId="1BAE278B" w14:textId="77777777" w:rsidR="002939E4" w:rsidRPr="007D5F6C" w:rsidRDefault="002939E4" w:rsidP="00226B17">
            <w:pPr>
              <w:pStyle w:val="ParaContinue"/>
              <w:ind w:firstLine="0"/>
              <w:jc w:val="center"/>
              <w:rPr>
                <w:lang w:eastAsia="en-US"/>
              </w:rPr>
            </w:pPr>
          </w:p>
        </w:tc>
        <w:tc>
          <w:tcPr>
            <w:tcW w:w="1020" w:type="dxa"/>
            <w:vMerge/>
            <w:vAlign w:val="center"/>
          </w:tcPr>
          <w:p w14:paraId="032FB11A" w14:textId="77777777" w:rsidR="002939E4" w:rsidRPr="007D5F6C" w:rsidRDefault="002939E4" w:rsidP="00226B17">
            <w:pPr>
              <w:pStyle w:val="ParaContinue"/>
              <w:jc w:val="center"/>
              <w:rPr>
                <w:lang w:eastAsia="en-US"/>
              </w:rPr>
            </w:pPr>
          </w:p>
        </w:tc>
        <w:tc>
          <w:tcPr>
            <w:tcW w:w="1770" w:type="dxa"/>
            <w:vMerge/>
            <w:vAlign w:val="center"/>
          </w:tcPr>
          <w:p w14:paraId="57A9EF5C" w14:textId="77777777" w:rsidR="002939E4" w:rsidRPr="007D5F6C" w:rsidRDefault="002939E4" w:rsidP="00226B17">
            <w:pPr>
              <w:pStyle w:val="ParaContinue"/>
              <w:jc w:val="center"/>
              <w:rPr>
                <w:lang w:eastAsia="en-US"/>
              </w:rPr>
            </w:pPr>
          </w:p>
        </w:tc>
        <w:tc>
          <w:tcPr>
            <w:tcW w:w="2520" w:type="dxa"/>
            <w:vMerge/>
            <w:vAlign w:val="center"/>
          </w:tcPr>
          <w:p w14:paraId="2D50901D" w14:textId="77777777" w:rsidR="002939E4" w:rsidRPr="007D5F6C" w:rsidRDefault="002939E4" w:rsidP="00226B17">
            <w:pPr>
              <w:pStyle w:val="ParaContinue"/>
              <w:jc w:val="center"/>
              <w:rPr>
                <w:lang w:eastAsia="en-US"/>
              </w:rPr>
            </w:pPr>
          </w:p>
        </w:tc>
        <w:tc>
          <w:tcPr>
            <w:tcW w:w="930" w:type="dxa"/>
            <w:vMerge/>
            <w:vAlign w:val="center"/>
          </w:tcPr>
          <w:p w14:paraId="06B58467" w14:textId="77777777" w:rsidR="002939E4" w:rsidRPr="007D5F6C" w:rsidRDefault="002939E4" w:rsidP="00226B17">
            <w:pPr>
              <w:pStyle w:val="ParaContinue"/>
              <w:jc w:val="center"/>
              <w:rPr>
                <w:lang w:eastAsia="en-US"/>
              </w:rPr>
            </w:pPr>
          </w:p>
        </w:tc>
      </w:tr>
      <w:tr w:rsidR="002939E4" w:rsidRPr="007D5F6C" w14:paraId="13414761" w14:textId="77777777" w:rsidTr="00226B17">
        <w:trPr>
          <w:trHeight w:val="270"/>
        </w:trPr>
        <w:tc>
          <w:tcPr>
            <w:tcW w:w="1285" w:type="dxa"/>
            <w:vMerge/>
            <w:vAlign w:val="center"/>
          </w:tcPr>
          <w:p w14:paraId="62A5F54C" w14:textId="77777777" w:rsidR="002939E4" w:rsidRPr="007D5F6C" w:rsidRDefault="002939E4" w:rsidP="00226B17">
            <w:pPr>
              <w:pStyle w:val="ParaContinue"/>
              <w:ind w:firstLine="0"/>
              <w:jc w:val="center"/>
              <w:rPr>
                <w:lang w:eastAsia="en-US"/>
              </w:rPr>
            </w:pPr>
          </w:p>
        </w:tc>
        <w:tc>
          <w:tcPr>
            <w:tcW w:w="1260" w:type="dxa"/>
            <w:vMerge/>
            <w:vAlign w:val="center"/>
          </w:tcPr>
          <w:p w14:paraId="13C03CF4" w14:textId="77777777" w:rsidR="002939E4" w:rsidRPr="007D5F6C" w:rsidRDefault="002939E4" w:rsidP="00226B17">
            <w:pPr>
              <w:pStyle w:val="ParaContinue"/>
              <w:ind w:firstLine="0"/>
              <w:jc w:val="center"/>
              <w:rPr>
                <w:lang w:eastAsia="en-US"/>
              </w:rPr>
            </w:pPr>
          </w:p>
        </w:tc>
        <w:tc>
          <w:tcPr>
            <w:tcW w:w="870" w:type="dxa"/>
            <w:vMerge/>
            <w:vAlign w:val="center"/>
          </w:tcPr>
          <w:p w14:paraId="50EF1609" w14:textId="77777777" w:rsidR="002939E4" w:rsidRPr="007D5F6C" w:rsidRDefault="002939E4" w:rsidP="00226B17">
            <w:pPr>
              <w:pStyle w:val="ParaContinue"/>
              <w:ind w:firstLine="0"/>
              <w:jc w:val="center"/>
              <w:rPr>
                <w:lang w:eastAsia="en-US"/>
              </w:rPr>
            </w:pPr>
          </w:p>
        </w:tc>
        <w:tc>
          <w:tcPr>
            <w:tcW w:w="900" w:type="dxa"/>
            <w:vMerge/>
            <w:vAlign w:val="center"/>
          </w:tcPr>
          <w:p w14:paraId="7F2D365A" w14:textId="77777777" w:rsidR="002939E4" w:rsidRPr="007D5F6C" w:rsidRDefault="002939E4" w:rsidP="00226B17">
            <w:pPr>
              <w:pStyle w:val="ParaContinue"/>
              <w:ind w:firstLine="0"/>
              <w:jc w:val="center"/>
              <w:rPr>
                <w:lang w:eastAsia="en-US"/>
              </w:rPr>
            </w:pPr>
          </w:p>
        </w:tc>
        <w:tc>
          <w:tcPr>
            <w:tcW w:w="1020" w:type="dxa"/>
            <w:vMerge/>
            <w:vAlign w:val="center"/>
          </w:tcPr>
          <w:p w14:paraId="048B07CB" w14:textId="77777777" w:rsidR="002939E4" w:rsidRPr="007D5F6C" w:rsidRDefault="002939E4" w:rsidP="00226B17">
            <w:pPr>
              <w:pStyle w:val="ParaContinue"/>
              <w:jc w:val="center"/>
              <w:rPr>
                <w:lang w:eastAsia="en-US"/>
              </w:rPr>
            </w:pPr>
          </w:p>
        </w:tc>
        <w:tc>
          <w:tcPr>
            <w:tcW w:w="1770" w:type="dxa"/>
            <w:vMerge/>
            <w:vAlign w:val="center"/>
          </w:tcPr>
          <w:p w14:paraId="64B6BC34" w14:textId="77777777" w:rsidR="002939E4" w:rsidRPr="007D5F6C" w:rsidRDefault="002939E4" w:rsidP="00226B17">
            <w:pPr>
              <w:pStyle w:val="ParaContinue"/>
              <w:jc w:val="center"/>
              <w:rPr>
                <w:lang w:eastAsia="en-US"/>
              </w:rPr>
            </w:pPr>
          </w:p>
        </w:tc>
        <w:tc>
          <w:tcPr>
            <w:tcW w:w="2520" w:type="dxa"/>
            <w:vMerge/>
            <w:vAlign w:val="center"/>
          </w:tcPr>
          <w:p w14:paraId="515EFF57" w14:textId="77777777" w:rsidR="002939E4" w:rsidRPr="007D5F6C" w:rsidRDefault="002939E4" w:rsidP="00226B17">
            <w:pPr>
              <w:pStyle w:val="ParaContinue"/>
              <w:jc w:val="center"/>
              <w:rPr>
                <w:lang w:eastAsia="en-US"/>
              </w:rPr>
            </w:pPr>
          </w:p>
        </w:tc>
        <w:tc>
          <w:tcPr>
            <w:tcW w:w="930" w:type="dxa"/>
            <w:vMerge/>
            <w:vAlign w:val="center"/>
          </w:tcPr>
          <w:p w14:paraId="44768E63" w14:textId="77777777" w:rsidR="002939E4" w:rsidRPr="007D5F6C" w:rsidRDefault="002939E4" w:rsidP="00226B17">
            <w:pPr>
              <w:pStyle w:val="ParaContinue"/>
              <w:jc w:val="center"/>
              <w:rPr>
                <w:lang w:eastAsia="en-US"/>
              </w:rPr>
            </w:pPr>
          </w:p>
        </w:tc>
      </w:tr>
      <w:tr w:rsidR="002939E4" w:rsidRPr="007D5F6C" w14:paraId="7FD1803E" w14:textId="77777777" w:rsidTr="00226B17">
        <w:trPr>
          <w:trHeight w:val="270"/>
        </w:trPr>
        <w:tc>
          <w:tcPr>
            <w:tcW w:w="1285" w:type="dxa"/>
            <w:vMerge/>
            <w:vAlign w:val="center"/>
          </w:tcPr>
          <w:p w14:paraId="4A5C1ECB" w14:textId="77777777" w:rsidR="002939E4" w:rsidRPr="007D5F6C" w:rsidRDefault="002939E4" w:rsidP="00226B17">
            <w:pPr>
              <w:pStyle w:val="ParaContinue"/>
              <w:ind w:firstLine="0"/>
              <w:jc w:val="center"/>
              <w:rPr>
                <w:lang w:eastAsia="en-US"/>
              </w:rPr>
            </w:pPr>
          </w:p>
        </w:tc>
        <w:tc>
          <w:tcPr>
            <w:tcW w:w="1260" w:type="dxa"/>
            <w:vMerge/>
            <w:vAlign w:val="center"/>
          </w:tcPr>
          <w:p w14:paraId="4B162152" w14:textId="77777777" w:rsidR="002939E4" w:rsidRPr="007D5F6C" w:rsidRDefault="002939E4" w:rsidP="00226B17">
            <w:pPr>
              <w:pStyle w:val="ParaContinue"/>
              <w:ind w:firstLine="0"/>
              <w:jc w:val="center"/>
              <w:rPr>
                <w:lang w:eastAsia="en-US"/>
              </w:rPr>
            </w:pPr>
          </w:p>
        </w:tc>
        <w:tc>
          <w:tcPr>
            <w:tcW w:w="870" w:type="dxa"/>
            <w:vMerge/>
            <w:vAlign w:val="center"/>
          </w:tcPr>
          <w:p w14:paraId="2B091CE2" w14:textId="77777777" w:rsidR="002939E4" w:rsidRPr="007D5F6C" w:rsidRDefault="002939E4" w:rsidP="00226B17">
            <w:pPr>
              <w:pStyle w:val="ParaContinue"/>
              <w:ind w:firstLine="0"/>
              <w:jc w:val="center"/>
              <w:rPr>
                <w:lang w:eastAsia="en-US"/>
              </w:rPr>
            </w:pPr>
          </w:p>
        </w:tc>
        <w:tc>
          <w:tcPr>
            <w:tcW w:w="900" w:type="dxa"/>
            <w:vMerge/>
            <w:vAlign w:val="center"/>
          </w:tcPr>
          <w:p w14:paraId="17A5D8A1" w14:textId="77777777" w:rsidR="002939E4" w:rsidRPr="007D5F6C" w:rsidRDefault="002939E4" w:rsidP="00226B17">
            <w:pPr>
              <w:pStyle w:val="ParaContinue"/>
              <w:ind w:firstLine="0"/>
              <w:jc w:val="center"/>
              <w:rPr>
                <w:lang w:eastAsia="en-US"/>
              </w:rPr>
            </w:pPr>
          </w:p>
        </w:tc>
        <w:tc>
          <w:tcPr>
            <w:tcW w:w="1020" w:type="dxa"/>
            <w:vMerge/>
            <w:vAlign w:val="center"/>
          </w:tcPr>
          <w:p w14:paraId="507459C0" w14:textId="77777777" w:rsidR="002939E4" w:rsidRPr="007D5F6C" w:rsidRDefault="002939E4" w:rsidP="00226B17">
            <w:pPr>
              <w:pStyle w:val="ParaContinue"/>
              <w:jc w:val="center"/>
              <w:rPr>
                <w:lang w:eastAsia="en-US"/>
              </w:rPr>
            </w:pPr>
          </w:p>
        </w:tc>
        <w:tc>
          <w:tcPr>
            <w:tcW w:w="1770" w:type="dxa"/>
            <w:vMerge/>
            <w:vAlign w:val="center"/>
          </w:tcPr>
          <w:p w14:paraId="1AA3FC9C" w14:textId="77777777" w:rsidR="002939E4" w:rsidRPr="007D5F6C" w:rsidRDefault="002939E4" w:rsidP="00226B17">
            <w:pPr>
              <w:pStyle w:val="ParaContinue"/>
              <w:ind w:firstLine="0"/>
              <w:jc w:val="center"/>
              <w:rPr>
                <w:lang w:eastAsia="en-US"/>
              </w:rPr>
            </w:pPr>
          </w:p>
        </w:tc>
        <w:tc>
          <w:tcPr>
            <w:tcW w:w="2520" w:type="dxa"/>
            <w:vMerge/>
            <w:vAlign w:val="center"/>
          </w:tcPr>
          <w:p w14:paraId="201EA8B1" w14:textId="77777777" w:rsidR="002939E4" w:rsidRPr="007D5F6C" w:rsidRDefault="002939E4" w:rsidP="00226B17">
            <w:pPr>
              <w:pStyle w:val="ParaContinue"/>
              <w:ind w:firstLine="0"/>
              <w:jc w:val="center"/>
              <w:rPr>
                <w:lang w:eastAsia="en-US"/>
              </w:rPr>
            </w:pPr>
          </w:p>
        </w:tc>
        <w:tc>
          <w:tcPr>
            <w:tcW w:w="930" w:type="dxa"/>
            <w:vMerge/>
            <w:vAlign w:val="center"/>
          </w:tcPr>
          <w:p w14:paraId="533A54BC" w14:textId="77777777" w:rsidR="002939E4" w:rsidRPr="007D5F6C" w:rsidRDefault="002939E4" w:rsidP="00226B17">
            <w:pPr>
              <w:pStyle w:val="ParaContinue"/>
              <w:jc w:val="center"/>
              <w:rPr>
                <w:lang w:eastAsia="en-US"/>
              </w:rPr>
            </w:pPr>
          </w:p>
        </w:tc>
      </w:tr>
      <w:tr w:rsidR="002939E4" w:rsidRPr="007D5F6C" w14:paraId="33BC12FA" w14:textId="77777777" w:rsidTr="00226B17">
        <w:trPr>
          <w:trHeight w:val="270"/>
        </w:trPr>
        <w:tc>
          <w:tcPr>
            <w:tcW w:w="1285" w:type="dxa"/>
            <w:vMerge/>
            <w:vAlign w:val="center"/>
          </w:tcPr>
          <w:p w14:paraId="2331C376" w14:textId="77777777" w:rsidR="002939E4" w:rsidRPr="007D5F6C" w:rsidRDefault="002939E4" w:rsidP="00226B17">
            <w:pPr>
              <w:pStyle w:val="ParaContinue"/>
              <w:ind w:firstLine="0"/>
              <w:jc w:val="center"/>
              <w:rPr>
                <w:lang w:eastAsia="en-US"/>
              </w:rPr>
            </w:pPr>
          </w:p>
        </w:tc>
        <w:tc>
          <w:tcPr>
            <w:tcW w:w="1260" w:type="dxa"/>
            <w:vMerge/>
            <w:vAlign w:val="center"/>
          </w:tcPr>
          <w:p w14:paraId="47243FF0" w14:textId="77777777" w:rsidR="002939E4" w:rsidRPr="007D5F6C" w:rsidRDefault="002939E4" w:rsidP="00226B17">
            <w:pPr>
              <w:pStyle w:val="ParaContinue"/>
              <w:ind w:firstLine="0"/>
              <w:jc w:val="center"/>
              <w:rPr>
                <w:lang w:eastAsia="en-US"/>
              </w:rPr>
            </w:pPr>
          </w:p>
        </w:tc>
        <w:tc>
          <w:tcPr>
            <w:tcW w:w="870" w:type="dxa"/>
            <w:vMerge w:val="restart"/>
            <w:vAlign w:val="center"/>
          </w:tcPr>
          <w:p w14:paraId="54B5AB42" w14:textId="77777777" w:rsidR="002939E4" w:rsidRPr="007D5F6C" w:rsidRDefault="002939E4" w:rsidP="00226B17">
            <w:pPr>
              <w:pStyle w:val="ParaContinue"/>
              <w:ind w:firstLine="0"/>
              <w:jc w:val="center"/>
              <w:rPr>
                <w:lang w:eastAsia="en-US"/>
              </w:rPr>
            </w:pPr>
            <w:r w:rsidRPr="007D5F6C">
              <w:rPr>
                <w:lang w:eastAsia="en-US"/>
              </w:rPr>
              <w:t>Gray</w:t>
            </w:r>
          </w:p>
        </w:tc>
        <w:tc>
          <w:tcPr>
            <w:tcW w:w="900" w:type="dxa"/>
            <w:vMerge w:val="restart"/>
            <w:vAlign w:val="center"/>
          </w:tcPr>
          <w:p w14:paraId="5877F158" w14:textId="77777777" w:rsidR="002939E4" w:rsidRPr="007D5F6C" w:rsidRDefault="002939E4" w:rsidP="00226B17">
            <w:pPr>
              <w:pStyle w:val="ParaContinue"/>
              <w:ind w:firstLine="0"/>
              <w:jc w:val="center"/>
              <w:rPr>
                <w:lang w:eastAsia="en-US"/>
              </w:rPr>
            </w:pPr>
            <w:r w:rsidRPr="007D5F6C">
              <w:rPr>
                <w:lang w:eastAsia="en-US"/>
              </w:rPr>
              <w:t>none</w:t>
            </w:r>
          </w:p>
        </w:tc>
        <w:tc>
          <w:tcPr>
            <w:tcW w:w="1020" w:type="dxa"/>
            <w:vMerge/>
            <w:vAlign w:val="center"/>
          </w:tcPr>
          <w:p w14:paraId="0C72AC2A" w14:textId="77777777" w:rsidR="002939E4" w:rsidRPr="007D5F6C" w:rsidRDefault="002939E4" w:rsidP="00226B17">
            <w:pPr>
              <w:pStyle w:val="ParaContinue"/>
              <w:ind w:firstLine="0"/>
              <w:jc w:val="center"/>
              <w:rPr>
                <w:lang w:eastAsia="en-US"/>
              </w:rPr>
            </w:pPr>
          </w:p>
        </w:tc>
        <w:tc>
          <w:tcPr>
            <w:tcW w:w="1770" w:type="dxa"/>
            <w:vMerge w:val="restart"/>
            <w:vAlign w:val="center"/>
          </w:tcPr>
          <w:p w14:paraId="26439004" w14:textId="77777777" w:rsidR="002939E4" w:rsidRPr="007D5F6C" w:rsidRDefault="002939E4" w:rsidP="00226B17">
            <w:pPr>
              <w:pStyle w:val="ParaContinue"/>
              <w:ind w:firstLine="0"/>
              <w:jc w:val="center"/>
              <w:rPr>
                <w:lang w:eastAsia="en-US"/>
              </w:rPr>
            </w:pPr>
            <w:r w:rsidRPr="007D5F6C">
              <w:rPr>
                <w:lang w:eastAsia="en-US"/>
              </w:rPr>
              <w:t>(H, W) or</w:t>
            </w:r>
          </w:p>
          <w:p w14:paraId="08F8AB3E" w14:textId="77777777" w:rsidR="002939E4" w:rsidRPr="007D5F6C" w:rsidRDefault="002939E4" w:rsidP="00226B17">
            <w:pPr>
              <w:pStyle w:val="ParaContinue"/>
              <w:ind w:firstLine="0"/>
              <w:jc w:val="center"/>
              <w:rPr>
                <w:lang w:eastAsia="en-US"/>
              </w:rPr>
            </w:pPr>
            <w:r w:rsidRPr="007D5F6C">
              <w:rPr>
                <w:lang w:eastAsia="en-US"/>
              </w:rPr>
              <w:t xml:space="preserve"> (rows, columns)</w:t>
            </w:r>
          </w:p>
        </w:tc>
        <w:tc>
          <w:tcPr>
            <w:tcW w:w="2520" w:type="dxa"/>
            <w:vMerge/>
            <w:vAlign w:val="center"/>
          </w:tcPr>
          <w:p w14:paraId="46CE2F6E" w14:textId="77777777" w:rsidR="002939E4" w:rsidRPr="007D5F6C" w:rsidRDefault="002939E4" w:rsidP="00226B17">
            <w:pPr>
              <w:pStyle w:val="ParaContinue"/>
              <w:ind w:firstLine="0"/>
              <w:jc w:val="center"/>
              <w:rPr>
                <w:lang w:eastAsia="en-US"/>
              </w:rPr>
            </w:pPr>
          </w:p>
        </w:tc>
        <w:tc>
          <w:tcPr>
            <w:tcW w:w="930" w:type="dxa"/>
            <w:vMerge/>
            <w:vAlign w:val="center"/>
          </w:tcPr>
          <w:p w14:paraId="6EFE7ADB" w14:textId="77777777" w:rsidR="002939E4" w:rsidRPr="007D5F6C" w:rsidRDefault="002939E4" w:rsidP="00226B17">
            <w:pPr>
              <w:pStyle w:val="ParaContinue"/>
              <w:jc w:val="center"/>
              <w:rPr>
                <w:lang w:eastAsia="en-US"/>
              </w:rPr>
            </w:pPr>
          </w:p>
        </w:tc>
      </w:tr>
      <w:tr w:rsidR="002939E4" w:rsidRPr="007D5F6C" w14:paraId="016F61FB" w14:textId="77777777" w:rsidTr="00226B17">
        <w:trPr>
          <w:trHeight w:val="270"/>
        </w:trPr>
        <w:tc>
          <w:tcPr>
            <w:tcW w:w="1285" w:type="dxa"/>
            <w:vMerge/>
            <w:vAlign w:val="center"/>
          </w:tcPr>
          <w:p w14:paraId="5130DE8E" w14:textId="77777777" w:rsidR="002939E4" w:rsidRPr="007D5F6C" w:rsidRDefault="002939E4" w:rsidP="00226B17">
            <w:pPr>
              <w:pStyle w:val="ParaContinue"/>
              <w:ind w:firstLine="0"/>
              <w:jc w:val="center"/>
              <w:rPr>
                <w:lang w:eastAsia="en-US"/>
              </w:rPr>
            </w:pPr>
          </w:p>
        </w:tc>
        <w:tc>
          <w:tcPr>
            <w:tcW w:w="1260" w:type="dxa"/>
            <w:vMerge/>
            <w:vAlign w:val="center"/>
          </w:tcPr>
          <w:p w14:paraId="5AD6D057" w14:textId="77777777" w:rsidR="002939E4" w:rsidRPr="007D5F6C" w:rsidRDefault="002939E4" w:rsidP="00226B17">
            <w:pPr>
              <w:pStyle w:val="ParaContinue"/>
              <w:ind w:firstLine="0"/>
              <w:jc w:val="center"/>
              <w:rPr>
                <w:lang w:eastAsia="en-US"/>
              </w:rPr>
            </w:pPr>
          </w:p>
        </w:tc>
        <w:tc>
          <w:tcPr>
            <w:tcW w:w="870" w:type="dxa"/>
            <w:vMerge/>
            <w:vAlign w:val="center"/>
          </w:tcPr>
          <w:p w14:paraId="7E0382E0" w14:textId="77777777" w:rsidR="002939E4" w:rsidRPr="007D5F6C" w:rsidRDefault="002939E4" w:rsidP="00226B17">
            <w:pPr>
              <w:pStyle w:val="ParaContinue"/>
              <w:ind w:firstLine="0"/>
              <w:jc w:val="center"/>
              <w:rPr>
                <w:lang w:eastAsia="en-US"/>
              </w:rPr>
            </w:pPr>
          </w:p>
        </w:tc>
        <w:tc>
          <w:tcPr>
            <w:tcW w:w="900" w:type="dxa"/>
            <w:vMerge/>
            <w:vAlign w:val="center"/>
          </w:tcPr>
          <w:p w14:paraId="67C0D371" w14:textId="77777777" w:rsidR="002939E4" w:rsidRPr="007D5F6C" w:rsidRDefault="002939E4" w:rsidP="00226B17">
            <w:pPr>
              <w:pStyle w:val="ParaContinue"/>
              <w:ind w:firstLine="0"/>
              <w:jc w:val="center"/>
              <w:rPr>
                <w:lang w:eastAsia="en-US"/>
              </w:rPr>
            </w:pPr>
          </w:p>
        </w:tc>
        <w:tc>
          <w:tcPr>
            <w:tcW w:w="1020" w:type="dxa"/>
            <w:vMerge/>
            <w:vAlign w:val="center"/>
          </w:tcPr>
          <w:p w14:paraId="6B7C90DB" w14:textId="77777777" w:rsidR="002939E4" w:rsidRPr="007D5F6C" w:rsidRDefault="002939E4" w:rsidP="00226B17">
            <w:pPr>
              <w:pStyle w:val="ParaContinue"/>
              <w:ind w:firstLine="0"/>
              <w:jc w:val="center"/>
              <w:rPr>
                <w:lang w:eastAsia="en-US"/>
              </w:rPr>
            </w:pPr>
          </w:p>
        </w:tc>
        <w:tc>
          <w:tcPr>
            <w:tcW w:w="1770" w:type="dxa"/>
            <w:vMerge/>
            <w:vAlign w:val="center"/>
          </w:tcPr>
          <w:p w14:paraId="24CE1699" w14:textId="77777777" w:rsidR="002939E4" w:rsidRPr="007D5F6C" w:rsidRDefault="002939E4" w:rsidP="00226B17">
            <w:pPr>
              <w:pStyle w:val="ParaContinue"/>
              <w:ind w:firstLine="0"/>
              <w:jc w:val="center"/>
              <w:rPr>
                <w:lang w:eastAsia="en-US"/>
              </w:rPr>
            </w:pPr>
          </w:p>
        </w:tc>
        <w:tc>
          <w:tcPr>
            <w:tcW w:w="2520" w:type="dxa"/>
            <w:vMerge/>
            <w:vAlign w:val="center"/>
          </w:tcPr>
          <w:p w14:paraId="1145BAEF" w14:textId="77777777" w:rsidR="002939E4" w:rsidRPr="007D5F6C" w:rsidRDefault="002939E4" w:rsidP="00226B17">
            <w:pPr>
              <w:pStyle w:val="ParaContinue"/>
              <w:ind w:firstLine="0"/>
              <w:jc w:val="center"/>
              <w:rPr>
                <w:lang w:eastAsia="en-US"/>
              </w:rPr>
            </w:pPr>
          </w:p>
        </w:tc>
        <w:tc>
          <w:tcPr>
            <w:tcW w:w="930" w:type="dxa"/>
            <w:vMerge/>
            <w:vAlign w:val="center"/>
          </w:tcPr>
          <w:p w14:paraId="3B212403" w14:textId="77777777" w:rsidR="002939E4" w:rsidRPr="007D5F6C" w:rsidRDefault="002939E4" w:rsidP="00226B17">
            <w:pPr>
              <w:pStyle w:val="ParaContinue"/>
              <w:jc w:val="center"/>
              <w:rPr>
                <w:lang w:eastAsia="en-US"/>
              </w:rPr>
            </w:pPr>
          </w:p>
        </w:tc>
      </w:tr>
      <w:tr w:rsidR="002939E4" w:rsidRPr="007D5F6C" w14:paraId="5F183726" w14:textId="77777777" w:rsidTr="00226B17">
        <w:trPr>
          <w:trHeight w:val="270"/>
        </w:trPr>
        <w:tc>
          <w:tcPr>
            <w:tcW w:w="1285" w:type="dxa"/>
            <w:vMerge/>
            <w:vAlign w:val="center"/>
          </w:tcPr>
          <w:p w14:paraId="290E9A53" w14:textId="77777777" w:rsidR="002939E4" w:rsidRPr="007D5F6C" w:rsidRDefault="002939E4" w:rsidP="00226B17">
            <w:pPr>
              <w:pStyle w:val="ParaContinue"/>
              <w:ind w:firstLine="0"/>
              <w:jc w:val="center"/>
              <w:rPr>
                <w:lang w:eastAsia="en-US"/>
              </w:rPr>
            </w:pPr>
          </w:p>
        </w:tc>
        <w:tc>
          <w:tcPr>
            <w:tcW w:w="1260" w:type="dxa"/>
            <w:vMerge/>
            <w:vAlign w:val="center"/>
          </w:tcPr>
          <w:p w14:paraId="30432836" w14:textId="77777777" w:rsidR="002939E4" w:rsidRPr="007D5F6C" w:rsidRDefault="002939E4" w:rsidP="00226B17">
            <w:pPr>
              <w:pStyle w:val="ParaContinue"/>
              <w:ind w:firstLine="0"/>
              <w:jc w:val="center"/>
              <w:rPr>
                <w:lang w:eastAsia="en-US"/>
              </w:rPr>
            </w:pPr>
          </w:p>
        </w:tc>
        <w:tc>
          <w:tcPr>
            <w:tcW w:w="870" w:type="dxa"/>
            <w:vMerge/>
            <w:vAlign w:val="center"/>
          </w:tcPr>
          <w:p w14:paraId="1B6A7E97" w14:textId="77777777" w:rsidR="002939E4" w:rsidRPr="007D5F6C" w:rsidRDefault="002939E4" w:rsidP="00226B17">
            <w:pPr>
              <w:pStyle w:val="ParaContinue"/>
              <w:ind w:firstLine="0"/>
              <w:jc w:val="center"/>
              <w:rPr>
                <w:lang w:eastAsia="en-US"/>
              </w:rPr>
            </w:pPr>
          </w:p>
        </w:tc>
        <w:tc>
          <w:tcPr>
            <w:tcW w:w="900" w:type="dxa"/>
            <w:vMerge/>
            <w:vAlign w:val="center"/>
          </w:tcPr>
          <w:p w14:paraId="5F873651" w14:textId="77777777" w:rsidR="002939E4" w:rsidRPr="007D5F6C" w:rsidRDefault="002939E4" w:rsidP="00226B17">
            <w:pPr>
              <w:pStyle w:val="ParaContinue"/>
              <w:ind w:firstLine="0"/>
              <w:jc w:val="center"/>
              <w:rPr>
                <w:lang w:eastAsia="en-US"/>
              </w:rPr>
            </w:pPr>
          </w:p>
        </w:tc>
        <w:tc>
          <w:tcPr>
            <w:tcW w:w="1020" w:type="dxa"/>
            <w:vMerge/>
            <w:vAlign w:val="center"/>
          </w:tcPr>
          <w:p w14:paraId="613BA03F" w14:textId="77777777" w:rsidR="002939E4" w:rsidRPr="007D5F6C" w:rsidRDefault="002939E4" w:rsidP="00226B17">
            <w:pPr>
              <w:pStyle w:val="ParaContinue"/>
              <w:ind w:firstLine="0"/>
              <w:jc w:val="center"/>
              <w:rPr>
                <w:lang w:eastAsia="en-US"/>
              </w:rPr>
            </w:pPr>
          </w:p>
        </w:tc>
        <w:tc>
          <w:tcPr>
            <w:tcW w:w="1770" w:type="dxa"/>
            <w:vMerge/>
            <w:vAlign w:val="center"/>
          </w:tcPr>
          <w:p w14:paraId="477F78BD" w14:textId="77777777" w:rsidR="002939E4" w:rsidRPr="007D5F6C" w:rsidRDefault="002939E4" w:rsidP="00226B17">
            <w:pPr>
              <w:pStyle w:val="ParaContinue"/>
              <w:ind w:firstLine="0"/>
              <w:jc w:val="center"/>
              <w:rPr>
                <w:lang w:eastAsia="en-US"/>
              </w:rPr>
            </w:pPr>
          </w:p>
        </w:tc>
        <w:tc>
          <w:tcPr>
            <w:tcW w:w="2520" w:type="dxa"/>
            <w:vMerge/>
            <w:vAlign w:val="center"/>
          </w:tcPr>
          <w:p w14:paraId="0047BB10" w14:textId="77777777" w:rsidR="002939E4" w:rsidRPr="007D5F6C" w:rsidRDefault="002939E4" w:rsidP="00226B17">
            <w:pPr>
              <w:pStyle w:val="ParaContinue"/>
              <w:ind w:firstLine="0"/>
              <w:jc w:val="center"/>
              <w:rPr>
                <w:lang w:eastAsia="en-US"/>
              </w:rPr>
            </w:pPr>
          </w:p>
        </w:tc>
        <w:tc>
          <w:tcPr>
            <w:tcW w:w="930" w:type="dxa"/>
            <w:vMerge/>
            <w:vAlign w:val="center"/>
          </w:tcPr>
          <w:p w14:paraId="5AE00477" w14:textId="77777777" w:rsidR="002939E4" w:rsidRPr="007D5F6C" w:rsidRDefault="002939E4" w:rsidP="00226B17">
            <w:pPr>
              <w:pStyle w:val="ParaContinue"/>
              <w:jc w:val="center"/>
              <w:rPr>
                <w:lang w:eastAsia="en-US"/>
              </w:rPr>
            </w:pPr>
          </w:p>
        </w:tc>
      </w:tr>
      <w:tr w:rsidR="002939E4" w:rsidRPr="007D5F6C" w14:paraId="1CB3B4A2" w14:textId="77777777" w:rsidTr="00226B17">
        <w:trPr>
          <w:trHeight w:val="270"/>
        </w:trPr>
        <w:tc>
          <w:tcPr>
            <w:tcW w:w="1285" w:type="dxa"/>
            <w:vMerge/>
            <w:vAlign w:val="center"/>
          </w:tcPr>
          <w:p w14:paraId="3F08A6F0" w14:textId="77777777" w:rsidR="002939E4" w:rsidRPr="007D5F6C" w:rsidRDefault="002939E4" w:rsidP="00226B17">
            <w:pPr>
              <w:pStyle w:val="ParaContinue"/>
              <w:ind w:firstLine="0"/>
              <w:jc w:val="center"/>
              <w:rPr>
                <w:lang w:eastAsia="en-US"/>
              </w:rPr>
            </w:pPr>
          </w:p>
        </w:tc>
        <w:tc>
          <w:tcPr>
            <w:tcW w:w="1260" w:type="dxa"/>
            <w:vMerge/>
            <w:vAlign w:val="center"/>
          </w:tcPr>
          <w:p w14:paraId="49F921E0" w14:textId="77777777" w:rsidR="002939E4" w:rsidRPr="007D5F6C" w:rsidRDefault="002939E4" w:rsidP="00226B17">
            <w:pPr>
              <w:pStyle w:val="ParaContinue"/>
              <w:ind w:firstLine="0"/>
              <w:jc w:val="center"/>
              <w:rPr>
                <w:lang w:eastAsia="en-US"/>
              </w:rPr>
            </w:pPr>
          </w:p>
        </w:tc>
        <w:tc>
          <w:tcPr>
            <w:tcW w:w="870" w:type="dxa"/>
            <w:vMerge/>
            <w:vAlign w:val="center"/>
          </w:tcPr>
          <w:p w14:paraId="75955C4C" w14:textId="77777777" w:rsidR="002939E4" w:rsidRPr="007D5F6C" w:rsidRDefault="002939E4" w:rsidP="00226B17">
            <w:pPr>
              <w:pStyle w:val="ParaContinue"/>
              <w:ind w:firstLine="0"/>
              <w:jc w:val="center"/>
              <w:rPr>
                <w:lang w:eastAsia="en-US"/>
              </w:rPr>
            </w:pPr>
          </w:p>
        </w:tc>
        <w:tc>
          <w:tcPr>
            <w:tcW w:w="900" w:type="dxa"/>
            <w:vMerge/>
            <w:vAlign w:val="center"/>
          </w:tcPr>
          <w:p w14:paraId="7E02CC36" w14:textId="77777777" w:rsidR="002939E4" w:rsidRPr="007D5F6C" w:rsidRDefault="002939E4" w:rsidP="00226B17">
            <w:pPr>
              <w:pStyle w:val="ParaContinue"/>
              <w:ind w:firstLine="0"/>
              <w:jc w:val="center"/>
              <w:rPr>
                <w:lang w:eastAsia="en-US"/>
              </w:rPr>
            </w:pPr>
          </w:p>
        </w:tc>
        <w:tc>
          <w:tcPr>
            <w:tcW w:w="1020" w:type="dxa"/>
            <w:vMerge/>
            <w:vAlign w:val="center"/>
          </w:tcPr>
          <w:p w14:paraId="4C613684" w14:textId="77777777" w:rsidR="002939E4" w:rsidRPr="007D5F6C" w:rsidRDefault="002939E4" w:rsidP="00226B17">
            <w:pPr>
              <w:pStyle w:val="ParaContinue"/>
              <w:ind w:firstLine="0"/>
              <w:jc w:val="center"/>
              <w:rPr>
                <w:lang w:eastAsia="en-US"/>
              </w:rPr>
            </w:pPr>
          </w:p>
        </w:tc>
        <w:tc>
          <w:tcPr>
            <w:tcW w:w="1770" w:type="dxa"/>
            <w:vMerge/>
            <w:vAlign w:val="center"/>
          </w:tcPr>
          <w:p w14:paraId="48754C61" w14:textId="77777777" w:rsidR="002939E4" w:rsidRPr="007D5F6C" w:rsidRDefault="002939E4" w:rsidP="00226B17">
            <w:pPr>
              <w:pStyle w:val="ParaContinue"/>
              <w:ind w:firstLine="0"/>
              <w:jc w:val="center"/>
              <w:rPr>
                <w:lang w:eastAsia="en-US"/>
              </w:rPr>
            </w:pPr>
          </w:p>
        </w:tc>
        <w:tc>
          <w:tcPr>
            <w:tcW w:w="2520" w:type="dxa"/>
            <w:vMerge/>
            <w:vAlign w:val="center"/>
          </w:tcPr>
          <w:p w14:paraId="57000AB1" w14:textId="77777777" w:rsidR="002939E4" w:rsidRPr="007D5F6C" w:rsidRDefault="002939E4" w:rsidP="00226B17">
            <w:pPr>
              <w:pStyle w:val="ParaContinue"/>
              <w:ind w:firstLine="0"/>
              <w:jc w:val="center"/>
              <w:rPr>
                <w:lang w:eastAsia="en-US"/>
              </w:rPr>
            </w:pPr>
          </w:p>
        </w:tc>
        <w:tc>
          <w:tcPr>
            <w:tcW w:w="930" w:type="dxa"/>
            <w:vMerge/>
            <w:vAlign w:val="center"/>
          </w:tcPr>
          <w:p w14:paraId="37A6FFE5" w14:textId="77777777" w:rsidR="002939E4" w:rsidRPr="007D5F6C" w:rsidRDefault="002939E4" w:rsidP="00226B17">
            <w:pPr>
              <w:pStyle w:val="ParaContinue"/>
              <w:jc w:val="center"/>
              <w:rPr>
                <w:lang w:eastAsia="en-US"/>
              </w:rPr>
            </w:pPr>
          </w:p>
        </w:tc>
      </w:tr>
      <w:tr w:rsidR="002939E4" w:rsidRPr="007D5F6C" w14:paraId="68F2EC10" w14:textId="77777777" w:rsidTr="00226B17">
        <w:trPr>
          <w:trHeight w:val="270"/>
        </w:trPr>
        <w:tc>
          <w:tcPr>
            <w:tcW w:w="1285" w:type="dxa"/>
            <w:vMerge/>
            <w:vAlign w:val="center"/>
          </w:tcPr>
          <w:p w14:paraId="3525666C" w14:textId="77777777" w:rsidR="002939E4" w:rsidRPr="007D5F6C" w:rsidRDefault="002939E4" w:rsidP="00226B17">
            <w:pPr>
              <w:pStyle w:val="ParaContinue"/>
              <w:ind w:firstLine="0"/>
              <w:jc w:val="center"/>
              <w:rPr>
                <w:lang w:eastAsia="en-US"/>
              </w:rPr>
            </w:pPr>
          </w:p>
        </w:tc>
        <w:tc>
          <w:tcPr>
            <w:tcW w:w="1260" w:type="dxa"/>
            <w:vMerge/>
            <w:vAlign w:val="center"/>
          </w:tcPr>
          <w:p w14:paraId="76D70038" w14:textId="77777777" w:rsidR="002939E4" w:rsidRPr="007D5F6C" w:rsidRDefault="002939E4" w:rsidP="00226B17">
            <w:pPr>
              <w:pStyle w:val="ParaContinue"/>
              <w:ind w:firstLine="0"/>
              <w:jc w:val="center"/>
              <w:rPr>
                <w:lang w:eastAsia="en-US"/>
              </w:rPr>
            </w:pPr>
          </w:p>
        </w:tc>
        <w:tc>
          <w:tcPr>
            <w:tcW w:w="870" w:type="dxa"/>
            <w:vMerge/>
            <w:vAlign w:val="center"/>
          </w:tcPr>
          <w:p w14:paraId="31304D05" w14:textId="77777777" w:rsidR="002939E4" w:rsidRPr="007D5F6C" w:rsidRDefault="002939E4" w:rsidP="00226B17">
            <w:pPr>
              <w:pStyle w:val="ParaContinue"/>
              <w:ind w:firstLine="0"/>
              <w:jc w:val="center"/>
              <w:rPr>
                <w:lang w:eastAsia="en-US"/>
              </w:rPr>
            </w:pPr>
          </w:p>
        </w:tc>
        <w:tc>
          <w:tcPr>
            <w:tcW w:w="900" w:type="dxa"/>
            <w:vMerge/>
            <w:vAlign w:val="center"/>
          </w:tcPr>
          <w:p w14:paraId="25078937" w14:textId="77777777" w:rsidR="002939E4" w:rsidRPr="007D5F6C" w:rsidRDefault="002939E4" w:rsidP="00226B17">
            <w:pPr>
              <w:pStyle w:val="ParaContinue"/>
              <w:ind w:firstLine="0"/>
              <w:jc w:val="center"/>
              <w:rPr>
                <w:lang w:eastAsia="en-US"/>
              </w:rPr>
            </w:pPr>
          </w:p>
        </w:tc>
        <w:tc>
          <w:tcPr>
            <w:tcW w:w="1020" w:type="dxa"/>
            <w:vMerge/>
            <w:vAlign w:val="center"/>
          </w:tcPr>
          <w:p w14:paraId="2D27D900" w14:textId="77777777" w:rsidR="002939E4" w:rsidRPr="007D5F6C" w:rsidRDefault="002939E4" w:rsidP="00226B17">
            <w:pPr>
              <w:pStyle w:val="ParaContinue"/>
              <w:ind w:firstLine="0"/>
              <w:jc w:val="center"/>
              <w:rPr>
                <w:lang w:eastAsia="en-US"/>
              </w:rPr>
            </w:pPr>
          </w:p>
        </w:tc>
        <w:tc>
          <w:tcPr>
            <w:tcW w:w="1770" w:type="dxa"/>
            <w:vMerge/>
            <w:vAlign w:val="center"/>
          </w:tcPr>
          <w:p w14:paraId="6CBC9C8E" w14:textId="77777777" w:rsidR="002939E4" w:rsidRPr="007D5F6C" w:rsidRDefault="002939E4" w:rsidP="00226B17">
            <w:pPr>
              <w:pStyle w:val="ParaContinue"/>
              <w:ind w:firstLine="0"/>
              <w:jc w:val="center"/>
              <w:rPr>
                <w:lang w:eastAsia="en-US"/>
              </w:rPr>
            </w:pPr>
          </w:p>
        </w:tc>
        <w:tc>
          <w:tcPr>
            <w:tcW w:w="2520" w:type="dxa"/>
            <w:vMerge/>
            <w:vAlign w:val="center"/>
          </w:tcPr>
          <w:p w14:paraId="1ACEDF56" w14:textId="77777777" w:rsidR="002939E4" w:rsidRPr="007D5F6C" w:rsidRDefault="002939E4" w:rsidP="00226B17">
            <w:pPr>
              <w:pStyle w:val="ParaContinue"/>
              <w:ind w:firstLine="0"/>
              <w:jc w:val="center"/>
              <w:rPr>
                <w:lang w:eastAsia="en-US"/>
              </w:rPr>
            </w:pPr>
          </w:p>
        </w:tc>
        <w:tc>
          <w:tcPr>
            <w:tcW w:w="930" w:type="dxa"/>
            <w:vMerge/>
            <w:vAlign w:val="center"/>
          </w:tcPr>
          <w:p w14:paraId="0D5AA184" w14:textId="77777777" w:rsidR="002939E4" w:rsidRPr="007D5F6C" w:rsidRDefault="002939E4" w:rsidP="00226B17">
            <w:pPr>
              <w:pStyle w:val="ParaContinue"/>
              <w:jc w:val="center"/>
              <w:rPr>
                <w:lang w:eastAsia="en-US"/>
              </w:rPr>
            </w:pPr>
          </w:p>
        </w:tc>
      </w:tr>
      <w:tr w:rsidR="002939E4" w:rsidRPr="007D5F6C" w14:paraId="1E13D6AF" w14:textId="77777777" w:rsidTr="00226B17">
        <w:trPr>
          <w:trHeight w:val="270"/>
        </w:trPr>
        <w:tc>
          <w:tcPr>
            <w:tcW w:w="1285" w:type="dxa"/>
            <w:vMerge/>
            <w:vAlign w:val="center"/>
          </w:tcPr>
          <w:p w14:paraId="4A571AF9" w14:textId="77777777" w:rsidR="002939E4" w:rsidRPr="007D5F6C" w:rsidRDefault="002939E4" w:rsidP="00226B17">
            <w:pPr>
              <w:pStyle w:val="ParaContinue"/>
              <w:ind w:firstLine="0"/>
              <w:jc w:val="center"/>
              <w:rPr>
                <w:lang w:eastAsia="en-US"/>
              </w:rPr>
            </w:pPr>
          </w:p>
        </w:tc>
        <w:tc>
          <w:tcPr>
            <w:tcW w:w="1260" w:type="dxa"/>
            <w:vMerge/>
            <w:vAlign w:val="center"/>
          </w:tcPr>
          <w:p w14:paraId="0AB29149" w14:textId="77777777" w:rsidR="002939E4" w:rsidRPr="007D5F6C" w:rsidRDefault="002939E4" w:rsidP="00226B17">
            <w:pPr>
              <w:pStyle w:val="ParaContinue"/>
              <w:ind w:firstLine="0"/>
              <w:jc w:val="center"/>
              <w:rPr>
                <w:lang w:eastAsia="en-US"/>
              </w:rPr>
            </w:pPr>
          </w:p>
        </w:tc>
        <w:tc>
          <w:tcPr>
            <w:tcW w:w="870" w:type="dxa"/>
            <w:vMerge/>
            <w:vAlign w:val="center"/>
          </w:tcPr>
          <w:p w14:paraId="7F7C544A" w14:textId="77777777" w:rsidR="002939E4" w:rsidRPr="007D5F6C" w:rsidRDefault="002939E4" w:rsidP="00226B17">
            <w:pPr>
              <w:pStyle w:val="ParaContinue"/>
              <w:ind w:firstLine="0"/>
              <w:jc w:val="center"/>
              <w:rPr>
                <w:lang w:eastAsia="en-US"/>
              </w:rPr>
            </w:pPr>
          </w:p>
        </w:tc>
        <w:tc>
          <w:tcPr>
            <w:tcW w:w="900" w:type="dxa"/>
            <w:vMerge/>
            <w:vAlign w:val="center"/>
          </w:tcPr>
          <w:p w14:paraId="5FBA929E" w14:textId="77777777" w:rsidR="002939E4" w:rsidRPr="007D5F6C" w:rsidRDefault="002939E4" w:rsidP="00226B17">
            <w:pPr>
              <w:pStyle w:val="ParaContinue"/>
              <w:ind w:firstLine="0"/>
              <w:jc w:val="center"/>
              <w:rPr>
                <w:lang w:eastAsia="en-US"/>
              </w:rPr>
            </w:pPr>
          </w:p>
        </w:tc>
        <w:tc>
          <w:tcPr>
            <w:tcW w:w="1020" w:type="dxa"/>
            <w:vMerge/>
            <w:vAlign w:val="center"/>
          </w:tcPr>
          <w:p w14:paraId="13979B6E" w14:textId="77777777" w:rsidR="002939E4" w:rsidRPr="007D5F6C" w:rsidRDefault="002939E4" w:rsidP="00226B17">
            <w:pPr>
              <w:pStyle w:val="ParaContinue"/>
              <w:ind w:firstLine="0"/>
              <w:jc w:val="center"/>
              <w:rPr>
                <w:lang w:eastAsia="en-US"/>
              </w:rPr>
            </w:pPr>
          </w:p>
        </w:tc>
        <w:tc>
          <w:tcPr>
            <w:tcW w:w="1770" w:type="dxa"/>
            <w:vMerge/>
            <w:vAlign w:val="center"/>
          </w:tcPr>
          <w:p w14:paraId="3A32913F" w14:textId="77777777" w:rsidR="002939E4" w:rsidRPr="007D5F6C" w:rsidRDefault="002939E4" w:rsidP="00226B17">
            <w:pPr>
              <w:pStyle w:val="ParaContinue"/>
              <w:ind w:firstLine="0"/>
              <w:jc w:val="center"/>
              <w:rPr>
                <w:lang w:eastAsia="en-US"/>
              </w:rPr>
            </w:pPr>
          </w:p>
        </w:tc>
        <w:tc>
          <w:tcPr>
            <w:tcW w:w="2520" w:type="dxa"/>
            <w:vMerge/>
            <w:vAlign w:val="center"/>
          </w:tcPr>
          <w:p w14:paraId="40FADFE6" w14:textId="77777777" w:rsidR="002939E4" w:rsidRPr="007D5F6C" w:rsidRDefault="002939E4" w:rsidP="00226B17">
            <w:pPr>
              <w:pStyle w:val="ParaContinue"/>
              <w:ind w:firstLine="0"/>
              <w:jc w:val="center"/>
              <w:rPr>
                <w:lang w:eastAsia="en-US"/>
              </w:rPr>
            </w:pPr>
          </w:p>
        </w:tc>
        <w:tc>
          <w:tcPr>
            <w:tcW w:w="930" w:type="dxa"/>
            <w:vMerge/>
            <w:vAlign w:val="center"/>
          </w:tcPr>
          <w:p w14:paraId="736C555D" w14:textId="77777777" w:rsidR="002939E4" w:rsidRPr="007D5F6C" w:rsidRDefault="002939E4" w:rsidP="00226B17">
            <w:pPr>
              <w:pStyle w:val="ParaContinue"/>
              <w:jc w:val="center"/>
              <w:rPr>
                <w:lang w:eastAsia="en-US"/>
              </w:rPr>
            </w:pPr>
          </w:p>
        </w:tc>
      </w:tr>
      <w:tr w:rsidR="002939E4" w:rsidRPr="007D5F6C" w14:paraId="621C1B47" w14:textId="77777777" w:rsidTr="00226B17">
        <w:trPr>
          <w:trHeight w:val="270"/>
        </w:trPr>
        <w:tc>
          <w:tcPr>
            <w:tcW w:w="1285" w:type="dxa"/>
            <w:vMerge/>
            <w:vAlign w:val="center"/>
          </w:tcPr>
          <w:p w14:paraId="7A1FC1D3" w14:textId="77777777" w:rsidR="002939E4" w:rsidRPr="007D5F6C" w:rsidRDefault="002939E4" w:rsidP="00226B17">
            <w:pPr>
              <w:pStyle w:val="ParaContinue"/>
              <w:ind w:firstLine="0"/>
              <w:jc w:val="center"/>
              <w:rPr>
                <w:lang w:eastAsia="en-US"/>
              </w:rPr>
            </w:pPr>
          </w:p>
        </w:tc>
        <w:tc>
          <w:tcPr>
            <w:tcW w:w="1260" w:type="dxa"/>
            <w:vMerge/>
            <w:vAlign w:val="center"/>
          </w:tcPr>
          <w:p w14:paraId="2F5BBC15" w14:textId="77777777" w:rsidR="002939E4" w:rsidRPr="007D5F6C" w:rsidRDefault="002939E4" w:rsidP="00226B17">
            <w:pPr>
              <w:pStyle w:val="ParaContinue"/>
              <w:ind w:firstLine="0"/>
              <w:jc w:val="center"/>
              <w:rPr>
                <w:lang w:eastAsia="en-US"/>
              </w:rPr>
            </w:pPr>
          </w:p>
        </w:tc>
        <w:tc>
          <w:tcPr>
            <w:tcW w:w="870" w:type="dxa"/>
            <w:vMerge/>
            <w:vAlign w:val="center"/>
          </w:tcPr>
          <w:p w14:paraId="6D4B31FD" w14:textId="77777777" w:rsidR="002939E4" w:rsidRPr="007D5F6C" w:rsidRDefault="002939E4" w:rsidP="00226B17">
            <w:pPr>
              <w:pStyle w:val="ParaContinue"/>
              <w:ind w:firstLine="0"/>
              <w:jc w:val="center"/>
              <w:rPr>
                <w:lang w:eastAsia="en-US"/>
              </w:rPr>
            </w:pPr>
          </w:p>
        </w:tc>
        <w:tc>
          <w:tcPr>
            <w:tcW w:w="900" w:type="dxa"/>
            <w:vMerge/>
            <w:vAlign w:val="center"/>
          </w:tcPr>
          <w:p w14:paraId="78C9B83C" w14:textId="77777777" w:rsidR="002939E4" w:rsidRPr="007D5F6C" w:rsidRDefault="002939E4" w:rsidP="00226B17">
            <w:pPr>
              <w:pStyle w:val="ParaContinue"/>
              <w:ind w:firstLine="0"/>
              <w:jc w:val="center"/>
              <w:rPr>
                <w:lang w:eastAsia="en-US"/>
              </w:rPr>
            </w:pPr>
          </w:p>
        </w:tc>
        <w:tc>
          <w:tcPr>
            <w:tcW w:w="1020" w:type="dxa"/>
            <w:vMerge/>
            <w:vAlign w:val="center"/>
          </w:tcPr>
          <w:p w14:paraId="6DADC36A" w14:textId="77777777" w:rsidR="002939E4" w:rsidRPr="007D5F6C" w:rsidRDefault="002939E4" w:rsidP="00226B17">
            <w:pPr>
              <w:pStyle w:val="ParaContinue"/>
              <w:ind w:firstLine="0"/>
              <w:jc w:val="center"/>
              <w:rPr>
                <w:lang w:eastAsia="en-US"/>
              </w:rPr>
            </w:pPr>
          </w:p>
        </w:tc>
        <w:tc>
          <w:tcPr>
            <w:tcW w:w="1770" w:type="dxa"/>
            <w:vMerge/>
            <w:vAlign w:val="center"/>
          </w:tcPr>
          <w:p w14:paraId="3E2EAFD2" w14:textId="77777777" w:rsidR="002939E4" w:rsidRPr="007D5F6C" w:rsidRDefault="002939E4" w:rsidP="00226B17">
            <w:pPr>
              <w:pStyle w:val="ParaContinue"/>
              <w:ind w:firstLine="0"/>
              <w:jc w:val="center"/>
              <w:rPr>
                <w:lang w:eastAsia="en-US"/>
              </w:rPr>
            </w:pPr>
          </w:p>
        </w:tc>
        <w:tc>
          <w:tcPr>
            <w:tcW w:w="2520" w:type="dxa"/>
            <w:vMerge/>
            <w:vAlign w:val="center"/>
          </w:tcPr>
          <w:p w14:paraId="201BDDF0" w14:textId="77777777" w:rsidR="002939E4" w:rsidRPr="007D5F6C" w:rsidRDefault="002939E4" w:rsidP="00226B17">
            <w:pPr>
              <w:pStyle w:val="ParaContinue"/>
              <w:ind w:firstLine="0"/>
              <w:jc w:val="center"/>
              <w:rPr>
                <w:lang w:eastAsia="en-US"/>
              </w:rPr>
            </w:pPr>
          </w:p>
        </w:tc>
        <w:tc>
          <w:tcPr>
            <w:tcW w:w="930" w:type="dxa"/>
            <w:vMerge/>
            <w:vAlign w:val="center"/>
          </w:tcPr>
          <w:p w14:paraId="681E0113" w14:textId="77777777" w:rsidR="002939E4" w:rsidRPr="007D5F6C" w:rsidRDefault="002939E4" w:rsidP="00226B17">
            <w:pPr>
              <w:pStyle w:val="ParaContinue"/>
              <w:jc w:val="center"/>
              <w:rPr>
                <w:lang w:eastAsia="en-US"/>
              </w:rPr>
            </w:pPr>
          </w:p>
        </w:tc>
      </w:tr>
      <w:tr w:rsidR="002939E4" w:rsidRPr="007D5F6C" w14:paraId="162295D2" w14:textId="77777777" w:rsidTr="00226B17">
        <w:trPr>
          <w:trHeight w:val="270"/>
        </w:trPr>
        <w:tc>
          <w:tcPr>
            <w:tcW w:w="1285" w:type="dxa"/>
            <w:vMerge/>
            <w:vAlign w:val="center"/>
          </w:tcPr>
          <w:p w14:paraId="6B4F69C7" w14:textId="77777777" w:rsidR="002939E4" w:rsidRPr="007D5F6C" w:rsidRDefault="002939E4" w:rsidP="00226B17">
            <w:pPr>
              <w:pStyle w:val="ParaContinue"/>
              <w:ind w:firstLine="0"/>
              <w:jc w:val="center"/>
              <w:rPr>
                <w:lang w:eastAsia="en-US"/>
              </w:rPr>
            </w:pPr>
          </w:p>
        </w:tc>
        <w:tc>
          <w:tcPr>
            <w:tcW w:w="1260" w:type="dxa"/>
            <w:vMerge/>
            <w:vAlign w:val="center"/>
          </w:tcPr>
          <w:p w14:paraId="6099E237" w14:textId="77777777" w:rsidR="002939E4" w:rsidRPr="007D5F6C" w:rsidRDefault="002939E4" w:rsidP="00226B17">
            <w:pPr>
              <w:pStyle w:val="ParaContinue"/>
              <w:ind w:firstLine="0"/>
              <w:jc w:val="center"/>
              <w:rPr>
                <w:lang w:eastAsia="en-US"/>
              </w:rPr>
            </w:pPr>
          </w:p>
        </w:tc>
        <w:tc>
          <w:tcPr>
            <w:tcW w:w="870" w:type="dxa"/>
            <w:vMerge/>
            <w:vAlign w:val="center"/>
          </w:tcPr>
          <w:p w14:paraId="0A88399E" w14:textId="77777777" w:rsidR="002939E4" w:rsidRPr="007D5F6C" w:rsidRDefault="002939E4" w:rsidP="00226B17">
            <w:pPr>
              <w:pStyle w:val="ParaContinue"/>
              <w:ind w:firstLine="0"/>
              <w:jc w:val="center"/>
              <w:rPr>
                <w:lang w:eastAsia="en-US"/>
              </w:rPr>
            </w:pPr>
          </w:p>
        </w:tc>
        <w:tc>
          <w:tcPr>
            <w:tcW w:w="900" w:type="dxa"/>
            <w:vMerge/>
            <w:vAlign w:val="center"/>
          </w:tcPr>
          <w:p w14:paraId="27170983" w14:textId="77777777" w:rsidR="002939E4" w:rsidRPr="007D5F6C" w:rsidRDefault="002939E4" w:rsidP="00226B17">
            <w:pPr>
              <w:pStyle w:val="ParaContinue"/>
              <w:ind w:firstLine="0"/>
              <w:jc w:val="center"/>
              <w:rPr>
                <w:lang w:eastAsia="en-US"/>
              </w:rPr>
            </w:pPr>
          </w:p>
        </w:tc>
        <w:tc>
          <w:tcPr>
            <w:tcW w:w="1020" w:type="dxa"/>
            <w:vMerge/>
            <w:vAlign w:val="center"/>
          </w:tcPr>
          <w:p w14:paraId="39D4B963" w14:textId="77777777" w:rsidR="002939E4" w:rsidRPr="007D5F6C" w:rsidRDefault="002939E4" w:rsidP="00226B17">
            <w:pPr>
              <w:pStyle w:val="ParaContinue"/>
              <w:ind w:firstLine="0"/>
              <w:jc w:val="center"/>
              <w:rPr>
                <w:lang w:eastAsia="en-US"/>
              </w:rPr>
            </w:pPr>
          </w:p>
        </w:tc>
        <w:tc>
          <w:tcPr>
            <w:tcW w:w="1770" w:type="dxa"/>
            <w:vMerge/>
            <w:vAlign w:val="center"/>
          </w:tcPr>
          <w:p w14:paraId="30D8D9CA" w14:textId="77777777" w:rsidR="002939E4" w:rsidRPr="007D5F6C" w:rsidRDefault="002939E4" w:rsidP="00226B17">
            <w:pPr>
              <w:pStyle w:val="ParaContinue"/>
              <w:ind w:firstLine="0"/>
              <w:jc w:val="center"/>
              <w:rPr>
                <w:lang w:eastAsia="en-US"/>
              </w:rPr>
            </w:pPr>
          </w:p>
        </w:tc>
        <w:tc>
          <w:tcPr>
            <w:tcW w:w="2520" w:type="dxa"/>
            <w:vMerge/>
            <w:vAlign w:val="center"/>
          </w:tcPr>
          <w:p w14:paraId="0A27F786" w14:textId="77777777" w:rsidR="002939E4" w:rsidRPr="007D5F6C" w:rsidRDefault="002939E4" w:rsidP="00226B17">
            <w:pPr>
              <w:pStyle w:val="ParaContinue"/>
              <w:ind w:firstLine="0"/>
              <w:jc w:val="center"/>
              <w:rPr>
                <w:lang w:eastAsia="en-US"/>
              </w:rPr>
            </w:pPr>
          </w:p>
        </w:tc>
        <w:tc>
          <w:tcPr>
            <w:tcW w:w="930" w:type="dxa"/>
            <w:vMerge/>
            <w:vAlign w:val="center"/>
          </w:tcPr>
          <w:p w14:paraId="3A4F7AB0" w14:textId="77777777" w:rsidR="002939E4" w:rsidRPr="007D5F6C" w:rsidRDefault="002939E4" w:rsidP="00226B17">
            <w:pPr>
              <w:pStyle w:val="ParaContinue"/>
              <w:ind w:firstLine="0"/>
              <w:jc w:val="center"/>
              <w:rPr>
                <w:lang w:eastAsia="en-US"/>
              </w:rPr>
            </w:pPr>
          </w:p>
        </w:tc>
      </w:tr>
      <w:tr w:rsidR="002939E4" w:rsidRPr="007D5F6C" w14:paraId="30746CB4" w14:textId="77777777" w:rsidTr="00226B17">
        <w:tc>
          <w:tcPr>
            <w:tcW w:w="1285" w:type="dxa"/>
            <w:vMerge w:val="restart"/>
            <w:vAlign w:val="center"/>
          </w:tcPr>
          <w:p w14:paraId="47DA51A3" w14:textId="77777777" w:rsidR="002939E4" w:rsidRPr="007D5F6C" w:rsidRDefault="002939E4" w:rsidP="00226B17">
            <w:pPr>
              <w:pStyle w:val="ParaContinue"/>
              <w:ind w:firstLine="0"/>
              <w:jc w:val="center"/>
              <w:rPr>
                <w:lang w:eastAsia="en-US"/>
              </w:rPr>
            </w:pPr>
            <w:r w:rsidRPr="007D5F6C">
              <w:rPr>
                <w:lang w:eastAsia="en-US"/>
              </w:rPr>
              <w:t>Opencv-python</w:t>
            </w:r>
          </w:p>
        </w:tc>
        <w:tc>
          <w:tcPr>
            <w:tcW w:w="1260" w:type="dxa"/>
            <w:vMerge w:val="restart"/>
            <w:vAlign w:val="center"/>
          </w:tcPr>
          <w:p w14:paraId="1D7AA479" w14:textId="77777777" w:rsidR="002939E4" w:rsidRPr="007D5F6C" w:rsidRDefault="002939E4" w:rsidP="00226B17">
            <w:pPr>
              <w:pStyle w:val="ParaContinue"/>
              <w:ind w:firstLine="0"/>
              <w:jc w:val="center"/>
              <w:rPr>
                <w:lang w:eastAsia="en-US"/>
              </w:rPr>
            </w:pPr>
            <w:r w:rsidRPr="007D5F6C">
              <w:rPr>
                <w:lang w:eastAsia="en-US"/>
              </w:rPr>
              <w:t>NumPy</w:t>
            </w:r>
          </w:p>
          <w:p w14:paraId="050469A9" w14:textId="77777777" w:rsidR="002939E4" w:rsidRPr="007D5F6C" w:rsidRDefault="002939E4" w:rsidP="00226B17">
            <w:pPr>
              <w:pStyle w:val="ParaContinue"/>
              <w:ind w:firstLine="0"/>
              <w:jc w:val="center"/>
              <w:rPr>
                <w:lang w:eastAsia="en-US"/>
              </w:rPr>
            </w:pPr>
            <w:r w:rsidRPr="007D5F6C">
              <w:rPr>
                <w:lang w:eastAsia="en-US"/>
              </w:rPr>
              <w:t>ndarray</w:t>
            </w:r>
          </w:p>
        </w:tc>
        <w:tc>
          <w:tcPr>
            <w:tcW w:w="870" w:type="dxa"/>
            <w:vAlign w:val="center"/>
          </w:tcPr>
          <w:p w14:paraId="1556389C" w14:textId="77777777" w:rsidR="002939E4" w:rsidRPr="007D5F6C" w:rsidRDefault="002939E4" w:rsidP="00226B17">
            <w:pPr>
              <w:pStyle w:val="ParaContinue"/>
              <w:ind w:firstLine="0"/>
              <w:jc w:val="center"/>
              <w:rPr>
                <w:lang w:eastAsia="en-US"/>
              </w:rPr>
            </w:pPr>
            <w:r w:rsidRPr="007D5F6C">
              <w:rPr>
                <w:lang w:eastAsia="en-US"/>
              </w:rPr>
              <w:t>BGR</w:t>
            </w:r>
          </w:p>
        </w:tc>
        <w:tc>
          <w:tcPr>
            <w:tcW w:w="900" w:type="dxa"/>
            <w:vAlign w:val="center"/>
          </w:tcPr>
          <w:p w14:paraId="27C685B3" w14:textId="77777777" w:rsidR="002939E4" w:rsidRPr="007D5F6C" w:rsidRDefault="002939E4" w:rsidP="00226B17">
            <w:pPr>
              <w:pStyle w:val="ParaContinue"/>
              <w:ind w:firstLine="0"/>
              <w:jc w:val="center"/>
              <w:rPr>
                <w:lang w:eastAsia="en-US"/>
              </w:rPr>
            </w:pPr>
            <w:r w:rsidRPr="007D5F6C">
              <w:rPr>
                <w:lang w:eastAsia="en-US"/>
              </w:rPr>
              <w:t>channel-last</w:t>
            </w:r>
          </w:p>
        </w:tc>
        <w:tc>
          <w:tcPr>
            <w:tcW w:w="1020" w:type="dxa"/>
            <w:vMerge w:val="restart"/>
            <w:vAlign w:val="center"/>
          </w:tcPr>
          <w:p w14:paraId="0603F361" w14:textId="77777777" w:rsidR="002939E4" w:rsidRPr="007D5F6C" w:rsidRDefault="002939E4" w:rsidP="00226B17">
            <w:pPr>
              <w:pStyle w:val="ParaContinue"/>
              <w:ind w:firstLine="0"/>
              <w:jc w:val="center"/>
              <w:rPr>
                <w:lang w:eastAsia="en-US"/>
              </w:rPr>
            </w:pPr>
            <w:r w:rsidRPr="007D5F6C">
              <w:rPr>
                <w:lang w:eastAsia="en-US"/>
              </w:rPr>
              <w:t>false</w:t>
            </w:r>
          </w:p>
        </w:tc>
        <w:tc>
          <w:tcPr>
            <w:tcW w:w="1770" w:type="dxa"/>
            <w:vAlign w:val="center"/>
          </w:tcPr>
          <w:p w14:paraId="609C916D" w14:textId="77777777" w:rsidR="002939E4" w:rsidRPr="007D5F6C" w:rsidRDefault="002939E4" w:rsidP="00226B17">
            <w:pPr>
              <w:pStyle w:val="ParaContinue"/>
              <w:ind w:firstLine="0"/>
              <w:jc w:val="center"/>
              <w:rPr>
                <w:lang w:eastAsia="en-US"/>
              </w:rPr>
            </w:pPr>
            <w:r w:rsidRPr="007D5F6C">
              <w:rPr>
                <w:lang w:eastAsia="en-US"/>
              </w:rPr>
              <w:t xml:space="preserve">(H, W, 3) or </w:t>
            </w:r>
          </w:p>
          <w:p w14:paraId="7183DD7C" w14:textId="77777777" w:rsidR="002939E4" w:rsidRPr="007D5F6C" w:rsidRDefault="002939E4" w:rsidP="00226B17">
            <w:pPr>
              <w:pStyle w:val="ParaContinue"/>
              <w:ind w:firstLine="0"/>
              <w:jc w:val="center"/>
              <w:rPr>
                <w:lang w:eastAsia="en-US"/>
              </w:rPr>
            </w:pPr>
            <w:r w:rsidRPr="007D5F6C">
              <w:rPr>
                <w:lang w:eastAsia="en-US"/>
              </w:rPr>
              <w:t>(rows, columns, 3)</w:t>
            </w:r>
          </w:p>
        </w:tc>
        <w:tc>
          <w:tcPr>
            <w:tcW w:w="2520" w:type="dxa"/>
            <w:vMerge w:val="restart"/>
            <w:vAlign w:val="center"/>
          </w:tcPr>
          <w:p w14:paraId="6AD4C48C" w14:textId="77777777" w:rsidR="002939E4" w:rsidRPr="007D5F6C" w:rsidRDefault="002939E4" w:rsidP="00226B17">
            <w:pPr>
              <w:pStyle w:val="ParaContinue"/>
              <w:ind w:firstLine="0"/>
              <w:jc w:val="center"/>
              <w:rPr>
                <w:lang w:eastAsia="en-US"/>
              </w:rPr>
            </w:pPr>
            <w:r w:rsidRPr="007D5F6C">
              <w:rPr>
                <w:lang w:eastAsia="en-US"/>
              </w:rPr>
              <w:t>(uint8, full range)</w:t>
            </w:r>
          </w:p>
        </w:tc>
        <w:tc>
          <w:tcPr>
            <w:tcW w:w="930" w:type="dxa"/>
            <w:vMerge w:val="restart"/>
            <w:vAlign w:val="center"/>
          </w:tcPr>
          <w:p w14:paraId="7F851B47" w14:textId="77777777" w:rsidR="002939E4" w:rsidRPr="007D5F6C" w:rsidRDefault="002939E4" w:rsidP="00226B17">
            <w:pPr>
              <w:pStyle w:val="ParaContinue"/>
              <w:ind w:firstLine="0"/>
              <w:jc w:val="center"/>
              <w:rPr>
                <w:lang w:eastAsia="en-US"/>
              </w:rPr>
            </w:pPr>
            <w:r w:rsidRPr="007D5F6C">
              <w:rPr>
                <w:lang w:eastAsia="en-US"/>
              </w:rPr>
              <w:t>CPU</w:t>
            </w:r>
          </w:p>
        </w:tc>
      </w:tr>
      <w:tr w:rsidR="002939E4" w:rsidRPr="007D5F6C" w14:paraId="2E2D3463" w14:textId="77777777" w:rsidTr="00226B17">
        <w:tc>
          <w:tcPr>
            <w:tcW w:w="1285" w:type="dxa"/>
            <w:vMerge/>
            <w:vAlign w:val="center"/>
          </w:tcPr>
          <w:p w14:paraId="7D7AFD3E" w14:textId="77777777" w:rsidR="002939E4" w:rsidRPr="007D5F6C" w:rsidRDefault="002939E4" w:rsidP="00226B17">
            <w:pPr>
              <w:pStyle w:val="ParaContinue"/>
              <w:ind w:firstLine="0"/>
              <w:jc w:val="center"/>
              <w:rPr>
                <w:lang w:eastAsia="en-US"/>
              </w:rPr>
            </w:pPr>
          </w:p>
        </w:tc>
        <w:tc>
          <w:tcPr>
            <w:tcW w:w="1260" w:type="dxa"/>
            <w:vMerge/>
            <w:vAlign w:val="center"/>
          </w:tcPr>
          <w:p w14:paraId="72523B24" w14:textId="77777777" w:rsidR="002939E4" w:rsidRPr="007D5F6C" w:rsidRDefault="002939E4" w:rsidP="00226B17">
            <w:pPr>
              <w:pStyle w:val="ParaContinue"/>
              <w:ind w:firstLine="0"/>
              <w:jc w:val="center"/>
              <w:rPr>
                <w:lang w:eastAsia="en-US"/>
              </w:rPr>
            </w:pPr>
          </w:p>
        </w:tc>
        <w:tc>
          <w:tcPr>
            <w:tcW w:w="870" w:type="dxa"/>
            <w:vAlign w:val="center"/>
          </w:tcPr>
          <w:p w14:paraId="57B3CB96" w14:textId="77777777" w:rsidR="002939E4" w:rsidRPr="007D5F6C" w:rsidRDefault="002939E4" w:rsidP="00226B17">
            <w:pPr>
              <w:pStyle w:val="ParaContinue"/>
              <w:ind w:firstLine="0"/>
              <w:jc w:val="center"/>
              <w:rPr>
                <w:lang w:eastAsia="en-US"/>
              </w:rPr>
            </w:pPr>
            <w:r w:rsidRPr="007D5F6C">
              <w:rPr>
                <w:lang w:eastAsia="en-US"/>
              </w:rPr>
              <w:t>Gray</w:t>
            </w:r>
          </w:p>
        </w:tc>
        <w:tc>
          <w:tcPr>
            <w:tcW w:w="900" w:type="dxa"/>
            <w:vAlign w:val="center"/>
          </w:tcPr>
          <w:p w14:paraId="27962EE8" w14:textId="77777777" w:rsidR="002939E4" w:rsidRPr="007D5F6C" w:rsidRDefault="002939E4" w:rsidP="00226B17">
            <w:pPr>
              <w:pStyle w:val="ParaContinue"/>
              <w:ind w:firstLine="0"/>
              <w:jc w:val="center"/>
              <w:rPr>
                <w:lang w:eastAsia="en-US"/>
              </w:rPr>
            </w:pPr>
            <w:r w:rsidRPr="007D5F6C">
              <w:rPr>
                <w:lang w:eastAsia="en-US"/>
              </w:rPr>
              <w:t>none</w:t>
            </w:r>
          </w:p>
        </w:tc>
        <w:tc>
          <w:tcPr>
            <w:tcW w:w="1020" w:type="dxa"/>
            <w:vMerge/>
            <w:vAlign w:val="center"/>
          </w:tcPr>
          <w:p w14:paraId="479245F5" w14:textId="77777777" w:rsidR="002939E4" w:rsidRPr="007D5F6C" w:rsidRDefault="002939E4" w:rsidP="00226B17">
            <w:pPr>
              <w:pStyle w:val="ParaContinue"/>
              <w:ind w:firstLine="0"/>
              <w:jc w:val="center"/>
              <w:rPr>
                <w:lang w:eastAsia="en-US"/>
              </w:rPr>
            </w:pPr>
          </w:p>
        </w:tc>
        <w:tc>
          <w:tcPr>
            <w:tcW w:w="1770" w:type="dxa"/>
            <w:vAlign w:val="center"/>
          </w:tcPr>
          <w:p w14:paraId="5192B360" w14:textId="77777777" w:rsidR="002939E4" w:rsidRPr="007D5F6C" w:rsidRDefault="002939E4" w:rsidP="00226B17">
            <w:pPr>
              <w:pStyle w:val="ParaContinue"/>
              <w:ind w:firstLine="0"/>
              <w:jc w:val="center"/>
              <w:rPr>
                <w:lang w:eastAsia="en-US"/>
              </w:rPr>
            </w:pPr>
            <w:r w:rsidRPr="007D5F6C">
              <w:rPr>
                <w:lang w:eastAsia="en-US"/>
              </w:rPr>
              <w:t>(H, W) or</w:t>
            </w:r>
          </w:p>
          <w:p w14:paraId="03F84EE2" w14:textId="77777777" w:rsidR="002939E4" w:rsidRPr="007D5F6C" w:rsidRDefault="002939E4" w:rsidP="00226B17">
            <w:pPr>
              <w:pStyle w:val="ParaContinue"/>
              <w:ind w:firstLine="0"/>
              <w:jc w:val="center"/>
              <w:rPr>
                <w:lang w:eastAsia="en-US"/>
              </w:rPr>
            </w:pPr>
            <w:r w:rsidRPr="007D5F6C">
              <w:rPr>
                <w:lang w:eastAsia="en-US"/>
              </w:rPr>
              <w:t xml:space="preserve"> (rows, columns)</w:t>
            </w:r>
          </w:p>
        </w:tc>
        <w:tc>
          <w:tcPr>
            <w:tcW w:w="2520" w:type="dxa"/>
            <w:vMerge/>
            <w:vAlign w:val="center"/>
          </w:tcPr>
          <w:p w14:paraId="67F6E1E1" w14:textId="77777777" w:rsidR="002939E4" w:rsidRPr="007D5F6C" w:rsidRDefault="002939E4" w:rsidP="00226B17">
            <w:pPr>
              <w:pStyle w:val="ParaContinue"/>
              <w:ind w:firstLine="0"/>
              <w:jc w:val="center"/>
              <w:rPr>
                <w:lang w:eastAsia="en-US"/>
              </w:rPr>
            </w:pPr>
          </w:p>
        </w:tc>
        <w:tc>
          <w:tcPr>
            <w:tcW w:w="930" w:type="dxa"/>
            <w:vMerge/>
            <w:vAlign w:val="center"/>
          </w:tcPr>
          <w:p w14:paraId="05447445" w14:textId="77777777" w:rsidR="002939E4" w:rsidRPr="007D5F6C" w:rsidRDefault="002939E4" w:rsidP="00226B17">
            <w:pPr>
              <w:pStyle w:val="ParaContinue"/>
              <w:ind w:firstLine="0"/>
              <w:jc w:val="center"/>
              <w:rPr>
                <w:lang w:eastAsia="zh-CN"/>
              </w:rPr>
            </w:pPr>
          </w:p>
        </w:tc>
      </w:tr>
      <w:tr w:rsidR="002939E4" w:rsidRPr="007D5F6C" w14:paraId="1B3464C6" w14:textId="77777777" w:rsidTr="00226B17">
        <w:tc>
          <w:tcPr>
            <w:tcW w:w="1285" w:type="dxa"/>
            <w:vMerge w:val="restart"/>
            <w:vAlign w:val="center"/>
          </w:tcPr>
          <w:p w14:paraId="173F9215" w14:textId="77777777" w:rsidR="002939E4" w:rsidRPr="003D2E1E" w:rsidRDefault="002939E4" w:rsidP="00226B17">
            <w:pPr>
              <w:pStyle w:val="ParaContinue"/>
              <w:ind w:firstLine="0"/>
              <w:jc w:val="center"/>
              <w:rPr>
                <w:lang w:eastAsia="zh-CN"/>
              </w:rPr>
            </w:pPr>
            <w:r w:rsidRPr="007D5F6C">
              <w:rPr>
                <w:lang w:eastAsia="en-US"/>
              </w:rPr>
              <w:t xml:space="preserve">Pillow, </w:t>
            </w:r>
            <w:proofErr w:type="spellStart"/>
            <w:r w:rsidRPr="007D5F6C">
              <w:rPr>
                <w:lang w:eastAsia="en-US"/>
              </w:rPr>
              <w:t>imageio</w:t>
            </w:r>
            <w:proofErr w:type="spellEnd"/>
            <w:r w:rsidRPr="007D5F6C">
              <w:rPr>
                <w:lang w:eastAsia="en-US"/>
              </w:rPr>
              <w:t xml:space="preserve"> (Pillow backend)</w:t>
            </w:r>
          </w:p>
        </w:tc>
        <w:tc>
          <w:tcPr>
            <w:tcW w:w="1260" w:type="dxa"/>
            <w:vMerge w:val="restart"/>
            <w:vAlign w:val="center"/>
          </w:tcPr>
          <w:p w14:paraId="7CD3FA7B" w14:textId="77777777" w:rsidR="002939E4" w:rsidRPr="007D5F6C" w:rsidRDefault="002939E4" w:rsidP="00226B17">
            <w:pPr>
              <w:pStyle w:val="ParaContinue"/>
              <w:ind w:firstLine="0"/>
              <w:jc w:val="center"/>
              <w:rPr>
                <w:lang w:eastAsia="en-US"/>
              </w:rPr>
            </w:pPr>
            <w:r w:rsidRPr="007D5F6C">
              <w:rPr>
                <w:lang w:eastAsia="en-US"/>
              </w:rPr>
              <w:t>PIL Image</w:t>
            </w:r>
          </w:p>
        </w:tc>
        <w:tc>
          <w:tcPr>
            <w:tcW w:w="870" w:type="dxa"/>
            <w:vAlign w:val="center"/>
          </w:tcPr>
          <w:p w14:paraId="6B3D2C21" w14:textId="77777777" w:rsidR="002939E4" w:rsidRPr="007D5F6C" w:rsidRDefault="002939E4" w:rsidP="00226B17">
            <w:pPr>
              <w:pStyle w:val="ParaContinue"/>
              <w:ind w:firstLine="0"/>
              <w:jc w:val="center"/>
              <w:rPr>
                <w:lang w:eastAsia="en-US"/>
              </w:rPr>
            </w:pPr>
            <w:r w:rsidRPr="007D5F6C">
              <w:rPr>
                <w:lang w:eastAsia="en-US"/>
              </w:rPr>
              <w:t>RGB</w:t>
            </w:r>
          </w:p>
        </w:tc>
        <w:tc>
          <w:tcPr>
            <w:tcW w:w="900" w:type="dxa"/>
            <w:vMerge w:val="restart"/>
            <w:vAlign w:val="center"/>
          </w:tcPr>
          <w:p w14:paraId="24D2DA1D" w14:textId="77777777" w:rsidR="002939E4" w:rsidRPr="007D5F6C" w:rsidRDefault="002939E4" w:rsidP="00226B17">
            <w:pPr>
              <w:pStyle w:val="ParaContinue"/>
              <w:ind w:firstLine="0"/>
              <w:jc w:val="center"/>
              <w:rPr>
                <w:lang w:eastAsia="en-US"/>
              </w:rPr>
            </w:pPr>
            <w:r w:rsidRPr="007D5F6C">
              <w:rPr>
                <w:lang w:eastAsia="en-US"/>
              </w:rPr>
              <w:t>channel-last</w:t>
            </w:r>
          </w:p>
        </w:tc>
        <w:tc>
          <w:tcPr>
            <w:tcW w:w="1020" w:type="dxa"/>
            <w:vMerge w:val="restart"/>
            <w:vAlign w:val="center"/>
          </w:tcPr>
          <w:p w14:paraId="48064235" w14:textId="77777777" w:rsidR="002939E4" w:rsidRPr="007D5F6C" w:rsidRDefault="002939E4" w:rsidP="00226B17">
            <w:pPr>
              <w:pStyle w:val="ParaContinue"/>
              <w:ind w:firstLine="0"/>
              <w:jc w:val="center"/>
              <w:rPr>
                <w:lang w:eastAsia="en-US"/>
              </w:rPr>
            </w:pPr>
            <w:r w:rsidRPr="007D5F6C">
              <w:rPr>
                <w:lang w:eastAsia="en-US"/>
              </w:rPr>
              <w:t>false</w:t>
            </w:r>
          </w:p>
        </w:tc>
        <w:tc>
          <w:tcPr>
            <w:tcW w:w="1770" w:type="dxa"/>
            <w:vAlign w:val="center"/>
          </w:tcPr>
          <w:p w14:paraId="3326C385" w14:textId="77777777" w:rsidR="002939E4" w:rsidRPr="007D5F6C" w:rsidRDefault="002939E4" w:rsidP="00226B17">
            <w:pPr>
              <w:pStyle w:val="ParaContinue"/>
              <w:ind w:firstLine="0"/>
              <w:jc w:val="center"/>
              <w:rPr>
                <w:lang w:eastAsia="en-US"/>
              </w:rPr>
            </w:pPr>
            <w:r w:rsidRPr="007D5F6C">
              <w:rPr>
                <w:lang w:eastAsia="en-US"/>
              </w:rPr>
              <w:t>(H, W, 3)</w:t>
            </w:r>
          </w:p>
        </w:tc>
        <w:tc>
          <w:tcPr>
            <w:tcW w:w="2520" w:type="dxa"/>
            <w:vMerge w:val="restart"/>
            <w:vAlign w:val="center"/>
          </w:tcPr>
          <w:p w14:paraId="71279E1B" w14:textId="77777777" w:rsidR="002939E4" w:rsidRPr="007D5F6C" w:rsidRDefault="002939E4" w:rsidP="00226B17">
            <w:pPr>
              <w:pStyle w:val="ParaContinue"/>
              <w:ind w:firstLine="0"/>
              <w:jc w:val="center"/>
              <w:rPr>
                <w:lang w:eastAsia="en-US"/>
              </w:rPr>
            </w:pPr>
            <w:r w:rsidRPr="007D5F6C">
              <w:rPr>
                <w:lang w:eastAsia="en-US"/>
              </w:rPr>
              <w:t>(uint8, full range) default</w:t>
            </w:r>
          </w:p>
          <w:p w14:paraId="17E95504" w14:textId="77777777" w:rsidR="002939E4" w:rsidRPr="007D5F6C" w:rsidRDefault="002939E4" w:rsidP="00226B17">
            <w:pPr>
              <w:pStyle w:val="ParaContinue"/>
              <w:ind w:firstLine="0"/>
              <w:jc w:val="center"/>
              <w:rPr>
                <w:lang w:eastAsia="en-US"/>
              </w:rPr>
            </w:pPr>
            <w:r w:rsidRPr="007D5F6C">
              <w:rPr>
                <w:lang w:eastAsia="en-US"/>
              </w:rPr>
              <w:t>(uint16, full range)</w:t>
            </w:r>
          </w:p>
          <w:p w14:paraId="6D6F40CF" w14:textId="77777777" w:rsidR="002939E4" w:rsidRPr="007D5F6C" w:rsidRDefault="002939E4" w:rsidP="00226B17">
            <w:pPr>
              <w:pStyle w:val="ParaContinue"/>
              <w:ind w:firstLine="0"/>
              <w:jc w:val="center"/>
              <w:rPr>
                <w:lang w:eastAsia="en-US"/>
              </w:rPr>
            </w:pPr>
            <w:r w:rsidRPr="007D5F6C">
              <w:rPr>
                <w:lang w:eastAsia="en-US"/>
              </w:rPr>
              <w:t>(float32, full range)</w:t>
            </w:r>
          </w:p>
          <w:p w14:paraId="6016348B" w14:textId="77777777" w:rsidR="002939E4" w:rsidRPr="007D5F6C" w:rsidRDefault="002939E4" w:rsidP="00226B17">
            <w:pPr>
              <w:pStyle w:val="ParaContinue"/>
              <w:ind w:firstLine="0"/>
              <w:jc w:val="center"/>
              <w:rPr>
                <w:lang w:eastAsia="en-US"/>
              </w:rPr>
            </w:pPr>
            <w:r w:rsidRPr="007D5F6C">
              <w:rPr>
                <w:lang w:eastAsia="en-US"/>
              </w:rPr>
              <w:t>(int32, full range)</w:t>
            </w:r>
          </w:p>
          <w:p w14:paraId="4EEA8F56" w14:textId="77777777" w:rsidR="002939E4" w:rsidRPr="007D5F6C" w:rsidRDefault="002939E4" w:rsidP="00226B17">
            <w:pPr>
              <w:pStyle w:val="ParaContinue"/>
              <w:ind w:firstLine="0"/>
              <w:jc w:val="center"/>
              <w:rPr>
                <w:lang w:eastAsia="en-US"/>
              </w:rPr>
            </w:pPr>
          </w:p>
        </w:tc>
        <w:tc>
          <w:tcPr>
            <w:tcW w:w="930" w:type="dxa"/>
            <w:vMerge w:val="restart"/>
            <w:vAlign w:val="center"/>
          </w:tcPr>
          <w:p w14:paraId="1789C417" w14:textId="77777777" w:rsidR="002939E4" w:rsidRPr="007D5F6C" w:rsidRDefault="002939E4" w:rsidP="00226B17">
            <w:pPr>
              <w:pStyle w:val="ParaContinue"/>
              <w:ind w:firstLine="0"/>
              <w:jc w:val="center"/>
              <w:rPr>
                <w:lang w:eastAsia="en-US"/>
              </w:rPr>
            </w:pPr>
            <w:r w:rsidRPr="007D5F6C">
              <w:rPr>
                <w:lang w:eastAsia="en-US"/>
              </w:rPr>
              <w:t>CPU</w:t>
            </w:r>
          </w:p>
        </w:tc>
      </w:tr>
      <w:tr w:rsidR="002939E4" w:rsidRPr="007D5F6C" w14:paraId="275936CC" w14:textId="77777777" w:rsidTr="00226B17">
        <w:tc>
          <w:tcPr>
            <w:tcW w:w="1285" w:type="dxa"/>
            <w:vMerge/>
            <w:vAlign w:val="center"/>
          </w:tcPr>
          <w:p w14:paraId="440ABF2B" w14:textId="77777777" w:rsidR="002939E4" w:rsidRPr="007D5F6C" w:rsidRDefault="002939E4" w:rsidP="00226B17">
            <w:pPr>
              <w:pStyle w:val="ParaContinue"/>
              <w:ind w:firstLine="0"/>
              <w:jc w:val="center"/>
              <w:rPr>
                <w:lang w:eastAsia="en-US"/>
              </w:rPr>
            </w:pPr>
          </w:p>
        </w:tc>
        <w:tc>
          <w:tcPr>
            <w:tcW w:w="1260" w:type="dxa"/>
            <w:vMerge/>
            <w:vAlign w:val="center"/>
          </w:tcPr>
          <w:p w14:paraId="6B54BA26" w14:textId="77777777" w:rsidR="002939E4" w:rsidRPr="007D5F6C" w:rsidRDefault="002939E4" w:rsidP="00226B17">
            <w:pPr>
              <w:pStyle w:val="ParaContinue"/>
              <w:ind w:firstLine="0"/>
              <w:jc w:val="center"/>
              <w:rPr>
                <w:lang w:eastAsia="en-US"/>
              </w:rPr>
            </w:pPr>
          </w:p>
        </w:tc>
        <w:tc>
          <w:tcPr>
            <w:tcW w:w="870" w:type="dxa"/>
            <w:vAlign w:val="center"/>
          </w:tcPr>
          <w:p w14:paraId="2C76225E" w14:textId="77777777" w:rsidR="002939E4" w:rsidRPr="007D5F6C" w:rsidRDefault="002939E4" w:rsidP="00226B17">
            <w:pPr>
              <w:pStyle w:val="ParaContinue"/>
              <w:ind w:firstLine="0"/>
              <w:jc w:val="center"/>
              <w:rPr>
                <w:lang w:eastAsia="en-US"/>
              </w:rPr>
            </w:pPr>
            <w:r w:rsidRPr="007D5F6C">
              <w:rPr>
                <w:lang w:eastAsia="en-US"/>
              </w:rPr>
              <w:t>RGBA</w:t>
            </w:r>
          </w:p>
        </w:tc>
        <w:tc>
          <w:tcPr>
            <w:tcW w:w="900" w:type="dxa"/>
            <w:vMerge/>
            <w:vAlign w:val="center"/>
          </w:tcPr>
          <w:p w14:paraId="4B112C9D" w14:textId="77777777" w:rsidR="002939E4" w:rsidRPr="007D5F6C" w:rsidRDefault="002939E4" w:rsidP="00226B17">
            <w:pPr>
              <w:pStyle w:val="ParaContinue"/>
              <w:ind w:firstLine="0"/>
              <w:jc w:val="center"/>
              <w:rPr>
                <w:lang w:eastAsia="en-US"/>
              </w:rPr>
            </w:pPr>
          </w:p>
        </w:tc>
        <w:tc>
          <w:tcPr>
            <w:tcW w:w="1020" w:type="dxa"/>
            <w:vMerge/>
            <w:vAlign w:val="center"/>
          </w:tcPr>
          <w:p w14:paraId="6CE97346" w14:textId="77777777" w:rsidR="002939E4" w:rsidRPr="007D5F6C" w:rsidRDefault="002939E4" w:rsidP="00226B17">
            <w:pPr>
              <w:pStyle w:val="ParaContinue"/>
              <w:jc w:val="center"/>
              <w:rPr>
                <w:lang w:eastAsia="en-US"/>
              </w:rPr>
            </w:pPr>
          </w:p>
        </w:tc>
        <w:tc>
          <w:tcPr>
            <w:tcW w:w="1770" w:type="dxa"/>
            <w:vAlign w:val="center"/>
          </w:tcPr>
          <w:p w14:paraId="52F84861" w14:textId="77777777" w:rsidR="002939E4" w:rsidRPr="007D5F6C" w:rsidRDefault="002939E4" w:rsidP="00226B17">
            <w:pPr>
              <w:pStyle w:val="ParaContinue"/>
              <w:rPr>
                <w:lang w:eastAsia="en-US"/>
              </w:rPr>
            </w:pPr>
            <w:r w:rsidRPr="007D5F6C">
              <w:rPr>
                <w:lang w:eastAsia="en-US"/>
              </w:rPr>
              <w:t xml:space="preserve">    (H, W, 4)</w:t>
            </w:r>
          </w:p>
        </w:tc>
        <w:tc>
          <w:tcPr>
            <w:tcW w:w="2520" w:type="dxa"/>
            <w:vMerge/>
            <w:vAlign w:val="center"/>
          </w:tcPr>
          <w:p w14:paraId="19FD8622" w14:textId="77777777" w:rsidR="002939E4" w:rsidRPr="007D5F6C" w:rsidRDefault="002939E4" w:rsidP="00226B17">
            <w:pPr>
              <w:pStyle w:val="ParaContinue"/>
              <w:jc w:val="center"/>
              <w:rPr>
                <w:lang w:eastAsia="en-US"/>
              </w:rPr>
            </w:pPr>
          </w:p>
        </w:tc>
        <w:tc>
          <w:tcPr>
            <w:tcW w:w="930" w:type="dxa"/>
            <w:vMerge/>
            <w:vAlign w:val="center"/>
          </w:tcPr>
          <w:p w14:paraId="2E0F9879" w14:textId="77777777" w:rsidR="002939E4" w:rsidRPr="007D5F6C" w:rsidRDefault="002939E4" w:rsidP="00226B17">
            <w:pPr>
              <w:pStyle w:val="ParaContinue"/>
              <w:jc w:val="center"/>
              <w:rPr>
                <w:lang w:eastAsia="en-US"/>
              </w:rPr>
            </w:pPr>
          </w:p>
        </w:tc>
      </w:tr>
      <w:tr w:rsidR="002939E4" w:rsidRPr="007D5F6C" w14:paraId="7489B24C" w14:textId="77777777" w:rsidTr="00226B17">
        <w:tc>
          <w:tcPr>
            <w:tcW w:w="1285" w:type="dxa"/>
            <w:vMerge/>
            <w:vAlign w:val="center"/>
          </w:tcPr>
          <w:p w14:paraId="2497E59C" w14:textId="77777777" w:rsidR="002939E4" w:rsidRPr="007D5F6C" w:rsidRDefault="002939E4" w:rsidP="00226B17">
            <w:pPr>
              <w:pStyle w:val="ParaContinue"/>
              <w:ind w:firstLine="0"/>
              <w:jc w:val="center"/>
              <w:rPr>
                <w:lang w:eastAsia="en-US"/>
              </w:rPr>
            </w:pPr>
          </w:p>
        </w:tc>
        <w:tc>
          <w:tcPr>
            <w:tcW w:w="1260" w:type="dxa"/>
            <w:vMerge/>
            <w:vAlign w:val="center"/>
          </w:tcPr>
          <w:p w14:paraId="72505FAB" w14:textId="77777777" w:rsidR="002939E4" w:rsidRPr="007D5F6C" w:rsidRDefault="002939E4" w:rsidP="00226B17">
            <w:pPr>
              <w:pStyle w:val="ParaContinue"/>
              <w:ind w:firstLine="0"/>
              <w:jc w:val="center"/>
              <w:rPr>
                <w:lang w:eastAsia="en-US"/>
              </w:rPr>
            </w:pPr>
          </w:p>
        </w:tc>
        <w:tc>
          <w:tcPr>
            <w:tcW w:w="870" w:type="dxa"/>
            <w:vAlign w:val="center"/>
          </w:tcPr>
          <w:p w14:paraId="107326B3" w14:textId="77777777" w:rsidR="002939E4" w:rsidRPr="007D5F6C" w:rsidRDefault="002939E4" w:rsidP="00226B17">
            <w:pPr>
              <w:pStyle w:val="ParaContinue"/>
              <w:ind w:firstLine="0"/>
              <w:jc w:val="center"/>
              <w:rPr>
                <w:lang w:eastAsia="en-US"/>
              </w:rPr>
            </w:pPr>
            <w:r w:rsidRPr="007D5F6C">
              <w:rPr>
                <w:lang w:eastAsia="en-US"/>
              </w:rPr>
              <w:t>Gray</w:t>
            </w:r>
          </w:p>
        </w:tc>
        <w:tc>
          <w:tcPr>
            <w:tcW w:w="900" w:type="dxa"/>
            <w:vAlign w:val="center"/>
          </w:tcPr>
          <w:p w14:paraId="2CA05302" w14:textId="77777777" w:rsidR="002939E4" w:rsidRPr="007D5F6C" w:rsidRDefault="002939E4" w:rsidP="00226B17">
            <w:pPr>
              <w:pStyle w:val="ParaContinue"/>
              <w:ind w:firstLine="0"/>
              <w:jc w:val="center"/>
              <w:rPr>
                <w:lang w:eastAsia="en-US"/>
              </w:rPr>
            </w:pPr>
            <w:r w:rsidRPr="007D5F6C">
              <w:rPr>
                <w:lang w:eastAsia="en-US"/>
              </w:rPr>
              <w:t>none</w:t>
            </w:r>
          </w:p>
        </w:tc>
        <w:tc>
          <w:tcPr>
            <w:tcW w:w="1020" w:type="dxa"/>
            <w:vMerge/>
            <w:vAlign w:val="center"/>
          </w:tcPr>
          <w:p w14:paraId="1D9D2D20" w14:textId="77777777" w:rsidR="002939E4" w:rsidRPr="007D5F6C" w:rsidRDefault="002939E4" w:rsidP="00226B17">
            <w:pPr>
              <w:pStyle w:val="ParaContinue"/>
              <w:jc w:val="center"/>
              <w:rPr>
                <w:lang w:eastAsia="en-US"/>
              </w:rPr>
            </w:pPr>
          </w:p>
        </w:tc>
        <w:tc>
          <w:tcPr>
            <w:tcW w:w="1770" w:type="dxa"/>
            <w:vAlign w:val="center"/>
          </w:tcPr>
          <w:p w14:paraId="31D8DD59" w14:textId="77777777" w:rsidR="002939E4" w:rsidRPr="007D5F6C" w:rsidRDefault="002939E4" w:rsidP="00226B17">
            <w:pPr>
              <w:pStyle w:val="ParaContinue"/>
              <w:ind w:firstLine="0"/>
              <w:jc w:val="center"/>
              <w:rPr>
                <w:lang w:eastAsia="en-US"/>
              </w:rPr>
            </w:pPr>
            <w:r w:rsidRPr="007D5F6C">
              <w:rPr>
                <w:lang w:eastAsia="en-US"/>
              </w:rPr>
              <w:t>(H, W)</w:t>
            </w:r>
          </w:p>
        </w:tc>
        <w:tc>
          <w:tcPr>
            <w:tcW w:w="2520" w:type="dxa"/>
            <w:vMerge/>
            <w:vAlign w:val="center"/>
          </w:tcPr>
          <w:p w14:paraId="67B06610" w14:textId="77777777" w:rsidR="002939E4" w:rsidRPr="007D5F6C" w:rsidRDefault="002939E4" w:rsidP="00226B17">
            <w:pPr>
              <w:pStyle w:val="ParaContinue"/>
              <w:ind w:firstLine="0"/>
              <w:jc w:val="center"/>
              <w:rPr>
                <w:lang w:eastAsia="en-US"/>
              </w:rPr>
            </w:pPr>
          </w:p>
        </w:tc>
        <w:tc>
          <w:tcPr>
            <w:tcW w:w="930" w:type="dxa"/>
            <w:vMerge/>
            <w:vAlign w:val="center"/>
          </w:tcPr>
          <w:p w14:paraId="75485FA2" w14:textId="77777777" w:rsidR="002939E4" w:rsidRPr="007D5F6C" w:rsidRDefault="002939E4" w:rsidP="00226B17">
            <w:pPr>
              <w:pStyle w:val="ParaContinue"/>
              <w:ind w:firstLine="0"/>
              <w:jc w:val="center"/>
              <w:rPr>
                <w:lang w:eastAsia="en-US"/>
              </w:rPr>
            </w:pPr>
          </w:p>
        </w:tc>
      </w:tr>
      <w:tr w:rsidR="002939E4" w:rsidRPr="007D5F6C" w14:paraId="51159366" w14:textId="77777777" w:rsidTr="00226B17">
        <w:tc>
          <w:tcPr>
            <w:tcW w:w="1285" w:type="dxa"/>
            <w:vMerge/>
            <w:vAlign w:val="center"/>
          </w:tcPr>
          <w:p w14:paraId="618A15E7" w14:textId="77777777" w:rsidR="002939E4" w:rsidRPr="007D5F6C" w:rsidRDefault="002939E4" w:rsidP="00226B17">
            <w:pPr>
              <w:pStyle w:val="ParaContinue"/>
              <w:ind w:firstLine="0"/>
              <w:jc w:val="center"/>
              <w:rPr>
                <w:lang w:eastAsia="en-US"/>
              </w:rPr>
            </w:pPr>
          </w:p>
        </w:tc>
        <w:tc>
          <w:tcPr>
            <w:tcW w:w="1260" w:type="dxa"/>
            <w:vMerge/>
            <w:vAlign w:val="center"/>
          </w:tcPr>
          <w:p w14:paraId="09772859" w14:textId="77777777" w:rsidR="002939E4" w:rsidRPr="007D5F6C" w:rsidRDefault="002939E4" w:rsidP="00226B17">
            <w:pPr>
              <w:pStyle w:val="ParaContinue"/>
              <w:ind w:firstLine="0"/>
              <w:jc w:val="center"/>
              <w:rPr>
                <w:lang w:eastAsia="en-US"/>
              </w:rPr>
            </w:pPr>
          </w:p>
        </w:tc>
        <w:tc>
          <w:tcPr>
            <w:tcW w:w="870" w:type="dxa"/>
            <w:vAlign w:val="center"/>
          </w:tcPr>
          <w:p w14:paraId="3B538140" w14:textId="77777777" w:rsidR="002939E4" w:rsidRPr="007D5F6C" w:rsidRDefault="002939E4" w:rsidP="00226B17">
            <w:pPr>
              <w:pStyle w:val="ParaContinue"/>
              <w:ind w:firstLine="0"/>
              <w:jc w:val="center"/>
              <w:rPr>
                <w:lang w:eastAsia="en-US"/>
              </w:rPr>
            </w:pPr>
            <w:proofErr w:type="spellStart"/>
            <w:r w:rsidRPr="007D5F6C">
              <w:rPr>
                <w:lang w:eastAsia="en-US"/>
              </w:rPr>
              <w:t>Gray</w:t>
            </w:r>
            <w:r w:rsidRPr="005C7690">
              <w:rPr>
                <w:lang w:eastAsia="en-US"/>
              </w:rPr>
              <w:t>A</w:t>
            </w:r>
            <w:proofErr w:type="spellEnd"/>
            <w:r w:rsidRPr="005C7690">
              <w:rPr>
                <w:lang w:eastAsia="en-US"/>
              </w:rPr>
              <w:t>(LA)</w:t>
            </w:r>
          </w:p>
        </w:tc>
        <w:tc>
          <w:tcPr>
            <w:tcW w:w="900" w:type="dxa"/>
            <w:vAlign w:val="center"/>
          </w:tcPr>
          <w:p w14:paraId="0D924075" w14:textId="77777777" w:rsidR="002939E4" w:rsidRPr="007D5F6C" w:rsidRDefault="002939E4" w:rsidP="00226B17">
            <w:pPr>
              <w:pStyle w:val="ParaContinue"/>
              <w:ind w:firstLine="0"/>
              <w:jc w:val="center"/>
              <w:rPr>
                <w:lang w:eastAsia="en-US"/>
              </w:rPr>
            </w:pPr>
            <w:r>
              <w:rPr>
                <w:lang w:eastAsia="en-US"/>
              </w:rPr>
              <w:t>channel-last</w:t>
            </w:r>
          </w:p>
        </w:tc>
        <w:tc>
          <w:tcPr>
            <w:tcW w:w="1020" w:type="dxa"/>
            <w:vMerge/>
            <w:vAlign w:val="center"/>
          </w:tcPr>
          <w:p w14:paraId="3EBF7191" w14:textId="77777777" w:rsidR="002939E4" w:rsidRPr="007D5F6C" w:rsidRDefault="002939E4" w:rsidP="00226B17">
            <w:pPr>
              <w:pStyle w:val="ParaContinue"/>
              <w:ind w:firstLine="0"/>
              <w:jc w:val="center"/>
              <w:rPr>
                <w:lang w:eastAsia="en-US"/>
              </w:rPr>
            </w:pPr>
          </w:p>
        </w:tc>
        <w:tc>
          <w:tcPr>
            <w:tcW w:w="1770" w:type="dxa"/>
            <w:vAlign w:val="center"/>
          </w:tcPr>
          <w:p w14:paraId="51748FD5" w14:textId="77777777" w:rsidR="002939E4" w:rsidRPr="007D5F6C" w:rsidRDefault="002939E4" w:rsidP="00226B17">
            <w:pPr>
              <w:pStyle w:val="ParaContinue"/>
              <w:ind w:firstLine="0"/>
              <w:jc w:val="center"/>
              <w:rPr>
                <w:lang w:eastAsia="en-US"/>
              </w:rPr>
            </w:pPr>
            <w:r w:rsidRPr="007D5F6C">
              <w:rPr>
                <w:lang w:eastAsia="en-US"/>
              </w:rPr>
              <w:t>(H, W, 2)</w:t>
            </w:r>
          </w:p>
        </w:tc>
        <w:tc>
          <w:tcPr>
            <w:tcW w:w="2520" w:type="dxa"/>
            <w:vMerge/>
            <w:vAlign w:val="center"/>
          </w:tcPr>
          <w:p w14:paraId="7FBEB524" w14:textId="77777777" w:rsidR="002939E4" w:rsidRPr="007D5F6C" w:rsidRDefault="002939E4" w:rsidP="00226B17">
            <w:pPr>
              <w:pStyle w:val="ParaContinue"/>
              <w:ind w:firstLine="0"/>
              <w:jc w:val="center"/>
              <w:rPr>
                <w:lang w:eastAsia="en-US"/>
              </w:rPr>
            </w:pPr>
          </w:p>
        </w:tc>
        <w:tc>
          <w:tcPr>
            <w:tcW w:w="930" w:type="dxa"/>
            <w:vMerge/>
            <w:vAlign w:val="center"/>
          </w:tcPr>
          <w:p w14:paraId="52383351" w14:textId="77777777" w:rsidR="002939E4" w:rsidRPr="007D5F6C" w:rsidRDefault="002939E4" w:rsidP="00226B17">
            <w:pPr>
              <w:pStyle w:val="ParaContinue"/>
              <w:ind w:firstLine="0"/>
              <w:jc w:val="center"/>
              <w:rPr>
                <w:lang w:eastAsia="en-US"/>
              </w:rPr>
            </w:pPr>
          </w:p>
        </w:tc>
      </w:tr>
      <w:tr w:rsidR="002939E4" w:rsidRPr="007D5F6C" w14:paraId="17DE4F57" w14:textId="77777777" w:rsidTr="00226B17">
        <w:trPr>
          <w:trHeight w:val="971"/>
        </w:trPr>
        <w:tc>
          <w:tcPr>
            <w:tcW w:w="1285" w:type="dxa"/>
            <w:vMerge w:val="restart"/>
            <w:vAlign w:val="center"/>
          </w:tcPr>
          <w:p w14:paraId="43C49C40" w14:textId="77777777" w:rsidR="002939E4" w:rsidRPr="007D5F6C" w:rsidRDefault="002939E4" w:rsidP="00226B17">
            <w:pPr>
              <w:pStyle w:val="ParaContinue"/>
              <w:ind w:firstLine="0"/>
              <w:jc w:val="center"/>
              <w:rPr>
                <w:lang w:eastAsia="en-US"/>
              </w:rPr>
            </w:pPr>
            <w:proofErr w:type="spellStart"/>
            <w:r w:rsidRPr="007D5F6C">
              <w:rPr>
                <w:lang w:eastAsia="en-US"/>
              </w:rPr>
              <w:t>scipy.ndimage</w:t>
            </w:r>
            <w:proofErr w:type="spellEnd"/>
            <w:r>
              <w:rPr>
                <w:lang w:eastAsia="en-US"/>
              </w:rPr>
              <w:t xml:space="preserve"> (2D image)</w:t>
            </w:r>
          </w:p>
        </w:tc>
        <w:tc>
          <w:tcPr>
            <w:tcW w:w="1260" w:type="dxa"/>
            <w:vMerge w:val="restart"/>
            <w:vAlign w:val="center"/>
          </w:tcPr>
          <w:p w14:paraId="68AB282D" w14:textId="77777777" w:rsidR="002939E4" w:rsidRPr="007D5F6C" w:rsidRDefault="002939E4" w:rsidP="00226B17">
            <w:pPr>
              <w:pStyle w:val="ParaContinue"/>
              <w:ind w:firstLine="0"/>
              <w:jc w:val="center"/>
              <w:rPr>
                <w:lang w:eastAsia="en-US"/>
              </w:rPr>
            </w:pPr>
            <w:r w:rsidRPr="007D5F6C">
              <w:rPr>
                <w:lang w:eastAsia="en-US"/>
              </w:rPr>
              <w:t>NumPy</w:t>
            </w:r>
          </w:p>
          <w:p w14:paraId="093139E4" w14:textId="77777777" w:rsidR="002939E4" w:rsidRPr="007D5F6C" w:rsidRDefault="002939E4" w:rsidP="00226B17">
            <w:pPr>
              <w:pStyle w:val="ParaContinue"/>
              <w:ind w:firstLine="0"/>
              <w:jc w:val="center"/>
              <w:rPr>
                <w:lang w:eastAsia="en-US"/>
              </w:rPr>
            </w:pPr>
            <w:r w:rsidRPr="007D5F6C">
              <w:rPr>
                <w:lang w:eastAsia="en-US"/>
              </w:rPr>
              <w:t>ndarray</w:t>
            </w:r>
          </w:p>
        </w:tc>
        <w:tc>
          <w:tcPr>
            <w:tcW w:w="870" w:type="dxa"/>
            <w:vAlign w:val="center"/>
          </w:tcPr>
          <w:p w14:paraId="408696C0" w14:textId="77777777" w:rsidR="002939E4" w:rsidRPr="007D5F6C" w:rsidRDefault="002939E4" w:rsidP="00226B17">
            <w:pPr>
              <w:pStyle w:val="ParaContinue"/>
              <w:ind w:firstLine="0"/>
              <w:jc w:val="center"/>
              <w:rPr>
                <w:lang w:eastAsia="en-US"/>
              </w:rPr>
            </w:pPr>
            <w:r w:rsidRPr="007D5F6C">
              <w:rPr>
                <w:lang w:eastAsia="en-US"/>
              </w:rPr>
              <w:t>RGB</w:t>
            </w:r>
          </w:p>
        </w:tc>
        <w:tc>
          <w:tcPr>
            <w:tcW w:w="900" w:type="dxa"/>
            <w:vAlign w:val="center"/>
          </w:tcPr>
          <w:p w14:paraId="06522310" w14:textId="77777777" w:rsidR="002939E4" w:rsidRPr="007D5F6C" w:rsidRDefault="002939E4" w:rsidP="00226B17">
            <w:pPr>
              <w:pStyle w:val="ParaContinue"/>
              <w:ind w:firstLine="0"/>
              <w:jc w:val="center"/>
              <w:rPr>
                <w:lang w:eastAsia="en-US"/>
              </w:rPr>
            </w:pPr>
            <w:r w:rsidRPr="007D5F6C">
              <w:rPr>
                <w:lang w:eastAsia="en-US"/>
              </w:rPr>
              <w:t>channel-last</w:t>
            </w:r>
          </w:p>
        </w:tc>
        <w:tc>
          <w:tcPr>
            <w:tcW w:w="1020" w:type="dxa"/>
            <w:vMerge w:val="restart"/>
            <w:vAlign w:val="center"/>
          </w:tcPr>
          <w:p w14:paraId="1817D217" w14:textId="77777777" w:rsidR="002939E4" w:rsidRPr="007D5F6C" w:rsidRDefault="002939E4" w:rsidP="00226B17">
            <w:pPr>
              <w:pStyle w:val="ParaContinue"/>
              <w:ind w:firstLine="0"/>
              <w:jc w:val="center"/>
              <w:rPr>
                <w:lang w:eastAsia="en-US"/>
              </w:rPr>
            </w:pPr>
            <w:r w:rsidRPr="007D5F6C">
              <w:rPr>
                <w:lang w:eastAsia="en-US"/>
              </w:rPr>
              <w:t>false</w:t>
            </w:r>
          </w:p>
        </w:tc>
        <w:tc>
          <w:tcPr>
            <w:tcW w:w="1770" w:type="dxa"/>
            <w:vAlign w:val="center"/>
          </w:tcPr>
          <w:p w14:paraId="64E37573" w14:textId="77777777" w:rsidR="002939E4" w:rsidRPr="007D5F6C" w:rsidRDefault="002939E4" w:rsidP="00226B17">
            <w:pPr>
              <w:pStyle w:val="ParaContinue"/>
              <w:ind w:firstLine="0"/>
              <w:jc w:val="center"/>
              <w:rPr>
                <w:highlight w:val="yellow"/>
                <w:lang w:eastAsia="en-US"/>
              </w:rPr>
            </w:pPr>
            <w:r w:rsidRPr="007D5F6C">
              <w:rPr>
                <w:lang w:eastAsia="en-US"/>
              </w:rPr>
              <w:t>(H, W, 3)</w:t>
            </w:r>
          </w:p>
        </w:tc>
        <w:tc>
          <w:tcPr>
            <w:tcW w:w="2520" w:type="dxa"/>
            <w:vMerge w:val="restart"/>
            <w:vAlign w:val="center"/>
          </w:tcPr>
          <w:p w14:paraId="051DA65B" w14:textId="77777777" w:rsidR="002939E4" w:rsidRDefault="002939E4" w:rsidP="00226B17">
            <w:pPr>
              <w:pStyle w:val="ParaContinue"/>
              <w:ind w:firstLine="0"/>
              <w:jc w:val="center"/>
              <w:rPr>
                <w:lang w:eastAsia="en-US"/>
              </w:rPr>
            </w:pPr>
            <w:r w:rsidRPr="007D5F6C">
              <w:rPr>
                <w:lang w:eastAsia="en-US"/>
              </w:rPr>
              <w:t>(uint8, full range)  default</w:t>
            </w:r>
          </w:p>
          <w:p w14:paraId="5D83A1E9" w14:textId="77777777" w:rsidR="002939E4" w:rsidRPr="007D5F6C" w:rsidRDefault="002939E4" w:rsidP="00226B17">
            <w:pPr>
              <w:pStyle w:val="ParaContinue"/>
              <w:ind w:firstLine="0"/>
              <w:jc w:val="center"/>
              <w:rPr>
                <w:lang w:eastAsia="en-US"/>
              </w:rPr>
            </w:pPr>
            <w:r w:rsidRPr="007D5F6C">
              <w:rPr>
                <w:lang w:eastAsia="en-US"/>
              </w:rPr>
              <w:t>(uint16, full range)</w:t>
            </w:r>
          </w:p>
          <w:p w14:paraId="1DE751F8" w14:textId="77777777" w:rsidR="002939E4" w:rsidRDefault="002939E4" w:rsidP="00226B17">
            <w:pPr>
              <w:pStyle w:val="ParaContinue"/>
              <w:ind w:firstLine="0"/>
              <w:jc w:val="center"/>
              <w:rPr>
                <w:lang w:eastAsia="en-US"/>
              </w:rPr>
            </w:pPr>
            <w:r w:rsidRPr="007D5F6C">
              <w:rPr>
                <w:lang w:eastAsia="en-US"/>
              </w:rPr>
              <w:t>(float32, full range)</w:t>
            </w:r>
          </w:p>
          <w:p w14:paraId="4E406744" w14:textId="77777777" w:rsidR="002939E4" w:rsidRPr="007D5F6C" w:rsidRDefault="002939E4" w:rsidP="00226B17">
            <w:pPr>
              <w:pStyle w:val="ParaContinue"/>
              <w:ind w:firstLine="0"/>
              <w:jc w:val="center"/>
              <w:rPr>
                <w:lang w:eastAsia="en-US"/>
              </w:rPr>
            </w:pPr>
            <w:r w:rsidRPr="007D5F6C">
              <w:rPr>
                <w:lang w:eastAsia="en-US"/>
              </w:rPr>
              <w:t>(int8, full range)</w:t>
            </w:r>
          </w:p>
          <w:p w14:paraId="17C6832F" w14:textId="77777777" w:rsidR="002939E4" w:rsidRPr="007D5F6C" w:rsidRDefault="002939E4" w:rsidP="00226B17">
            <w:pPr>
              <w:pStyle w:val="ParaContinue"/>
              <w:ind w:firstLine="0"/>
              <w:jc w:val="center"/>
              <w:rPr>
                <w:lang w:eastAsia="en-US"/>
              </w:rPr>
            </w:pPr>
            <w:r w:rsidRPr="007D5F6C">
              <w:rPr>
                <w:lang w:eastAsia="en-US"/>
              </w:rPr>
              <w:t>(int16, full range)</w:t>
            </w:r>
          </w:p>
          <w:p w14:paraId="35A34FA2" w14:textId="77777777" w:rsidR="002939E4" w:rsidRPr="007D5F6C" w:rsidRDefault="002939E4" w:rsidP="00226B17">
            <w:pPr>
              <w:pStyle w:val="ParaContinue"/>
              <w:ind w:firstLine="0"/>
              <w:jc w:val="center"/>
              <w:rPr>
                <w:lang w:eastAsia="en-US"/>
              </w:rPr>
            </w:pPr>
            <w:r w:rsidRPr="007D5F6C">
              <w:rPr>
                <w:lang w:eastAsia="en-US"/>
              </w:rPr>
              <w:t>(int32, full range)</w:t>
            </w:r>
          </w:p>
          <w:p w14:paraId="5532BE1C" w14:textId="77777777" w:rsidR="002939E4" w:rsidRPr="007D5F6C" w:rsidRDefault="002939E4" w:rsidP="00226B17">
            <w:pPr>
              <w:pStyle w:val="ParaContinue"/>
              <w:ind w:firstLine="0"/>
              <w:jc w:val="center"/>
              <w:rPr>
                <w:highlight w:val="yellow"/>
                <w:lang w:eastAsia="en-US"/>
              </w:rPr>
            </w:pPr>
          </w:p>
        </w:tc>
        <w:tc>
          <w:tcPr>
            <w:tcW w:w="930" w:type="dxa"/>
            <w:vMerge w:val="restart"/>
            <w:vAlign w:val="center"/>
          </w:tcPr>
          <w:p w14:paraId="16B42439" w14:textId="77777777" w:rsidR="002939E4" w:rsidRPr="007D5F6C" w:rsidRDefault="002939E4" w:rsidP="00226B17">
            <w:pPr>
              <w:pStyle w:val="ParaContinue"/>
              <w:ind w:firstLine="0"/>
              <w:jc w:val="center"/>
              <w:rPr>
                <w:highlight w:val="yellow"/>
                <w:lang w:eastAsia="en-US"/>
              </w:rPr>
            </w:pPr>
            <w:r w:rsidRPr="009A43FB">
              <w:rPr>
                <w:lang w:eastAsia="en-US"/>
              </w:rPr>
              <w:t>CPU</w:t>
            </w:r>
          </w:p>
        </w:tc>
      </w:tr>
      <w:tr w:rsidR="002939E4" w:rsidRPr="007D5F6C" w14:paraId="2CBDDAEE" w14:textId="77777777" w:rsidTr="00226B17">
        <w:trPr>
          <w:trHeight w:val="971"/>
        </w:trPr>
        <w:tc>
          <w:tcPr>
            <w:tcW w:w="1285" w:type="dxa"/>
            <w:vMerge/>
            <w:vAlign w:val="center"/>
          </w:tcPr>
          <w:p w14:paraId="46966BA9" w14:textId="77777777" w:rsidR="002939E4" w:rsidRPr="007D5F6C" w:rsidRDefault="002939E4" w:rsidP="00226B17">
            <w:pPr>
              <w:pStyle w:val="ParaContinue"/>
              <w:ind w:firstLine="0"/>
              <w:jc w:val="center"/>
              <w:rPr>
                <w:lang w:eastAsia="en-US"/>
              </w:rPr>
            </w:pPr>
          </w:p>
        </w:tc>
        <w:tc>
          <w:tcPr>
            <w:tcW w:w="1260" w:type="dxa"/>
            <w:vMerge/>
            <w:vAlign w:val="center"/>
          </w:tcPr>
          <w:p w14:paraId="13AD0EEF" w14:textId="77777777" w:rsidR="002939E4" w:rsidRPr="007D5F6C" w:rsidRDefault="002939E4" w:rsidP="00226B17">
            <w:pPr>
              <w:pStyle w:val="ParaContinue"/>
              <w:ind w:firstLine="0"/>
              <w:jc w:val="center"/>
              <w:rPr>
                <w:lang w:eastAsia="en-US"/>
              </w:rPr>
            </w:pPr>
          </w:p>
        </w:tc>
        <w:tc>
          <w:tcPr>
            <w:tcW w:w="870" w:type="dxa"/>
            <w:vAlign w:val="center"/>
          </w:tcPr>
          <w:p w14:paraId="7122A6CF" w14:textId="77777777" w:rsidR="002939E4" w:rsidRPr="007D5F6C" w:rsidRDefault="002939E4" w:rsidP="00226B17">
            <w:pPr>
              <w:pStyle w:val="ParaContinue"/>
              <w:ind w:firstLine="0"/>
              <w:jc w:val="center"/>
              <w:rPr>
                <w:lang w:eastAsia="en-US"/>
              </w:rPr>
            </w:pPr>
            <w:r w:rsidRPr="007D5F6C">
              <w:rPr>
                <w:lang w:eastAsia="en-US"/>
              </w:rPr>
              <w:t>Gray</w:t>
            </w:r>
          </w:p>
        </w:tc>
        <w:tc>
          <w:tcPr>
            <w:tcW w:w="900" w:type="dxa"/>
            <w:vAlign w:val="center"/>
          </w:tcPr>
          <w:p w14:paraId="5966580C" w14:textId="77777777" w:rsidR="002939E4" w:rsidRPr="007D5F6C" w:rsidRDefault="002939E4" w:rsidP="00226B17">
            <w:pPr>
              <w:pStyle w:val="ParaContinue"/>
              <w:ind w:firstLine="0"/>
              <w:jc w:val="center"/>
              <w:rPr>
                <w:lang w:eastAsia="en-US"/>
              </w:rPr>
            </w:pPr>
            <w:r w:rsidRPr="007D5F6C">
              <w:rPr>
                <w:lang w:eastAsia="en-US"/>
              </w:rPr>
              <w:t>none</w:t>
            </w:r>
          </w:p>
        </w:tc>
        <w:tc>
          <w:tcPr>
            <w:tcW w:w="1020" w:type="dxa"/>
            <w:vMerge/>
            <w:vAlign w:val="center"/>
          </w:tcPr>
          <w:p w14:paraId="464CA025" w14:textId="77777777" w:rsidR="002939E4" w:rsidRPr="007D5F6C" w:rsidRDefault="002939E4" w:rsidP="00226B17">
            <w:pPr>
              <w:pStyle w:val="ParaContinue"/>
              <w:ind w:firstLine="0"/>
              <w:jc w:val="center"/>
              <w:rPr>
                <w:lang w:eastAsia="en-US"/>
              </w:rPr>
            </w:pPr>
          </w:p>
        </w:tc>
        <w:tc>
          <w:tcPr>
            <w:tcW w:w="1770" w:type="dxa"/>
            <w:vAlign w:val="center"/>
          </w:tcPr>
          <w:p w14:paraId="04A898D7" w14:textId="77777777" w:rsidR="002939E4" w:rsidRPr="007D5F6C" w:rsidRDefault="002939E4" w:rsidP="00226B17">
            <w:pPr>
              <w:pStyle w:val="ParaContinue"/>
              <w:ind w:firstLine="0"/>
              <w:jc w:val="center"/>
              <w:rPr>
                <w:highlight w:val="yellow"/>
                <w:lang w:eastAsia="en-US"/>
              </w:rPr>
            </w:pPr>
            <w:r w:rsidRPr="007D5F6C">
              <w:rPr>
                <w:lang w:eastAsia="en-US"/>
              </w:rPr>
              <w:t>(H, W)</w:t>
            </w:r>
          </w:p>
        </w:tc>
        <w:tc>
          <w:tcPr>
            <w:tcW w:w="2520" w:type="dxa"/>
            <w:vMerge/>
            <w:vAlign w:val="center"/>
          </w:tcPr>
          <w:p w14:paraId="52FC2B13" w14:textId="77777777" w:rsidR="002939E4" w:rsidRPr="007D5F6C" w:rsidRDefault="002939E4" w:rsidP="00226B17">
            <w:pPr>
              <w:pStyle w:val="ParaContinue"/>
              <w:ind w:firstLine="0"/>
              <w:jc w:val="center"/>
              <w:rPr>
                <w:highlight w:val="yellow"/>
                <w:lang w:eastAsia="en-US"/>
              </w:rPr>
            </w:pPr>
          </w:p>
        </w:tc>
        <w:tc>
          <w:tcPr>
            <w:tcW w:w="930" w:type="dxa"/>
            <w:vMerge/>
            <w:vAlign w:val="center"/>
          </w:tcPr>
          <w:p w14:paraId="2F0D4FDF" w14:textId="77777777" w:rsidR="002939E4" w:rsidRPr="007D5F6C" w:rsidRDefault="002939E4" w:rsidP="00226B17">
            <w:pPr>
              <w:pStyle w:val="ParaContinue"/>
              <w:ind w:firstLine="0"/>
              <w:jc w:val="center"/>
              <w:rPr>
                <w:highlight w:val="yellow"/>
                <w:lang w:eastAsia="en-US"/>
              </w:rPr>
            </w:pPr>
          </w:p>
        </w:tc>
      </w:tr>
      <w:tr w:rsidR="002939E4" w:rsidRPr="007D5F6C" w14:paraId="36328A7A" w14:textId="77777777" w:rsidTr="00226B17">
        <w:tc>
          <w:tcPr>
            <w:tcW w:w="1285" w:type="dxa"/>
            <w:vMerge w:val="restart"/>
            <w:vAlign w:val="center"/>
          </w:tcPr>
          <w:p w14:paraId="0A84A9CA" w14:textId="77777777" w:rsidR="002939E4" w:rsidRPr="007D5F6C" w:rsidRDefault="002939E4" w:rsidP="00226B17">
            <w:pPr>
              <w:pStyle w:val="ParaContinue"/>
              <w:ind w:firstLine="0"/>
              <w:jc w:val="center"/>
              <w:rPr>
                <w:lang w:eastAsia="zh-CN"/>
              </w:rPr>
            </w:pPr>
            <w:r w:rsidRPr="007D5F6C">
              <w:rPr>
                <w:lang w:eastAsia="en-US"/>
              </w:rPr>
              <w:t>matplotlib</w:t>
            </w:r>
            <w:r>
              <w:rPr>
                <w:lang w:eastAsia="en-US"/>
              </w:rPr>
              <w:t>(</w:t>
            </w:r>
            <w:proofErr w:type="spellStart"/>
            <w:r w:rsidRPr="007D5F6C">
              <w:rPr>
                <w:lang w:eastAsia="en-US"/>
              </w:rPr>
              <w:t>pyplot.imshow</w:t>
            </w:r>
            <w:proofErr w:type="spellEnd"/>
            <w:r>
              <w:rPr>
                <w:lang w:eastAsia="en-US"/>
              </w:rPr>
              <w:t>)</w:t>
            </w:r>
          </w:p>
        </w:tc>
        <w:tc>
          <w:tcPr>
            <w:tcW w:w="1260" w:type="dxa"/>
            <w:vMerge w:val="restart"/>
            <w:vAlign w:val="center"/>
          </w:tcPr>
          <w:p w14:paraId="1E726F3F" w14:textId="77777777" w:rsidR="002939E4" w:rsidRPr="007D5F6C" w:rsidRDefault="002939E4" w:rsidP="00226B17">
            <w:pPr>
              <w:pStyle w:val="ParaContinue"/>
              <w:ind w:firstLine="0"/>
              <w:jc w:val="center"/>
              <w:rPr>
                <w:lang w:eastAsia="en-US"/>
              </w:rPr>
            </w:pPr>
            <w:r w:rsidRPr="007D5F6C">
              <w:rPr>
                <w:lang w:eastAsia="en-US"/>
              </w:rPr>
              <w:t>NumPy</w:t>
            </w:r>
          </w:p>
          <w:p w14:paraId="27227498" w14:textId="77777777" w:rsidR="002939E4" w:rsidRPr="007D5F6C" w:rsidRDefault="002939E4" w:rsidP="00226B17">
            <w:pPr>
              <w:pStyle w:val="ParaContinue"/>
              <w:ind w:firstLine="0"/>
              <w:jc w:val="center"/>
              <w:rPr>
                <w:lang w:eastAsia="en-US"/>
              </w:rPr>
            </w:pPr>
            <w:r w:rsidRPr="007D5F6C">
              <w:rPr>
                <w:lang w:eastAsia="en-US"/>
              </w:rPr>
              <w:t>ndarray,</w:t>
            </w:r>
          </w:p>
          <w:p w14:paraId="6FDFA13D" w14:textId="77777777" w:rsidR="002939E4" w:rsidRPr="007D5F6C" w:rsidRDefault="002939E4" w:rsidP="00226B17">
            <w:pPr>
              <w:pStyle w:val="ParaContinue"/>
              <w:ind w:firstLine="0"/>
              <w:jc w:val="center"/>
              <w:rPr>
                <w:lang w:eastAsia="en-US"/>
              </w:rPr>
            </w:pPr>
            <w:r w:rsidRPr="007D5F6C">
              <w:rPr>
                <w:lang w:eastAsia="en-US"/>
              </w:rPr>
              <w:t>PIL Image</w:t>
            </w:r>
          </w:p>
        </w:tc>
        <w:tc>
          <w:tcPr>
            <w:tcW w:w="870" w:type="dxa"/>
            <w:vAlign w:val="center"/>
          </w:tcPr>
          <w:p w14:paraId="71399FF0" w14:textId="77777777" w:rsidR="002939E4" w:rsidRPr="007D5F6C" w:rsidRDefault="002939E4" w:rsidP="00226B17">
            <w:pPr>
              <w:pStyle w:val="ParaContinue"/>
              <w:ind w:firstLine="0"/>
              <w:jc w:val="center"/>
              <w:rPr>
                <w:lang w:eastAsia="en-US"/>
              </w:rPr>
            </w:pPr>
            <w:r w:rsidRPr="007D5F6C">
              <w:rPr>
                <w:lang w:eastAsia="en-US"/>
              </w:rPr>
              <w:t>RGB</w:t>
            </w:r>
          </w:p>
        </w:tc>
        <w:tc>
          <w:tcPr>
            <w:tcW w:w="900" w:type="dxa"/>
            <w:vMerge w:val="restart"/>
            <w:vAlign w:val="center"/>
          </w:tcPr>
          <w:p w14:paraId="4AB9A0EA" w14:textId="77777777" w:rsidR="002939E4" w:rsidRPr="007D5F6C" w:rsidRDefault="002939E4" w:rsidP="00226B17">
            <w:pPr>
              <w:pStyle w:val="ParaContinue"/>
              <w:ind w:firstLine="0"/>
              <w:jc w:val="center"/>
              <w:rPr>
                <w:lang w:eastAsia="en-US"/>
              </w:rPr>
            </w:pPr>
            <w:r w:rsidRPr="007D5F6C">
              <w:rPr>
                <w:lang w:eastAsia="en-US"/>
              </w:rPr>
              <w:t>channel-last</w:t>
            </w:r>
          </w:p>
        </w:tc>
        <w:tc>
          <w:tcPr>
            <w:tcW w:w="1020" w:type="dxa"/>
            <w:vMerge w:val="restart"/>
            <w:vAlign w:val="center"/>
          </w:tcPr>
          <w:p w14:paraId="4E5F0C0C" w14:textId="77777777" w:rsidR="002939E4" w:rsidRPr="007D5F6C" w:rsidRDefault="002939E4" w:rsidP="00226B17">
            <w:pPr>
              <w:pStyle w:val="ParaContinue"/>
              <w:ind w:firstLine="0"/>
              <w:jc w:val="center"/>
              <w:rPr>
                <w:lang w:eastAsia="en-US"/>
              </w:rPr>
            </w:pPr>
            <w:r w:rsidRPr="007D5F6C">
              <w:rPr>
                <w:lang w:eastAsia="en-US"/>
              </w:rPr>
              <w:t>false</w:t>
            </w:r>
          </w:p>
        </w:tc>
        <w:tc>
          <w:tcPr>
            <w:tcW w:w="1770" w:type="dxa"/>
            <w:vAlign w:val="center"/>
          </w:tcPr>
          <w:p w14:paraId="2F5DF670" w14:textId="77777777" w:rsidR="002939E4" w:rsidRPr="007D5F6C" w:rsidRDefault="002939E4" w:rsidP="00226B17">
            <w:pPr>
              <w:pStyle w:val="ParaContinue"/>
              <w:ind w:firstLine="0"/>
              <w:jc w:val="center"/>
              <w:rPr>
                <w:lang w:eastAsia="en-US"/>
              </w:rPr>
            </w:pPr>
            <w:r w:rsidRPr="007D5F6C">
              <w:rPr>
                <w:lang w:eastAsia="en-US"/>
              </w:rPr>
              <w:t>(H, W, 3)</w:t>
            </w:r>
          </w:p>
        </w:tc>
        <w:tc>
          <w:tcPr>
            <w:tcW w:w="2520" w:type="dxa"/>
            <w:vMerge w:val="restart"/>
            <w:vAlign w:val="center"/>
          </w:tcPr>
          <w:p w14:paraId="42C3E481" w14:textId="77777777" w:rsidR="002939E4" w:rsidRPr="007D5F6C" w:rsidRDefault="002939E4" w:rsidP="00226B17">
            <w:pPr>
              <w:pStyle w:val="ParaContinue"/>
              <w:ind w:firstLine="0"/>
              <w:jc w:val="center"/>
              <w:rPr>
                <w:lang w:eastAsia="en-US"/>
              </w:rPr>
            </w:pPr>
            <w:r w:rsidRPr="007D5F6C">
              <w:rPr>
                <w:lang w:eastAsia="en-US"/>
              </w:rPr>
              <w:t>(uint8, full range)</w:t>
            </w:r>
          </w:p>
          <w:p w14:paraId="7021FD14" w14:textId="77777777" w:rsidR="002939E4" w:rsidRPr="007D5F6C" w:rsidRDefault="002939E4" w:rsidP="00226B17">
            <w:pPr>
              <w:pStyle w:val="ParaContinue"/>
              <w:ind w:firstLine="0"/>
              <w:jc w:val="center"/>
              <w:rPr>
                <w:lang w:eastAsia="en-US"/>
              </w:rPr>
            </w:pPr>
            <w:r w:rsidRPr="007D5F6C">
              <w:rPr>
                <w:lang w:eastAsia="en-US"/>
              </w:rPr>
              <w:t>(float, 0 to 1)</w:t>
            </w:r>
          </w:p>
        </w:tc>
        <w:tc>
          <w:tcPr>
            <w:tcW w:w="930" w:type="dxa"/>
            <w:vMerge w:val="restart"/>
            <w:vAlign w:val="center"/>
          </w:tcPr>
          <w:p w14:paraId="62F6EEC3" w14:textId="77777777" w:rsidR="002939E4" w:rsidRPr="007D5F6C" w:rsidRDefault="002939E4" w:rsidP="00226B17">
            <w:pPr>
              <w:pStyle w:val="ParaContinue"/>
              <w:ind w:firstLine="0"/>
              <w:jc w:val="center"/>
              <w:rPr>
                <w:lang w:eastAsia="en-US"/>
              </w:rPr>
            </w:pPr>
            <w:r w:rsidRPr="007D5F6C">
              <w:rPr>
                <w:lang w:eastAsia="en-US"/>
              </w:rPr>
              <w:t>CPU</w:t>
            </w:r>
          </w:p>
        </w:tc>
      </w:tr>
      <w:tr w:rsidR="002939E4" w:rsidRPr="007D5F6C" w14:paraId="2928646B" w14:textId="77777777" w:rsidTr="00226B17">
        <w:tc>
          <w:tcPr>
            <w:tcW w:w="1285" w:type="dxa"/>
            <w:vMerge/>
            <w:vAlign w:val="center"/>
          </w:tcPr>
          <w:p w14:paraId="4BF749C7" w14:textId="77777777" w:rsidR="002939E4" w:rsidRPr="007D5F6C" w:rsidRDefault="002939E4" w:rsidP="00226B17">
            <w:pPr>
              <w:pStyle w:val="ParaContinue"/>
              <w:ind w:firstLine="0"/>
              <w:jc w:val="center"/>
              <w:rPr>
                <w:lang w:eastAsia="en-US"/>
              </w:rPr>
            </w:pPr>
          </w:p>
        </w:tc>
        <w:tc>
          <w:tcPr>
            <w:tcW w:w="1260" w:type="dxa"/>
            <w:vMerge/>
            <w:vAlign w:val="center"/>
          </w:tcPr>
          <w:p w14:paraId="68D640DD" w14:textId="77777777" w:rsidR="002939E4" w:rsidRPr="007D5F6C" w:rsidRDefault="002939E4" w:rsidP="00226B17">
            <w:pPr>
              <w:pStyle w:val="ParaContinue"/>
              <w:ind w:firstLine="0"/>
              <w:jc w:val="center"/>
              <w:rPr>
                <w:lang w:eastAsia="en-US"/>
              </w:rPr>
            </w:pPr>
          </w:p>
        </w:tc>
        <w:tc>
          <w:tcPr>
            <w:tcW w:w="870" w:type="dxa"/>
            <w:vAlign w:val="center"/>
          </w:tcPr>
          <w:p w14:paraId="7E835BDD" w14:textId="77777777" w:rsidR="002939E4" w:rsidRPr="007D5F6C" w:rsidRDefault="002939E4" w:rsidP="00226B17">
            <w:pPr>
              <w:pStyle w:val="ParaContinue"/>
              <w:ind w:firstLine="0"/>
              <w:jc w:val="center"/>
              <w:rPr>
                <w:lang w:eastAsia="en-US"/>
              </w:rPr>
            </w:pPr>
            <w:r w:rsidRPr="007D5F6C">
              <w:rPr>
                <w:lang w:eastAsia="en-US"/>
              </w:rPr>
              <w:t>RGBA</w:t>
            </w:r>
          </w:p>
        </w:tc>
        <w:tc>
          <w:tcPr>
            <w:tcW w:w="900" w:type="dxa"/>
            <w:vMerge/>
            <w:vAlign w:val="center"/>
          </w:tcPr>
          <w:p w14:paraId="1068179D" w14:textId="77777777" w:rsidR="002939E4" w:rsidRPr="007D5F6C" w:rsidRDefault="002939E4" w:rsidP="00226B17">
            <w:pPr>
              <w:pStyle w:val="ParaContinue"/>
              <w:ind w:firstLine="0"/>
              <w:jc w:val="center"/>
              <w:rPr>
                <w:lang w:eastAsia="en-US"/>
              </w:rPr>
            </w:pPr>
          </w:p>
        </w:tc>
        <w:tc>
          <w:tcPr>
            <w:tcW w:w="1020" w:type="dxa"/>
            <w:vMerge/>
            <w:vAlign w:val="center"/>
          </w:tcPr>
          <w:p w14:paraId="045E8BED" w14:textId="77777777" w:rsidR="002939E4" w:rsidRPr="007D5F6C" w:rsidRDefault="002939E4" w:rsidP="00226B17">
            <w:pPr>
              <w:pStyle w:val="ParaContinue"/>
              <w:jc w:val="center"/>
              <w:rPr>
                <w:lang w:eastAsia="en-US"/>
              </w:rPr>
            </w:pPr>
          </w:p>
        </w:tc>
        <w:tc>
          <w:tcPr>
            <w:tcW w:w="1770" w:type="dxa"/>
            <w:vAlign w:val="center"/>
          </w:tcPr>
          <w:p w14:paraId="3A2AA4D1" w14:textId="77777777" w:rsidR="002939E4" w:rsidRPr="007D5F6C" w:rsidRDefault="002939E4" w:rsidP="00226B17">
            <w:pPr>
              <w:pStyle w:val="ParaContinue"/>
              <w:ind w:firstLine="0"/>
              <w:jc w:val="center"/>
              <w:rPr>
                <w:lang w:eastAsia="en-US"/>
              </w:rPr>
            </w:pPr>
            <w:r w:rsidRPr="007D5F6C">
              <w:rPr>
                <w:lang w:eastAsia="en-US"/>
              </w:rPr>
              <w:t>(H, W, 4)</w:t>
            </w:r>
          </w:p>
        </w:tc>
        <w:tc>
          <w:tcPr>
            <w:tcW w:w="2520" w:type="dxa"/>
            <w:vMerge/>
            <w:vAlign w:val="center"/>
          </w:tcPr>
          <w:p w14:paraId="1101B5BA" w14:textId="77777777" w:rsidR="002939E4" w:rsidRPr="007D5F6C" w:rsidRDefault="002939E4" w:rsidP="00226B17">
            <w:pPr>
              <w:pStyle w:val="ParaContinue"/>
              <w:ind w:firstLine="0"/>
              <w:jc w:val="center"/>
              <w:rPr>
                <w:lang w:eastAsia="en-US"/>
              </w:rPr>
            </w:pPr>
          </w:p>
        </w:tc>
        <w:tc>
          <w:tcPr>
            <w:tcW w:w="930" w:type="dxa"/>
            <w:vMerge/>
            <w:vAlign w:val="center"/>
          </w:tcPr>
          <w:p w14:paraId="09A56535" w14:textId="77777777" w:rsidR="002939E4" w:rsidRPr="007D5F6C" w:rsidRDefault="002939E4" w:rsidP="00226B17">
            <w:pPr>
              <w:pStyle w:val="ParaContinue"/>
              <w:jc w:val="center"/>
              <w:rPr>
                <w:lang w:eastAsia="en-US"/>
              </w:rPr>
            </w:pPr>
          </w:p>
        </w:tc>
      </w:tr>
      <w:tr w:rsidR="002939E4" w:rsidRPr="007D5F6C" w14:paraId="4C48C63D" w14:textId="77777777" w:rsidTr="00226B17">
        <w:tc>
          <w:tcPr>
            <w:tcW w:w="1285" w:type="dxa"/>
            <w:vMerge/>
            <w:vAlign w:val="center"/>
          </w:tcPr>
          <w:p w14:paraId="0DA11F43" w14:textId="77777777" w:rsidR="002939E4" w:rsidRPr="007D5F6C" w:rsidRDefault="002939E4" w:rsidP="00226B17">
            <w:pPr>
              <w:pStyle w:val="ParaContinue"/>
              <w:ind w:firstLine="0"/>
              <w:jc w:val="center"/>
              <w:rPr>
                <w:lang w:eastAsia="en-US"/>
              </w:rPr>
            </w:pPr>
          </w:p>
        </w:tc>
        <w:tc>
          <w:tcPr>
            <w:tcW w:w="1260" w:type="dxa"/>
            <w:vMerge/>
            <w:vAlign w:val="center"/>
          </w:tcPr>
          <w:p w14:paraId="7938FE44" w14:textId="77777777" w:rsidR="002939E4" w:rsidRPr="007D5F6C" w:rsidRDefault="002939E4" w:rsidP="00226B17">
            <w:pPr>
              <w:pStyle w:val="ParaContinue"/>
              <w:ind w:firstLine="0"/>
              <w:jc w:val="center"/>
              <w:rPr>
                <w:lang w:eastAsia="en-US"/>
              </w:rPr>
            </w:pPr>
          </w:p>
        </w:tc>
        <w:tc>
          <w:tcPr>
            <w:tcW w:w="870" w:type="dxa"/>
            <w:vAlign w:val="center"/>
          </w:tcPr>
          <w:p w14:paraId="1A7F67FF" w14:textId="77777777" w:rsidR="002939E4" w:rsidRPr="007D5F6C" w:rsidRDefault="002939E4" w:rsidP="00226B17">
            <w:pPr>
              <w:pStyle w:val="ParaContinue"/>
              <w:ind w:firstLine="0"/>
              <w:jc w:val="center"/>
              <w:rPr>
                <w:lang w:eastAsia="en-US"/>
              </w:rPr>
            </w:pPr>
            <w:r w:rsidRPr="007D5F6C">
              <w:rPr>
                <w:lang w:eastAsia="en-US"/>
              </w:rPr>
              <w:t>Gray</w:t>
            </w:r>
          </w:p>
        </w:tc>
        <w:tc>
          <w:tcPr>
            <w:tcW w:w="900" w:type="dxa"/>
            <w:vAlign w:val="center"/>
          </w:tcPr>
          <w:p w14:paraId="24C56DB1" w14:textId="77777777" w:rsidR="002939E4" w:rsidRPr="007D5F6C" w:rsidRDefault="002939E4" w:rsidP="00226B17">
            <w:pPr>
              <w:pStyle w:val="ParaContinue"/>
              <w:ind w:firstLine="0"/>
              <w:jc w:val="center"/>
              <w:rPr>
                <w:lang w:eastAsia="en-US"/>
              </w:rPr>
            </w:pPr>
            <w:r w:rsidRPr="007D5F6C">
              <w:rPr>
                <w:lang w:eastAsia="en-US"/>
              </w:rPr>
              <w:t>none</w:t>
            </w:r>
          </w:p>
        </w:tc>
        <w:tc>
          <w:tcPr>
            <w:tcW w:w="1020" w:type="dxa"/>
            <w:vMerge/>
            <w:vAlign w:val="center"/>
          </w:tcPr>
          <w:p w14:paraId="450DE0CA" w14:textId="77777777" w:rsidR="002939E4" w:rsidRPr="007D5F6C" w:rsidRDefault="002939E4" w:rsidP="00226B17">
            <w:pPr>
              <w:pStyle w:val="ParaContinue"/>
              <w:ind w:firstLine="0"/>
              <w:jc w:val="center"/>
              <w:rPr>
                <w:lang w:eastAsia="en-US"/>
              </w:rPr>
            </w:pPr>
          </w:p>
        </w:tc>
        <w:tc>
          <w:tcPr>
            <w:tcW w:w="1770" w:type="dxa"/>
            <w:vAlign w:val="center"/>
          </w:tcPr>
          <w:p w14:paraId="407575C8" w14:textId="77777777" w:rsidR="002939E4" w:rsidRPr="007D5F6C" w:rsidRDefault="002939E4" w:rsidP="00226B17">
            <w:pPr>
              <w:pStyle w:val="ParaContinue"/>
              <w:ind w:firstLine="0"/>
              <w:jc w:val="center"/>
              <w:rPr>
                <w:lang w:eastAsia="en-US"/>
              </w:rPr>
            </w:pPr>
            <w:r w:rsidRPr="007D5F6C">
              <w:rPr>
                <w:lang w:eastAsia="en-US"/>
              </w:rPr>
              <w:t>(H, W)</w:t>
            </w:r>
          </w:p>
        </w:tc>
        <w:tc>
          <w:tcPr>
            <w:tcW w:w="2520" w:type="dxa"/>
            <w:vAlign w:val="center"/>
          </w:tcPr>
          <w:p w14:paraId="75344FAC" w14:textId="77777777" w:rsidR="002939E4" w:rsidRPr="007D5F6C" w:rsidRDefault="002939E4" w:rsidP="00226B17">
            <w:pPr>
              <w:pStyle w:val="ParaContinue"/>
              <w:ind w:firstLine="0"/>
              <w:jc w:val="center"/>
              <w:rPr>
                <w:lang w:eastAsia="en-US"/>
              </w:rPr>
            </w:pPr>
            <w:r w:rsidRPr="007D5F6C">
              <w:rPr>
                <w:lang w:eastAsia="en-US"/>
              </w:rPr>
              <w:t>(uint8, full range)</w:t>
            </w:r>
          </w:p>
        </w:tc>
        <w:tc>
          <w:tcPr>
            <w:tcW w:w="930" w:type="dxa"/>
            <w:vMerge/>
            <w:vAlign w:val="center"/>
          </w:tcPr>
          <w:p w14:paraId="72E16767" w14:textId="77777777" w:rsidR="002939E4" w:rsidRPr="007D5F6C" w:rsidRDefault="002939E4" w:rsidP="00226B17">
            <w:pPr>
              <w:pStyle w:val="ParaContinue"/>
              <w:ind w:firstLine="0"/>
              <w:jc w:val="center"/>
              <w:rPr>
                <w:lang w:eastAsia="en-US"/>
              </w:rPr>
            </w:pPr>
          </w:p>
        </w:tc>
      </w:tr>
      <w:tr w:rsidR="002939E4" w:rsidRPr="007D5F6C" w14:paraId="71E47D89" w14:textId="77777777" w:rsidTr="00226B17">
        <w:trPr>
          <w:trHeight w:val="1017"/>
        </w:trPr>
        <w:tc>
          <w:tcPr>
            <w:tcW w:w="1285" w:type="dxa"/>
            <w:vMerge w:val="restart"/>
            <w:vAlign w:val="center"/>
          </w:tcPr>
          <w:p w14:paraId="1EE9FAB0" w14:textId="77777777" w:rsidR="002939E4" w:rsidRPr="007D5F6C" w:rsidRDefault="002939E4" w:rsidP="00226B17">
            <w:pPr>
              <w:pStyle w:val="ParaContinue"/>
              <w:jc w:val="center"/>
              <w:rPr>
                <w:lang w:eastAsia="en-US"/>
              </w:rPr>
            </w:pPr>
            <w:proofErr w:type="spellStart"/>
            <w:r w:rsidRPr="007D5F6C">
              <w:rPr>
                <w:lang w:eastAsia="en-US"/>
              </w:rPr>
              <w:lastRenderedPageBreak/>
              <w:t>Pytorch</w:t>
            </w:r>
            <w:proofErr w:type="spellEnd"/>
            <w:r w:rsidRPr="007D5F6C">
              <w:rPr>
                <w:lang w:eastAsia="en-US"/>
              </w:rPr>
              <w:t xml:space="preserve">, </w:t>
            </w:r>
            <w:proofErr w:type="spellStart"/>
            <w:r w:rsidRPr="007D5F6C">
              <w:rPr>
                <w:lang w:eastAsia="en-US"/>
              </w:rPr>
              <w:t>fastai</w:t>
            </w:r>
            <w:proofErr w:type="spellEnd"/>
            <w:r w:rsidRPr="007D5F6C">
              <w:rPr>
                <w:lang w:eastAsia="en-US"/>
              </w:rPr>
              <w:t xml:space="preserve">, </w:t>
            </w:r>
            <w:proofErr w:type="spellStart"/>
            <w:r w:rsidRPr="007D5F6C">
              <w:rPr>
                <w:lang w:eastAsia="en-US"/>
              </w:rPr>
              <w:t>torchvision</w:t>
            </w:r>
            <w:proofErr w:type="spellEnd"/>
            <w:r w:rsidRPr="007D5F6C">
              <w:rPr>
                <w:lang w:eastAsia="en-US"/>
              </w:rPr>
              <w:t>,</w:t>
            </w:r>
          </w:p>
          <w:p w14:paraId="1142F454" w14:textId="77777777" w:rsidR="002939E4" w:rsidRPr="007D5F6C" w:rsidRDefault="002939E4" w:rsidP="00226B17">
            <w:pPr>
              <w:pStyle w:val="ParaContinue"/>
              <w:jc w:val="center"/>
              <w:rPr>
                <w:lang w:eastAsia="zh-CN"/>
              </w:rPr>
            </w:pPr>
            <w:r w:rsidRPr="007D5F6C">
              <w:rPr>
                <w:lang w:eastAsia="en-US"/>
              </w:rPr>
              <w:t>Kornia</w:t>
            </w:r>
          </w:p>
        </w:tc>
        <w:tc>
          <w:tcPr>
            <w:tcW w:w="1260" w:type="dxa"/>
            <w:vMerge w:val="restart"/>
            <w:vAlign w:val="center"/>
          </w:tcPr>
          <w:p w14:paraId="50A3EB71" w14:textId="77777777" w:rsidR="002939E4" w:rsidRPr="007D5F6C" w:rsidRDefault="002939E4" w:rsidP="00226B17">
            <w:pPr>
              <w:pStyle w:val="ParaContinue"/>
              <w:ind w:firstLine="0"/>
              <w:jc w:val="center"/>
              <w:rPr>
                <w:lang w:eastAsia="en-US"/>
              </w:rPr>
            </w:pPr>
            <w:r w:rsidRPr="007D5F6C">
              <w:rPr>
                <w:lang w:eastAsia="en-US"/>
              </w:rPr>
              <w:t>torch tensor</w:t>
            </w:r>
          </w:p>
        </w:tc>
        <w:tc>
          <w:tcPr>
            <w:tcW w:w="870" w:type="dxa"/>
            <w:vAlign w:val="center"/>
          </w:tcPr>
          <w:p w14:paraId="3B8C3F58" w14:textId="77777777" w:rsidR="002939E4" w:rsidRPr="007D5F6C" w:rsidRDefault="002939E4" w:rsidP="00226B17">
            <w:pPr>
              <w:pStyle w:val="ParaContinue"/>
              <w:ind w:firstLine="0"/>
              <w:jc w:val="center"/>
              <w:rPr>
                <w:lang w:eastAsia="en-US"/>
              </w:rPr>
            </w:pPr>
            <w:r w:rsidRPr="007D5F6C">
              <w:rPr>
                <w:lang w:eastAsia="en-US"/>
              </w:rPr>
              <w:t>RGB</w:t>
            </w:r>
          </w:p>
        </w:tc>
        <w:tc>
          <w:tcPr>
            <w:tcW w:w="900" w:type="dxa"/>
            <w:vMerge w:val="restart"/>
            <w:vAlign w:val="center"/>
          </w:tcPr>
          <w:p w14:paraId="0E66DF06" w14:textId="77777777" w:rsidR="002939E4" w:rsidRPr="007D5F6C" w:rsidRDefault="002939E4" w:rsidP="00226B17">
            <w:pPr>
              <w:pStyle w:val="ParaContinue"/>
              <w:ind w:firstLine="0"/>
              <w:jc w:val="center"/>
              <w:rPr>
                <w:lang w:eastAsia="en-US"/>
              </w:rPr>
            </w:pPr>
            <w:r w:rsidRPr="007D5F6C">
              <w:rPr>
                <w:lang w:eastAsia="en-US"/>
              </w:rPr>
              <w:t>channel-first</w:t>
            </w:r>
          </w:p>
        </w:tc>
        <w:tc>
          <w:tcPr>
            <w:tcW w:w="1020" w:type="dxa"/>
            <w:vMerge w:val="restart"/>
            <w:vAlign w:val="center"/>
          </w:tcPr>
          <w:p w14:paraId="1B86AAAB" w14:textId="77777777" w:rsidR="002939E4" w:rsidRPr="007D5F6C" w:rsidRDefault="002939E4" w:rsidP="00226B17">
            <w:pPr>
              <w:pStyle w:val="ParaContinue"/>
              <w:ind w:firstLine="0"/>
              <w:jc w:val="center"/>
              <w:rPr>
                <w:lang w:eastAsia="en-US"/>
              </w:rPr>
            </w:pPr>
            <w:r w:rsidRPr="007D5F6C">
              <w:rPr>
                <w:lang w:eastAsia="en-US"/>
              </w:rPr>
              <w:t>false,</w:t>
            </w:r>
          </w:p>
          <w:p w14:paraId="184E3286" w14:textId="77777777" w:rsidR="002939E4" w:rsidRPr="007D5F6C" w:rsidRDefault="002939E4" w:rsidP="00226B17">
            <w:pPr>
              <w:pStyle w:val="ParaContinue"/>
              <w:ind w:firstLine="0"/>
              <w:jc w:val="center"/>
              <w:rPr>
                <w:lang w:eastAsia="en-US"/>
              </w:rPr>
            </w:pPr>
            <w:r w:rsidRPr="007D5F6C">
              <w:rPr>
                <w:lang w:eastAsia="en-US"/>
              </w:rPr>
              <w:t>true</w:t>
            </w:r>
          </w:p>
        </w:tc>
        <w:tc>
          <w:tcPr>
            <w:tcW w:w="1770" w:type="dxa"/>
            <w:vAlign w:val="center"/>
          </w:tcPr>
          <w:p w14:paraId="0AF4EE56" w14:textId="77777777" w:rsidR="002939E4" w:rsidRPr="007D5F6C" w:rsidRDefault="002939E4" w:rsidP="00226B17">
            <w:pPr>
              <w:pStyle w:val="ParaContinue"/>
              <w:ind w:firstLine="0"/>
              <w:jc w:val="center"/>
              <w:rPr>
                <w:lang w:eastAsia="en-US"/>
              </w:rPr>
            </w:pPr>
            <w:r w:rsidRPr="007D5F6C">
              <w:rPr>
                <w:lang w:eastAsia="en-US"/>
              </w:rPr>
              <w:t>(3, H, W),</w:t>
            </w:r>
          </w:p>
          <w:p w14:paraId="716820CC" w14:textId="77777777" w:rsidR="002939E4" w:rsidRPr="007D5F6C" w:rsidRDefault="002939E4" w:rsidP="00226B17">
            <w:pPr>
              <w:pStyle w:val="ParaContinue"/>
              <w:ind w:firstLine="0"/>
              <w:jc w:val="center"/>
              <w:rPr>
                <w:lang w:eastAsia="zh-CN"/>
              </w:rPr>
            </w:pPr>
            <w:r w:rsidRPr="007D5F6C">
              <w:rPr>
                <w:lang w:eastAsia="en-US"/>
              </w:rPr>
              <w:t>(1, 3, H, W)</w:t>
            </w:r>
          </w:p>
        </w:tc>
        <w:tc>
          <w:tcPr>
            <w:tcW w:w="2520" w:type="dxa"/>
            <w:vMerge w:val="restart"/>
            <w:vAlign w:val="center"/>
          </w:tcPr>
          <w:p w14:paraId="42BF1DDB" w14:textId="77777777" w:rsidR="002939E4" w:rsidRPr="007D5F6C" w:rsidRDefault="002939E4" w:rsidP="00226B17">
            <w:pPr>
              <w:pStyle w:val="ParaContinue"/>
              <w:ind w:firstLine="0"/>
              <w:jc w:val="center"/>
              <w:rPr>
                <w:lang w:eastAsia="zh-CN"/>
              </w:rPr>
            </w:pPr>
            <w:r w:rsidRPr="007D5F6C">
              <w:rPr>
                <w:lang w:eastAsia="en-US"/>
              </w:rPr>
              <w:t>(uint8, full range)</w:t>
            </w:r>
          </w:p>
          <w:p w14:paraId="38E93C31" w14:textId="77777777" w:rsidR="002939E4" w:rsidRPr="007D5F6C" w:rsidRDefault="002939E4" w:rsidP="00226B17">
            <w:pPr>
              <w:pStyle w:val="ParaContinue"/>
              <w:ind w:firstLine="0"/>
              <w:jc w:val="center"/>
              <w:rPr>
                <w:lang w:eastAsia="en-US"/>
              </w:rPr>
            </w:pPr>
            <w:r w:rsidRPr="007D5F6C">
              <w:rPr>
                <w:lang w:eastAsia="en-US"/>
              </w:rPr>
              <w:t>(float, 0 to 1) (Kornia only support)</w:t>
            </w:r>
          </w:p>
          <w:p w14:paraId="66B6F146" w14:textId="77777777" w:rsidR="002939E4" w:rsidRPr="007D5F6C" w:rsidRDefault="002939E4" w:rsidP="00226B17">
            <w:pPr>
              <w:pStyle w:val="ParaContinue"/>
              <w:ind w:firstLine="0"/>
              <w:jc w:val="center"/>
              <w:rPr>
                <w:lang w:eastAsia="en-US"/>
              </w:rPr>
            </w:pPr>
            <w:r w:rsidRPr="007D5F6C">
              <w:rPr>
                <w:lang w:eastAsia="en-US"/>
              </w:rPr>
              <w:t>(double, full range)</w:t>
            </w:r>
          </w:p>
          <w:p w14:paraId="13530397" w14:textId="77777777" w:rsidR="002939E4" w:rsidRPr="007D5F6C" w:rsidRDefault="002939E4" w:rsidP="00226B17">
            <w:pPr>
              <w:pStyle w:val="ParaContinue"/>
              <w:ind w:firstLine="0"/>
              <w:jc w:val="center"/>
              <w:rPr>
                <w:lang w:eastAsia="en-US"/>
              </w:rPr>
            </w:pPr>
            <w:r w:rsidRPr="007D5F6C">
              <w:rPr>
                <w:lang w:eastAsia="en-US"/>
              </w:rPr>
              <w:t>(int8, full range)</w:t>
            </w:r>
          </w:p>
          <w:p w14:paraId="72BD86AD" w14:textId="77777777" w:rsidR="002939E4" w:rsidRPr="007D5F6C" w:rsidRDefault="002939E4" w:rsidP="00226B17">
            <w:pPr>
              <w:pStyle w:val="ParaContinue"/>
              <w:ind w:firstLine="0"/>
              <w:jc w:val="center"/>
              <w:rPr>
                <w:lang w:eastAsia="en-US"/>
              </w:rPr>
            </w:pPr>
            <w:r w:rsidRPr="007D5F6C">
              <w:rPr>
                <w:lang w:eastAsia="en-US"/>
              </w:rPr>
              <w:t>(int16, full range)</w:t>
            </w:r>
          </w:p>
          <w:p w14:paraId="6BE49E58" w14:textId="77777777" w:rsidR="002939E4" w:rsidRPr="007D5F6C" w:rsidRDefault="002939E4" w:rsidP="00226B17">
            <w:pPr>
              <w:pStyle w:val="ParaContinue"/>
              <w:ind w:firstLine="0"/>
              <w:jc w:val="center"/>
              <w:rPr>
                <w:lang w:eastAsia="en-US"/>
              </w:rPr>
            </w:pPr>
            <w:r w:rsidRPr="007D5F6C">
              <w:rPr>
                <w:lang w:eastAsia="en-US"/>
              </w:rPr>
              <w:t>(int32, full range)</w:t>
            </w:r>
          </w:p>
          <w:p w14:paraId="3C9B8DC8" w14:textId="77777777" w:rsidR="002939E4" w:rsidRPr="007D5F6C" w:rsidRDefault="002939E4" w:rsidP="00226B17">
            <w:pPr>
              <w:pStyle w:val="ParaContinue"/>
              <w:ind w:firstLine="0"/>
              <w:jc w:val="center"/>
              <w:rPr>
                <w:lang w:eastAsia="en-US"/>
              </w:rPr>
            </w:pPr>
            <w:r w:rsidRPr="007D5F6C">
              <w:rPr>
                <w:lang w:eastAsia="en-US"/>
              </w:rPr>
              <w:t>(int64, full range)</w:t>
            </w:r>
          </w:p>
        </w:tc>
        <w:tc>
          <w:tcPr>
            <w:tcW w:w="930" w:type="dxa"/>
            <w:vMerge w:val="restart"/>
            <w:vAlign w:val="center"/>
          </w:tcPr>
          <w:p w14:paraId="369AF637" w14:textId="77777777" w:rsidR="002939E4" w:rsidRPr="007D5F6C" w:rsidRDefault="002939E4" w:rsidP="00226B17">
            <w:pPr>
              <w:pStyle w:val="ParaContinue"/>
              <w:ind w:firstLine="0"/>
              <w:jc w:val="center"/>
              <w:rPr>
                <w:lang w:eastAsia="en-US"/>
              </w:rPr>
            </w:pPr>
            <w:r w:rsidRPr="007D5F6C">
              <w:rPr>
                <w:lang w:eastAsia="en-US"/>
              </w:rPr>
              <w:t>CPU, GPU</w:t>
            </w:r>
          </w:p>
        </w:tc>
      </w:tr>
      <w:tr w:rsidR="002939E4" w:rsidRPr="007D5F6C" w14:paraId="6D255823" w14:textId="77777777" w:rsidTr="00226B17">
        <w:trPr>
          <w:trHeight w:val="1008"/>
        </w:trPr>
        <w:tc>
          <w:tcPr>
            <w:tcW w:w="1285" w:type="dxa"/>
            <w:vMerge/>
            <w:vAlign w:val="center"/>
          </w:tcPr>
          <w:p w14:paraId="65B0DDA3" w14:textId="77777777" w:rsidR="002939E4" w:rsidRPr="007D5F6C" w:rsidRDefault="002939E4" w:rsidP="00226B17">
            <w:pPr>
              <w:pStyle w:val="ParaContinue"/>
              <w:ind w:firstLine="0"/>
              <w:jc w:val="center"/>
              <w:rPr>
                <w:lang w:eastAsia="zh-CN"/>
              </w:rPr>
            </w:pPr>
          </w:p>
        </w:tc>
        <w:tc>
          <w:tcPr>
            <w:tcW w:w="1260" w:type="dxa"/>
            <w:vMerge/>
            <w:vAlign w:val="center"/>
          </w:tcPr>
          <w:p w14:paraId="4D33B392" w14:textId="77777777" w:rsidR="002939E4" w:rsidRPr="007D5F6C" w:rsidRDefault="002939E4" w:rsidP="00226B17">
            <w:pPr>
              <w:pStyle w:val="ParaContinue"/>
              <w:ind w:firstLine="0"/>
              <w:jc w:val="center"/>
              <w:rPr>
                <w:lang w:eastAsia="en-US"/>
              </w:rPr>
            </w:pPr>
          </w:p>
        </w:tc>
        <w:tc>
          <w:tcPr>
            <w:tcW w:w="870" w:type="dxa"/>
            <w:vAlign w:val="center"/>
          </w:tcPr>
          <w:p w14:paraId="537CBD75" w14:textId="77777777" w:rsidR="002939E4" w:rsidRPr="007D5F6C" w:rsidRDefault="002939E4" w:rsidP="00226B17">
            <w:pPr>
              <w:pStyle w:val="ParaContinue"/>
              <w:ind w:firstLine="0"/>
              <w:jc w:val="center"/>
              <w:rPr>
                <w:lang w:eastAsia="en-US"/>
              </w:rPr>
            </w:pPr>
            <w:r w:rsidRPr="007D5F6C">
              <w:rPr>
                <w:lang w:eastAsia="en-US"/>
              </w:rPr>
              <w:t>Gray</w:t>
            </w:r>
          </w:p>
        </w:tc>
        <w:tc>
          <w:tcPr>
            <w:tcW w:w="900" w:type="dxa"/>
            <w:vMerge/>
            <w:vAlign w:val="center"/>
          </w:tcPr>
          <w:p w14:paraId="737D0E0A" w14:textId="77777777" w:rsidR="002939E4" w:rsidRPr="007D5F6C" w:rsidRDefault="002939E4" w:rsidP="00226B17">
            <w:pPr>
              <w:pStyle w:val="ParaContinue"/>
              <w:ind w:firstLine="0"/>
              <w:jc w:val="center"/>
              <w:rPr>
                <w:lang w:eastAsia="en-US"/>
              </w:rPr>
            </w:pPr>
          </w:p>
        </w:tc>
        <w:tc>
          <w:tcPr>
            <w:tcW w:w="1020" w:type="dxa"/>
            <w:vMerge/>
            <w:vAlign w:val="center"/>
          </w:tcPr>
          <w:p w14:paraId="1F907BFD" w14:textId="77777777" w:rsidR="002939E4" w:rsidRPr="007D5F6C" w:rsidRDefault="002939E4" w:rsidP="00226B17">
            <w:pPr>
              <w:pStyle w:val="ParaContinue"/>
              <w:ind w:firstLine="0"/>
              <w:jc w:val="center"/>
              <w:rPr>
                <w:lang w:eastAsia="en-US"/>
              </w:rPr>
            </w:pPr>
          </w:p>
        </w:tc>
        <w:tc>
          <w:tcPr>
            <w:tcW w:w="1770" w:type="dxa"/>
            <w:vAlign w:val="center"/>
          </w:tcPr>
          <w:p w14:paraId="04F1512F" w14:textId="77777777" w:rsidR="002939E4" w:rsidRPr="007D5F6C" w:rsidRDefault="002939E4" w:rsidP="00226B17">
            <w:pPr>
              <w:pStyle w:val="ParaContinue"/>
              <w:ind w:firstLine="0"/>
              <w:jc w:val="center"/>
              <w:rPr>
                <w:lang w:eastAsia="en-US"/>
              </w:rPr>
            </w:pPr>
            <w:r w:rsidRPr="007D5F6C">
              <w:rPr>
                <w:lang w:eastAsia="en-US"/>
              </w:rPr>
              <w:t>(1, H, W),</w:t>
            </w:r>
          </w:p>
          <w:p w14:paraId="38C43B5C" w14:textId="77777777" w:rsidR="002939E4" w:rsidRPr="007D5F6C" w:rsidRDefault="002939E4" w:rsidP="00226B17">
            <w:pPr>
              <w:pStyle w:val="ParaContinue"/>
              <w:ind w:firstLine="0"/>
              <w:jc w:val="center"/>
              <w:rPr>
                <w:lang w:eastAsia="zh-CN"/>
              </w:rPr>
            </w:pPr>
            <w:r w:rsidRPr="007D5F6C">
              <w:rPr>
                <w:lang w:eastAsia="en-US"/>
              </w:rPr>
              <w:t>(1, 1, H, W)</w:t>
            </w:r>
          </w:p>
        </w:tc>
        <w:tc>
          <w:tcPr>
            <w:tcW w:w="2520" w:type="dxa"/>
            <w:vMerge/>
            <w:vAlign w:val="center"/>
          </w:tcPr>
          <w:p w14:paraId="5B26169B" w14:textId="77777777" w:rsidR="002939E4" w:rsidRPr="007D5F6C" w:rsidRDefault="002939E4" w:rsidP="00226B17">
            <w:pPr>
              <w:pStyle w:val="ParaContinue"/>
              <w:ind w:firstLine="0"/>
              <w:jc w:val="center"/>
              <w:rPr>
                <w:lang w:eastAsia="zh-CN"/>
              </w:rPr>
            </w:pPr>
          </w:p>
        </w:tc>
        <w:tc>
          <w:tcPr>
            <w:tcW w:w="930" w:type="dxa"/>
            <w:vMerge/>
            <w:vAlign w:val="center"/>
          </w:tcPr>
          <w:p w14:paraId="5F3E1E82" w14:textId="77777777" w:rsidR="002939E4" w:rsidRPr="007D5F6C" w:rsidRDefault="002939E4" w:rsidP="00226B17">
            <w:pPr>
              <w:pStyle w:val="ParaContinue"/>
              <w:ind w:firstLine="0"/>
              <w:jc w:val="center"/>
              <w:rPr>
                <w:lang w:eastAsia="en-US"/>
              </w:rPr>
            </w:pPr>
          </w:p>
        </w:tc>
      </w:tr>
      <w:tr w:rsidR="002939E4" w:rsidRPr="007D5F6C" w14:paraId="32F45461" w14:textId="77777777" w:rsidTr="00226B17">
        <w:trPr>
          <w:trHeight w:val="1571"/>
        </w:trPr>
        <w:tc>
          <w:tcPr>
            <w:tcW w:w="1285" w:type="dxa"/>
            <w:vMerge w:val="restart"/>
            <w:vAlign w:val="center"/>
          </w:tcPr>
          <w:p w14:paraId="4CB31AAB" w14:textId="77777777" w:rsidR="002939E4" w:rsidRPr="007D5F6C" w:rsidRDefault="002939E4" w:rsidP="00226B17">
            <w:pPr>
              <w:pStyle w:val="ParaContinue"/>
              <w:ind w:firstLine="0"/>
              <w:jc w:val="center"/>
              <w:rPr>
                <w:lang w:eastAsia="en-US"/>
              </w:rPr>
            </w:pPr>
            <w:proofErr w:type="spellStart"/>
            <w:r w:rsidRPr="007D5F6C">
              <w:rPr>
                <w:lang w:eastAsia="en-US"/>
              </w:rPr>
              <w:t>Tensorflow</w:t>
            </w:r>
            <w:proofErr w:type="spellEnd"/>
            <w:r w:rsidRPr="007D5F6C">
              <w:rPr>
                <w:lang w:eastAsia="en-US"/>
              </w:rPr>
              <w:t xml:space="preserve">, </w:t>
            </w:r>
            <w:proofErr w:type="spellStart"/>
            <w:r w:rsidRPr="007D5F6C">
              <w:rPr>
                <w:lang w:eastAsia="en-US"/>
              </w:rPr>
              <w:t>keras</w:t>
            </w:r>
            <w:proofErr w:type="spellEnd"/>
            <w:r w:rsidRPr="007D5F6C">
              <w:rPr>
                <w:lang w:eastAsia="en-US"/>
              </w:rPr>
              <w:t>,</w:t>
            </w:r>
          </w:p>
          <w:p w14:paraId="0E12F7F4" w14:textId="77777777" w:rsidR="002939E4" w:rsidRPr="007D5F6C" w:rsidRDefault="002939E4" w:rsidP="00226B17">
            <w:pPr>
              <w:pStyle w:val="ParaContinue"/>
              <w:ind w:firstLine="0"/>
              <w:jc w:val="center"/>
              <w:rPr>
                <w:lang w:eastAsia="en-US"/>
              </w:rPr>
            </w:pPr>
            <w:proofErr w:type="spellStart"/>
            <w:r w:rsidRPr="007D5F6C">
              <w:rPr>
                <w:lang w:eastAsia="en-US"/>
              </w:rPr>
              <w:t>kerasCV</w:t>
            </w:r>
            <w:proofErr w:type="spellEnd"/>
          </w:p>
        </w:tc>
        <w:tc>
          <w:tcPr>
            <w:tcW w:w="1260" w:type="dxa"/>
            <w:vMerge w:val="restart"/>
            <w:vAlign w:val="center"/>
          </w:tcPr>
          <w:p w14:paraId="08BEF95A" w14:textId="77777777" w:rsidR="002939E4" w:rsidRPr="007D5F6C" w:rsidRDefault="002939E4" w:rsidP="00226B17">
            <w:pPr>
              <w:pStyle w:val="ParaContinue"/>
              <w:ind w:firstLine="0"/>
              <w:jc w:val="center"/>
              <w:rPr>
                <w:lang w:eastAsia="en-US"/>
              </w:rPr>
            </w:pPr>
            <w:proofErr w:type="spellStart"/>
            <w:r w:rsidRPr="007D5F6C">
              <w:rPr>
                <w:lang w:eastAsia="en-US"/>
              </w:rPr>
              <w:t>tf</w:t>
            </w:r>
            <w:proofErr w:type="spellEnd"/>
            <w:r w:rsidRPr="007D5F6C">
              <w:rPr>
                <w:lang w:eastAsia="en-US"/>
              </w:rPr>
              <w:t xml:space="preserve"> tensor</w:t>
            </w:r>
          </w:p>
        </w:tc>
        <w:tc>
          <w:tcPr>
            <w:tcW w:w="870" w:type="dxa"/>
            <w:vAlign w:val="center"/>
          </w:tcPr>
          <w:p w14:paraId="21709D88" w14:textId="77777777" w:rsidR="002939E4" w:rsidRPr="007D5F6C" w:rsidRDefault="002939E4" w:rsidP="00226B17">
            <w:pPr>
              <w:pStyle w:val="ParaContinue"/>
              <w:ind w:firstLine="0"/>
              <w:jc w:val="center"/>
              <w:rPr>
                <w:lang w:eastAsia="en-US"/>
              </w:rPr>
            </w:pPr>
            <w:r w:rsidRPr="007D5F6C">
              <w:rPr>
                <w:lang w:eastAsia="en-US"/>
              </w:rPr>
              <w:t>RGB</w:t>
            </w:r>
          </w:p>
        </w:tc>
        <w:tc>
          <w:tcPr>
            <w:tcW w:w="900" w:type="dxa"/>
            <w:vMerge w:val="restart"/>
            <w:vAlign w:val="center"/>
          </w:tcPr>
          <w:p w14:paraId="785827D8" w14:textId="77777777" w:rsidR="002939E4" w:rsidRPr="007D5F6C" w:rsidRDefault="002939E4" w:rsidP="00226B17">
            <w:pPr>
              <w:pStyle w:val="ParaContinue"/>
              <w:ind w:firstLine="0"/>
              <w:jc w:val="center"/>
              <w:rPr>
                <w:lang w:eastAsia="en-US"/>
              </w:rPr>
            </w:pPr>
            <w:r w:rsidRPr="007D5F6C">
              <w:rPr>
                <w:lang w:eastAsia="en-US"/>
              </w:rPr>
              <w:t>channel-last</w:t>
            </w:r>
          </w:p>
        </w:tc>
        <w:tc>
          <w:tcPr>
            <w:tcW w:w="1020" w:type="dxa"/>
            <w:vMerge w:val="restart"/>
            <w:vAlign w:val="center"/>
          </w:tcPr>
          <w:p w14:paraId="68FD8792" w14:textId="77777777" w:rsidR="002939E4" w:rsidRPr="007D5F6C" w:rsidRDefault="002939E4" w:rsidP="00226B17">
            <w:pPr>
              <w:pStyle w:val="ParaContinue"/>
              <w:ind w:firstLine="0"/>
              <w:jc w:val="center"/>
              <w:rPr>
                <w:lang w:eastAsia="en-US"/>
              </w:rPr>
            </w:pPr>
            <w:r w:rsidRPr="007D5F6C">
              <w:rPr>
                <w:lang w:eastAsia="en-US"/>
              </w:rPr>
              <w:t>false,</w:t>
            </w:r>
          </w:p>
          <w:p w14:paraId="6146E0DA" w14:textId="77777777" w:rsidR="002939E4" w:rsidRPr="007D5F6C" w:rsidRDefault="002939E4" w:rsidP="00226B17">
            <w:pPr>
              <w:pStyle w:val="ParaContinue"/>
              <w:ind w:firstLine="0"/>
              <w:jc w:val="center"/>
              <w:rPr>
                <w:lang w:eastAsia="en-US"/>
              </w:rPr>
            </w:pPr>
            <w:r w:rsidRPr="007D5F6C">
              <w:rPr>
                <w:lang w:eastAsia="en-US"/>
              </w:rPr>
              <w:t>true</w:t>
            </w:r>
          </w:p>
        </w:tc>
        <w:tc>
          <w:tcPr>
            <w:tcW w:w="1770" w:type="dxa"/>
            <w:vAlign w:val="center"/>
          </w:tcPr>
          <w:p w14:paraId="772CEBDA" w14:textId="77777777" w:rsidR="002939E4" w:rsidRPr="007D5F6C" w:rsidRDefault="002939E4" w:rsidP="00226B17">
            <w:pPr>
              <w:pStyle w:val="ParaContinue"/>
              <w:ind w:firstLine="0"/>
              <w:jc w:val="center"/>
              <w:rPr>
                <w:lang w:eastAsia="en-US"/>
              </w:rPr>
            </w:pPr>
            <w:r w:rsidRPr="007D5F6C">
              <w:rPr>
                <w:lang w:eastAsia="en-US"/>
              </w:rPr>
              <w:t>(H, W, 3)</w:t>
            </w:r>
          </w:p>
          <w:p w14:paraId="1160F02D" w14:textId="77777777" w:rsidR="002939E4" w:rsidRPr="007D5F6C" w:rsidRDefault="002939E4" w:rsidP="00226B17">
            <w:pPr>
              <w:pStyle w:val="ParaContinue"/>
              <w:ind w:firstLine="0"/>
              <w:jc w:val="center"/>
              <w:rPr>
                <w:lang w:eastAsia="en-US"/>
              </w:rPr>
            </w:pPr>
            <w:r w:rsidRPr="007D5F6C">
              <w:rPr>
                <w:lang w:eastAsia="en-US"/>
              </w:rPr>
              <w:t>(1, H, W, 3)</w:t>
            </w:r>
          </w:p>
          <w:p w14:paraId="4EEAAA11" w14:textId="77777777" w:rsidR="002939E4" w:rsidRPr="007D5F6C" w:rsidRDefault="002939E4" w:rsidP="00226B17">
            <w:pPr>
              <w:pStyle w:val="ParaContinue"/>
              <w:ind w:firstLine="0"/>
              <w:jc w:val="center"/>
              <w:rPr>
                <w:lang w:eastAsia="en-US"/>
              </w:rPr>
            </w:pPr>
          </w:p>
        </w:tc>
        <w:tc>
          <w:tcPr>
            <w:tcW w:w="2520" w:type="dxa"/>
            <w:vMerge w:val="restart"/>
            <w:vAlign w:val="center"/>
          </w:tcPr>
          <w:p w14:paraId="1B8B1F1A" w14:textId="77777777" w:rsidR="002939E4" w:rsidRPr="007D5F6C" w:rsidRDefault="002939E4" w:rsidP="00226B17">
            <w:pPr>
              <w:pStyle w:val="ParaContinue"/>
              <w:ind w:firstLine="0"/>
              <w:jc w:val="center"/>
              <w:rPr>
                <w:lang w:eastAsia="en-US"/>
              </w:rPr>
            </w:pPr>
            <w:r w:rsidRPr="007D5F6C">
              <w:rPr>
                <w:lang w:eastAsia="en-US"/>
              </w:rPr>
              <w:t>(uint8, full range)</w:t>
            </w:r>
          </w:p>
          <w:p w14:paraId="4334E284" w14:textId="77777777" w:rsidR="002939E4" w:rsidRPr="007D5F6C" w:rsidRDefault="002939E4" w:rsidP="00226B17">
            <w:pPr>
              <w:pStyle w:val="ParaContinue"/>
              <w:ind w:firstLine="0"/>
              <w:jc w:val="center"/>
              <w:rPr>
                <w:lang w:eastAsia="zh-CN"/>
              </w:rPr>
            </w:pPr>
            <w:r w:rsidRPr="007D5F6C">
              <w:rPr>
                <w:lang w:eastAsia="en-US"/>
              </w:rPr>
              <w:t>(uint16, full range)</w:t>
            </w:r>
          </w:p>
          <w:p w14:paraId="5EE2B306" w14:textId="77777777" w:rsidR="002939E4" w:rsidRPr="007D5F6C" w:rsidRDefault="002939E4" w:rsidP="00226B17">
            <w:pPr>
              <w:pStyle w:val="ParaContinue"/>
              <w:ind w:firstLine="0"/>
              <w:jc w:val="center"/>
              <w:rPr>
                <w:lang w:eastAsia="zh-CN"/>
              </w:rPr>
            </w:pPr>
            <w:r w:rsidRPr="007D5F6C">
              <w:rPr>
                <w:lang w:eastAsia="en-US"/>
              </w:rPr>
              <w:t>(uint32, full range)</w:t>
            </w:r>
          </w:p>
          <w:p w14:paraId="39FADB8D" w14:textId="77777777" w:rsidR="002939E4" w:rsidRPr="007D5F6C" w:rsidRDefault="002939E4" w:rsidP="00226B17">
            <w:pPr>
              <w:pStyle w:val="ParaContinue"/>
              <w:ind w:firstLine="0"/>
              <w:jc w:val="center"/>
              <w:rPr>
                <w:lang w:eastAsia="zh-CN"/>
              </w:rPr>
            </w:pPr>
            <w:r w:rsidRPr="007D5F6C">
              <w:rPr>
                <w:lang w:eastAsia="en-US"/>
              </w:rPr>
              <w:t>(uint64, full range)</w:t>
            </w:r>
          </w:p>
          <w:p w14:paraId="67C5790D" w14:textId="77777777" w:rsidR="002939E4" w:rsidRPr="007D5F6C" w:rsidRDefault="002939E4" w:rsidP="00226B17">
            <w:pPr>
              <w:pStyle w:val="ParaContinue"/>
              <w:ind w:firstLine="0"/>
              <w:jc w:val="center"/>
              <w:rPr>
                <w:lang w:eastAsia="en-US"/>
              </w:rPr>
            </w:pPr>
            <w:r w:rsidRPr="007D5F6C">
              <w:rPr>
                <w:lang w:eastAsia="en-US"/>
              </w:rPr>
              <w:t>(float16, full range)</w:t>
            </w:r>
          </w:p>
          <w:p w14:paraId="1DC1D6D8" w14:textId="77777777" w:rsidR="002939E4" w:rsidRPr="007D5F6C" w:rsidRDefault="002939E4" w:rsidP="00226B17">
            <w:pPr>
              <w:pStyle w:val="ParaContinue"/>
              <w:ind w:firstLine="0"/>
              <w:jc w:val="center"/>
              <w:rPr>
                <w:lang w:eastAsia="en-US"/>
              </w:rPr>
            </w:pPr>
            <w:r w:rsidRPr="007D5F6C">
              <w:rPr>
                <w:lang w:eastAsia="en-US"/>
              </w:rPr>
              <w:t>(float32, 0 to 1)</w:t>
            </w:r>
          </w:p>
          <w:p w14:paraId="305BDE42" w14:textId="77777777" w:rsidR="002939E4" w:rsidRPr="007D5F6C" w:rsidRDefault="002939E4" w:rsidP="00226B17">
            <w:pPr>
              <w:pStyle w:val="ParaContinue"/>
              <w:ind w:firstLine="0"/>
              <w:jc w:val="center"/>
              <w:rPr>
                <w:lang w:eastAsia="en-US"/>
              </w:rPr>
            </w:pPr>
            <w:r w:rsidRPr="007D5F6C">
              <w:rPr>
                <w:lang w:eastAsia="en-US"/>
              </w:rPr>
              <w:t>(float64, full range)</w:t>
            </w:r>
          </w:p>
          <w:p w14:paraId="4F6A4FE2" w14:textId="77777777" w:rsidR="002939E4" w:rsidRPr="007D5F6C" w:rsidRDefault="002939E4" w:rsidP="00226B17">
            <w:pPr>
              <w:pStyle w:val="ParaContinue"/>
              <w:ind w:firstLine="0"/>
              <w:jc w:val="center"/>
              <w:rPr>
                <w:lang w:eastAsia="en-US"/>
              </w:rPr>
            </w:pPr>
            <w:r w:rsidRPr="007D5F6C">
              <w:rPr>
                <w:lang w:eastAsia="en-US"/>
              </w:rPr>
              <w:t>(int8, full range)</w:t>
            </w:r>
          </w:p>
          <w:p w14:paraId="3C877D00" w14:textId="77777777" w:rsidR="002939E4" w:rsidRPr="007D5F6C" w:rsidRDefault="002939E4" w:rsidP="00226B17">
            <w:pPr>
              <w:pStyle w:val="ParaContinue"/>
              <w:ind w:firstLine="0"/>
              <w:jc w:val="center"/>
              <w:rPr>
                <w:lang w:eastAsia="en-US"/>
              </w:rPr>
            </w:pPr>
            <w:r w:rsidRPr="007D5F6C">
              <w:rPr>
                <w:lang w:eastAsia="en-US"/>
              </w:rPr>
              <w:t>(int16, full range)</w:t>
            </w:r>
          </w:p>
          <w:p w14:paraId="34D3320E" w14:textId="77777777" w:rsidR="002939E4" w:rsidRPr="007D5F6C" w:rsidRDefault="002939E4" w:rsidP="00226B17">
            <w:pPr>
              <w:pStyle w:val="ParaContinue"/>
              <w:ind w:firstLine="0"/>
              <w:jc w:val="center"/>
              <w:rPr>
                <w:lang w:eastAsia="en-US"/>
              </w:rPr>
            </w:pPr>
            <w:r w:rsidRPr="007D5F6C">
              <w:rPr>
                <w:lang w:eastAsia="en-US"/>
              </w:rPr>
              <w:t>(int32, full range)</w:t>
            </w:r>
          </w:p>
          <w:p w14:paraId="253420C0" w14:textId="77777777" w:rsidR="002939E4" w:rsidRPr="007D5F6C" w:rsidRDefault="002939E4" w:rsidP="00226B17">
            <w:pPr>
              <w:pStyle w:val="ParaContinue"/>
              <w:ind w:firstLine="0"/>
              <w:jc w:val="center"/>
              <w:rPr>
                <w:lang w:eastAsia="en-US"/>
              </w:rPr>
            </w:pPr>
            <w:r w:rsidRPr="007D5F6C">
              <w:rPr>
                <w:lang w:eastAsia="en-US"/>
              </w:rPr>
              <w:t>(int64, full range)</w:t>
            </w:r>
          </w:p>
        </w:tc>
        <w:tc>
          <w:tcPr>
            <w:tcW w:w="930" w:type="dxa"/>
            <w:vMerge w:val="restart"/>
            <w:vAlign w:val="center"/>
          </w:tcPr>
          <w:p w14:paraId="5BD91B2C" w14:textId="77777777" w:rsidR="002939E4" w:rsidRPr="007D5F6C" w:rsidRDefault="002939E4" w:rsidP="00226B17">
            <w:pPr>
              <w:pStyle w:val="ParaContinue"/>
              <w:ind w:firstLine="0"/>
              <w:jc w:val="center"/>
              <w:rPr>
                <w:lang w:eastAsia="en-US"/>
              </w:rPr>
            </w:pPr>
            <w:r w:rsidRPr="007D5F6C">
              <w:rPr>
                <w:lang w:eastAsia="en-US"/>
              </w:rPr>
              <w:t>CPU, GPU</w:t>
            </w:r>
          </w:p>
        </w:tc>
      </w:tr>
      <w:tr w:rsidR="002939E4" w:rsidRPr="007D5F6C" w14:paraId="65FBE90E" w14:textId="77777777" w:rsidTr="00226B17">
        <w:tc>
          <w:tcPr>
            <w:tcW w:w="1285" w:type="dxa"/>
            <w:vMerge/>
            <w:vAlign w:val="center"/>
          </w:tcPr>
          <w:p w14:paraId="6255EE92" w14:textId="77777777" w:rsidR="002939E4" w:rsidRPr="007D5F6C" w:rsidRDefault="002939E4" w:rsidP="00226B17">
            <w:pPr>
              <w:pStyle w:val="ParaContinue"/>
              <w:ind w:firstLine="0"/>
              <w:jc w:val="center"/>
              <w:rPr>
                <w:lang w:eastAsia="en-US"/>
              </w:rPr>
            </w:pPr>
          </w:p>
        </w:tc>
        <w:tc>
          <w:tcPr>
            <w:tcW w:w="1260" w:type="dxa"/>
            <w:vMerge/>
            <w:vAlign w:val="center"/>
          </w:tcPr>
          <w:p w14:paraId="15AE2F02" w14:textId="77777777" w:rsidR="002939E4" w:rsidRPr="007D5F6C" w:rsidRDefault="002939E4" w:rsidP="00226B17">
            <w:pPr>
              <w:pStyle w:val="ParaContinue"/>
              <w:ind w:firstLine="0"/>
              <w:jc w:val="center"/>
              <w:rPr>
                <w:lang w:eastAsia="en-US"/>
              </w:rPr>
            </w:pPr>
          </w:p>
        </w:tc>
        <w:tc>
          <w:tcPr>
            <w:tcW w:w="870" w:type="dxa"/>
            <w:vAlign w:val="center"/>
          </w:tcPr>
          <w:p w14:paraId="564E1CA4" w14:textId="77777777" w:rsidR="002939E4" w:rsidRPr="007D5F6C" w:rsidRDefault="002939E4" w:rsidP="00226B17">
            <w:pPr>
              <w:pStyle w:val="ParaContinue"/>
              <w:ind w:firstLine="0"/>
              <w:jc w:val="center"/>
              <w:rPr>
                <w:lang w:eastAsia="en-US"/>
              </w:rPr>
            </w:pPr>
            <w:r w:rsidRPr="007D5F6C">
              <w:rPr>
                <w:lang w:eastAsia="en-US"/>
              </w:rPr>
              <w:t>Gray</w:t>
            </w:r>
          </w:p>
        </w:tc>
        <w:tc>
          <w:tcPr>
            <w:tcW w:w="900" w:type="dxa"/>
            <w:vMerge/>
            <w:vAlign w:val="center"/>
          </w:tcPr>
          <w:p w14:paraId="0DADB345" w14:textId="77777777" w:rsidR="002939E4" w:rsidRPr="007D5F6C" w:rsidRDefault="002939E4" w:rsidP="00226B17">
            <w:pPr>
              <w:pStyle w:val="ParaContinue"/>
              <w:ind w:firstLine="0"/>
              <w:jc w:val="center"/>
              <w:rPr>
                <w:lang w:eastAsia="en-US"/>
              </w:rPr>
            </w:pPr>
          </w:p>
        </w:tc>
        <w:tc>
          <w:tcPr>
            <w:tcW w:w="1020" w:type="dxa"/>
            <w:vMerge/>
            <w:vAlign w:val="center"/>
          </w:tcPr>
          <w:p w14:paraId="5BC322ED" w14:textId="77777777" w:rsidR="002939E4" w:rsidRPr="007D5F6C" w:rsidRDefault="002939E4" w:rsidP="00226B17">
            <w:pPr>
              <w:pStyle w:val="ParaContinue"/>
              <w:ind w:firstLine="0"/>
              <w:jc w:val="center"/>
              <w:rPr>
                <w:lang w:eastAsia="en-US"/>
              </w:rPr>
            </w:pPr>
          </w:p>
        </w:tc>
        <w:tc>
          <w:tcPr>
            <w:tcW w:w="1770" w:type="dxa"/>
            <w:vAlign w:val="center"/>
          </w:tcPr>
          <w:p w14:paraId="681FB52A" w14:textId="77777777" w:rsidR="002939E4" w:rsidRPr="007D5F6C" w:rsidRDefault="002939E4" w:rsidP="00226B17">
            <w:pPr>
              <w:pStyle w:val="ParaContinue"/>
              <w:ind w:firstLine="0"/>
              <w:jc w:val="center"/>
              <w:rPr>
                <w:lang w:eastAsia="en-US"/>
              </w:rPr>
            </w:pPr>
            <w:r w:rsidRPr="007D5F6C">
              <w:rPr>
                <w:lang w:eastAsia="en-US"/>
              </w:rPr>
              <w:t>(H, W, 1)</w:t>
            </w:r>
          </w:p>
          <w:p w14:paraId="2375E8A5" w14:textId="77777777" w:rsidR="002939E4" w:rsidRPr="007D5F6C" w:rsidRDefault="002939E4" w:rsidP="00226B17">
            <w:pPr>
              <w:pStyle w:val="ParaContinue"/>
              <w:ind w:firstLine="0"/>
              <w:jc w:val="center"/>
              <w:rPr>
                <w:lang w:eastAsia="en-US"/>
              </w:rPr>
            </w:pPr>
            <w:r w:rsidRPr="007D5F6C">
              <w:rPr>
                <w:lang w:eastAsia="en-US"/>
              </w:rPr>
              <w:t>(1, H, W, 1)</w:t>
            </w:r>
          </w:p>
        </w:tc>
        <w:tc>
          <w:tcPr>
            <w:tcW w:w="2520" w:type="dxa"/>
            <w:vMerge/>
            <w:vAlign w:val="center"/>
          </w:tcPr>
          <w:p w14:paraId="7D6ADA5A" w14:textId="77777777" w:rsidR="002939E4" w:rsidRPr="007D5F6C" w:rsidRDefault="002939E4" w:rsidP="00226B17">
            <w:pPr>
              <w:pStyle w:val="ParaContinue"/>
              <w:ind w:firstLine="0"/>
              <w:jc w:val="center"/>
              <w:rPr>
                <w:lang w:eastAsia="en-US"/>
              </w:rPr>
            </w:pPr>
          </w:p>
        </w:tc>
        <w:tc>
          <w:tcPr>
            <w:tcW w:w="930" w:type="dxa"/>
            <w:vMerge/>
            <w:vAlign w:val="center"/>
          </w:tcPr>
          <w:p w14:paraId="0747BBCA" w14:textId="77777777" w:rsidR="002939E4" w:rsidRPr="007D5F6C" w:rsidRDefault="002939E4" w:rsidP="00226B17">
            <w:pPr>
              <w:pStyle w:val="ParaContinue"/>
              <w:ind w:firstLine="0"/>
              <w:jc w:val="center"/>
              <w:rPr>
                <w:lang w:eastAsia="en-US"/>
              </w:rPr>
            </w:pPr>
          </w:p>
        </w:tc>
      </w:tr>
    </w:tbl>
    <w:p w14:paraId="0C28B287" w14:textId="77777777" w:rsidR="002939E4" w:rsidRDefault="002939E4" w:rsidP="002939E4">
      <w:pPr>
        <w:pStyle w:val="ParaContinue"/>
        <w:ind w:firstLine="0"/>
        <w:rPr>
          <w:lang w:eastAsia="zh-CN"/>
        </w:rPr>
      </w:pPr>
    </w:p>
    <w:p w14:paraId="1055A2DD" w14:textId="77777777" w:rsidR="002939E4" w:rsidRDefault="002939E4" w:rsidP="002939E4">
      <w:pPr>
        <w:pStyle w:val="Head3"/>
        <w:numPr>
          <w:ilvl w:val="0"/>
          <w:numId w:val="0"/>
        </w:numPr>
        <w:ind w:left="360" w:hanging="360"/>
      </w:pPr>
      <w:r>
        <w:t>Edge Generation</w:t>
      </w:r>
    </w:p>
    <w:p w14:paraId="4055A624" w14:textId="77777777" w:rsidR="002939E4" w:rsidRDefault="002939E4" w:rsidP="002939E4">
      <w:pPr>
        <w:pStyle w:val="ParaContinue"/>
        <w:rPr>
          <w:lang w:eastAsia="zh-CN"/>
        </w:rPr>
      </w:pPr>
      <w:r w:rsidRPr="004F5856">
        <w:rPr>
          <w:lang w:eastAsia="zh-CN"/>
        </w:rPr>
        <w:t xml:space="preserve">In our graph-based framework, the directional edges represent transformations between various fully expressed image data types. Each edge encompasses conversion routines that transition from source to target image data, underscoring the one-way nature of these transformations. Given the vast array of potential </w:t>
      </w:r>
      <w:r>
        <w:rPr>
          <w:lang w:eastAsia="zh-CN"/>
        </w:rPr>
        <w:t xml:space="preserve">data </w:t>
      </w:r>
      <w:r w:rsidRPr="004F5856">
        <w:rPr>
          <w:lang w:eastAsia="zh-CN"/>
        </w:rPr>
        <w:t>conversions, manually creating edges for each format pair is not only time-consuming but also burdensome for developers. This process runs the risk of generating multiple, similar routines for only marginally different conversions, leading to redundant duplication within the system.</w:t>
      </w:r>
    </w:p>
    <w:p w14:paraId="30D39336" w14:textId="77777777" w:rsidR="002939E4" w:rsidRDefault="002939E4" w:rsidP="002939E4">
      <w:pPr>
        <w:pStyle w:val="ParaContinue"/>
        <w:rPr>
          <w:lang w:eastAsia="zh-CN"/>
        </w:rPr>
      </w:pPr>
    </w:p>
    <w:p w14:paraId="3FC35A2E" w14:textId="77777777" w:rsidR="002939E4" w:rsidRDefault="002939E4" w:rsidP="002939E4">
      <w:pPr>
        <w:pStyle w:val="ParaContinue"/>
        <w:ind w:firstLine="0"/>
        <w:rPr>
          <w:lang w:eastAsia="zh-CN"/>
        </w:rPr>
      </w:pPr>
      <w:r>
        <w:rPr>
          <w:lang w:eastAsia="zh-CN"/>
        </w:rPr>
        <w:t>To address these challenges</w:t>
      </w:r>
      <w:r w:rsidRPr="00665627">
        <w:rPr>
          <w:lang w:eastAsia="zh-CN"/>
        </w:rPr>
        <w:t xml:space="preserve">, </w:t>
      </w:r>
      <w:r w:rsidRPr="00CE625B">
        <w:rPr>
          <w:lang w:eastAsia="zh-CN"/>
        </w:rPr>
        <w:t xml:space="preserve">we have implemented a single-metadata variation strategy in creating the edges. This method </w:t>
      </w:r>
      <w:r>
        <w:rPr>
          <w:lang w:eastAsia="zh-CN"/>
        </w:rPr>
        <w:t>simply</w:t>
      </w:r>
      <w:r w:rsidRPr="00CE625B">
        <w:rPr>
          <w:lang w:eastAsia="zh-CN"/>
        </w:rPr>
        <w:t xml:space="preserve"> the graph by connecting nodes differing by just one metadata property, substantially reducing the total number of necessary edges. When conversion </w:t>
      </w:r>
      <w:r>
        <w:rPr>
          <w:lang w:eastAsia="zh-CN"/>
        </w:rPr>
        <w:t>involves</w:t>
      </w:r>
      <w:r w:rsidRPr="00CE625B">
        <w:rPr>
          <w:lang w:eastAsia="zh-CN"/>
        </w:rPr>
        <w:t xml:space="preserve"> multiple metadata</w:t>
      </w:r>
      <w:r>
        <w:rPr>
          <w:lang w:eastAsia="zh-CN"/>
        </w:rPr>
        <w:t xml:space="preserve"> changes</w:t>
      </w:r>
      <w:r w:rsidRPr="00CE625B">
        <w:rPr>
          <w:lang w:eastAsia="zh-CN"/>
        </w:rPr>
        <w:t xml:space="preserve">, traversing the graph to compile a sequence of single-metadata conversions becomes essential to achieve the desired comprehensive transformation. An optimization algorithm, detailed in the following section, facilitates the identification of the shortest or most efficient conversion paths. </w:t>
      </w:r>
    </w:p>
    <w:p w14:paraId="44676F34" w14:textId="77777777" w:rsidR="002939E4" w:rsidRDefault="002939E4" w:rsidP="002939E4">
      <w:pPr>
        <w:pStyle w:val="ParaContinue"/>
        <w:ind w:firstLine="0"/>
        <w:rPr>
          <w:lang w:eastAsia="zh-CN"/>
        </w:rPr>
      </w:pPr>
    </w:p>
    <w:p w14:paraId="4F21E539" w14:textId="77777777" w:rsidR="002939E4" w:rsidRDefault="002939E4" w:rsidP="002939E4">
      <w:pPr>
        <w:pStyle w:val="ParaContinue"/>
        <w:ind w:firstLine="0"/>
        <w:rPr>
          <w:lang w:eastAsia="zh-CN"/>
        </w:rPr>
      </w:pPr>
      <w:r w:rsidRPr="000D3B39">
        <w:rPr>
          <w:lang w:eastAsia="zh-CN"/>
        </w:rPr>
        <w:t xml:space="preserve">However, the single-metadata variation strategy is not without its limitations. For each edge, users must manually specify both source and target fully expressed image data, along with corresponding conversion routines. This labor-intensive process is prone to errors. Furthermore, as image processing packages continually evolve, ensuring version compatibility of conversion routines presents a significant challenge. Keeping pace with these updates and manually rewriting routines can be overwhelming and may introduce inconsistencies </w:t>
      </w:r>
      <w:r>
        <w:rPr>
          <w:lang w:eastAsia="zh-CN"/>
        </w:rPr>
        <w:t>in</w:t>
      </w:r>
      <w:r w:rsidRPr="000D3B39">
        <w:rPr>
          <w:lang w:eastAsia="zh-CN"/>
        </w:rPr>
        <w:t xml:space="preserve"> the system.</w:t>
      </w:r>
    </w:p>
    <w:p w14:paraId="6263928C" w14:textId="77777777" w:rsidR="002939E4" w:rsidRDefault="002939E4" w:rsidP="002939E4">
      <w:pPr>
        <w:pStyle w:val="ParaContinue"/>
        <w:ind w:firstLine="0"/>
        <w:rPr>
          <w:lang w:eastAsia="zh-CN"/>
        </w:rPr>
      </w:pPr>
    </w:p>
    <w:p w14:paraId="20F9F2B5" w14:textId="77777777" w:rsidR="002939E4" w:rsidRDefault="002939E4" w:rsidP="002939E4">
      <w:pPr>
        <w:pStyle w:val="ParaContinue"/>
        <w:ind w:firstLine="0"/>
        <w:rPr>
          <w:lang w:eastAsia="zh-CN"/>
        </w:rPr>
      </w:pPr>
      <w:r>
        <w:rPr>
          <w:lang w:eastAsia="zh-CN"/>
        </w:rPr>
        <w:lastRenderedPageBreak/>
        <w:t>T</w:t>
      </w:r>
      <w:r w:rsidRPr="00963BF1">
        <w:rPr>
          <w:lang w:eastAsia="zh-CN"/>
        </w:rPr>
        <w:t xml:space="preserve">o address these issues while maintaining adaptability, we have integrated the factory pattern. This approach automatically generates routines based on user-defined conditions and package versions, thus managing compatibility. It guarantees scalability amidst the emergence of new image data formats and offers flexibility by dynamically generating routines according to specific conditions. This eliminates the need for manually crafting routines for each unique pair of image data. Additionally, we have developed a suite of factors for graph construction and also encourage developers to contribute their conversion methods, further enriching our system capabilities. </w:t>
      </w:r>
    </w:p>
    <w:p w14:paraId="2FE0C82C" w14:textId="77777777" w:rsidR="002939E4" w:rsidRDefault="002939E4" w:rsidP="002939E4">
      <w:pPr>
        <w:pStyle w:val="ParaContinue"/>
        <w:ind w:firstLine="0"/>
        <w:rPr>
          <w:lang w:eastAsia="zh-CN"/>
        </w:rPr>
      </w:pPr>
      <w:r>
        <w:rPr>
          <w:lang w:eastAsia="zh-CN"/>
        </w:rPr>
        <w:t>One example of the factory function is as follows:</w:t>
      </w:r>
    </w:p>
    <w:p w14:paraId="5D6BFF39" w14:textId="77777777" w:rsidR="002939E4" w:rsidRDefault="002939E4" w:rsidP="002939E4">
      <w:pPr>
        <w:pStyle w:val="ParaContinue"/>
        <w:ind w:firstLine="0"/>
        <w:rPr>
          <w:lang w:eastAsia="zh-CN"/>
        </w:rPr>
      </w:pPr>
    </w:p>
    <w:p w14:paraId="132B133D" w14:textId="77777777" w:rsidR="002939E4" w:rsidRDefault="002939E4" w:rsidP="002939E4">
      <w:pPr>
        <w:pStyle w:val="ParaContinue"/>
        <w:ind w:firstLine="0"/>
        <w:rPr>
          <w:lang w:eastAsia="zh-CN"/>
        </w:rPr>
      </w:pPr>
      <w:r>
        <w:rPr>
          <w:lang w:eastAsia="zh-CN"/>
        </w:rPr>
        <w:t>O</w:t>
      </w:r>
      <w:r>
        <w:rPr>
          <w:rFonts w:hint="eastAsia"/>
          <w:lang w:eastAsia="zh-CN"/>
        </w:rPr>
        <w:t>ne</w:t>
      </w:r>
      <w:r>
        <w:rPr>
          <w:lang w:eastAsia="zh-CN"/>
        </w:rPr>
        <w:t xml:space="preserve"> example is as follows:</w:t>
      </w:r>
    </w:p>
    <w:tbl>
      <w:tblPr>
        <w:tblStyle w:val="TableGrid"/>
        <w:tblW w:w="0" w:type="auto"/>
        <w:tblLook w:val="04A0" w:firstRow="1" w:lastRow="0" w:firstColumn="1" w:lastColumn="0" w:noHBand="0" w:noVBand="1"/>
      </w:tblPr>
      <w:tblGrid>
        <w:gridCol w:w="8750"/>
      </w:tblGrid>
      <w:tr w:rsidR="002939E4" w14:paraId="03A90E74" w14:textId="77777777" w:rsidTr="00226B17">
        <w:tc>
          <w:tcPr>
            <w:tcW w:w="8750" w:type="dxa"/>
          </w:tcPr>
          <w:p w14:paraId="768DC35A" w14:textId="77777777" w:rsidR="002939E4" w:rsidRDefault="002939E4" w:rsidP="00226B17">
            <w:pPr>
              <w:pStyle w:val="ParaContinue"/>
              <w:rPr>
                <w:lang w:eastAsia="zh-CN"/>
              </w:rPr>
            </w:pPr>
            <w:r>
              <w:rPr>
                <w:lang w:eastAsia="zh-CN"/>
              </w:rPr>
              <w:t>import numpy as np</w:t>
            </w:r>
          </w:p>
          <w:p w14:paraId="378C5CBD" w14:textId="77777777" w:rsidR="002939E4" w:rsidRDefault="002939E4" w:rsidP="00226B17">
            <w:pPr>
              <w:pStyle w:val="ParaContinue"/>
              <w:rPr>
                <w:lang w:eastAsia="zh-CN"/>
              </w:rPr>
            </w:pPr>
            <w:r>
              <w:rPr>
                <w:lang w:eastAsia="zh-CN"/>
              </w:rPr>
              <w:t xml:space="preserve">def </w:t>
            </w:r>
            <w:proofErr w:type="spellStart"/>
            <w:r>
              <w:rPr>
                <w:lang w:eastAsia="zh-CN"/>
              </w:rPr>
              <w:t>example_factory</w:t>
            </w:r>
            <w:proofErr w:type="spellEnd"/>
            <w:r>
              <w:rPr>
                <w:lang w:eastAsia="zh-CN"/>
              </w:rPr>
              <w:t>(</w:t>
            </w:r>
            <w:proofErr w:type="spellStart"/>
            <w:r>
              <w:rPr>
                <w:lang w:eastAsia="zh-CN"/>
              </w:rPr>
              <w:t>source_metadata</w:t>
            </w:r>
            <w:proofErr w:type="spellEnd"/>
            <w:r>
              <w:rPr>
                <w:lang w:eastAsia="zh-CN"/>
              </w:rPr>
              <w:t xml:space="preserve">, </w:t>
            </w:r>
            <w:proofErr w:type="spellStart"/>
            <w:r>
              <w:rPr>
                <w:lang w:eastAsia="zh-CN"/>
              </w:rPr>
              <w:t>target_metadata</w:t>
            </w:r>
            <w:proofErr w:type="spellEnd"/>
            <w:r>
              <w:rPr>
                <w:lang w:eastAsia="zh-CN"/>
              </w:rPr>
              <w:t>):</w:t>
            </w:r>
          </w:p>
          <w:p w14:paraId="1ECEA10B" w14:textId="77777777" w:rsidR="002939E4" w:rsidRDefault="002939E4" w:rsidP="00226B17">
            <w:pPr>
              <w:pStyle w:val="ParaContinue"/>
              <w:rPr>
                <w:lang w:eastAsia="zh-CN"/>
              </w:rPr>
            </w:pPr>
            <w:r>
              <w:rPr>
                <w:lang w:eastAsia="zh-CN"/>
              </w:rPr>
              <w:t xml:space="preserve">    def </w:t>
            </w:r>
            <w:proofErr w:type="spellStart"/>
            <w:r>
              <w:rPr>
                <w:lang w:eastAsia="zh-CN"/>
              </w:rPr>
              <w:t>version_match</w:t>
            </w:r>
            <w:proofErr w:type="spellEnd"/>
            <w:r>
              <w:rPr>
                <w:lang w:eastAsia="zh-CN"/>
              </w:rPr>
              <w:t>():</w:t>
            </w:r>
          </w:p>
          <w:p w14:paraId="7804E96D" w14:textId="77777777" w:rsidR="002939E4" w:rsidRDefault="002939E4" w:rsidP="00226B17">
            <w:pPr>
              <w:pStyle w:val="ParaContinue"/>
              <w:rPr>
                <w:lang w:eastAsia="zh-CN"/>
              </w:rPr>
            </w:pPr>
            <w:r>
              <w:rPr>
                <w:lang w:eastAsia="zh-CN"/>
              </w:rPr>
              <w:t xml:space="preserve">        return True</w:t>
            </w:r>
          </w:p>
          <w:p w14:paraId="6F7BF0E8" w14:textId="77777777" w:rsidR="002939E4" w:rsidRDefault="002939E4" w:rsidP="00226B17">
            <w:pPr>
              <w:pStyle w:val="ParaContinue"/>
              <w:rPr>
                <w:lang w:eastAsia="zh-CN"/>
              </w:rPr>
            </w:pPr>
          </w:p>
          <w:p w14:paraId="00D5ED4B" w14:textId="77777777" w:rsidR="002939E4" w:rsidRDefault="002939E4" w:rsidP="00226B17">
            <w:pPr>
              <w:pStyle w:val="ParaContinue"/>
              <w:rPr>
                <w:lang w:eastAsia="zh-CN"/>
              </w:rPr>
            </w:pPr>
            <w:r>
              <w:rPr>
                <w:lang w:eastAsia="zh-CN"/>
              </w:rPr>
              <w:t xml:space="preserve">    def </w:t>
            </w:r>
            <w:proofErr w:type="spellStart"/>
            <w:r>
              <w:rPr>
                <w:lang w:eastAsia="zh-CN"/>
              </w:rPr>
              <w:t>metadata_match</w:t>
            </w:r>
            <w:proofErr w:type="spellEnd"/>
            <w:r>
              <w:rPr>
                <w:lang w:eastAsia="zh-CN"/>
              </w:rPr>
              <w:t>(</w:t>
            </w:r>
            <w:proofErr w:type="spellStart"/>
            <w:r>
              <w:rPr>
                <w:lang w:eastAsia="zh-CN"/>
              </w:rPr>
              <w:t>source_metadata</w:t>
            </w:r>
            <w:proofErr w:type="spellEnd"/>
            <w:r>
              <w:rPr>
                <w:lang w:eastAsia="zh-CN"/>
              </w:rPr>
              <w:t xml:space="preserve">, </w:t>
            </w:r>
            <w:proofErr w:type="spellStart"/>
            <w:r>
              <w:rPr>
                <w:lang w:eastAsia="zh-CN"/>
              </w:rPr>
              <w:t>target_metadata</w:t>
            </w:r>
            <w:proofErr w:type="spellEnd"/>
            <w:r>
              <w:rPr>
                <w:lang w:eastAsia="zh-CN"/>
              </w:rPr>
              <w:t>):</w:t>
            </w:r>
          </w:p>
          <w:p w14:paraId="29FD1736" w14:textId="77777777" w:rsidR="002939E4" w:rsidRDefault="002939E4" w:rsidP="00226B17">
            <w:pPr>
              <w:pStyle w:val="ParaContinue"/>
              <w:rPr>
                <w:lang w:eastAsia="zh-CN"/>
              </w:rPr>
            </w:pPr>
            <w:r>
              <w:rPr>
                <w:lang w:eastAsia="zh-CN"/>
              </w:rPr>
              <w:t xml:space="preserve">        if not </w:t>
            </w:r>
            <w:proofErr w:type="spellStart"/>
            <w:r>
              <w:rPr>
                <w:lang w:eastAsia="zh-CN"/>
              </w:rPr>
              <w:t>isinstance</w:t>
            </w:r>
            <w:proofErr w:type="spellEnd"/>
            <w:r>
              <w:rPr>
                <w:lang w:eastAsia="zh-CN"/>
              </w:rPr>
              <w:t>(</w:t>
            </w:r>
            <w:proofErr w:type="spellStart"/>
            <w:r>
              <w:rPr>
                <w:lang w:eastAsia="zh-CN"/>
              </w:rPr>
              <w:t>source_value</w:t>
            </w:r>
            <w:proofErr w:type="spellEnd"/>
            <w:r>
              <w:rPr>
                <w:lang w:eastAsia="zh-CN"/>
              </w:rPr>
              <w:t xml:space="preserve">, </w:t>
            </w:r>
            <w:proofErr w:type="spellStart"/>
            <w:r>
              <w:rPr>
                <w:lang w:eastAsia="zh-CN"/>
              </w:rPr>
              <w:t>np.ndarray</w:t>
            </w:r>
            <w:proofErr w:type="spellEnd"/>
            <w:r>
              <w:rPr>
                <w:lang w:eastAsia="zh-CN"/>
              </w:rPr>
              <w:t>):</w:t>
            </w:r>
          </w:p>
          <w:p w14:paraId="6D703899" w14:textId="77777777" w:rsidR="002939E4" w:rsidRDefault="002939E4" w:rsidP="00226B17">
            <w:pPr>
              <w:pStyle w:val="ParaContinue"/>
              <w:rPr>
                <w:lang w:eastAsia="zh-CN"/>
              </w:rPr>
            </w:pPr>
            <w:r>
              <w:rPr>
                <w:lang w:eastAsia="zh-CN"/>
              </w:rPr>
              <w:t xml:space="preserve">            return False</w:t>
            </w:r>
          </w:p>
          <w:p w14:paraId="053843F4" w14:textId="77777777" w:rsidR="002939E4" w:rsidRDefault="002939E4" w:rsidP="00226B17">
            <w:pPr>
              <w:pStyle w:val="ParaContinue"/>
              <w:rPr>
                <w:lang w:eastAsia="zh-CN"/>
              </w:rPr>
            </w:pPr>
          </w:p>
          <w:p w14:paraId="5A9394F9" w14:textId="77777777" w:rsidR="002939E4" w:rsidRDefault="002939E4" w:rsidP="00226B17">
            <w:pPr>
              <w:pStyle w:val="ParaContinue"/>
              <w:rPr>
                <w:lang w:eastAsia="zh-CN"/>
              </w:rPr>
            </w:pPr>
            <w:r>
              <w:rPr>
                <w:lang w:eastAsia="zh-CN"/>
              </w:rPr>
              <w:t xml:space="preserve">        </w:t>
            </w:r>
            <w:proofErr w:type="spellStart"/>
            <w:r>
              <w:rPr>
                <w:lang w:eastAsia="zh-CN"/>
              </w:rPr>
              <w:t>source_metadata_copy</w:t>
            </w:r>
            <w:proofErr w:type="spellEnd"/>
            <w:r>
              <w:rPr>
                <w:lang w:eastAsia="zh-CN"/>
              </w:rPr>
              <w:t xml:space="preserve"> = </w:t>
            </w:r>
            <w:proofErr w:type="spellStart"/>
            <w:r>
              <w:rPr>
                <w:lang w:eastAsia="zh-CN"/>
              </w:rPr>
              <w:t>source_metadata.copy</w:t>
            </w:r>
            <w:proofErr w:type="spellEnd"/>
            <w:r>
              <w:rPr>
                <w:lang w:eastAsia="zh-CN"/>
              </w:rPr>
              <w:t>()</w:t>
            </w:r>
          </w:p>
          <w:p w14:paraId="6AC6EA2C" w14:textId="77777777" w:rsidR="002939E4" w:rsidRDefault="002939E4" w:rsidP="00226B17">
            <w:pPr>
              <w:pStyle w:val="ParaContinue"/>
              <w:rPr>
                <w:lang w:eastAsia="zh-CN"/>
              </w:rPr>
            </w:pPr>
            <w:r>
              <w:rPr>
                <w:lang w:eastAsia="zh-CN"/>
              </w:rPr>
              <w:t xml:space="preserve">        </w:t>
            </w:r>
            <w:proofErr w:type="spellStart"/>
            <w:r>
              <w:rPr>
                <w:lang w:eastAsia="zh-CN"/>
              </w:rPr>
              <w:t>target_metadata_copy</w:t>
            </w:r>
            <w:proofErr w:type="spellEnd"/>
            <w:r>
              <w:rPr>
                <w:lang w:eastAsia="zh-CN"/>
              </w:rPr>
              <w:t xml:space="preserve"> = </w:t>
            </w:r>
            <w:proofErr w:type="spellStart"/>
            <w:r>
              <w:rPr>
                <w:lang w:eastAsia="zh-CN"/>
              </w:rPr>
              <w:t>target_metadata.copy</w:t>
            </w:r>
            <w:proofErr w:type="spellEnd"/>
            <w:r>
              <w:rPr>
                <w:lang w:eastAsia="zh-CN"/>
              </w:rPr>
              <w:t>()</w:t>
            </w:r>
          </w:p>
          <w:p w14:paraId="6C129264" w14:textId="77777777" w:rsidR="002939E4" w:rsidRDefault="002939E4" w:rsidP="00226B17">
            <w:pPr>
              <w:pStyle w:val="ParaContinue"/>
              <w:rPr>
                <w:lang w:eastAsia="zh-CN"/>
              </w:rPr>
            </w:pPr>
            <w:r>
              <w:rPr>
                <w:lang w:eastAsia="zh-CN"/>
              </w:rPr>
              <w:t xml:space="preserve">        </w:t>
            </w:r>
            <w:proofErr w:type="spellStart"/>
            <w:r>
              <w:rPr>
                <w:lang w:eastAsia="zh-CN"/>
              </w:rPr>
              <w:t>source_metadata_copy.pop</w:t>
            </w:r>
            <w:proofErr w:type="spellEnd"/>
            <w:r>
              <w:rPr>
                <w:lang w:eastAsia="zh-CN"/>
              </w:rPr>
              <w:t>('</w:t>
            </w:r>
            <w:proofErr w:type="spellStart"/>
            <w:r>
              <w:rPr>
                <w:lang w:eastAsia="zh-CN"/>
              </w:rPr>
              <w:t>color_channel</w:t>
            </w:r>
            <w:proofErr w:type="spellEnd"/>
            <w:r>
              <w:rPr>
                <w:lang w:eastAsia="zh-CN"/>
              </w:rPr>
              <w:t>', None)</w:t>
            </w:r>
          </w:p>
          <w:p w14:paraId="1F8702A3" w14:textId="77777777" w:rsidR="002939E4" w:rsidRDefault="002939E4" w:rsidP="00226B17">
            <w:pPr>
              <w:pStyle w:val="ParaContinue"/>
              <w:rPr>
                <w:lang w:eastAsia="zh-CN"/>
              </w:rPr>
            </w:pPr>
            <w:r>
              <w:rPr>
                <w:lang w:eastAsia="zh-CN"/>
              </w:rPr>
              <w:t xml:space="preserve">        </w:t>
            </w:r>
            <w:proofErr w:type="spellStart"/>
            <w:r>
              <w:rPr>
                <w:lang w:eastAsia="zh-CN"/>
              </w:rPr>
              <w:t>target_metadata_copy.pop</w:t>
            </w:r>
            <w:proofErr w:type="spellEnd"/>
            <w:r>
              <w:rPr>
                <w:lang w:eastAsia="zh-CN"/>
              </w:rPr>
              <w:t>('</w:t>
            </w:r>
            <w:proofErr w:type="spellStart"/>
            <w:r>
              <w:rPr>
                <w:lang w:eastAsia="zh-CN"/>
              </w:rPr>
              <w:t>color_channel</w:t>
            </w:r>
            <w:proofErr w:type="spellEnd"/>
            <w:r>
              <w:rPr>
                <w:lang w:eastAsia="zh-CN"/>
              </w:rPr>
              <w:t>', None)</w:t>
            </w:r>
          </w:p>
          <w:p w14:paraId="197CE7E1" w14:textId="77777777" w:rsidR="002939E4" w:rsidRDefault="002939E4" w:rsidP="00226B17">
            <w:pPr>
              <w:pStyle w:val="ParaContinue"/>
              <w:rPr>
                <w:lang w:eastAsia="zh-CN"/>
              </w:rPr>
            </w:pPr>
          </w:p>
          <w:p w14:paraId="67D87336" w14:textId="77777777" w:rsidR="002939E4" w:rsidRDefault="002939E4" w:rsidP="00226B17">
            <w:pPr>
              <w:pStyle w:val="ParaContinue"/>
              <w:rPr>
                <w:lang w:eastAsia="zh-CN"/>
              </w:rPr>
            </w:pPr>
            <w:r>
              <w:rPr>
                <w:lang w:eastAsia="zh-CN"/>
              </w:rPr>
              <w:t xml:space="preserve">        if </w:t>
            </w:r>
            <w:proofErr w:type="spellStart"/>
            <w:r>
              <w:rPr>
                <w:lang w:eastAsia="zh-CN"/>
              </w:rPr>
              <w:t>source_metadata_copy</w:t>
            </w:r>
            <w:proofErr w:type="spellEnd"/>
            <w:r>
              <w:rPr>
                <w:lang w:eastAsia="zh-CN"/>
              </w:rPr>
              <w:t xml:space="preserve"> != </w:t>
            </w:r>
            <w:proofErr w:type="spellStart"/>
            <w:r>
              <w:rPr>
                <w:lang w:eastAsia="zh-CN"/>
              </w:rPr>
              <w:t>target_metadata_copy</w:t>
            </w:r>
            <w:proofErr w:type="spellEnd"/>
            <w:r>
              <w:rPr>
                <w:lang w:eastAsia="zh-CN"/>
              </w:rPr>
              <w:t>:</w:t>
            </w:r>
          </w:p>
          <w:p w14:paraId="75C8BB9A" w14:textId="77777777" w:rsidR="002939E4" w:rsidRDefault="002939E4" w:rsidP="00226B17">
            <w:pPr>
              <w:pStyle w:val="ParaContinue"/>
              <w:rPr>
                <w:lang w:eastAsia="zh-CN"/>
              </w:rPr>
            </w:pPr>
            <w:r>
              <w:rPr>
                <w:lang w:eastAsia="zh-CN"/>
              </w:rPr>
              <w:t xml:space="preserve">            return False</w:t>
            </w:r>
          </w:p>
          <w:p w14:paraId="30D1ECBF" w14:textId="77777777" w:rsidR="002939E4" w:rsidRDefault="002939E4" w:rsidP="00226B17">
            <w:pPr>
              <w:pStyle w:val="ParaContinue"/>
              <w:rPr>
                <w:lang w:eastAsia="zh-CN"/>
              </w:rPr>
            </w:pPr>
          </w:p>
          <w:p w14:paraId="00742126" w14:textId="77777777" w:rsidR="002939E4" w:rsidRDefault="002939E4" w:rsidP="00226B17">
            <w:pPr>
              <w:pStyle w:val="ParaContinue"/>
              <w:rPr>
                <w:lang w:eastAsia="zh-CN"/>
              </w:rPr>
            </w:pPr>
            <w:r>
              <w:rPr>
                <w:lang w:eastAsia="zh-CN"/>
              </w:rPr>
              <w:t xml:space="preserve">        if (</w:t>
            </w:r>
            <w:proofErr w:type="spellStart"/>
            <w:r>
              <w:rPr>
                <w:lang w:eastAsia="zh-CN"/>
              </w:rPr>
              <w:t>source_metadata.get</w:t>
            </w:r>
            <w:proofErr w:type="spellEnd"/>
            <w:r>
              <w:rPr>
                <w:lang w:eastAsia="zh-CN"/>
              </w:rPr>
              <w:t>('</w:t>
            </w:r>
            <w:proofErr w:type="spellStart"/>
            <w:r>
              <w:rPr>
                <w:lang w:eastAsia="zh-CN"/>
              </w:rPr>
              <w:t>color_channel</w:t>
            </w:r>
            <w:proofErr w:type="spellEnd"/>
            <w:r>
              <w:rPr>
                <w:lang w:eastAsia="zh-CN"/>
              </w:rPr>
              <w:t>') == 'BGR' and</w:t>
            </w:r>
          </w:p>
          <w:p w14:paraId="02286668" w14:textId="77777777" w:rsidR="002939E4" w:rsidRDefault="002939E4" w:rsidP="00226B17">
            <w:pPr>
              <w:pStyle w:val="ParaContinue"/>
              <w:rPr>
                <w:lang w:eastAsia="zh-CN"/>
              </w:rPr>
            </w:pPr>
            <w:r>
              <w:rPr>
                <w:lang w:eastAsia="zh-CN"/>
              </w:rPr>
              <w:t xml:space="preserve">            </w:t>
            </w:r>
            <w:proofErr w:type="spellStart"/>
            <w:r>
              <w:rPr>
                <w:lang w:eastAsia="zh-CN"/>
              </w:rPr>
              <w:t>target_metadata.get</w:t>
            </w:r>
            <w:proofErr w:type="spellEnd"/>
            <w:r>
              <w:rPr>
                <w:lang w:eastAsia="zh-CN"/>
              </w:rPr>
              <w:t>('</w:t>
            </w:r>
            <w:proofErr w:type="spellStart"/>
            <w:r>
              <w:rPr>
                <w:lang w:eastAsia="zh-CN"/>
              </w:rPr>
              <w:t>color_channel</w:t>
            </w:r>
            <w:proofErr w:type="spellEnd"/>
            <w:r>
              <w:rPr>
                <w:lang w:eastAsia="zh-CN"/>
              </w:rPr>
              <w:t>') == 'RGB') or \</w:t>
            </w:r>
          </w:p>
          <w:p w14:paraId="62ED4EB7" w14:textId="77777777" w:rsidR="002939E4" w:rsidRDefault="002939E4" w:rsidP="00226B17">
            <w:pPr>
              <w:pStyle w:val="ParaContinue"/>
              <w:rPr>
                <w:lang w:eastAsia="zh-CN"/>
              </w:rPr>
            </w:pPr>
            <w:r>
              <w:rPr>
                <w:lang w:eastAsia="zh-CN"/>
              </w:rPr>
              <w:t xml:space="preserve">           (</w:t>
            </w:r>
            <w:proofErr w:type="spellStart"/>
            <w:r>
              <w:rPr>
                <w:lang w:eastAsia="zh-CN"/>
              </w:rPr>
              <w:t>source_metadata.get</w:t>
            </w:r>
            <w:proofErr w:type="spellEnd"/>
            <w:r>
              <w:rPr>
                <w:lang w:eastAsia="zh-CN"/>
              </w:rPr>
              <w:t>('</w:t>
            </w:r>
            <w:proofErr w:type="spellStart"/>
            <w:r>
              <w:rPr>
                <w:lang w:eastAsia="zh-CN"/>
              </w:rPr>
              <w:t>color_channel</w:t>
            </w:r>
            <w:proofErr w:type="spellEnd"/>
            <w:r>
              <w:rPr>
                <w:lang w:eastAsia="zh-CN"/>
              </w:rPr>
              <w:t>') == 'RGB' and</w:t>
            </w:r>
          </w:p>
          <w:p w14:paraId="44F1AAE4" w14:textId="77777777" w:rsidR="002939E4" w:rsidRDefault="002939E4" w:rsidP="00226B17">
            <w:pPr>
              <w:pStyle w:val="ParaContinue"/>
              <w:rPr>
                <w:lang w:eastAsia="zh-CN"/>
              </w:rPr>
            </w:pPr>
            <w:r>
              <w:rPr>
                <w:lang w:eastAsia="zh-CN"/>
              </w:rPr>
              <w:t xml:space="preserve">            </w:t>
            </w:r>
            <w:proofErr w:type="spellStart"/>
            <w:r>
              <w:rPr>
                <w:lang w:eastAsia="zh-CN"/>
              </w:rPr>
              <w:t>target_metadata.get</w:t>
            </w:r>
            <w:proofErr w:type="spellEnd"/>
            <w:r>
              <w:rPr>
                <w:lang w:eastAsia="zh-CN"/>
              </w:rPr>
              <w:t>('</w:t>
            </w:r>
            <w:proofErr w:type="spellStart"/>
            <w:r>
              <w:rPr>
                <w:lang w:eastAsia="zh-CN"/>
              </w:rPr>
              <w:t>color_channel</w:t>
            </w:r>
            <w:proofErr w:type="spellEnd"/>
            <w:r>
              <w:rPr>
                <w:lang w:eastAsia="zh-CN"/>
              </w:rPr>
              <w:t>') == 'BGR'):</w:t>
            </w:r>
          </w:p>
          <w:p w14:paraId="0635C758" w14:textId="77777777" w:rsidR="002939E4" w:rsidRDefault="002939E4" w:rsidP="00226B17">
            <w:pPr>
              <w:pStyle w:val="ParaContinue"/>
              <w:rPr>
                <w:lang w:eastAsia="zh-CN"/>
              </w:rPr>
            </w:pPr>
            <w:r>
              <w:rPr>
                <w:lang w:eastAsia="zh-CN"/>
              </w:rPr>
              <w:t xml:space="preserve">            return True</w:t>
            </w:r>
          </w:p>
          <w:p w14:paraId="582D3EA1" w14:textId="77777777" w:rsidR="002939E4" w:rsidRDefault="002939E4" w:rsidP="00226B17">
            <w:pPr>
              <w:pStyle w:val="ParaContinue"/>
              <w:rPr>
                <w:lang w:eastAsia="zh-CN"/>
              </w:rPr>
            </w:pPr>
          </w:p>
          <w:p w14:paraId="5AC88126" w14:textId="77777777" w:rsidR="002939E4" w:rsidRDefault="002939E4" w:rsidP="00226B17">
            <w:pPr>
              <w:pStyle w:val="ParaContinue"/>
              <w:rPr>
                <w:lang w:eastAsia="zh-CN"/>
              </w:rPr>
            </w:pPr>
            <w:r>
              <w:rPr>
                <w:lang w:eastAsia="zh-CN"/>
              </w:rPr>
              <w:t xml:space="preserve">        return False</w:t>
            </w:r>
          </w:p>
          <w:p w14:paraId="590F86C4" w14:textId="77777777" w:rsidR="002939E4" w:rsidRDefault="002939E4" w:rsidP="00226B17">
            <w:pPr>
              <w:pStyle w:val="ParaContinue"/>
              <w:rPr>
                <w:lang w:eastAsia="zh-CN"/>
              </w:rPr>
            </w:pPr>
          </w:p>
          <w:p w14:paraId="43B1DFA0" w14:textId="77777777" w:rsidR="002939E4" w:rsidRDefault="002939E4" w:rsidP="00226B17">
            <w:pPr>
              <w:pStyle w:val="ParaContinue"/>
              <w:rPr>
                <w:lang w:eastAsia="zh-CN"/>
              </w:rPr>
            </w:pPr>
            <w:r>
              <w:rPr>
                <w:lang w:eastAsia="zh-CN"/>
              </w:rPr>
              <w:t xml:space="preserve">    if </w:t>
            </w:r>
            <w:proofErr w:type="spellStart"/>
            <w:r>
              <w:rPr>
                <w:lang w:eastAsia="zh-CN"/>
              </w:rPr>
              <w:t>version_match</w:t>
            </w:r>
            <w:proofErr w:type="spellEnd"/>
            <w:r>
              <w:rPr>
                <w:lang w:eastAsia="zh-CN"/>
              </w:rPr>
              <w:t xml:space="preserve">() and </w:t>
            </w:r>
            <w:proofErr w:type="spellStart"/>
            <w:r>
              <w:rPr>
                <w:lang w:eastAsia="zh-CN"/>
              </w:rPr>
              <w:t>metadata_match</w:t>
            </w:r>
            <w:proofErr w:type="spellEnd"/>
            <w:r>
              <w:rPr>
                <w:lang w:eastAsia="zh-CN"/>
              </w:rPr>
              <w:t>(</w:t>
            </w:r>
            <w:proofErr w:type="spellStart"/>
            <w:r>
              <w:rPr>
                <w:lang w:eastAsia="zh-CN"/>
              </w:rPr>
              <w:t>source_metadata</w:t>
            </w:r>
            <w:proofErr w:type="spellEnd"/>
            <w:r>
              <w:rPr>
                <w:lang w:eastAsia="zh-CN"/>
              </w:rPr>
              <w:t xml:space="preserve">, </w:t>
            </w:r>
            <w:proofErr w:type="spellStart"/>
            <w:r>
              <w:rPr>
                <w:lang w:eastAsia="zh-CN"/>
              </w:rPr>
              <w:t>target_metadata</w:t>
            </w:r>
            <w:proofErr w:type="spellEnd"/>
            <w:r>
              <w:rPr>
                <w:lang w:eastAsia="zh-CN"/>
              </w:rPr>
              <w:t>):</w:t>
            </w:r>
          </w:p>
          <w:p w14:paraId="19DCCF79" w14:textId="77777777" w:rsidR="002939E4" w:rsidRDefault="002939E4" w:rsidP="00226B17">
            <w:pPr>
              <w:pStyle w:val="ParaContinue"/>
              <w:rPr>
                <w:lang w:eastAsia="zh-CN"/>
              </w:rPr>
            </w:pPr>
            <w:r>
              <w:rPr>
                <w:lang w:eastAsia="zh-CN"/>
              </w:rPr>
              <w:t xml:space="preserve">        return </w:t>
            </w:r>
            <w:proofErr w:type="spellStart"/>
            <w:r>
              <w:rPr>
                <w:lang w:eastAsia="zh-CN"/>
              </w:rPr>
              <w:t>f"def</w:t>
            </w:r>
            <w:proofErr w:type="spellEnd"/>
            <w:r>
              <w:rPr>
                <w:lang w:eastAsia="zh-CN"/>
              </w:rPr>
              <w:t xml:space="preserve"> convert(value): \n\</w:t>
            </w:r>
            <w:proofErr w:type="spellStart"/>
            <w:r>
              <w:rPr>
                <w:lang w:eastAsia="zh-CN"/>
              </w:rPr>
              <w:t>treturn</w:t>
            </w:r>
            <w:proofErr w:type="spellEnd"/>
            <w:r>
              <w:rPr>
                <w:lang w:eastAsia="zh-CN"/>
              </w:rPr>
              <w:t>{</w:t>
            </w:r>
            <w:proofErr w:type="spellStart"/>
            <w:r>
              <w:rPr>
                <w:lang w:eastAsia="zh-CN"/>
              </w:rPr>
              <w:t>source_value</w:t>
            </w:r>
            <w:proofErr w:type="spellEnd"/>
            <w:r>
              <w:rPr>
                <w:lang w:eastAsia="zh-CN"/>
              </w:rPr>
              <w:t>}</w:t>
            </w:r>
            <w:proofErr w:type="gramStart"/>
            <w:r>
              <w:rPr>
                <w:lang w:eastAsia="zh-CN"/>
              </w:rPr>
              <w:t>[:,</w:t>
            </w:r>
            <w:proofErr w:type="gramEnd"/>
            <w:r>
              <w:rPr>
                <w:lang w:eastAsia="zh-CN"/>
              </w:rPr>
              <w:t xml:space="preserve"> :, ::-1]"</w:t>
            </w:r>
          </w:p>
          <w:p w14:paraId="47102056" w14:textId="77777777" w:rsidR="002939E4" w:rsidRDefault="002939E4" w:rsidP="00226B17">
            <w:pPr>
              <w:pStyle w:val="ParaContinue"/>
              <w:rPr>
                <w:lang w:eastAsia="zh-CN"/>
              </w:rPr>
            </w:pPr>
            <w:r>
              <w:rPr>
                <w:lang w:eastAsia="zh-CN"/>
              </w:rPr>
              <w:t xml:space="preserve">    </w:t>
            </w:r>
          </w:p>
          <w:p w14:paraId="50B552BE" w14:textId="77777777" w:rsidR="002939E4" w:rsidRDefault="002939E4" w:rsidP="00226B17">
            <w:pPr>
              <w:pStyle w:val="ParaContinue"/>
              <w:ind w:firstLine="180"/>
              <w:rPr>
                <w:lang w:eastAsia="zh-CN"/>
              </w:rPr>
            </w:pPr>
            <w:r>
              <w:rPr>
                <w:lang w:eastAsia="zh-CN"/>
              </w:rPr>
              <w:t>return None</w:t>
            </w:r>
          </w:p>
          <w:p w14:paraId="57341226" w14:textId="77777777" w:rsidR="002939E4" w:rsidRDefault="002939E4" w:rsidP="00226B17">
            <w:pPr>
              <w:pStyle w:val="ParaContinue"/>
              <w:ind w:firstLine="0"/>
              <w:rPr>
                <w:lang w:eastAsia="zh-CN"/>
              </w:rPr>
            </w:pPr>
          </w:p>
        </w:tc>
      </w:tr>
    </w:tbl>
    <w:p w14:paraId="079C3908" w14:textId="77777777" w:rsidR="002939E4" w:rsidRDefault="002939E4" w:rsidP="002939E4">
      <w:pPr>
        <w:pStyle w:val="ParaContinue"/>
        <w:ind w:firstLine="0"/>
        <w:rPr>
          <w:lang w:eastAsia="zh-CN"/>
        </w:rPr>
      </w:pPr>
      <w:r>
        <w:rPr>
          <w:lang w:eastAsia="zh-CN"/>
        </w:rPr>
        <w:t>this function works for</w:t>
      </w:r>
      <w:r w:rsidRPr="00B668D8">
        <w:t xml:space="preserve"> </w:t>
      </w:r>
      <w:r>
        <w:rPr>
          <w:lang w:eastAsia="zh-CN"/>
        </w:rPr>
        <w:t>b</w:t>
      </w:r>
      <w:r>
        <w:rPr>
          <w:rFonts w:hint="eastAsia"/>
          <w:lang w:eastAsia="zh-CN"/>
        </w:rPr>
        <w:t>oth</w:t>
      </w:r>
      <w:r w:rsidRPr="00B668D8">
        <w:rPr>
          <w:lang w:eastAsia="zh-CN"/>
        </w:rPr>
        <w:t xml:space="preserve"> the color channel conversion</w:t>
      </w:r>
      <w:r>
        <w:rPr>
          <w:lang w:eastAsia="zh-CN"/>
        </w:rPr>
        <w:t xml:space="preserve"> </w:t>
      </w:r>
      <w:r w:rsidRPr="00B668D8">
        <w:rPr>
          <w:lang w:eastAsia="zh-CN"/>
        </w:rPr>
        <w:t>(BGR to RGB or RGB to BGR)</w:t>
      </w:r>
      <w:r>
        <w:rPr>
          <w:lang w:eastAsia="zh-CN"/>
        </w:rPr>
        <w:t xml:space="preserve"> for the image.</w:t>
      </w:r>
    </w:p>
    <w:p w14:paraId="27E399FC" w14:textId="77777777" w:rsidR="002939E4" w:rsidRPr="00A9195F" w:rsidRDefault="002939E4" w:rsidP="002939E4">
      <w:pPr>
        <w:pStyle w:val="Para"/>
        <w:ind w:firstLine="0"/>
        <w:jc w:val="left"/>
        <w:rPr>
          <w:rFonts w:ascii="SimSun" w:eastAsia="SimSun" w:hAnsi="SimSun" w:cs="SimSun"/>
          <w:lang w:val="de-DE" w:eastAsia="zh-CN"/>
        </w:rPr>
      </w:pPr>
    </w:p>
    <w:p w14:paraId="619713BD" w14:textId="77777777" w:rsidR="002939E4" w:rsidRPr="00076414" w:rsidRDefault="002939E4" w:rsidP="002939E4">
      <w:pPr>
        <w:pStyle w:val="ParaContinue"/>
        <w:rPr>
          <w:lang w:eastAsia="zh-CN"/>
        </w:rPr>
      </w:pPr>
    </w:p>
    <w:p w14:paraId="7BDD2687" w14:textId="77777777" w:rsidR="002939E4" w:rsidRDefault="002939E4" w:rsidP="002939E4">
      <w:pPr>
        <w:pStyle w:val="Head3"/>
        <w:numPr>
          <w:ilvl w:val="0"/>
          <w:numId w:val="0"/>
        </w:numPr>
      </w:pPr>
      <w:r>
        <w:t>Graph Construction</w:t>
      </w:r>
    </w:p>
    <w:p w14:paraId="764249CA" w14:textId="77777777" w:rsidR="002939E4" w:rsidRDefault="002939E4" w:rsidP="002939E4">
      <w:pPr>
        <w:pStyle w:val="ParaContinue"/>
        <w:ind w:firstLine="0"/>
        <w:rPr>
          <w:lang w:eastAsia="zh-CN"/>
        </w:rPr>
      </w:pPr>
      <w:r w:rsidRPr="002939E4">
        <w:t xml:space="preserve">We design a builder to iterate all possible combinations of fully expressed images and for </w:t>
      </w:r>
      <w:r w:rsidRPr="002939E4">
        <w:rPr>
          <w:rFonts w:hint="eastAsia"/>
          <w:lang w:eastAsia="zh-CN"/>
        </w:rPr>
        <w:t>each</w:t>
      </w:r>
      <w:r w:rsidRPr="002939E4">
        <w:t xml:space="preserve"> combination, test each factory and find the works.</w:t>
      </w:r>
      <w:r>
        <w:t xml:space="preserve"> </w:t>
      </w:r>
    </w:p>
    <w:p w14:paraId="6815CEA1" w14:textId="77777777" w:rsidR="002939E4" w:rsidRDefault="002939E4" w:rsidP="002939E4">
      <w:pPr>
        <w:pStyle w:val="ParaContinue"/>
        <w:ind w:firstLine="0"/>
        <w:rPr>
          <w:lang w:eastAsia="zh-CN"/>
        </w:rPr>
      </w:pPr>
    </w:p>
    <w:p w14:paraId="27A4E742" w14:textId="77777777" w:rsidR="002939E4" w:rsidRPr="00261550" w:rsidRDefault="002939E4" w:rsidP="002939E4">
      <w:pPr>
        <w:pStyle w:val="ParaContinue"/>
        <w:ind w:firstLine="0"/>
        <w:rPr>
          <w:rFonts w:hint="eastAsia"/>
          <w:lang w:eastAsia="en-US"/>
        </w:rPr>
      </w:pPr>
      <w:r>
        <w:t>Conversion Routines</w:t>
      </w:r>
      <w:r w:rsidRPr="006047A8">
        <w:t xml:space="preserve"> </w:t>
      </w:r>
      <w:r>
        <w:t>Generation</w:t>
      </w:r>
    </w:p>
    <w:p w14:paraId="7C48909C" w14:textId="77777777" w:rsidR="002939E4" w:rsidRPr="009F4905" w:rsidRDefault="002939E4" w:rsidP="002939E4">
      <w:pPr>
        <w:pStyle w:val="Head3"/>
        <w:numPr>
          <w:ilvl w:val="0"/>
          <w:numId w:val="0"/>
        </w:numPr>
        <w:rPr>
          <w:rFonts w:eastAsiaTheme="minorEastAsia"/>
          <w:lang w:eastAsia="zh-CN"/>
        </w:rPr>
      </w:pPr>
      <w:r>
        <w:rPr>
          <w:rFonts w:eastAsiaTheme="minorEastAsia"/>
          <w:lang w:eastAsia="zh-CN"/>
        </w:rPr>
        <w:t xml:space="preserve"> </w:t>
      </w:r>
      <w:r w:rsidRPr="002939E4">
        <w:rPr>
          <w:rFonts w:eastAsiaTheme="minorEastAsia"/>
          <w:lang w:eastAsia="zh-CN"/>
        </w:rPr>
        <w:t>A star path-finding algorithm</w:t>
      </w:r>
    </w:p>
    <w:sectPr w:rsidR="002939E4" w:rsidRPr="009F4905" w:rsidSect="00720C8C">
      <w:footerReference w:type="default" r:id="rId5"/>
      <w:footerReference w:type="first" r:id="rId6"/>
      <w:pgSz w:w="12240" w:h="15840"/>
      <w:pgMar w:top="1760" w:right="2040" w:bottom="2840" w:left="1440" w:header="706" w:footer="706"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D1759" w14:textId="77777777" w:rsidR="00000000" w:rsidRDefault="00000000" w:rsidP="00894B43">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FE7A0" w14:textId="77777777" w:rsidR="00000000" w:rsidRDefault="00000000">
    <w:pPr>
      <w:pStyle w:val="Footer"/>
    </w:pPr>
  </w:p>
  <w:p w14:paraId="0D859D8D" w14:textId="77777777" w:rsidR="00000000" w:rsidRDefault="00000000">
    <w:pPr>
      <w:pStyle w:val="Footer"/>
    </w:pPr>
  </w:p>
  <w:p w14:paraId="59F9D515" w14:textId="77777777" w:rsidR="00000000" w:rsidRDefault="00000000">
    <w:pPr>
      <w:pStyle w:val="Footer"/>
    </w:pPr>
  </w:p>
  <w:p w14:paraId="60705C92" w14:textId="77777777" w:rsidR="00000000" w:rsidRDefault="00000000">
    <w:pPr>
      <w:pStyle w:val="Footer"/>
    </w:pPr>
  </w:p>
  <w:p w14:paraId="519C33FD" w14:textId="77777777" w:rsidR="00000000" w:rsidRDefault="00000000">
    <w:pPr>
      <w:pStyle w:val="Footer"/>
    </w:pPr>
  </w:p>
  <w:p w14:paraId="708360C7" w14:textId="77777777" w:rsidR="00000000" w:rsidRDefault="00000000">
    <w:pPr>
      <w:pStyle w:val="Footer"/>
    </w:pPr>
  </w:p>
  <w:p w14:paraId="7B249366" w14:textId="77777777" w:rsidR="00000000" w:rsidRDefault="00000000">
    <w:pPr>
      <w:pStyle w:val="Footer"/>
    </w:pPr>
  </w:p>
  <w:p w14:paraId="4537997B" w14:textId="77777777" w:rsidR="00000000" w:rsidRDefault="00000000">
    <w:pPr>
      <w:pStyle w:val="Footer"/>
    </w:pPr>
  </w:p>
  <w:p w14:paraId="0107CD0B" w14:textId="77777777" w:rsidR="00000000" w:rsidRDefault="00000000">
    <w:pPr>
      <w:pStyle w:val="Footer"/>
    </w:pPr>
  </w:p>
  <w:p w14:paraId="2351CBCE" w14:textId="77777777" w:rsidR="00000000" w:rsidRDefault="00000000">
    <w:pPr>
      <w:pStyle w:val="Footer"/>
    </w:pPr>
  </w:p>
  <w:p w14:paraId="14046925" w14:textId="77777777" w:rsidR="00000000" w:rsidRDefault="00000000">
    <w:pPr>
      <w:pStyle w:val="Footer"/>
    </w:pPr>
  </w:p>
  <w:p w14:paraId="08425E1D" w14:textId="77777777" w:rsidR="00000000" w:rsidRDefault="00000000">
    <w:pPr>
      <w:pStyle w:val="Footer"/>
    </w:pPr>
  </w:p>
  <w:p w14:paraId="75213A10" w14:textId="77777777" w:rsidR="00000000" w:rsidRDefault="00000000">
    <w:pPr>
      <w:pStyle w:val="Footer"/>
    </w:pPr>
  </w:p>
  <w:p w14:paraId="16BD70DD" w14:textId="77777777" w:rsidR="00000000" w:rsidRDefault="00000000">
    <w:pPr>
      <w:pStyle w:val="Footer"/>
    </w:pPr>
  </w:p>
  <w:p w14:paraId="7C9F7F82" w14:textId="77777777" w:rsidR="00000000" w:rsidRDefault="00000000">
    <w:pPr>
      <w:pStyle w:val="Footer"/>
    </w:pPr>
  </w:p>
  <w:p w14:paraId="0DEBAB65" w14:textId="77777777" w:rsidR="00000000" w:rsidRDefault="00000000">
    <w:pPr>
      <w:pStyle w:val="Footer"/>
    </w:pPr>
  </w:p>
  <w:p w14:paraId="251AFD43"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9315F1B"/>
    <w:multiLevelType w:val="hybridMultilevel"/>
    <w:tmpl w:val="3AEE13EA"/>
    <w:lvl w:ilvl="0" w:tplc="61D47AA2">
      <w:start w:val="1"/>
      <w:numFmt w:val="decimalFullWidth"/>
      <w:lvlText w:val="%1．"/>
      <w:lvlJc w:val="left"/>
      <w:pPr>
        <w:ind w:left="720" w:hanging="360"/>
      </w:pPr>
      <w:rPr>
        <w:rFonts w:ascii="SimSun" w:eastAsia="SimSun" w:hAnsi="SimSun"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C760D"/>
    <w:multiLevelType w:val="hybridMultilevel"/>
    <w:tmpl w:val="522A7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004A7"/>
    <w:multiLevelType w:val="hybridMultilevel"/>
    <w:tmpl w:val="CECCE80A"/>
    <w:lvl w:ilvl="0" w:tplc="8D404B30">
      <w:start w:val="3"/>
      <w:numFmt w:val="bullet"/>
      <w:lvlText w:val=""/>
      <w:lvlJc w:val="left"/>
      <w:pPr>
        <w:ind w:left="600" w:hanging="360"/>
      </w:pPr>
      <w:rPr>
        <w:rFonts w:ascii="Symbol" w:eastAsia="SimSun" w:hAnsi="Symbol" w:cs="Linux Libertine O" w:hint="default"/>
      </w:rPr>
    </w:lvl>
    <w:lvl w:ilvl="1" w:tplc="04090003">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15:restartNumberingAfterBreak="0">
    <w:nsid w:val="11B03593"/>
    <w:multiLevelType w:val="hybridMultilevel"/>
    <w:tmpl w:val="4F92F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53D45"/>
    <w:multiLevelType w:val="hybridMultilevel"/>
    <w:tmpl w:val="01BCC46A"/>
    <w:lvl w:ilvl="0" w:tplc="A9E2C9FA">
      <w:start w:val="1"/>
      <w:numFmt w:val="decimalFullWidth"/>
      <w:lvlText w:val="%1．"/>
      <w:lvlJc w:val="left"/>
      <w:pPr>
        <w:ind w:left="600" w:hanging="360"/>
      </w:pPr>
      <w:rPr>
        <w:rFonts w:hint="default"/>
      </w:rPr>
    </w:lvl>
    <w:lvl w:ilvl="1" w:tplc="A892553C">
      <w:start w:val="1"/>
      <w:numFmt w:val="decimalFullWidth"/>
      <w:lvlText w:val="%2."/>
      <w:lvlJc w:val="left"/>
      <w:pPr>
        <w:ind w:left="1320" w:hanging="360"/>
      </w:pPr>
      <w:rPr>
        <w:rFonts w:hint="default"/>
      </w:r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132D5893"/>
    <w:multiLevelType w:val="hybridMultilevel"/>
    <w:tmpl w:val="8882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E5340"/>
    <w:multiLevelType w:val="hybridMultilevel"/>
    <w:tmpl w:val="D1426934"/>
    <w:lvl w:ilvl="0" w:tplc="D44CEA22">
      <w:start w:val="1"/>
      <w:numFmt w:val="bullet"/>
      <w:lvlText w:val=""/>
      <w:lvlJc w:val="left"/>
      <w:pPr>
        <w:ind w:left="600" w:hanging="360"/>
      </w:pPr>
      <w:rPr>
        <w:rFonts w:ascii="Symbol" w:eastAsia="SimSun" w:hAnsi="Symbol" w:cs="SimSun" w:hint="default"/>
        <w:b/>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9" w15:restartNumberingAfterBreak="0">
    <w:nsid w:val="1FB93ACB"/>
    <w:multiLevelType w:val="hybridMultilevel"/>
    <w:tmpl w:val="9CDE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F3472"/>
    <w:multiLevelType w:val="hybridMultilevel"/>
    <w:tmpl w:val="C7EAD456"/>
    <w:lvl w:ilvl="0" w:tplc="339AEA8E">
      <w:start w:val="8"/>
      <w:numFmt w:val="bullet"/>
      <w:lvlText w:val=""/>
      <w:lvlJc w:val="left"/>
      <w:pPr>
        <w:ind w:left="600" w:hanging="360"/>
      </w:pPr>
      <w:rPr>
        <w:rFonts w:ascii="Wingdings" w:eastAsia="SimSun" w:hAnsi="Wingdings" w:cs="Linux Libertine O"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1" w15:restartNumberingAfterBreak="0">
    <w:nsid w:val="250434A6"/>
    <w:multiLevelType w:val="hybridMultilevel"/>
    <w:tmpl w:val="0428E976"/>
    <w:lvl w:ilvl="0" w:tplc="8D404B30">
      <w:start w:val="3"/>
      <w:numFmt w:val="bullet"/>
      <w:lvlText w:val=""/>
      <w:lvlJc w:val="left"/>
      <w:pPr>
        <w:ind w:left="840" w:hanging="360"/>
      </w:pPr>
      <w:rPr>
        <w:rFonts w:ascii="Symbol" w:eastAsia="SimSun" w:hAnsi="Symbol" w:cs="Linux Libertine O"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332D0AC1"/>
    <w:multiLevelType w:val="hybridMultilevel"/>
    <w:tmpl w:val="C966E37C"/>
    <w:lvl w:ilvl="0" w:tplc="2A821CCA">
      <w:start w:val="1"/>
      <w:numFmt w:val="decimalFullWidth"/>
      <w:lvlText w:val="%1."/>
      <w:lvlJc w:val="left"/>
      <w:pPr>
        <w:ind w:left="750" w:hanging="390"/>
      </w:pPr>
      <w:rPr>
        <w:rFonts w:ascii="SimSun" w:eastAsia="SimSun" w:hAnsi="SimSun"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1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1D28EE"/>
    <w:multiLevelType w:val="multilevel"/>
    <w:tmpl w:val="F1EE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14EBC"/>
    <w:multiLevelType w:val="hybridMultilevel"/>
    <w:tmpl w:val="882E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06120"/>
    <w:multiLevelType w:val="hybridMultilevel"/>
    <w:tmpl w:val="782464A2"/>
    <w:lvl w:ilvl="0" w:tplc="A9D02C64">
      <w:start w:val="1"/>
      <w:numFmt w:val="bullet"/>
      <w:lvlText w:val=""/>
      <w:lvlJc w:val="left"/>
      <w:pPr>
        <w:ind w:left="600" w:hanging="360"/>
      </w:pPr>
      <w:rPr>
        <w:rFonts w:ascii="Symbol" w:eastAsia="SimSun" w:hAnsi="Symbol" w:cs="Linux Libertine O"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0"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15:restartNumberingAfterBreak="0">
    <w:nsid w:val="5416173E"/>
    <w:multiLevelType w:val="hybridMultilevel"/>
    <w:tmpl w:val="D98C5B48"/>
    <w:lvl w:ilvl="0" w:tplc="8D404B30">
      <w:start w:val="3"/>
      <w:numFmt w:val="bullet"/>
      <w:lvlText w:val=""/>
      <w:lvlJc w:val="left"/>
      <w:pPr>
        <w:ind w:left="888" w:hanging="360"/>
      </w:pPr>
      <w:rPr>
        <w:rFonts w:ascii="Symbol" w:eastAsia="SimSun" w:hAnsi="Symbol" w:cs="Linux Libertine O"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61C102E3"/>
    <w:multiLevelType w:val="hybridMultilevel"/>
    <w:tmpl w:val="CF7207FA"/>
    <w:lvl w:ilvl="0" w:tplc="8D404B30">
      <w:start w:val="3"/>
      <w:numFmt w:val="bullet"/>
      <w:lvlText w:val=""/>
      <w:lvlJc w:val="left"/>
      <w:pPr>
        <w:ind w:left="840" w:hanging="360"/>
      </w:pPr>
      <w:rPr>
        <w:rFonts w:ascii="Symbol" w:eastAsia="SimSun" w:hAnsi="Symbol" w:cs="Linux Libertine O"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92B5A1A"/>
    <w:multiLevelType w:val="hybridMultilevel"/>
    <w:tmpl w:val="A4D4F89E"/>
    <w:lvl w:ilvl="0" w:tplc="26388026">
      <w:start w:val="5"/>
      <w:numFmt w:val="bullet"/>
      <w:lvlText w:val="-"/>
      <w:lvlJc w:val="left"/>
      <w:pPr>
        <w:ind w:left="840" w:hanging="360"/>
      </w:pPr>
      <w:rPr>
        <w:rFonts w:ascii="Linux Libertine O" w:eastAsia="Cambria" w:hAnsi="Linux Libertine O" w:cs="Linux Libertine O"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0"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227A99"/>
    <w:multiLevelType w:val="hybridMultilevel"/>
    <w:tmpl w:val="CA20DF1E"/>
    <w:lvl w:ilvl="0" w:tplc="26388026">
      <w:start w:val="5"/>
      <w:numFmt w:val="bullet"/>
      <w:lvlText w:val="-"/>
      <w:lvlJc w:val="left"/>
      <w:pPr>
        <w:ind w:left="600" w:hanging="360"/>
      </w:pPr>
      <w:rPr>
        <w:rFonts w:ascii="Linux Libertine O" w:eastAsia="Cambria" w:hAnsi="Linux Libertine O" w:cs="Linux Libertine O"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3" w15:restartNumberingAfterBreak="0">
    <w:nsid w:val="766022E9"/>
    <w:multiLevelType w:val="hybridMultilevel"/>
    <w:tmpl w:val="F9E6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227707">
    <w:abstractNumId w:val="0"/>
  </w:num>
  <w:num w:numId="2" w16cid:durableId="1287345888">
    <w:abstractNumId w:val="30"/>
  </w:num>
  <w:num w:numId="3" w16cid:durableId="1203597180">
    <w:abstractNumId w:val="25"/>
  </w:num>
  <w:num w:numId="4" w16cid:durableId="784731281">
    <w:abstractNumId w:val="1"/>
  </w:num>
  <w:num w:numId="5" w16cid:durableId="479156499">
    <w:abstractNumId w:val="14"/>
  </w:num>
  <w:num w:numId="6" w16cid:durableId="995497174">
    <w:abstractNumId w:val="20"/>
  </w:num>
  <w:num w:numId="7" w16cid:durableId="1476096343">
    <w:abstractNumId w:val="28"/>
  </w:num>
  <w:num w:numId="8" w16cid:durableId="1904176781">
    <w:abstractNumId w:val="12"/>
  </w:num>
  <w:num w:numId="9" w16cid:durableId="1220243520">
    <w:abstractNumId w:val="21"/>
  </w:num>
  <w:num w:numId="10" w16cid:durableId="1997801285">
    <w:abstractNumId w:val="31"/>
  </w:num>
  <w:num w:numId="11" w16cid:durableId="914780747">
    <w:abstractNumId w:val="16"/>
  </w:num>
  <w:num w:numId="12" w16cid:durableId="1250575192">
    <w:abstractNumId w:val="29"/>
  </w:num>
  <w:num w:numId="13" w16cid:durableId="1874150479">
    <w:abstractNumId w:val="22"/>
  </w:num>
  <w:num w:numId="14" w16cid:durableId="2032803518">
    <w:abstractNumId w:val="15"/>
  </w:num>
  <w:num w:numId="15" w16cid:durableId="300959315">
    <w:abstractNumId w:val="26"/>
  </w:num>
  <w:num w:numId="16" w16cid:durableId="2061588102">
    <w:abstractNumId w:val="32"/>
  </w:num>
  <w:num w:numId="17" w16cid:durableId="1760325054">
    <w:abstractNumId w:val="27"/>
  </w:num>
  <w:num w:numId="18" w16cid:durableId="967780837">
    <w:abstractNumId w:val="17"/>
  </w:num>
  <w:num w:numId="19" w16cid:durableId="1291012768">
    <w:abstractNumId w:val="10"/>
  </w:num>
  <w:num w:numId="20" w16cid:durableId="1623882110">
    <w:abstractNumId w:val="3"/>
  </w:num>
  <w:num w:numId="21" w16cid:durableId="34433642">
    <w:abstractNumId w:val="5"/>
  </w:num>
  <w:num w:numId="22" w16cid:durableId="989285575">
    <w:abstractNumId w:val="4"/>
  </w:num>
  <w:num w:numId="23" w16cid:durableId="250939059">
    <w:abstractNumId w:val="2"/>
  </w:num>
  <w:num w:numId="24" w16cid:durableId="1508666634">
    <w:abstractNumId w:val="6"/>
  </w:num>
  <w:num w:numId="25" w16cid:durableId="1916083316">
    <w:abstractNumId w:val="19"/>
  </w:num>
  <w:num w:numId="26" w16cid:durableId="376324042">
    <w:abstractNumId w:val="8"/>
  </w:num>
  <w:num w:numId="27" w16cid:durableId="1166088025">
    <w:abstractNumId w:val="24"/>
  </w:num>
  <w:num w:numId="28" w16cid:durableId="1120882136">
    <w:abstractNumId w:val="11"/>
  </w:num>
  <w:num w:numId="29" w16cid:durableId="625694872">
    <w:abstractNumId w:val="33"/>
  </w:num>
  <w:num w:numId="30" w16cid:durableId="178466572">
    <w:abstractNumId w:val="7"/>
  </w:num>
  <w:num w:numId="31" w16cid:durableId="1973440672">
    <w:abstractNumId w:val="18"/>
  </w:num>
  <w:num w:numId="32" w16cid:durableId="584799304">
    <w:abstractNumId w:val="9"/>
  </w:num>
  <w:num w:numId="33" w16cid:durableId="1201625152">
    <w:abstractNumId w:val="23"/>
  </w:num>
  <w:num w:numId="34" w16cid:durableId="15829843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9E4"/>
    <w:rsid w:val="002939E4"/>
    <w:rsid w:val="00593F37"/>
    <w:rsid w:val="00720C8C"/>
    <w:rsid w:val="00FF6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23403"/>
  <w15:docId w15:val="{26A25B6A-B0E9-4854-BD3F-25D3BDE5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9E4"/>
    <w:pPr>
      <w:spacing w:line="259" w:lineRule="auto"/>
    </w:pPr>
    <w:rPr>
      <w:rFonts w:eastAsia="SimSun"/>
      <w:kern w:val="0"/>
      <w:sz w:val="22"/>
      <w:szCs w:val="22"/>
      <w:lang w:eastAsia="en-US"/>
    </w:rPr>
  </w:style>
  <w:style w:type="paragraph" w:styleId="Heading1">
    <w:name w:val="heading 1"/>
    <w:basedOn w:val="Normal"/>
    <w:next w:val="Normal"/>
    <w:link w:val="Heading1Char"/>
    <w:uiPriority w:val="9"/>
    <w:qFormat/>
    <w:rsid w:val="002939E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2939E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2939E4"/>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9E4"/>
    <w:rPr>
      <w:rFonts w:asciiTheme="majorHAnsi" w:eastAsiaTheme="majorEastAsia" w:hAnsiTheme="majorHAnsi" w:cstheme="majorBidi"/>
      <w:color w:val="0F4761" w:themeColor="accent1" w:themeShade="BF"/>
      <w:kern w:val="0"/>
      <w:sz w:val="32"/>
      <w:szCs w:val="32"/>
      <w:lang w:eastAsia="en-US"/>
    </w:rPr>
  </w:style>
  <w:style w:type="character" w:customStyle="1" w:styleId="Heading2Char">
    <w:name w:val="Heading 2 Char"/>
    <w:basedOn w:val="DefaultParagraphFont"/>
    <w:link w:val="Heading2"/>
    <w:uiPriority w:val="9"/>
    <w:semiHidden/>
    <w:rsid w:val="002939E4"/>
    <w:rPr>
      <w:rFonts w:asciiTheme="majorHAnsi" w:eastAsiaTheme="majorEastAsia" w:hAnsiTheme="majorHAnsi" w:cstheme="majorBidi"/>
      <w:color w:val="0F4761" w:themeColor="accent1" w:themeShade="BF"/>
      <w:kern w:val="0"/>
      <w:sz w:val="26"/>
      <w:szCs w:val="26"/>
      <w:lang w:eastAsia="en-US"/>
    </w:rPr>
  </w:style>
  <w:style w:type="character" w:customStyle="1" w:styleId="Heading3Char">
    <w:name w:val="Heading 3 Char"/>
    <w:basedOn w:val="DefaultParagraphFont"/>
    <w:link w:val="Heading3"/>
    <w:uiPriority w:val="9"/>
    <w:semiHidden/>
    <w:rsid w:val="002939E4"/>
    <w:rPr>
      <w:rFonts w:asciiTheme="majorHAnsi" w:eastAsiaTheme="majorEastAsia" w:hAnsiTheme="majorHAnsi" w:cstheme="majorBidi"/>
      <w:color w:val="0A2F40" w:themeColor="accent1" w:themeShade="7F"/>
      <w:kern w:val="0"/>
      <w:lang w:eastAsia="en-US"/>
    </w:rPr>
  </w:style>
  <w:style w:type="character" w:customStyle="1" w:styleId="FigureCaptionChar">
    <w:name w:val="FigureCaption Char"/>
    <w:link w:val="FigureCaption"/>
    <w:locked/>
    <w:rsid w:val="002939E4"/>
    <w:rPr>
      <w:rFonts w:ascii="Linux Biolinum O" w:eastAsia="Cambria" w:hAnsi="Linux Biolinum O" w:cs="Linux Biolinum O"/>
      <w:sz w:val="16"/>
      <w:lang w:eastAsia="ja-JP"/>
    </w:rPr>
  </w:style>
  <w:style w:type="paragraph" w:customStyle="1" w:styleId="FigureCaption">
    <w:name w:val="FigureCaption"/>
    <w:link w:val="FigureCaptionChar"/>
    <w:autoRedefine/>
    <w:rsid w:val="002939E4"/>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2939E4"/>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2939E4"/>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kern w:val="0"/>
      <w:sz w:val="18"/>
      <w:szCs w:val="20"/>
      <w:lang w:eastAsia="en-US"/>
    </w:rPr>
  </w:style>
  <w:style w:type="paragraph" w:customStyle="1" w:styleId="Head1">
    <w:name w:val="Head1"/>
    <w:basedOn w:val="Heading1"/>
    <w:next w:val="Para"/>
    <w:qFormat/>
    <w:rsid w:val="002939E4"/>
    <w:pPr>
      <w:numPr>
        <w:numId w:val="1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2939E4"/>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2939E4"/>
    <w:pPr>
      <w:keepNext/>
      <w:spacing w:before="240" w:after="60" w:line="225" w:lineRule="atLeast"/>
    </w:pPr>
    <w:rPr>
      <w:rFonts w:ascii="Linux Biolinum O" w:eastAsia="MS Mincho" w:hAnsi="Linux Biolinum O" w:cs="Linux Biolinum O"/>
      <w:b/>
      <w:i/>
      <w:kern w:val="0"/>
      <w:sz w:val="18"/>
      <w:szCs w:val="20"/>
      <w:lang w:eastAsia="en-US"/>
    </w:rPr>
  </w:style>
  <w:style w:type="paragraph" w:customStyle="1" w:styleId="Para">
    <w:name w:val="Para"/>
    <w:basedOn w:val="Normal"/>
    <w:next w:val="ParaContinue"/>
    <w:rsid w:val="002939E4"/>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2939E4"/>
    <w:rPr>
      <w:rFonts w:ascii="Linux Libertine O" w:hAnsi="Linux Libertine O" w:cs="Linux Libertine O" w:hint="default"/>
      <w:color w:val="0000FF"/>
      <w:u w:val="single"/>
    </w:rPr>
  </w:style>
  <w:style w:type="paragraph" w:styleId="Subtitle">
    <w:name w:val="Subtitle"/>
    <w:basedOn w:val="Normal"/>
    <w:next w:val="Normal"/>
    <w:link w:val="SubtitleChar"/>
    <w:qFormat/>
    <w:rsid w:val="002939E4"/>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2939E4"/>
    <w:rPr>
      <w:rFonts w:ascii="Linux Biolinum O" w:eastAsia="MS Gothic" w:hAnsi="Linux Biolinum O" w:cs="Linux Biolinum O"/>
      <w:iCs/>
      <w:kern w:val="0"/>
      <w:sz w:val="18"/>
      <w:lang w:eastAsia="en-US"/>
    </w:rPr>
  </w:style>
  <w:style w:type="paragraph" w:customStyle="1" w:styleId="Abstract">
    <w:name w:val="Abstract"/>
    <w:rsid w:val="002939E4"/>
    <w:pPr>
      <w:spacing w:before="200" w:after="0" w:line="240" w:lineRule="atLeast"/>
      <w:jc w:val="both"/>
    </w:pPr>
    <w:rPr>
      <w:rFonts w:ascii="Linux Libertine O" w:eastAsia="Cambria" w:hAnsi="Linux Libertine O" w:cs="Linux Libertine O"/>
      <w:kern w:val="0"/>
      <w:sz w:val="16"/>
      <w:szCs w:val="22"/>
      <w:lang w:eastAsia="en-US"/>
    </w:rPr>
  </w:style>
  <w:style w:type="paragraph" w:customStyle="1" w:styleId="Affiliation">
    <w:name w:val="Affiliation"/>
    <w:rsid w:val="002939E4"/>
    <w:pPr>
      <w:spacing w:before="60" w:after="0" w:line="297" w:lineRule="atLeast"/>
    </w:pPr>
    <w:rPr>
      <w:rFonts w:ascii="Linux Libertine O" w:eastAsia="Times New Roman" w:hAnsi="Linux Libertine O" w:cs="Linux Libertine O"/>
      <w:kern w:val="0"/>
      <w:sz w:val="18"/>
      <w:szCs w:val="20"/>
      <w:lang w:eastAsia="en-US"/>
    </w:rPr>
  </w:style>
  <w:style w:type="paragraph" w:customStyle="1" w:styleId="Titledocument">
    <w:name w:val="Title_document"/>
    <w:link w:val="TitledocumentChar"/>
    <w:rsid w:val="002939E4"/>
    <w:pPr>
      <w:spacing w:after="0" w:line="360" w:lineRule="atLeast"/>
    </w:pPr>
    <w:rPr>
      <w:rFonts w:ascii="Linux Biolinum O" w:eastAsia="Times New Roman" w:hAnsi="Linux Biolinum O" w:cs="Linux Biolinum O"/>
      <w:b/>
      <w:bCs/>
      <w:kern w:val="0"/>
      <w:szCs w:val="20"/>
      <w:lang w:eastAsia="en-US"/>
    </w:rPr>
  </w:style>
  <w:style w:type="paragraph" w:customStyle="1" w:styleId="ACMRefHead">
    <w:name w:val="ACMRefHead"/>
    <w:basedOn w:val="Titledocument"/>
    <w:link w:val="ACMRefHeadChar"/>
    <w:rsid w:val="002939E4"/>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2939E4"/>
    <w:rPr>
      <w:rFonts w:ascii="Linux Biolinum O" w:eastAsia="Times New Roman" w:hAnsi="Linux Biolinum O" w:cs="Linux Biolinum O"/>
      <w:b/>
      <w:bCs/>
      <w:kern w:val="0"/>
      <w:szCs w:val="20"/>
      <w:lang w:eastAsia="en-US"/>
    </w:rPr>
  </w:style>
  <w:style w:type="character" w:customStyle="1" w:styleId="AckHeadChar">
    <w:name w:val="AckHead Char"/>
    <w:link w:val="AckHead"/>
    <w:locked/>
    <w:rsid w:val="002939E4"/>
    <w:rPr>
      <w:rFonts w:ascii="Linux Biolinum O" w:eastAsia="Cambria" w:hAnsi="Linux Biolinum O" w:cs="Linux Biolinum O"/>
      <w:b/>
      <w:sz w:val="18"/>
      <w:lang w:eastAsia="ja-JP"/>
    </w:rPr>
  </w:style>
  <w:style w:type="paragraph" w:customStyle="1" w:styleId="AckHead">
    <w:name w:val="AckHead"/>
    <w:next w:val="AckPara"/>
    <w:link w:val="AckHeadChar"/>
    <w:rsid w:val="002939E4"/>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2939E4"/>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2939E4"/>
    <w:pPr>
      <w:keepNext/>
      <w:tabs>
        <w:tab w:val="left" w:pos="240"/>
      </w:tabs>
      <w:spacing w:before="320" w:after="60" w:line="225" w:lineRule="atLeast"/>
    </w:pPr>
    <w:rPr>
      <w:rFonts w:ascii="Linux Biolinum O" w:eastAsia="Times New Roman" w:hAnsi="Linux Biolinum O" w:cs="Linux Biolinum O"/>
      <w:b/>
      <w:caps/>
      <w:kern w:val="0"/>
      <w:sz w:val="18"/>
      <w:szCs w:val="20"/>
      <w:lang w:eastAsia="en-US"/>
    </w:rPr>
  </w:style>
  <w:style w:type="paragraph" w:customStyle="1" w:styleId="AppendixH2">
    <w:name w:val="AppendixH2"/>
    <w:next w:val="Para"/>
    <w:rsid w:val="002939E4"/>
    <w:pPr>
      <w:keepNext/>
      <w:autoSpaceDE w:val="0"/>
      <w:autoSpaceDN w:val="0"/>
      <w:adjustRightInd w:val="0"/>
      <w:spacing w:before="240" w:after="60" w:line="225" w:lineRule="atLeast"/>
    </w:pPr>
    <w:rPr>
      <w:rFonts w:ascii="Linux Biolinum O" w:eastAsia="Cambria" w:hAnsi="Linux Biolinum O" w:cs="Linux Biolinum O"/>
      <w:b/>
      <w:kern w:val="0"/>
      <w:sz w:val="18"/>
      <w:lang w:eastAsia="en-US"/>
    </w:rPr>
  </w:style>
  <w:style w:type="paragraph" w:customStyle="1" w:styleId="AppendixH3">
    <w:name w:val="AppendixH3"/>
    <w:next w:val="Para"/>
    <w:rsid w:val="002939E4"/>
    <w:pPr>
      <w:keepNext/>
      <w:autoSpaceDE w:val="0"/>
      <w:autoSpaceDN w:val="0"/>
      <w:adjustRightInd w:val="0"/>
      <w:spacing w:before="240" w:after="0" w:line="225" w:lineRule="atLeast"/>
    </w:pPr>
    <w:rPr>
      <w:rFonts w:ascii="Linux Biolinum O" w:eastAsia="Cambria" w:hAnsi="Linux Biolinum O" w:cs="Linux Biolinum O"/>
      <w:i/>
      <w:kern w:val="0"/>
      <w:sz w:val="18"/>
      <w:lang w:eastAsia="en-US"/>
    </w:rPr>
  </w:style>
  <w:style w:type="paragraph" w:customStyle="1" w:styleId="AuthNotes">
    <w:name w:val="AuthNotes"/>
    <w:rsid w:val="002939E4"/>
    <w:pPr>
      <w:spacing w:after="0" w:line="140" w:lineRule="atLeast"/>
      <w:jc w:val="both"/>
    </w:pPr>
    <w:rPr>
      <w:rFonts w:ascii="Linux Libertine O" w:eastAsia="Cambria" w:hAnsi="Linux Libertine O" w:cs="Linux Libertine O"/>
      <w:kern w:val="0"/>
      <w:sz w:val="14"/>
      <w:szCs w:val="22"/>
      <w:lang w:eastAsia="en-US"/>
    </w:rPr>
  </w:style>
  <w:style w:type="character" w:customStyle="1" w:styleId="AuthorsChar">
    <w:name w:val="Authors Char"/>
    <w:link w:val="Authors"/>
    <w:locked/>
    <w:rsid w:val="002939E4"/>
    <w:rPr>
      <w:rFonts w:ascii="Linux Biolinum O" w:eastAsia="Cambria" w:hAnsi="Linux Biolinum O" w:cs="Linux Biolinum O"/>
      <w:caps/>
      <w:lang w:eastAsia="ja-JP"/>
    </w:rPr>
  </w:style>
  <w:style w:type="paragraph" w:customStyle="1" w:styleId="Authors">
    <w:name w:val="Authors"/>
    <w:link w:val="AuthorsChar"/>
    <w:rsid w:val="002939E4"/>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2939E4"/>
    <w:rPr>
      <w:rFonts w:ascii="Linux Libertine O" w:eastAsia="Cambria" w:hAnsi="Linux Libertine O" w:cs="Linux Libertine O"/>
      <w:sz w:val="18"/>
      <w:lang w:eastAsia="ja-JP"/>
    </w:rPr>
  </w:style>
  <w:style w:type="paragraph" w:customStyle="1" w:styleId="DisplayFormula">
    <w:name w:val="DisplayFormula"/>
    <w:link w:val="DisplayFormulaChar"/>
    <w:rsid w:val="002939E4"/>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2939E4"/>
    <w:pPr>
      <w:spacing w:before="140" w:after="0" w:line="240" w:lineRule="atLeast"/>
    </w:pPr>
    <w:rPr>
      <w:rFonts w:ascii="Linux Libertine O" w:eastAsia="Cambria" w:hAnsi="Linux Libertine O" w:cs="Linux Libertine O"/>
      <w:kern w:val="0"/>
      <w:sz w:val="16"/>
      <w:szCs w:val="22"/>
      <w:lang w:eastAsia="en-US"/>
    </w:rPr>
  </w:style>
  <w:style w:type="paragraph" w:customStyle="1" w:styleId="KeyWords">
    <w:name w:val="KeyWords"/>
    <w:basedOn w:val="Normal"/>
    <w:rsid w:val="002939E4"/>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2939E4"/>
    <w:pPr>
      <w:keepNext/>
      <w:spacing w:before="300" w:after="60" w:line="225" w:lineRule="atLeast"/>
    </w:pPr>
    <w:rPr>
      <w:rFonts w:ascii="Linux Biolinum O" w:eastAsia="Cambria" w:hAnsi="Linux Biolinum O" w:cs="Linux Biolinum O"/>
      <w:b/>
      <w:kern w:val="0"/>
      <w:sz w:val="18"/>
      <w:szCs w:val="22"/>
      <w:lang w:eastAsia="en-US"/>
    </w:rPr>
  </w:style>
  <w:style w:type="paragraph" w:customStyle="1" w:styleId="Statements">
    <w:name w:val="Statements"/>
    <w:basedOn w:val="Normal"/>
    <w:rsid w:val="002939E4"/>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2939E4"/>
    <w:rPr>
      <w:rFonts w:ascii="Linux Biolinum O" w:eastAsia="Cambria" w:hAnsi="Linux Biolinum O" w:cs="Linux Biolinum O"/>
      <w:sz w:val="16"/>
      <w:lang w:eastAsia="ja-JP"/>
    </w:rPr>
  </w:style>
  <w:style w:type="paragraph" w:customStyle="1" w:styleId="TableCaption">
    <w:name w:val="TableCaption"/>
    <w:link w:val="TableCaptionChar"/>
    <w:autoRedefine/>
    <w:rsid w:val="002939E4"/>
    <w:pPr>
      <w:keepNext/>
      <w:spacing w:before="180" w:after="120" w:line="200" w:lineRule="atLeast"/>
      <w:jc w:val="center"/>
    </w:pPr>
    <w:rPr>
      <w:rFonts w:ascii="Linux Biolinum O" w:eastAsia="Cambria" w:hAnsi="Linux Biolinum O" w:cs="Linux Biolinum O"/>
      <w:sz w:val="16"/>
      <w:lang w:eastAsia="ja-JP"/>
    </w:rPr>
  </w:style>
  <w:style w:type="character" w:customStyle="1" w:styleId="ACMRefHeadChar">
    <w:name w:val="ACMRefHead Char"/>
    <w:basedOn w:val="TitledocumentChar"/>
    <w:link w:val="ACMRefHead"/>
    <w:rsid w:val="002939E4"/>
    <w:rPr>
      <w:rFonts w:ascii="Linux Libertine O" w:eastAsia="Times New Roman" w:hAnsi="Linux Libertine O" w:cs="Linux Libertine O"/>
      <w:b/>
      <w:bCs/>
      <w:kern w:val="0"/>
      <w:sz w:val="16"/>
      <w:szCs w:val="20"/>
      <w:lang w:eastAsia="en-US"/>
    </w:rPr>
  </w:style>
  <w:style w:type="character" w:customStyle="1" w:styleId="DisplayFormulaUnnumChar">
    <w:name w:val="DisplayFormulaUnnum Char"/>
    <w:link w:val="DisplayFormulaUnnum"/>
    <w:locked/>
    <w:rsid w:val="002939E4"/>
    <w:rPr>
      <w:rFonts w:ascii="Linux Libertine O" w:eastAsia="Cambria" w:hAnsi="Linux Libertine O" w:cs="Linux Libertine O"/>
      <w:sz w:val="18"/>
      <w:lang w:eastAsia="ja-JP"/>
    </w:rPr>
  </w:style>
  <w:style w:type="paragraph" w:customStyle="1" w:styleId="DisplayFormulaUnnum">
    <w:name w:val="DisplayFormulaUnnum"/>
    <w:basedOn w:val="Normal"/>
    <w:link w:val="DisplayFormulaUnnumChar"/>
    <w:rsid w:val="002939E4"/>
    <w:pPr>
      <w:spacing w:before="120" w:after="180" w:line="270" w:lineRule="atLeast"/>
      <w:jc w:val="center"/>
    </w:pPr>
    <w:rPr>
      <w:rFonts w:ascii="Linux Libertine O" w:eastAsia="Cambria" w:hAnsi="Linux Libertine O" w:cs="Linux Libertine O"/>
      <w:kern w:val="2"/>
      <w:sz w:val="18"/>
      <w:szCs w:val="24"/>
      <w:lang w:eastAsia="ja-JP"/>
    </w:rPr>
  </w:style>
  <w:style w:type="character" w:customStyle="1" w:styleId="ParaContinueChar">
    <w:name w:val="ParaContinue Char"/>
    <w:link w:val="ParaContinue"/>
    <w:locked/>
    <w:rsid w:val="002939E4"/>
    <w:rPr>
      <w:rFonts w:ascii="Linux Libertine O" w:hAnsi="Linux Libertine O" w:cs="Linux Libertine O"/>
      <w:sz w:val="18"/>
      <w:lang w:eastAsia="ja-JP"/>
    </w:rPr>
  </w:style>
  <w:style w:type="paragraph" w:customStyle="1" w:styleId="ParaContinue">
    <w:name w:val="ParaContinue"/>
    <w:basedOn w:val="Normal"/>
    <w:link w:val="ParaContinueChar"/>
    <w:rsid w:val="002939E4"/>
    <w:pPr>
      <w:spacing w:after="0" w:line="270" w:lineRule="atLeast"/>
      <w:ind w:firstLine="240"/>
      <w:jc w:val="both"/>
    </w:pPr>
    <w:rPr>
      <w:rFonts w:ascii="Linux Libertine O" w:eastAsiaTheme="minorEastAsia" w:hAnsi="Linux Libertine O" w:cs="Linux Libertine O"/>
      <w:kern w:val="2"/>
      <w:sz w:val="18"/>
      <w:szCs w:val="24"/>
      <w:lang w:eastAsia="ja-JP"/>
    </w:rPr>
  </w:style>
  <w:style w:type="paragraph" w:customStyle="1" w:styleId="Bibentry">
    <w:name w:val="Bib_entry"/>
    <w:basedOn w:val="Normal"/>
    <w:rsid w:val="002939E4"/>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2939E4"/>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2939E4"/>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2939E4"/>
    <w:pPr>
      <w:jc w:val="both"/>
    </w:pPr>
    <w:rPr>
      <w:b/>
    </w:rPr>
  </w:style>
  <w:style w:type="paragraph" w:customStyle="1" w:styleId="CCSDescription">
    <w:name w:val="CCSDescription"/>
    <w:basedOn w:val="KeyWords"/>
    <w:rsid w:val="002939E4"/>
    <w:rPr>
      <w:b/>
    </w:rPr>
  </w:style>
  <w:style w:type="paragraph" w:customStyle="1" w:styleId="AlgorithmCaption">
    <w:name w:val="AlgorithmCaption"/>
    <w:basedOn w:val="Normal"/>
    <w:rsid w:val="002939E4"/>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2939E4"/>
    <w:rPr>
      <w:rFonts w:ascii="Linux Libertine O" w:hAnsi="Linux Libertine O" w:cs="Linux Libertine O" w:hint="default"/>
      <w:color w:val="9900FF"/>
    </w:rPr>
  </w:style>
  <w:style w:type="paragraph" w:styleId="Footer">
    <w:name w:val="footer"/>
    <w:basedOn w:val="Normal"/>
    <w:link w:val="FooterChar"/>
    <w:uiPriority w:val="99"/>
    <w:unhideWhenUsed/>
    <w:rsid w:val="002939E4"/>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2939E4"/>
    <w:rPr>
      <w:rFonts w:ascii="Linux Libertine O" w:eastAsia="MS Mincho" w:hAnsi="Linux Libertine O" w:cs="Linux Libertine O"/>
      <w:kern w:val="0"/>
      <w:sz w:val="18"/>
      <w:lang w:eastAsia="ja-JP"/>
    </w:rPr>
  </w:style>
  <w:style w:type="numbering" w:styleId="111111">
    <w:name w:val="Outline List 2"/>
    <w:basedOn w:val="NoList"/>
    <w:uiPriority w:val="99"/>
    <w:semiHidden/>
    <w:unhideWhenUsed/>
    <w:rsid w:val="002939E4"/>
    <w:pPr>
      <w:numPr>
        <w:numId w:val="2"/>
      </w:numPr>
    </w:pPr>
  </w:style>
  <w:style w:type="table" w:styleId="TableGrid">
    <w:name w:val="Table Grid"/>
    <w:basedOn w:val="TableNormal"/>
    <w:uiPriority w:val="59"/>
    <w:rsid w:val="002939E4"/>
    <w:pPr>
      <w:spacing w:after="0" w:line="240" w:lineRule="auto"/>
    </w:pPr>
    <w:rPr>
      <w:rFonts w:ascii="Cambria" w:eastAsia="MS Mincho" w:hAnsi="Cambria"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2939E4"/>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2939E4"/>
    <w:rPr>
      <w:rFonts w:ascii="Linux Libertine O" w:eastAsia="Times New Roman" w:hAnsi="Linux Libertine O" w:cs="Linux Libertine O"/>
      <w:b w:val="0"/>
      <w:bCs/>
      <w:kern w:val="0"/>
      <w:sz w:val="16"/>
      <w:szCs w:val="20"/>
      <w:lang w:eastAsia="en-US"/>
    </w:rPr>
  </w:style>
  <w:style w:type="character" w:customStyle="1" w:styleId="CCSHeadchar">
    <w:name w:val="CCSHead char"/>
    <w:basedOn w:val="DefaultParagraphFont"/>
    <w:link w:val="CCSHead"/>
    <w:rsid w:val="002939E4"/>
    <w:rPr>
      <w:rFonts w:ascii="Linux Libertine O" w:eastAsia="Cambria" w:hAnsi="Linux Libertine O" w:cs="Linux Libertine O"/>
      <w:b/>
      <w:kern w:val="0"/>
      <w:sz w:val="16"/>
      <w:szCs w:val="22"/>
      <w:lang w:eastAsia="en-US"/>
    </w:rPr>
  </w:style>
  <w:style w:type="character" w:customStyle="1" w:styleId="KeyWordHeadchar">
    <w:name w:val="KeyWordHead char"/>
    <w:basedOn w:val="DefaultParagraphFont"/>
    <w:link w:val="KeyWordHead"/>
    <w:rsid w:val="002939E4"/>
    <w:rPr>
      <w:rFonts w:ascii="Linux Libertine O" w:eastAsia="Cambria" w:hAnsi="Linux Libertine O" w:cs="Linux Libertine O"/>
      <w:kern w:val="0"/>
      <w:sz w:val="16"/>
      <w:szCs w:val="22"/>
      <w:lang w:eastAsia="en-US"/>
    </w:rPr>
  </w:style>
  <w:style w:type="paragraph" w:customStyle="1" w:styleId="TableCell">
    <w:name w:val="TableCell"/>
    <w:basedOn w:val="Para"/>
    <w:rsid w:val="002939E4"/>
    <w:pPr>
      <w:spacing w:line="220" w:lineRule="atLeast"/>
    </w:pPr>
    <w:rPr>
      <w:sz w:val="16"/>
      <w:szCs w:val="16"/>
      <w:lang w:eastAsia="en-US"/>
    </w:rPr>
  </w:style>
  <w:style w:type="character" w:customStyle="1" w:styleId="Head3oldChar">
    <w:name w:val="Head3old Char"/>
    <w:basedOn w:val="DefaultParagraphFont"/>
    <w:link w:val="Head3old"/>
    <w:rsid w:val="002939E4"/>
    <w:rPr>
      <w:rFonts w:ascii="Linux Biolinum O" w:eastAsia="MS Mincho" w:hAnsi="Linux Biolinum O" w:cs="Linux Biolinum O"/>
      <w:b/>
      <w:i/>
      <w:kern w:val="0"/>
      <w:sz w:val="18"/>
      <w:szCs w:val="20"/>
      <w:lang w:eastAsia="en-US"/>
    </w:rPr>
  </w:style>
  <w:style w:type="paragraph" w:customStyle="1" w:styleId="Head3">
    <w:name w:val="Head3"/>
    <w:basedOn w:val="Titledocument"/>
    <w:next w:val="Para"/>
    <w:link w:val="Head3Char"/>
    <w:qFormat/>
    <w:rsid w:val="002939E4"/>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2939E4"/>
    <w:rPr>
      <w:rFonts w:ascii="Linux Libertine O" w:hAnsi="Linux Libertine O" w:cs="Linux Libertine O"/>
      <w:b w:val="0"/>
      <w:i/>
      <w:sz w:val="18"/>
      <w:lang w:eastAsia="ja-JP"/>
    </w:rPr>
  </w:style>
  <w:style w:type="character" w:customStyle="1" w:styleId="Head3Char">
    <w:name w:val="Head3 Char"/>
    <w:basedOn w:val="TitledocumentChar"/>
    <w:link w:val="Head3"/>
    <w:rsid w:val="002939E4"/>
    <w:rPr>
      <w:rFonts w:ascii="Linux Biolinum O" w:eastAsia="Times New Roman" w:hAnsi="Linux Biolinum O" w:cs="Linux Biolinum O"/>
      <w:b w:val="0"/>
      <w:bCs/>
      <w:i/>
      <w:kern w:val="0"/>
      <w:sz w:val="18"/>
      <w:szCs w:val="20"/>
      <w:lang w:eastAsia="en-US"/>
    </w:rPr>
  </w:style>
  <w:style w:type="character" w:customStyle="1" w:styleId="GrantSponsor">
    <w:name w:val="GrantSponsor"/>
    <w:rsid w:val="002939E4"/>
    <w:rPr>
      <w:rFonts w:ascii="Linux Libertine O" w:hAnsi="Linux Libertine O" w:cs="Linux Libertine O" w:hint="default"/>
      <w:color w:val="666699"/>
    </w:rPr>
  </w:style>
  <w:style w:type="paragraph" w:customStyle="1" w:styleId="PostHeadPara">
    <w:name w:val="PostHeadPara"/>
    <w:basedOn w:val="Para"/>
    <w:qFormat/>
    <w:rsid w:val="002939E4"/>
    <w:pPr>
      <w:ind w:firstLine="0"/>
    </w:pPr>
    <w:rPr>
      <w:lang w:eastAsia="en-US"/>
    </w:rPr>
  </w:style>
  <w:style w:type="character" w:customStyle="1" w:styleId="In-textcode">
    <w:name w:val="In-text code"/>
    <w:basedOn w:val="DefaultParagraphFont"/>
    <w:uiPriority w:val="1"/>
    <w:qFormat/>
    <w:rsid w:val="002939E4"/>
    <w:rPr>
      <w:rFonts w:ascii="Courier New" w:hAnsi="Courier New"/>
    </w:rPr>
  </w:style>
  <w:style w:type="paragraph" w:customStyle="1" w:styleId="ShortTitle">
    <w:name w:val="Short Title"/>
    <w:basedOn w:val="Titledocument"/>
    <w:qFormat/>
    <w:rsid w:val="002939E4"/>
    <w:rPr>
      <w:rFonts w:ascii="Linux Libertine" w:hAnsi="Linux Libertine"/>
      <w:b w:val="0"/>
      <w:sz w:val="20"/>
    </w:rPr>
  </w:style>
  <w:style w:type="paragraph" w:customStyle="1" w:styleId="ComputerCode">
    <w:name w:val="ComputerCode"/>
    <w:basedOn w:val="Normal"/>
    <w:qFormat/>
    <w:rsid w:val="002939E4"/>
    <w:pPr>
      <w:spacing w:before="60" w:after="60" w:line="360" w:lineRule="auto"/>
      <w:jc w:val="both"/>
    </w:pPr>
    <w:rPr>
      <w:rFonts w:ascii="Courier New" w:hAnsi="Courier New" w:cs="Linux Libertine"/>
      <w:sz w:val="16"/>
    </w:rPr>
  </w:style>
  <w:style w:type="paragraph" w:customStyle="1" w:styleId="Head4">
    <w:name w:val="Head4"/>
    <w:autoRedefine/>
    <w:qFormat/>
    <w:rsid w:val="002939E4"/>
    <w:pPr>
      <w:keepNext/>
      <w:numPr>
        <w:ilvl w:val="3"/>
        <w:numId w:val="14"/>
      </w:numPr>
      <w:spacing w:before="60" w:after="140" w:line="240" w:lineRule="auto"/>
    </w:pPr>
    <w:rPr>
      <w:rFonts w:ascii="Linux Biolinum" w:eastAsia="Times New Roman" w:hAnsi="Linux Biolinum" w:cs="Linux Biolinum"/>
      <w:i/>
      <w:kern w:val="0"/>
      <w:szCs w:val="20"/>
      <w:lang w:eastAsia="en-US"/>
    </w:rPr>
  </w:style>
  <w:style w:type="character" w:customStyle="1" w:styleId="TableFootnoteChar">
    <w:name w:val="TableFootnote Char"/>
    <w:link w:val="TableFootnote"/>
    <w:locked/>
    <w:rsid w:val="002939E4"/>
    <w:rPr>
      <w:rFonts w:eastAsia="Cambria"/>
    </w:rPr>
  </w:style>
  <w:style w:type="paragraph" w:customStyle="1" w:styleId="TableFootnote">
    <w:name w:val="TableFootnote"/>
    <w:basedOn w:val="Normal"/>
    <w:link w:val="TableFootnoteChar"/>
    <w:rsid w:val="002939E4"/>
    <w:pPr>
      <w:spacing w:after="200" w:line="240" w:lineRule="auto"/>
    </w:pPr>
    <w:rPr>
      <w:rFonts w:eastAsia="Cambria"/>
      <w:kern w:val="2"/>
      <w:sz w:val="24"/>
      <w:szCs w:val="24"/>
      <w:lang w:eastAsia="zh-CN"/>
    </w:rPr>
  </w:style>
  <w:style w:type="paragraph" w:styleId="Header">
    <w:name w:val="header"/>
    <w:basedOn w:val="Normal"/>
    <w:link w:val="HeaderChar"/>
    <w:uiPriority w:val="99"/>
    <w:unhideWhenUsed/>
    <w:rsid w:val="00293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9E4"/>
    <w:rPr>
      <w:rFonts w:eastAsia="SimSun"/>
      <w:kern w:val="0"/>
      <w:sz w:val="22"/>
      <w:szCs w:val="22"/>
      <w:lang w:eastAsia="en-US"/>
    </w:rPr>
  </w:style>
  <w:style w:type="paragraph" w:styleId="HTMLPreformatted">
    <w:name w:val="HTML Preformatted"/>
    <w:basedOn w:val="Normal"/>
    <w:link w:val="HTMLPreformattedChar"/>
    <w:uiPriority w:val="99"/>
    <w:semiHidden/>
    <w:unhideWhenUsed/>
    <w:rsid w:val="00293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2939E4"/>
    <w:rPr>
      <w:rFonts w:ascii="Courier New" w:eastAsia="Times New Roman" w:hAnsi="Courier New" w:cs="Courier New"/>
      <w:kern w:val="0"/>
      <w:sz w:val="20"/>
      <w:szCs w:val="20"/>
    </w:rPr>
  </w:style>
  <w:style w:type="character" w:customStyle="1" w:styleId="kd">
    <w:name w:val="kd"/>
    <w:basedOn w:val="DefaultParagraphFont"/>
    <w:rsid w:val="002939E4"/>
  </w:style>
  <w:style w:type="character" w:customStyle="1" w:styleId="w">
    <w:name w:val="w"/>
    <w:basedOn w:val="DefaultParagraphFont"/>
    <w:rsid w:val="002939E4"/>
  </w:style>
  <w:style w:type="character" w:customStyle="1" w:styleId="nx">
    <w:name w:val="nx"/>
    <w:basedOn w:val="DefaultParagraphFont"/>
    <w:rsid w:val="002939E4"/>
  </w:style>
  <w:style w:type="character" w:customStyle="1" w:styleId="p">
    <w:name w:val="p"/>
    <w:basedOn w:val="DefaultParagraphFont"/>
    <w:rsid w:val="002939E4"/>
  </w:style>
  <w:style w:type="character" w:customStyle="1" w:styleId="o">
    <w:name w:val="o"/>
    <w:basedOn w:val="DefaultParagraphFont"/>
    <w:rsid w:val="002939E4"/>
  </w:style>
  <w:style w:type="character" w:customStyle="1" w:styleId="s1">
    <w:name w:val="s1"/>
    <w:basedOn w:val="DefaultParagraphFont"/>
    <w:rsid w:val="002939E4"/>
  </w:style>
  <w:style w:type="character" w:customStyle="1" w:styleId="kt">
    <w:name w:val="kt"/>
    <w:basedOn w:val="DefaultParagraphFont"/>
    <w:rsid w:val="002939E4"/>
  </w:style>
  <w:style w:type="character" w:customStyle="1" w:styleId="pre">
    <w:name w:val="pre"/>
    <w:basedOn w:val="DefaultParagraphFont"/>
    <w:rsid w:val="002939E4"/>
  </w:style>
  <w:style w:type="paragraph" w:styleId="Caption">
    <w:name w:val="caption"/>
    <w:basedOn w:val="Normal"/>
    <w:next w:val="Normal"/>
    <w:uiPriority w:val="35"/>
    <w:unhideWhenUsed/>
    <w:qFormat/>
    <w:rsid w:val="002939E4"/>
    <w:pPr>
      <w:spacing w:after="200" w:line="240" w:lineRule="auto"/>
    </w:pPr>
    <w:rPr>
      <w:i/>
      <w:iCs/>
      <w:color w:val="0E2841" w:themeColor="text2"/>
      <w:sz w:val="18"/>
      <w:szCs w:val="18"/>
    </w:rPr>
  </w:style>
  <w:style w:type="character" w:customStyle="1" w:styleId="hljs-keyword">
    <w:name w:val="hljs-keyword"/>
    <w:basedOn w:val="DefaultParagraphFont"/>
    <w:rsid w:val="002939E4"/>
  </w:style>
  <w:style w:type="character" w:customStyle="1" w:styleId="hljs-builtin">
    <w:name w:val="hljs-built_in"/>
    <w:basedOn w:val="DefaultParagraphFont"/>
    <w:rsid w:val="00293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1054</Words>
  <Characters>6499</Characters>
  <Application>Microsoft Office Word</Application>
  <DocSecurity>0</DocSecurity>
  <Lines>464</Lines>
  <Paragraphs>222</Paragraphs>
  <ScaleCrop>false</ScaleCrop>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Chen</dc:creator>
  <cp:keywords/>
  <dc:description/>
  <cp:lastModifiedBy>Fei Chen</cp:lastModifiedBy>
  <cp:revision>1</cp:revision>
  <dcterms:created xsi:type="dcterms:W3CDTF">2024-02-05T12:03:00Z</dcterms:created>
  <dcterms:modified xsi:type="dcterms:W3CDTF">2024-02-05T12:05:00Z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5b19b5cb-8dea-48da-aa1a-5aaca30cb56f</vt:lpwstr>
  </property>
</Properties>
</file>