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B06B" w14:textId="4B0D8D2C" w:rsidR="00270729" w:rsidRPr="00270729" w:rsidRDefault="00270729" w:rsidP="00270729">
      <w:pPr>
        <w:ind w:firstLine="420"/>
        <w:rPr>
          <w:rFonts w:hint="eastAsia"/>
          <w:sz w:val="22"/>
          <w:szCs w:val="24"/>
        </w:rPr>
      </w:pPr>
      <w:r w:rsidRPr="00270729">
        <w:rPr>
          <w:rFonts w:hint="eastAsia"/>
          <w:b/>
          <w:bCs/>
          <w:sz w:val="22"/>
          <w:szCs w:val="24"/>
        </w:rPr>
        <w:t>针对问题</w:t>
      </w:r>
      <w:proofErr w:type="gramStart"/>
      <w:r w:rsidRPr="00270729">
        <w:rPr>
          <w:rFonts w:hint="eastAsia"/>
          <w:b/>
          <w:bCs/>
          <w:sz w:val="22"/>
          <w:szCs w:val="24"/>
        </w:rPr>
        <w:t>一</w:t>
      </w:r>
      <w:proofErr w:type="gramEnd"/>
      <w:r w:rsidRPr="00E91893">
        <w:rPr>
          <w:rFonts w:hint="eastAsia"/>
          <w:sz w:val="22"/>
          <w:szCs w:val="24"/>
        </w:rPr>
        <w:t>，</w:t>
      </w:r>
      <w:r w:rsidRPr="00270729">
        <w:rPr>
          <w:rFonts w:hint="eastAsia"/>
          <w:sz w:val="22"/>
          <w:szCs w:val="24"/>
        </w:rPr>
        <w:t>本文首先对数据进行预处理，对标单2中的未检测数据填充1e-5，再采用</w:t>
      </w:r>
      <w:r w:rsidRPr="00270729">
        <w:rPr>
          <w:rFonts w:hint="eastAsia"/>
          <w:b/>
          <w:bCs/>
          <w:sz w:val="22"/>
          <w:szCs w:val="24"/>
        </w:rPr>
        <w:t>中心对数比变换方法</w:t>
      </w:r>
      <w:r w:rsidRPr="00270729">
        <w:rPr>
          <w:rFonts w:hint="eastAsia"/>
          <w:sz w:val="22"/>
          <w:szCs w:val="24"/>
        </w:rPr>
        <w:t>对成分数据进行转换用于</w:t>
      </w:r>
      <w:r w:rsidRPr="00697C35">
        <w:rPr>
          <w:rFonts w:hint="eastAsia"/>
          <w:b/>
          <w:bCs/>
          <w:sz w:val="22"/>
          <w:szCs w:val="24"/>
        </w:rPr>
        <w:t>消除定和限制对后续分析的影响</w:t>
      </w:r>
      <w:r w:rsidRPr="00270729">
        <w:rPr>
          <w:rFonts w:hint="eastAsia"/>
          <w:sz w:val="22"/>
          <w:szCs w:val="24"/>
        </w:rPr>
        <w:t>，并对表单1和表单2中定类数据量化，运用梁化后的数据来分析和聚类。对于第一小问，题目要求分别研究文物样品表面的风化与颜色、玻璃类型以及纹饰间的关系，本文对四类别进行</w:t>
      </w:r>
      <w:proofErr w:type="spellStart"/>
      <w:r w:rsidRPr="00270729">
        <w:rPr>
          <w:rFonts w:hint="eastAsia"/>
          <w:b/>
          <w:bCs/>
          <w:sz w:val="22"/>
          <w:szCs w:val="24"/>
        </w:rPr>
        <w:t>pearson</w:t>
      </w:r>
      <w:proofErr w:type="spellEnd"/>
      <w:r w:rsidRPr="00270729">
        <w:rPr>
          <w:rFonts w:hint="eastAsia"/>
          <w:b/>
          <w:bCs/>
          <w:sz w:val="22"/>
          <w:szCs w:val="24"/>
        </w:rPr>
        <w:t>卡方检验法</w:t>
      </w:r>
      <w:r w:rsidRPr="00270729">
        <w:rPr>
          <w:rFonts w:hint="eastAsia"/>
          <w:sz w:val="22"/>
          <w:szCs w:val="24"/>
        </w:rPr>
        <w:t>，并绘制热力图分析。</w:t>
      </w:r>
      <w:r w:rsidR="00E91893" w:rsidRPr="00E91893">
        <w:rPr>
          <w:rFonts w:hint="eastAsia"/>
          <w:sz w:val="22"/>
          <w:szCs w:val="24"/>
        </w:rPr>
        <w:t>在</w:t>
      </w:r>
      <w:proofErr w:type="gramStart"/>
      <w:r w:rsidR="00E91893" w:rsidRPr="00E91893">
        <w:rPr>
          <w:rFonts w:hint="eastAsia"/>
          <w:sz w:val="22"/>
          <w:szCs w:val="24"/>
        </w:rPr>
        <w:t>第二小问中</w:t>
      </w:r>
      <w:proofErr w:type="gramEnd"/>
      <w:r w:rsidR="00E91893" w:rsidRPr="00E91893">
        <w:rPr>
          <w:rFonts w:hint="eastAsia"/>
          <w:sz w:val="22"/>
          <w:szCs w:val="24"/>
        </w:rPr>
        <w:t>，题目要求描述玻璃化学成分的统计规律，本文引入均值、最大值、最小值、标准差、偏度系数、峰度系数描述化学成分的统计量。</w:t>
      </w:r>
    </w:p>
    <w:p w14:paraId="6E0CF5B3" w14:textId="145F6971" w:rsidR="00270729" w:rsidRPr="00270729" w:rsidRDefault="00270729" w:rsidP="00270729">
      <w:pPr>
        <w:ind w:firstLine="420"/>
        <w:rPr>
          <w:rFonts w:hint="eastAsia"/>
          <w:sz w:val="22"/>
          <w:szCs w:val="24"/>
        </w:rPr>
      </w:pPr>
      <w:r w:rsidRPr="00270729">
        <w:rPr>
          <w:rFonts w:hint="eastAsia"/>
          <w:b/>
          <w:bCs/>
          <w:sz w:val="22"/>
          <w:szCs w:val="24"/>
        </w:rPr>
        <w:t>针对问题二</w:t>
      </w:r>
      <w:r w:rsidRPr="00270729">
        <w:rPr>
          <w:rFonts w:hint="eastAsia"/>
          <w:sz w:val="22"/>
          <w:szCs w:val="24"/>
        </w:rPr>
        <w:t>，在第一</w:t>
      </w:r>
      <w:proofErr w:type="gramStart"/>
      <w:r w:rsidRPr="00270729">
        <w:rPr>
          <w:rFonts w:hint="eastAsia"/>
          <w:sz w:val="22"/>
          <w:szCs w:val="24"/>
        </w:rPr>
        <w:t>小问分析铅</w:t>
      </w:r>
      <w:proofErr w:type="gramEnd"/>
      <w:r w:rsidRPr="00270729">
        <w:rPr>
          <w:rFonts w:hint="eastAsia"/>
          <w:sz w:val="22"/>
          <w:szCs w:val="24"/>
        </w:rPr>
        <w:t>钡玻璃和高钾玻璃的分类规律时，本文引入了监督学习方法，采用</w:t>
      </w:r>
      <w:r w:rsidRPr="00270729">
        <w:rPr>
          <w:rFonts w:hint="eastAsia"/>
          <w:b/>
          <w:bCs/>
          <w:sz w:val="22"/>
          <w:szCs w:val="24"/>
        </w:rPr>
        <w:t>决策树模型</w:t>
      </w:r>
      <w:r w:rsidRPr="00270729">
        <w:rPr>
          <w:rFonts w:hint="eastAsia"/>
          <w:sz w:val="22"/>
          <w:szCs w:val="24"/>
        </w:rPr>
        <w:t>对数据进行分类。通过模型的求解，发现该模型在精确率、召回率、准确率以及 F1 系数上均为 1，这表明模型具有优异的分类性能。第二</w:t>
      </w:r>
      <w:proofErr w:type="gramStart"/>
      <w:r w:rsidRPr="00270729">
        <w:rPr>
          <w:rFonts w:hint="eastAsia"/>
          <w:sz w:val="22"/>
          <w:szCs w:val="24"/>
        </w:rPr>
        <w:t>小问要求</w:t>
      </w:r>
      <w:proofErr w:type="gramEnd"/>
      <w:r w:rsidRPr="00270729">
        <w:rPr>
          <w:rFonts w:hint="eastAsia"/>
          <w:sz w:val="22"/>
          <w:szCs w:val="24"/>
        </w:rPr>
        <w:t>对不同的玻璃类型选择适合的化学成分进行亚类分类，本文利用</w:t>
      </w:r>
      <w:r w:rsidRPr="00270729">
        <w:rPr>
          <w:rFonts w:hint="eastAsia"/>
          <w:b/>
          <w:bCs/>
          <w:sz w:val="22"/>
          <w:szCs w:val="24"/>
        </w:rPr>
        <w:t>k-medoids聚类法</w:t>
      </w:r>
      <w:r w:rsidRPr="00270729">
        <w:rPr>
          <w:rFonts w:hint="eastAsia"/>
          <w:sz w:val="22"/>
          <w:szCs w:val="24"/>
        </w:rPr>
        <w:t>，通过</w:t>
      </w:r>
      <w:r w:rsidRPr="00270729">
        <w:rPr>
          <w:rFonts w:hint="eastAsia"/>
          <w:b/>
          <w:bCs/>
          <w:sz w:val="22"/>
          <w:szCs w:val="24"/>
        </w:rPr>
        <w:t>肘部法则和Gap Statistic 值</w:t>
      </w:r>
      <w:r w:rsidRPr="00270729">
        <w:rPr>
          <w:rFonts w:hint="eastAsia"/>
          <w:sz w:val="22"/>
          <w:szCs w:val="24"/>
        </w:rPr>
        <w:t>确定四种聚类结果，分类结果通过计算的WCSS和DB系数反应具有合理性。同时在增加一个0.02的噪声强度范围内，</w:t>
      </w:r>
      <w:r w:rsidRPr="00270729">
        <w:rPr>
          <w:rFonts w:hint="eastAsia"/>
          <w:b/>
          <w:bCs/>
          <w:sz w:val="22"/>
          <w:szCs w:val="24"/>
        </w:rPr>
        <w:t>Gap Statistic</w:t>
      </w:r>
      <w:r w:rsidRPr="00270729">
        <w:rPr>
          <w:rFonts w:hint="eastAsia"/>
          <w:sz w:val="22"/>
          <w:szCs w:val="24"/>
        </w:rPr>
        <w:t>峰值始终为k=4，聚类中心没有发生改变，由此说明模型敏感性。</w:t>
      </w:r>
    </w:p>
    <w:p w14:paraId="023AC58C" w14:textId="366C372F" w:rsidR="00270729" w:rsidRPr="00270729" w:rsidRDefault="00270729" w:rsidP="00270729">
      <w:pPr>
        <w:ind w:firstLine="420"/>
        <w:rPr>
          <w:rFonts w:hint="eastAsia"/>
          <w:sz w:val="22"/>
          <w:szCs w:val="24"/>
        </w:rPr>
      </w:pPr>
      <w:r w:rsidRPr="00270729">
        <w:rPr>
          <w:rFonts w:hint="eastAsia"/>
          <w:b/>
          <w:bCs/>
          <w:sz w:val="22"/>
          <w:szCs w:val="24"/>
        </w:rPr>
        <w:t>针对问题三</w:t>
      </w:r>
      <w:r w:rsidRPr="00270729">
        <w:rPr>
          <w:rFonts w:hint="eastAsia"/>
          <w:sz w:val="22"/>
          <w:szCs w:val="24"/>
        </w:rPr>
        <w:t>，题目要求通过分析表单3中位置玻璃类别的文物样品的化学成分，鉴别未知玻璃类型的文物编号所属类型。本文</w:t>
      </w:r>
      <w:proofErr w:type="gramStart"/>
      <w:r w:rsidRPr="00270729">
        <w:rPr>
          <w:rFonts w:hint="eastAsia"/>
          <w:sz w:val="22"/>
          <w:szCs w:val="24"/>
        </w:rPr>
        <w:t>基于问题</w:t>
      </w:r>
      <w:proofErr w:type="gramEnd"/>
      <w:r w:rsidRPr="00270729">
        <w:rPr>
          <w:rFonts w:hint="eastAsia"/>
          <w:sz w:val="22"/>
          <w:szCs w:val="24"/>
        </w:rPr>
        <w:t>二的建模与求解，使用问题二中训练好的决策树进行分类，分别对高钾和铅钡玻璃分类进行敏感性分析，结果表明本文使用方法在准确性和敏感性上皆有不错表现。</w:t>
      </w:r>
    </w:p>
    <w:p w14:paraId="23B94688" w14:textId="77777777" w:rsidR="00270729" w:rsidRPr="00E91893" w:rsidRDefault="00270729" w:rsidP="00270729">
      <w:pPr>
        <w:ind w:firstLine="420"/>
        <w:rPr>
          <w:rFonts w:hint="eastAsia"/>
          <w:sz w:val="22"/>
          <w:szCs w:val="24"/>
        </w:rPr>
      </w:pPr>
      <w:r w:rsidRPr="00270729">
        <w:rPr>
          <w:rFonts w:hint="eastAsia"/>
          <w:b/>
          <w:bCs/>
          <w:sz w:val="22"/>
          <w:szCs w:val="24"/>
        </w:rPr>
        <w:t>针对问题四</w:t>
      </w:r>
      <w:r w:rsidRPr="00270729">
        <w:rPr>
          <w:rFonts w:hint="eastAsia"/>
          <w:sz w:val="22"/>
          <w:szCs w:val="24"/>
        </w:rPr>
        <w:t>，题目要求分析不同玻璃类别的化学成分间的相关性，即分别研究高钾玻璃与铅钡玻璃的化学成分指标间的关联，本文使用</w:t>
      </w:r>
      <w:proofErr w:type="spellStart"/>
      <w:r w:rsidRPr="00270729">
        <w:rPr>
          <w:rFonts w:hint="eastAsia"/>
          <w:b/>
          <w:bCs/>
          <w:sz w:val="22"/>
          <w:szCs w:val="24"/>
        </w:rPr>
        <w:t>pearson</w:t>
      </w:r>
      <w:proofErr w:type="spellEnd"/>
      <w:r w:rsidRPr="00270729">
        <w:rPr>
          <w:rFonts w:hint="eastAsia"/>
          <w:b/>
          <w:bCs/>
          <w:sz w:val="22"/>
          <w:szCs w:val="24"/>
        </w:rPr>
        <w:t>卡方检验法</w:t>
      </w:r>
      <w:r w:rsidRPr="00270729">
        <w:rPr>
          <w:rFonts w:hint="eastAsia"/>
          <w:sz w:val="22"/>
          <w:szCs w:val="24"/>
        </w:rPr>
        <w:t>，根据相关性大小衡量各化学成分之间的关联关系；其次比较不同玻璃类别见的关联</w:t>
      </w:r>
      <w:proofErr w:type="gramStart"/>
      <w:r w:rsidRPr="00270729">
        <w:rPr>
          <w:rFonts w:hint="eastAsia"/>
          <w:sz w:val="22"/>
          <w:szCs w:val="24"/>
        </w:rPr>
        <w:t>度值得</w:t>
      </w:r>
      <w:proofErr w:type="gramEnd"/>
      <w:r w:rsidRPr="00270729">
        <w:rPr>
          <w:rFonts w:hint="eastAsia"/>
          <w:sz w:val="22"/>
          <w:szCs w:val="24"/>
        </w:rPr>
        <w:t>差异程度，最后通过观测热力图发现，高钾玻璃关联程度较为集中，而铅钡玻璃关联程度较为分散，并根据关联矩阵分析差异性。</w:t>
      </w:r>
    </w:p>
    <w:p w14:paraId="59EF9CA5" w14:textId="36405921" w:rsidR="00551C46" w:rsidRPr="00270729" w:rsidRDefault="00551C46" w:rsidP="00270729">
      <w:pPr>
        <w:ind w:firstLine="420"/>
        <w:rPr>
          <w:rFonts w:hint="eastAsia"/>
          <w:sz w:val="22"/>
          <w:szCs w:val="24"/>
        </w:rPr>
      </w:pPr>
      <w:r w:rsidRPr="00E91893">
        <w:rPr>
          <w:rFonts w:hint="eastAsia"/>
          <w:sz w:val="22"/>
          <w:szCs w:val="24"/>
        </w:rPr>
        <w:t>关键词：中心对数</w:t>
      </w:r>
      <w:r w:rsidR="00697C35">
        <w:rPr>
          <w:rFonts w:hint="eastAsia"/>
          <w:sz w:val="22"/>
          <w:szCs w:val="24"/>
        </w:rPr>
        <w:t>比</w:t>
      </w:r>
      <w:r w:rsidRPr="00E91893">
        <w:rPr>
          <w:rFonts w:hint="eastAsia"/>
          <w:sz w:val="22"/>
          <w:szCs w:val="24"/>
        </w:rPr>
        <w:t>变换</w:t>
      </w:r>
      <w:r w:rsidR="00E91893" w:rsidRPr="00E91893">
        <w:rPr>
          <w:rFonts w:hint="eastAsia"/>
          <w:sz w:val="22"/>
          <w:szCs w:val="24"/>
        </w:rPr>
        <w:t xml:space="preserve"> </w:t>
      </w:r>
      <w:r w:rsidRPr="00E91893">
        <w:rPr>
          <w:rFonts w:hint="eastAsia"/>
          <w:sz w:val="22"/>
          <w:szCs w:val="24"/>
        </w:rPr>
        <w:t>决策树模型</w:t>
      </w:r>
      <w:r w:rsidR="00E91893" w:rsidRPr="00E91893">
        <w:rPr>
          <w:rFonts w:hint="eastAsia"/>
          <w:sz w:val="22"/>
          <w:szCs w:val="24"/>
        </w:rPr>
        <w:t xml:space="preserve"> </w:t>
      </w:r>
      <w:r w:rsidRPr="00E91893">
        <w:rPr>
          <w:rFonts w:hint="eastAsia"/>
          <w:sz w:val="22"/>
          <w:szCs w:val="24"/>
        </w:rPr>
        <w:t>k-medoids聚类</w:t>
      </w:r>
      <w:r w:rsidR="00E91893" w:rsidRPr="00E91893">
        <w:rPr>
          <w:rFonts w:hint="eastAsia"/>
          <w:sz w:val="22"/>
          <w:szCs w:val="24"/>
        </w:rPr>
        <w:t>分析 卡方检验</w:t>
      </w:r>
    </w:p>
    <w:p w14:paraId="684FB726" w14:textId="77777777" w:rsidR="00BA68B4" w:rsidRPr="00E91893" w:rsidRDefault="00BA68B4">
      <w:pPr>
        <w:rPr>
          <w:rFonts w:hint="eastAsia"/>
          <w:sz w:val="22"/>
          <w:szCs w:val="24"/>
        </w:rPr>
      </w:pPr>
    </w:p>
    <w:sectPr w:rsidR="00BA68B4" w:rsidRPr="00E9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E18FF" w14:textId="77777777" w:rsidR="002E7384" w:rsidRDefault="002E7384" w:rsidP="00AC1F35">
      <w:pPr>
        <w:rPr>
          <w:rFonts w:hint="eastAsia"/>
        </w:rPr>
      </w:pPr>
      <w:r>
        <w:separator/>
      </w:r>
    </w:p>
  </w:endnote>
  <w:endnote w:type="continuationSeparator" w:id="0">
    <w:p w14:paraId="6DB9F08C" w14:textId="77777777" w:rsidR="002E7384" w:rsidRDefault="002E7384" w:rsidP="00AC1F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D224B" w14:textId="77777777" w:rsidR="002E7384" w:rsidRDefault="002E7384" w:rsidP="00AC1F35">
      <w:pPr>
        <w:rPr>
          <w:rFonts w:hint="eastAsia"/>
        </w:rPr>
      </w:pPr>
      <w:r>
        <w:separator/>
      </w:r>
    </w:p>
  </w:footnote>
  <w:footnote w:type="continuationSeparator" w:id="0">
    <w:p w14:paraId="61BD86F8" w14:textId="77777777" w:rsidR="002E7384" w:rsidRDefault="002E7384" w:rsidP="00AC1F3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06"/>
    <w:rsid w:val="000F1523"/>
    <w:rsid w:val="001A3DE3"/>
    <w:rsid w:val="00270729"/>
    <w:rsid w:val="002E7384"/>
    <w:rsid w:val="00317E06"/>
    <w:rsid w:val="00384AFA"/>
    <w:rsid w:val="00480E97"/>
    <w:rsid w:val="00551C46"/>
    <w:rsid w:val="00650039"/>
    <w:rsid w:val="00697C35"/>
    <w:rsid w:val="006B233A"/>
    <w:rsid w:val="0075286F"/>
    <w:rsid w:val="008549C5"/>
    <w:rsid w:val="00AC1F35"/>
    <w:rsid w:val="00B151F6"/>
    <w:rsid w:val="00BA68B4"/>
    <w:rsid w:val="00BB0EE5"/>
    <w:rsid w:val="00E91893"/>
    <w:rsid w:val="00EC1291"/>
    <w:rsid w:val="00FC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EBFD"/>
  <w15:chartTrackingRefBased/>
  <w15:docId w15:val="{B703F45C-80B7-4073-B724-6680C7EE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F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c</dc:creator>
  <cp:keywords/>
  <dc:description/>
  <cp:lastModifiedBy>st c</cp:lastModifiedBy>
  <cp:revision>6</cp:revision>
  <dcterms:created xsi:type="dcterms:W3CDTF">2024-08-13T11:14:00Z</dcterms:created>
  <dcterms:modified xsi:type="dcterms:W3CDTF">2024-08-14T07:07:00Z</dcterms:modified>
</cp:coreProperties>
</file>