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mbria" w:hAnsi="Cambria"/>
          <w:b/>
          <w:color w:val="0F4C5C"/>
          <w:sz w:val="20"/>
        </w:rPr>
        <w:t>BỘ TÀI LIỆU CHUYÊN ĐỀ ÔN LUYỆN HỌC SINH GIỎI TIN HỌC</w:t>
        <w:br/>
        <w:t>NĂM HỌC 2026-2027</w:t>
        <w:br/>
        <w:t>━━━━━━━━━━━━━━━━━━━━━━━━━━━━━</w:t>
      </w:r>
    </w:p>
    <w:p>
      <w:pPr>
        <w:spacing w:after="40"/>
        <w:jc w:val="left"/>
      </w:pPr>
      <w:r>
        <w:rPr>
          <w:rFonts w:ascii="Cambria" w:hAnsi="Cambria"/>
          <w:b/>
          <w:color w:val="0F4C5C"/>
          <w:sz w:val="30"/>
        </w:rPr>
        <w:t>TÀI LIỆU HƯỚNG DẪN TỰ HỌC</w:t>
        <w:br/>
        <w:t>LẬP TRÌNH PYTHON CHUYÊN SÂU</w:t>
        <w:br/>
        <w:t>BUỔI 4: XÂU KÝ TỰ (STRING) VÀ CÁC BÀI TOÁN XỬ LÝ CHUỖI VĂN BẢN</w:t>
      </w:r>
    </w:p>
    <w:p>
      <w:pPr>
        <w:spacing w:after="240"/>
        <w:jc w:val="left"/>
      </w:pPr>
      <w:r>
        <w:rPr>
          <w:rFonts w:ascii="Segoe UI" w:hAnsi="Segoe UI"/>
          <w:i/>
          <w:color w:val="64748B"/>
          <w:sz w:val="19"/>
        </w:rPr>
        <w:t>(Phiên bản Điện tử — Tự học dành cho Học sinh Đội tuyển)</w:t>
      </w:r>
    </w:p>
    <w:p>
      <w:pPr>
        <w:spacing w:before="80" w:after="240"/>
      </w:pPr>
      <w:r>
        <w:rPr>
          <w:rFonts w:ascii="Cambria" w:hAnsi="Cambria"/>
          <w:b/>
          <w:color w:val="0F4C5C"/>
          <w:sz w:val="22"/>
        </w:rPr>
        <w:t>📖 LỜI NÓI ĐẦU &amp; NGUYÊN TẮC TỰ HỌC</w:t>
        <w:br/>
      </w:r>
      <w:r>
        <w:rPr>
          <w:rFonts w:ascii="Segoe UI" w:hAnsi="Segoe UI"/>
          <w:color w:val="1E293B"/>
          <w:sz w:val="19"/>
        </w:rPr>
        <w:t>Tài liệu tự học này được biên soạn theo định hướng chuẩn hóa dành cho học sinh Đội tuyển Học sinh giỏi môn Tin học. Trong mỗi buổi học, tài liệu cung cấp hệ thống lý thuyết chuyên sâu, mô hình thuật toán trực quan, khung chương trình cùng hệ thống 10 bộ test case kiểm thử tự động giúp học sinh chủ động nghiên cứu, thực hành và tự đánh giá năng lực.</w:t>
        <w:br/>
        <w:t>Yêu cầu: Học sinh đọc kỹ nguyên lý thuật toán, tự viết code hoàn thiện thuật toán xử lý (không copy-paste) và tiến hành kiểm thử cho tới khi đạt 100% test case.</w:t>
      </w:r>
    </w:p>
    <w:p>
      <w:pPr>
        <w:keepNext/>
        <w:spacing w:before="280" w:after="120"/>
      </w:pPr>
      <w:r>
        <w:rPr>
          <w:rFonts w:ascii="Cambria" w:hAnsi="Cambria"/>
          <w:b/>
          <w:color w:val="0D9488"/>
          <w:sz w:val="22"/>
        </w:rPr>
        <w:t>CHƯƠNG I</w:t>
        <w:br/>
      </w:r>
      <w:r>
        <w:rPr>
          <w:rFonts w:ascii="Cambria" w:hAnsi="Cambria"/>
          <w:b/>
          <w:color w:val="0F4C5C"/>
          <w:sz w:val="26"/>
        </w:rPr>
        <w:t>TỔNG QUAN CẤU TRÚC ĐỀ THI HSG &amp; MỤC TIÊU BÀI HỌC</w:t>
      </w:r>
    </w:p>
    <w:p>
      <w:pPr>
        <w:spacing w:before="0" w:after="80" w:line="276" w:lineRule="auto"/>
      </w:pPr>
      <w:r>
        <w:rPr>
          <w:rFonts w:ascii="Segoe UI" w:hAnsi="Segoe UI"/>
          <w:color w:val="1E293B"/>
          <w:sz w:val="20"/>
        </w:rPr>
        <w:t>Kỳ thi Chọn Học sinh giỏi môn Tin học cấp Tỉnh đòi hỏi học sinh không chỉ tư duy thuật toán chính xác mà còn phải thành thạo kỹ năng thao tác tệp dữ liệu chuẩn hóa (.INP/.OUT). Đề thi thông thường gồm 4 Dạng bài trọng tâm:</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4 DẠNG BÀI TRỌNG TÂM TRONG ĐỀ THI HSG TỈNH</w:t>
              <w:br/>
            </w:r>
          </w:p>
          <w:p>
            <w:pPr>
              <w:spacing w:after="60" w:line="276" w:lineRule="auto"/>
            </w:pPr>
            <w:r>
              <w:rPr>
                <w:rFonts w:ascii="Segoe UI" w:hAnsi="Segoe UI"/>
                <w:color w:val="1E293B"/>
                <w:sz w:val="19"/>
              </w:rPr>
              <w:t>- Dạng 1 (Trọng tâm Buổi 4): Xâu ký tự (String) &amp; Mảng một chiều — Thao tác đọc/ghi tệp .INP/.OUT, thành thạo truy xuất chỉ số, slicing, chuẩn hóa xâu, lọc ký tự chữ số và kiểm tra xâu đối xứng.</w:t>
            </w:r>
          </w:p>
          <w:p>
            <w:pPr>
              <w:spacing w:after="60" w:line="276" w:lineRule="auto"/>
            </w:pPr>
            <w:r>
              <w:rPr>
                <w:rFonts w:ascii="Segoe UI" w:hAnsi="Segoe UI"/>
                <w:color w:val="1E293B"/>
                <w:sz w:val="19"/>
              </w:rPr>
              <w:t>- Dạng 2: Mảng nhiều chiều &amp; Tập hợp — Thuật toán tìm kiếm, sắp xếp, tư duy tham lam (Greedy).</w:t>
            </w:r>
          </w:p>
          <w:p>
            <w:pPr>
              <w:spacing w:after="60" w:line="276" w:lineRule="auto"/>
            </w:pPr>
            <w:r>
              <w:rPr>
                <w:rFonts w:ascii="Segoe UI" w:hAnsi="Segoe UI"/>
                <w:color w:val="1E293B"/>
                <w:sz w:val="19"/>
              </w:rPr>
              <w:t>- Dạng 3: Quy hoạch động, Stack &amp; Queue — Thuật toán đệ quy, quay lui, chia để trị.</w:t>
            </w:r>
          </w:p>
          <w:p>
            <w:pPr>
              <w:spacing w:after="60" w:line="276" w:lineRule="auto"/>
            </w:pPr>
            <w:r>
              <w:rPr>
                <w:rFonts w:ascii="Segoe UI" w:hAnsi="Segoe UI"/>
                <w:color w:val="1E293B"/>
                <w:sz w:val="19"/>
              </w:rPr>
              <w:t>- Dạng 4: Đồ thị cơ bản &amp; Nâng cao — Các thuật toán duyệt đồ thị BFS/DFS, đường đi ngắn nhất.</w:t>
            </w:r>
          </w:p>
        </w:tc>
      </w:tr>
    </w:tbl>
    <w:p>
      <w:pPr>
        <w:spacing w:after="80"/>
      </w:pPr>
    </w:p>
    <w:p>
      <w:pPr>
        <w:keepNext/>
        <w:spacing w:before="280" w:after="120"/>
      </w:pPr>
      <w:r>
        <w:rPr>
          <w:rFonts w:ascii="Cambria" w:hAnsi="Cambria"/>
          <w:b/>
          <w:color w:val="0D9488"/>
          <w:sz w:val="22"/>
        </w:rPr>
        <w:t>CHƯƠNG II</w:t>
        <w:br/>
      </w:r>
      <w:r>
        <w:rPr>
          <w:rFonts w:ascii="Cambria" w:hAnsi="Cambria"/>
          <w:b/>
          <w:color w:val="0F4C5C"/>
          <w:sz w:val="26"/>
        </w:rPr>
        <w:t>LÝ THUYẾT NỀN TẢNG &amp; MÔ HÌNH TRỰC QUAN</w:t>
      </w:r>
    </w:p>
    <w:p>
      <w:pPr>
        <w:keepNext/>
        <w:spacing w:before="200" w:after="80"/>
      </w:pPr>
      <w:r>
        <w:rPr>
          <w:rFonts w:ascii="Cambria" w:hAnsi="Cambria"/>
          <w:b/>
          <w:color w:val="0F4C5C"/>
          <w:sz w:val="22"/>
        </w:rPr>
        <w:t>1. Lý Thuyết Cốt Lõi về Xâu Ký Tự Trong Python</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Khái niệm Xâu ký tự: </w:t>
      </w:r>
      <w:r>
        <w:rPr>
          <w:rFonts w:ascii="Segoe UI" w:hAnsi="Segoe UI"/>
          <w:color w:val="1E293B"/>
          <w:sz w:val="20"/>
        </w:rPr>
        <w:t>Xâu ký tự (String) là chuỗi các ký tự được đặt trong cặp dấu ngoặc đơn ('...') hoặc ngoặc kép ("...").</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Tính chất không thể thay đổi (Immutability): </w:t>
      </w:r>
      <w:r>
        <w:rPr>
          <w:rFonts w:ascii="Segoe UI" w:hAnsi="Segoe UI"/>
          <w:color w:val="1E293B"/>
          <w:sz w:val="20"/>
        </w:rPr>
        <w:t>Python không cho phép thay đổi trực tiếp ký tự tại một chỉ số (Ví dụ s[0] = 'A' sẽ gây lỗi). Muốn sửa xâu, ta phải tạo xâu mới.</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Truy cập chỉ số (Indexing): </w:t>
      </w:r>
      <w:r>
        <w:rPr>
          <w:rFonts w:ascii="Segoe UI" w:hAnsi="Segoe UI"/>
          <w:color w:val="1E293B"/>
          <w:sz w:val="20"/>
        </w:rPr>
        <w:t>Ký tự đầu tiên có chỉ số 0, ký tự cuối cùng có chỉ số len(s) - 1 hoặc -1.</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Cắt xâu (Slicing): </w:t>
      </w:r>
      <w:r>
        <w:rPr>
          <w:rFonts w:ascii="Segoe UI" w:hAnsi="Segoe UI"/>
          <w:color w:val="1E293B"/>
          <w:sz w:val="20"/>
        </w:rPr>
        <w:t>Cú pháp s[start:stop:step] lấy các ký tự từ chỉ số start đến stop - 1 với bước nhảy step. Đặc biệt s[::-1] dùng để đảo ngược xâu.</w:t>
      </w:r>
    </w:p>
    <w:p>
      <w:pPr>
        <w:keepNext/>
        <w:spacing w:before="200" w:after="80"/>
      </w:pPr>
      <w:r>
        <w:rPr>
          <w:rFonts w:ascii="Cambria" w:hAnsi="Cambria"/>
          <w:b/>
          <w:color w:val="0F4C5C"/>
          <w:sz w:val="22"/>
        </w:rPr>
        <w:t>2. Các Hàm và Phương Thức Xử Lý Xâu Quan Trọng Trong Bài Thi HSG</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len(s): </w:t>
      </w:r>
      <w:r>
        <w:rPr>
          <w:rFonts w:ascii="Segoe UI" w:hAnsi="Segoe UI"/>
          <w:color w:val="1E293B"/>
          <w:sz w:val="20"/>
        </w:rPr>
        <w:t>Trả về độ dài (số ký tự) của xâu s.</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s.strip(): </w:t>
      </w:r>
      <w:r>
        <w:rPr>
          <w:rFonts w:ascii="Segoe UI" w:hAnsi="Segoe UI"/>
          <w:color w:val="1E293B"/>
          <w:sz w:val="20"/>
        </w:rPr>
        <w:t>Xóa tất cả các khoảng trắng thừa ở đầu và cuối xâu s.</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s.split(): </w:t>
      </w:r>
      <w:r>
        <w:rPr>
          <w:rFonts w:ascii="Segoe UI" w:hAnsi="Segoe UI"/>
          <w:color w:val="1E293B"/>
          <w:sz w:val="20"/>
        </w:rPr>
        <w:t>Tách xâu s thành một Danh sách (List) các từ, tự động loại bỏ các khoảng trắng thừa giữa các từ.</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 '.join(list_words): </w:t>
      </w:r>
      <w:r>
        <w:rPr>
          <w:rFonts w:ascii="Segoe UI" w:hAnsi="Segoe UI"/>
          <w:color w:val="1E293B"/>
          <w:sz w:val="20"/>
        </w:rPr>
        <w:t>Nối các từ trong danh sách thành một xâu mới, phân cách bởi đúng 1 khoảng trắng.</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s.lower() / s.upper() / s.title() / s.capitalize(): </w:t>
      </w:r>
      <w:r>
        <w:rPr>
          <w:rFonts w:ascii="Segoe UI" w:hAnsi="Segoe UI"/>
          <w:color w:val="1E293B"/>
          <w:sz w:val="20"/>
        </w:rPr>
        <w:t>Chuyển đổi kiểu chữ (thường, HOA, Chữ Đầu Mỗi Từ, Chữ đầu xâu).</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s.replace(old, new): </w:t>
      </w:r>
      <w:r>
        <w:rPr>
          <w:rFonts w:ascii="Segoe UI" w:hAnsi="Segoe UI"/>
          <w:color w:val="1E293B"/>
          <w:sz w:val="20"/>
        </w:rPr>
        <w:t>Thay thế tất cả chuỗi con old trong s bằng chuỗi new.</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char.isdigit() / char.isalpha(): </w:t>
      </w:r>
      <w:r>
        <w:rPr>
          <w:rFonts w:ascii="Segoe UI" w:hAnsi="Segoe UI"/>
          <w:color w:val="1E293B"/>
          <w:sz w:val="20"/>
        </w:rPr>
        <w:t>Kiểm tra ký tự char có phải là chữ số hay chữ cái tiếng Anh không.</w:t>
      </w:r>
    </w:p>
    <w:p>
      <w:pPr>
        <w:keepNext/>
        <w:spacing w:before="200" w:after="80"/>
      </w:pPr>
      <w:r>
        <w:rPr>
          <w:rFonts w:ascii="Cambria" w:hAnsi="Cambria"/>
          <w:b/>
          <w:color w:val="0F4C5C"/>
          <w:sz w:val="22"/>
        </w:rPr>
        <w:t>3. Mô Hình Thực Tế Trực Quan</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Chuỗi hạt cườm dính liền: </w:t>
      </w:r>
      <w:r>
        <w:rPr>
          <w:rFonts w:ascii="Segoe UI" w:hAnsi="Segoe UI"/>
          <w:color w:val="1E293B"/>
          <w:sz w:val="20"/>
        </w:rPr>
        <w:t>Xâu ký tự giống như một chuỗi hạt cườm được xỏ bằng dây cước chắc chắn. Em có thể ngắm hạt thứ 3 (s[2]) hay đếm xem có bao nhiêu hạt (len(s)), nhưng không thể rút riêng 1 hạt ra thay hạt khác vào trực tiếp. Muốn có chuỗi hạt mới với màu khác, em phải xỏ một chuỗi hạt cườm mới hoàn toàn!</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Con dao cắt bánh mì (Slicing s[a:b]): </w:t>
      </w:r>
      <w:r>
        <w:rPr>
          <w:rFonts w:ascii="Segoe UI" w:hAnsi="Segoe UI"/>
          <w:color w:val="1E293B"/>
          <w:sz w:val="20"/>
        </w:rPr>
        <w:t>Giống như việc dùng dao cắt một đoạn từ vạch a đến trước vạch b trên chiếc bánh mì dài để ăn.</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Rây lọc gạo (char.isdigit()): </w:t>
      </w:r>
      <w:r>
        <w:rPr>
          <w:rFonts w:ascii="Segoe UI" w:hAnsi="Segoe UI"/>
          <w:color w:val="1E293B"/>
          <w:sz w:val="20"/>
        </w:rPr>
        <w:t>Giống như chiếc rây lọc gạo của mẹ. Khi đổ xâu ký tự qua rây, những hạt gạo (chữ cái) bị giữ lại trên rây, còn những hạt cát (chữ số) lọt qua rây xuống dưới để em gom lại tính toán.</w:t>
      </w:r>
    </w:p>
    <w:p>
      <w:pPr>
        <w:keepNext/>
        <w:spacing w:before="200" w:after="80"/>
      </w:pPr>
      <w:r>
        <w:rPr>
          <w:rFonts w:ascii="Cambria" w:hAnsi="Cambria"/>
          <w:b/>
          <w:color w:val="0F4C5C"/>
          <w:sz w:val="22"/>
        </w:rPr>
        <w:t>4. Kỹ Thuật Đọc / Ghi Tệp (.INP &amp; .OUT)</w:t>
      </w:r>
    </w:p>
    <w:p>
      <w:pPr>
        <w:spacing w:before="0" w:after="80" w:line="276" w:lineRule="auto"/>
      </w:pPr>
      <w:r>
        <w:rPr>
          <w:rFonts w:ascii="Segoe UI" w:hAnsi="Segoe UI"/>
          <w:color w:val="1E293B"/>
          <w:sz w:val="20"/>
        </w:rPr>
        <w:t>Trong lập trình thi HSG, kỹ thuật chuyển hướng dữ liệu bằng sys.stdin và sys.stdout giúp học sinh đọc dữ liệu từ tệp input và ghi kết quả ra tệp output một cách đơn giản, giữ nguyên các câu lệnh nhập input() và xuất print() thông thường:</w:t>
      </w:r>
    </w:p>
    <w:p>
      <w:pPr>
        <w:keepNext/>
        <w:spacing w:before="120" w:after="40"/>
      </w:pPr>
      <w:r>
        <w:rPr>
          <w:rFonts w:ascii="Segoe UI" w:hAnsi="Segoe UI"/>
          <w:b/>
          <w:color w:val="0F4C5C"/>
          <w:sz w:val="20"/>
        </w:rPr>
        <w:t># CÚ PHÁP ĐỌC / GHI TỆP XÂU KÝ TỰ CHUẨN PYTHON BẰNG STDIN &amp; STDOUT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1. Đổi hướng luồng dữ liệu vào/ra từ tệp</w:t>
              <w:br/>
              <w:t>sys.stdin = open('CHUANHOA.INP', 'r', encoding='utf-8')</w:t>
              <w:br/>
              <w:t>sys.stdout = open('CHUANHOA.OUT', 'w', encoding='utf-8')</w:t>
              <w:br/>
              <w:br/>
              <w:t># 2. Đọc dữ liệu xâu từ tệp (dùng sys.stdin.read().strip() hoặc input().strip())</w:t>
              <w:br/>
              <w:t>s = sys.stdin.read().strip()</w:t>
              <w:br/>
              <w:br/>
              <w:t># 3. Xử lý thuật toán chuẩn hóa xâu...</w:t>
              <w:br/>
              <w:t>words = s.split()</w:t>
              <w:br/>
              <w:t>result = " ".join([w.capitalize() for w in words])</w:t>
              <w:br/>
              <w:br/>
              <w:t># 4. Xuất kết quả ra tệp (Dùng lệnh print thông thường)</w:t>
              <w:br/>
              <w:t>print(result)</w:t>
            </w:r>
          </w:p>
        </w:tc>
      </w:tr>
    </w:tbl>
    <w:p>
      <w:pPr>
        <w:spacing w:after="120"/>
      </w:pPr>
    </w:p>
    <w:p>
      <w:pPr>
        <w:keepNext/>
        <w:spacing w:before="280" w:after="120"/>
      </w:pPr>
      <w:r>
        <w:rPr>
          <w:rFonts w:ascii="Cambria" w:hAnsi="Cambria"/>
          <w:b/>
          <w:color w:val="0D9488"/>
          <w:sz w:val="22"/>
        </w:rPr>
        <w:t>CHƯƠNG III</w:t>
        <w:br/>
      </w:r>
      <w:r>
        <w:rPr>
          <w:rFonts w:ascii="Cambria" w:hAnsi="Cambria"/>
          <w:b/>
          <w:color w:val="0F4C5C"/>
          <w:sz w:val="26"/>
        </w:rPr>
        <w:t>KHUNG CHƯƠNG TRÌNH &amp; ĐỀ BÀI 3 BÀI TẬP TRỌNG TÂM</w:t>
      </w:r>
    </w:p>
    <w:p>
      <w:pPr>
        <w:keepNext/>
        <w:spacing w:before="200" w:after="80"/>
      </w:pPr>
      <w:r>
        <w:rPr>
          <w:rFonts w:ascii="Cambria" w:hAnsi="Cambria"/>
          <w:b/>
          <w:color w:val="0F4C5C"/>
          <w:sz w:val="22"/>
        </w:rPr>
        <w:t>Bài 1: CHUẨN HÓA HỌ TÊN (CHUANHOA.INP -&gt; CHUANHOA.OUT)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Cho tệp CHUANHOA.INP chứa một xâu ký tự là họ tên của học sinh chưa được chuẩn hóa (chứa khoảng trắng thừa ở đầu, cuối, giữa các từ và chữ cái viết hoa/thường tùy tiện). Hãy chuẩn hóa họ tên bằng cách: xóa khoảng trắng thừa, mỗi từ chỉ cách nhau đúng 1 khoảng trắng, chữ cái đầu mỗi từ viết hoa, các chữ cái còn lại viết thường. Ghi kết quả ra tệp CHUANHOA.OUT.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Tách xâu thành danh sách từ words = s.split(). Viết hoa chữ cái đầu normalized = [w.capitalize() for w in words]. Nối lại bằng ' '.join(normalized).</w:t>
      </w:r>
    </w:p>
    <w:p>
      <w:pPr>
        <w:keepNext/>
        <w:spacing w:before="120" w:after="40"/>
      </w:pPr>
      <w:r>
        <w:rPr>
          <w:rFonts w:ascii="Segoe UI" w:hAnsi="Segoe UI"/>
          <w:b/>
          <w:color w:val="0F4C5C"/>
          <w:sz w:val="20"/>
        </w:rPr>
        <w:t># Khung code Bài 1: Chuẩn hóa họ tên (CHUANHOA.INP -&gt; CHUANHOA.OUT)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Đổi hướng dữ liệu vào và ra từ tệp</w:t>
              <w:br/>
              <w:t>sys.stdin = open('CHUANHOA.INP', 'r', encoding='utf-8')</w:t>
              <w:br/>
              <w:t>sys.stdout = open('CHUANHOA.OUT', 'w', encoding='utf-8')</w:t>
              <w:br/>
              <w:br/>
              <w:t># Đọc xâu họ tên từ tệp CHUANHOA.INP</w:t>
              <w:br/>
              <w:t>s = sys.stdin.read().strip()</w:t>
              <w:br/>
              <w:br/>
              <w:t># ==========================================</w:t>
              <w:br/>
              <w:t># HỌC SINH TỰ VIẾT THUẬT TOÁN XỬ LÝ TẠI ĐÂY</w:t>
              <w:br/>
              <w:t># ==========================================</w:t>
              <w:br/>
              <w:br/>
              <w:t># Ghi kết quả ra tệp CHUANHOA.OUT (Dùng lệnh print)</w:t>
            </w:r>
          </w:p>
        </w:tc>
      </w:tr>
    </w:tbl>
    <w:p>
      <w:pPr>
        <w:spacing w:after="120"/>
      </w:pPr>
    </w:p>
    <w:p>
      <w:pPr>
        <w:keepNext/>
        <w:spacing w:before="200" w:after="80"/>
      </w:pPr>
      <w:r>
        <w:rPr>
          <w:rFonts w:ascii="Cambria" w:hAnsi="Cambria"/>
          <w:b/>
          <w:color w:val="0F4C5C"/>
          <w:sz w:val="22"/>
        </w:rPr>
        <w:t>Bài 2: TÁCH VÀ ĐẾM CHỮ SỐ TRONG XÂU (TACHSO.INP -&gt; TACHSO.OUT)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Cho tệp TACHSO.INP chứa một xâu ký tự S bao gồm cả chữ cái và chữ số. Hãy đếm số lượng ký tự chữ số xuất hiện trong xâu S và tính tổng của tất cả các chữ số đó. Ghi kết quả ra tệp TACHSO.OUT (Dòng 1: số lượng chữ số; Dòng 2: tổng các chữ số).</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Duyệt char in s, nếu char.isdigit() thì count_digits += 1 và sum_digits += int(char).</w:t>
      </w:r>
    </w:p>
    <w:p>
      <w:pPr>
        <w:keepNext/>
        <w:spacing w:before="120" w:after="40"/>
      </w:pPr>
      <w:r>
        <w:rPr>
          <w:rFonts w:ascii="Segoe UI" w:hAnsi="Segoe UI"/>
          <w:b/>
          <w:color w:val="0F4C5C"/>
          <w:sz w:val="20"/>
        </w:rPr>
        <w:t># Khung code Bài 2: Tách chữ số (TACHSO.INP -&gt; TACHSO.OUT)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Đổi hướng dữ liệu vào và ra từ tệp</w:t>
              <w:br/>
              <w:t>sys.stdin = open('TACHSO.INP', 'r', encoding='utf-8')</w:t>
              <w:br/>
              <w:t>sys.stdout = open('TACHSO.OUT', 'w', encoding='utf-8')</w:t>
              <w:br/>
              <w:br/>
              <w:t># Đọc xâu S từ tệp TACHSO.INP</w:t>
              <w:br/>
              <w:t>s = sys.stdin.read().strip()</w:t>
              <w:br/>
              <w:br/>
              <w:t># ==========================================</w:t>
              <w:br/>
              <w:t># HỌC SINH TỰ VIẾT THUẬT TOÁN XỬ LÝ TẠI ĐÂY</w:t>
              <w:br/>
              <w:t># ==========================================</w:t>
              <w:br/>
              <w:br/>
              <w:t># Ghi kết quả 2 dòng ra tệp TACHSO.OUT (Dùng lệnh print)</w:t>
            </w:r>
          </w:p>
        </w:tc>
      </w:tr>
    </w:tbl>
    <w:p>
      <w:pPr>
        <w:spacing w:after="120"/>
      </w:pPr>
    </w:p>
    <w:p>
      <w:pPr>
        <w:keepNext/>
        <w:spacing w:before="200" w:after="80"/>
      </w:pPr>
      <w:r>
        <w:rPr>
          <w:rFonts w:ascii="Cambria" w:hAnsi="Cambria"/>
          <w:b/>
          <w:color w:val="0F4C5C"/>
          <w:sz w:val="22"/>
        </w:rPr>
        <w:t>Bài 3: KIỂM TRA XÂU ĐỐI XỨNG (PALIN.INP -&gt; PALIN.OUT)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Một xâu ký tự được gọi là đối xứng (Palindrome) nếu đọc từ trái sang phải hay từ phải sang trái đều giống nhau (không phân biệt chữ hoa, chữ thường và bỏ qua khoảng trắng). Hãy kiểm tra xâu S trong tệp PALIN.INP có phải xâu đối xứng không. Ghi YES nếu đúng, ngược lại ghi NO ra tệp PALIN.OUT.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Chuyển về chữ thường và xóa khoảng trắng clean_s = ''.join(s.lower().split()). So sánh clean_s == clean_s[::-1].</w:t>
      </w:r>
    </w:p>
    <w:p>
      <w:pPr>
        <w:keepNext/>
        <w:spacing w:before="120" w:after="40"/>
      </w:pPr>
      <w:r>
        <w:rPr>
          <w:rFonts w:ascii="Segoe UI" w:hAnsi="Segoe UI"/>
          <w:b/>
          <w:color w:val="0F4C5C"/>
          <w:sz w:val="20"/>
        </w:rPr>
        <w:t># Khung code Bài 3: Kiểm tra xâu đối xứng (PALIN.INP -&gt; PALIN.OUT)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Đổi hướng dữ liệu vào và ra từ tệp</w:t>
              <w:br/>
              <w:t>sys.stdin = open('PALIN.INP', 'r', encoding='utf-8')</w:t>
              <w:br/>
              <w:t>sys.stdout = open('PALIN.OUT', 'w', encoding='utf-8')</w:t>
              <w:br/>
              <w:br/>
              <w:t># Đọc xâu S từ tệp PALIN.INP</w:t>
              <w:br/>
              <w:t>s = sys.stdin.read().strip()</w:t>
              <w:br/>
              <w:br/>
              <w:t># ==========================================</w:t>
              <w:br/>
              <w:t># HỌC SINH TỰ VIẾT THUẬT TOÁN XỬ LÝ TẠI ĐÂY</w:t>
              <w:br/>
              <w:t># ==========================================</w:t>
              <w:br/>
              <w:br/>
              <w:t># Ghi kết quả YES hoặc NO ra tệp PALIN.OUT (Dùng lệnh print)</w:t>
            </w:r>
          </w:p>
        </w:tc>
      </w:tr>
    </w:tbl>
    <w:p>
      <w:pPr>
        <w:spacing w:after="120"/>
      </w:pPr>
    </w:p>
    <w:p>
      <w:pPr>
        <w:keepNext/>
        <w:spacing w:before="280" w:after="120"/>
      </w:pPr>
      <w:r>
        <w:rPr>
          <w:rFonts w:ascii="Cambria" w:hAnsi="Cambria"/>
          <w:b/>
          <w:color w:val="0D9488"/>
          <w:sz w:val="22"/>
        </w:rPr>
        <w:t>CHƯƠNG IV</w:t>
        <w:br/>
      </w:r>
      <w:r>
        <w:rPr>
          <w:rFonts w:ascii="Cambria" w:hAnsi="Cambria"/>
          <w:b/>
          <w:color w:val="0F4C5C"/>
          <w:sz w:val="26"/>
        </w:rPr>
        <w:t>HỆ THỐNG KIỂM THỬ TỰ ĐỘNG</w:t>
      </w:r>
    </w:p>
    <w:p>
      <w:pPr>
        <w:spacing w:before="0" w:after="80" w:line="276" w:lineRule="auto"/>
      </w:pPr>
      <w:r>
        <w:rPr>
          <w:rFonts w:ascii="Segoe UI" w:hAnsi="Segoe UI"/>
          <w:color w:val="1E293B"/>
          <w:sz w:val="20"/>
        </w:rPr>
        <w:t>Để đánh giá mức độ chính xác của chương trình, học sinh thực hiện quy trình tự kiểm thử bằng hệ thống test case theo các bước dưới đây:</w:t>
      </w:r>
    </w:p>
    <w:p>
      <w:pPr>
        <w:spacing w:before="0" w:after="60" w:line="276" w:lineRule="auto"/>
        <w:ind w:left="283"/>
      </w:pPr>
      <w:r>
        <w:rPr>
          <w:rFonts w:ascii="Segoe UI" w:hAnsi="Segoe UI"/>
          <w:b/>
          <w:color w:val="0D9488"/>
          <w:sz w:val="20"/>
        </w:rPr>
        <w:t xml:space="preserve">- </w:t>
      </w:r>
      <w:r>
        <w:rPr>
          <w:rFonts w:ascii="Segoe UI" w:hAnsi="Segoe UI"/>
          <w:color w:val="1E293B"/>
          <w:sz w:val="20"/>
        </w:rPr>
        <w:t>Bước 1: Mở thư mục bài tập cần kiểm thử (ví dụ: TEST_CHUANHOA/Test01/).</w:t>
      </w:r>
    </w:p>
    <w:p>
      <w:pPr>
        <w:spacing w:before="0" w:after="60" w:line="276" w:lineRule="auto"/>
        <w:ind w:left="283"/>
      </w:pPr>
      <w:r>
        <w:rPr>
          <w:rFonts w:ascii="Segoe UI" w:hAnsi="Segoe UI"/>
          <w:b/>
          <w:color w:val="0D9488"/>
          <w:sz w:val="20"/>
        </w:rPr>
        <w:t xml:space="preserve">- </w:t>
      </w:r>
      <w:r>
        <w:rPr>
          <w:rFonts w:ascii="Segoe UI" w:hAnsi="Segoe UI"/>
          <w:color w:val="1E293B"/>
          <w:sz w:val="20"/>
        </w:rPr>
        <w:t>Bước 2: Sao chép tệp .INP mẫu từ thư mục test vào cùng thư mục chứa tệp code .py của em.</w:t>
      </w:r>
    </w:p>
    <w:p>
      <w:pPr>
        <w:spacing w:before="0" w:after="60" w:line="276" w:lineRule="auto"/>
        <w:ind w:left="283"/>
      </w:pPr>
      <w:r>
        <w:rPr>
          <w:rFonts w:ascii="Segoe UI" w:hAnsi="Segoe UI"/>
          <w:b/>
          <w:color w:val="0D9488"/>
          <w:sz w:val="20"/>
        </w:rPr>
        <w:t xml:space="preserve">- </w:t>
      </w:r>
      <w:r>
        <w:rPr>
          <w:rFonts w:ascii="Segoe UI" w:hAnsi="Segoe UI"/>
          <w:color w:val="1E293B"/>
          <w:sz w:val="20"/>
        </w:rPr>
        <w:t>Bước 3: Thực thi chương trình Python để sinh ra tệp kết quả .OUT tương ứng.</w:t>
      </w:r>
    </w:p>
    <w:p>
      <w:pPr>
        <w:spacing w:before="0" w:after="60" w:line="276" w:lineRule="auto"/>
        <w:ind w:left="283"/>
      </w:pPr>
      <w:r>
        <w:rPr>
          <w:rFonts w:ascii="Segoe UI" w:hAnsi="Segoe UI"/>
          <w:b/>
          <w:color w:val="0D9488"/>
          <w:sz w:val="20"/>
        </w:rPr>
        <w:t xml:space="preserve">- </w:t>
      </w:r>
      <w:r>
        <w:rPr>
          <w:rFonts w:ascii="Segoe UI" w:hAnsi="Segoe UI"/>
          <w:color w:val="1E293B"/>
          <w:sz w:val="20"/>
        </w:rPr>
        <w:t>Bước 4: So sánh đối chiếu nội dung tệp .OUT vừa tạo với tệp .OUT mẫu chuẩn trong thư mục bộ test.</w:t>
      </w:r>
    </w:p>
    <w:p>
      <w:pPr>
        <w:spacing w:before="0" w:after="60" w:line="276" w:lineRule="auto"/>
        <w:ind w:left="283"/>
      </w:pPr>
      <w:r>
        <w:rPr>
          <w:rFonts w:ascii="Segoe UI" w:hAnsi="Segoe UI"/>
          <w:b/>
          <w:color w:val="0D9488"/>
          <w:sz w:val="20"/>
        </w:rPr>
        <w:t xml:space="preserve">- </w:t>
      </w:r>
      <w:r>
        <w:rPr>
          <w:rFonts w:ascii="Segoe UI" w:hAnsi="Segoe UI"/>
          <w:color w:val="1E293B"/>
          <w:sz w:val="20"/>
        </w:rPr>
        <w:t>Bước 5: Lần lượt kiểm thử với cả 10 bộ test case (từ Test01 đến Test10). Chương trình chỉ đạt điểm tối đa khi kết quả hoàn toàn trùng khớp ở cả 10 bộ test.</w:t>
      </w:r>
    </w:p>
    <w:p>
      <w:pPr>
        <w:keepNext/>
        <w:spacing w:before="160" w:after="80"/>
      </w:pPr>
      <w:r>
        <w:rPr>
          <w:rFonts w:ascii="Cambria" w:hAnsi="Cambria"/>
          <w:b/>
          <w:color w:val="0F4C5C"/>
          <w:sz w:val="21"/>
        </w:rPr>
        <w:t>1. Bảng Kiểm Thử Bài 1: CHUẨN HÓA HỌ TÊN (CHUANHOA.INP -&gt; CHUANHOA.OUT)</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(CHUANHOA.INP)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(CHUANHOA.OUT)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 xml:space="preserve">   ngUYen   vAn   a  </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Nguyen Van A</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Khoảng trắng thừa 2 đầu, giữa từ và hoa thường hỗn hợp</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TRAN THI B</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Tran Thi B</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toàn chữ HOA</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le van c</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Le Van C</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toàn chữ thường</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 xml:space="preserve">   HOANG    </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Hoang</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Tên chỉ có 1 từ kèm nhiều khoảng trắng</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 xml:space="preserve">  vu   THI  MINH   thU </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Vu Thi Minh Thu</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Tên 4 từ với khoảng trắng bất cân đối</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Tên chỉ có 1 ký tự duy nhất</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 xml:space="preserve">nguyen  </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Nguyen</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Khoảng trắng thừa ở cuối xâu</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 xml:space="preserve">  tran</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Tran</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Khoảng trắng thừa ở đầu xâu</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DOAN   VAN    NAM</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Doan Van Nam</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Khoảng trắng lớn giữa các từ</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PHAM   THI   BICH   NGOC</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Pham Thi Bich Ngoc</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Tên dài 4 từ chuẩn hóa chuẩn</w:t>
            </w:r>
          </w:p>
        </w:tc>
      </w:tr>
    </w:tbl>
    <w:p>
      <w:pPr>
        <w:spacing w:after="120"/>
      </w:pPr>
    </w:p>
    <w:p>
      <w:pPr>
        <w:keepNext/>
        <w:spacing w:before="160" w:after="80"/>
      </w:pPr>
      <w:r>
        <w:rPr>
          <w:rFonts w:ascii="Cambria" w:hAnsi="Cambria"/>
          <w:b/>
          <w:color w:val="0F4C5C"/>
          <w:sz w:val="21"/>
        </w:rPr>
        <w:t>2. Bảng Kiểm Thử Bài 2: TÁCH VÀ ĐẾM CHỮ SỐ TRONG XÂU (TACHSO.INP -&gt; TACHSO.OUT)</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(TACHSO.INP)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(TACHSO.OUT)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Hoc2025SinhGiOI9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18</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vừa có chữ cái vừa có chữ số</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Python2026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Chứa 4 chữ số (2,0,2,6 =&gt; tổng 10)</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Hello World</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w:t>
              <w:br/>
              <w:t>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không chứa bất kỳ chữ số nào</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12345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15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toàn chữ số</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a0b0c0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chứa các chữ số 0 (Tổng bằng 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XYZ9999</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36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chữ số 9 lớn (9+9+9+9 = 36)</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1a2b3c4d5e</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15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Chữ cái và chữ số xen kẽ</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THPT Nguyen Binh Khiem 2026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văn bản thực tế</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chỉ có 1 chữ số 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9876543210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w:t>
              <w:br/>
              <w:t>45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tất cả chữ số 0-9 (Tổng 45)</w:t>
            </w:r>
          </w:p>
        </w:tc>
      </w:tr>
    </w:tbl>
    <w:p>
      <w:pPr>
        <w:spacing w:after="120"/>
      </w:pPr>
    </w:p>
    <w:p>
      <w:pPr>
        <w:keepNext/>
        <w:spacing w:before="160" w:after="80"/>
      </w:pPr>
      <w:r>
        <w:rPr>
          <w:rFonts w:ascii="Cambria" w:hAnsi="Cambria"/>
          <w:b/>
          <w:color w:val="0F4C5C"/>
          <w:sz w:val="21"/>
        </w:rPr>
        <w:t>3. Bảng Kiểm Thử Bài 3: KIỂM TRA XÂU ĐỐI XỨNG (PALIN.INP -&gt; PALIN.OUT)</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(PALIN.INP)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(PALIN.OUT)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Radar</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đối xứng không phân biệt chữ HOA/thường</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Madam Im Adam</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đối xứng có khoảng trắng</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Python</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NO</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không đối xứng</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1 ký tự luôn là đối xứng</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RaceCar</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hoa thường xen kẽ đối xứng</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12321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số đối xứng</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12345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NO</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số không đối xứng</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 xml:space="preserve">    n o o n   </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chứa nhiều khoảng trắng cách biệt</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Abc cba</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Khoảng trắng ở giữa xâu</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Hello olleH</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Xâu dài đối xứng</w:t>
            </w:r>
          </w:p>
        </w:tc>
      </w:tr>
    </w:tbl>
    <w:p>
      <w:pPr>
        <w:spacing w:after="120"/>
      </w:pPr>
    </w:p>
    <w:p>
      <w:pPr>
        <w:keepNext/>
        <w:spacing w:before="280" w:after="120"/>
      </w:pPr>
      <w:r>
        <w:rPr>
          <w:rFonts w:ascii="Cambria" w:hAnsi="Cambria"/>
          <w:b/>
          <w:color w:val="0D9488"/>
          <w:sz w:val="22"/>
        </w:rPr>
        <w:t>CHƯƠNG V</w:t>
        <w:br/>
      </w:r>
      <w:r>
        <w:rPr>
          <w:rFonts w:ascii="Cambria" w:hAnsi="Cambria"/>
          <w:b/>
          <w:color w:val="0F4C5C"/>
          <w:sz w:val="26"/>
        </w:rPr>
        <w:t>DANH MỤC LỖI THƯỜNG GẶP &amp; KỸ THUẬT DEBUG CHUYÊN NGHIỆP</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3 LỖI KỸ THUẬT PHỔ BIẾN HỌC SINH CẦN NÉ TRÁNH</w:t>
              <w:br/>
            </w:r>
          </w:p>
          <w:p>
            <w:pPr>
              <w:spacing w:after="60" w:line="276" w:lineRule="auto"/>
            </w:pPr>
            <w:r>
              <w:rPr>
                <w:rFonts w:ascii="Segoe UI" w:hAnsi="Segoe UI"/>
                <w:color w:val="1E293B"/>
                <w:sz w:val="19"/>
              </w:rPr>
              <w:t>- Lỗi FileNotFoundError: Do đặt sai tên tệp input hoặc không để tệp .INP cùng thư mục làm việc với tệp code Python.</w:t>
            </w:r>
          </w:p>
          <w:p>
            <w:pPr>
              <w:spacing w:after="60" w:line="276" w:lineRule="auto"/>
            </w:pPr>
            <w:r>
              <w:rPr>
                <w:rFonts w:ascii="Segoe UI" w:hAnsi="Segoe UI"/>
                <w:color w:val="1E293B"/>
                <w:sz w:val="19"/>
              </w:rPr>
              <w:t>- Lỗi TypeError: 'str' object does not support item assignment: Cố tình gán trực tiếp ký tự cho xâu (s[0] = 'A'). Cần tạo xâu mới hoặc dùng List.</w:t>
            </w:r>
          </w:p>
          <w:p>
            <w:pPr>
              <w:spacing w:after="60" w:line="276" w:lineRule="auto"/>
            </w:pPr>
            <w:r>
              <w:rPr>
                <w:rFonts w:ascii="Segoe UI" w:hAnsi="Segoe UI"/>
                <w:color w:val="1E293B"/>
                <w:sz w:val="19"/>
              </w:rPr>
              <w:t>- Lỗi IndentationError: Thụt lề không nhất quán (Trong Python quy chuẩn luôn thụt lề đúng 4 khoảng trắng).</w:t>
            </w:r>
          </w:p>
        </w:tc>
      </w:tr>
    </w:tbl>
    <w:p>
      <w:pPr>
        <w:spacing w:after="80"/>
      </w:pPr>
    </w:p>
    <w:sectPr w:rsidR="00FC693F" w:rsidRPr="0006063C" w:rsidSect="00034616">
      <w:headerReference w:type="default" r:id="rId9"/>
      <w:footerReference w:type="first" r:id="rId10"/>
      <w:footerReference w:type="default" r:id="rId11"/>
      <w:pgSz w:w="12240" w:h="15840"/>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egoe UI" w:hAnsi="Segoe UI"/>
        <w:color w:val="64748B"/>
        <w:sz w:val="17"/>
      </w:rPr>
      <w:t>TÀI LIỆU BỒI DƯỠNG HỌC SINH GIỎI MÔN TIN HỌC — CHUYÊN ĐỀ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