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590"/>
        <w:gridCol w:w="1110"/>
        <w:gridCol w:w="885"/>
        <w:gridCol w:w="1980"/>
        <w:gridCol w:w="2445"/>
        <w:tblGridChange w:id="0">
          <w:tblGrid>
            <w:gridCol w:w="1170"/>
            <w:gridCol w:w="1590"/>
            <w:gridCol w:w="1110"/>
            <w:gridCol w:w="885"/>
            <w:gridCol w:w="1980"/>
            <w:gridCol w:w="2445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Instanciaciones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Sin-estructura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semántica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Meta del caso de uso: </w:t>
      </w:r>
      <w:r w:rsidDel="00000000" w:rsidR="00000000" w:rsidRPr="00000000">
        <w:rPr>
          <w:rtl w:val="0"/>
        </w:rPr>
        <w:t xml:space="preserve">Acceder a la noche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Otros:</w:t>
      </w:r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Precondiciones(Negocios):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&lt;omitido&gt;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Precondiciones(Sistemas):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cliente posee  una cuenta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cliente esta habilitado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Usuario Ingresa credenciales correctas  , sistema verifica y redirecciona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Usuario  selecciona una noche habilitada , sistema registra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alternativo: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1)&lt;reemplaza&gt; </w:t>
      </w:r>
      <w:r w:rsidDel="00000000" w:rsidR="00000000" w:rsidRPr="00000000">
        <w:rPr>
          <w:rtl w:val="0"/>
        </w:rPr>
        <w:t xml:space="preserve">ingresa credenciales erróneas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1a)Usuario ingresa credenciales erróneas, sistem informa error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condiciones(sistema):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exito :</w:t>
      </w:r>
      <w:r w:rsidDel="00000000" w:rsidR="00000000" w:rsidRPr="00000000">
        <w:rPr>
          <w:rtl w:val="0"/>
        </w:rPr>
        <w:t xml:space="preserve">Usuario se registra a una noche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exito alternativo: &lt;omitido&gt;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fracaso: </w:t>
      </w:r>
      <w:r w:rsidDel="00000000" w:rsidR="00000000" w:rsidRPr="00000000">
        <w:rPr>
          <w:rtl w:val="0"/>
        </w:rPr>
        <w:t xml:space="preserve">Usuario rechazado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