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590"/>
        <w:gridCol w:w="1110"/>
        <w:gridCol w:w="885"/>
        <w:gridCol w:w="2010"/>
        <w:gridCol w:w="2415"/>
        <w:tblGridChange w:id="0">
          <w:tblGrid>
            <w:gridCol w:w="1185"/>
            <w:gridCol w:w="1590"/>
            <w:gridCol w:w="1110"/>
            <w:gridCol w:w="885"/>
            <w:gridCol w:w="2010"/>
            <w:gridCol w:w="2415"/>
          </w:tblGrid>
        </w:tblGridChange>
      </w:tblGrid>
      <w:tr>
        <w:trPr>
          <w:cantSplit w:val="0"/>
          <w:trHeight w:val="2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Estructura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Instanciaciones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Sin-estructura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semántica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Controlar acceso de los clientes al establecimiento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Primario:</w:t>
      </w:r>
      <w:r w:rsidDel="00000000" w:rsidR="00000000" w:rsidRPr="00000000">
        <w:rPr>
          <w:rtl w:val="0"/>
        </w:rPr>
        <w:t xml:space="preserve">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Otros:clientes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Precondiciones(Negocios):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existencia del establecimiento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Precondiciones(Sistemas):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Clientes  registrados anteriormente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-Seguridad cargada en el sistema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Seguridad ingresa credenciales , sistema verifica credenciales y redirecciones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 se dirige a la sección de listado , Sistema muestra clientes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  revisa cliente y registra en el sistema dándole acceso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alternativo: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1)&lt;reemplaza&gt; </w:t>
      </w:r>
      <w:r w:rsidDel="00000000" w:rsidR="00000000" w:rsidRPr="00000000">
        <w:rPr>
          <w:rtl w:val="0"/>
        </w:rPr>
        <w:t xml:space="preserve">ingresa credenciales erróneas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1a)seguridad ingresa credenciales erróneas, sistem informa error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&lt;reemplaza&gt;</w:t>
      </w:r>
      <w:r w:rsidDel="00000000" w:rsidR="00000000" w:rsidRPr="00000000">
        <w:rPr>
          <w:rtl w:val="0"/>
        </w:rPr>
        <w:t xml:space="preserve">seguridad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da acceso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2a) Seguridad rechaza al cliente ,seguridad  carga un comentario y sistema registra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 condiciones(sistema):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exito :</w:t>
      </w:r>
      <w:r w:rsidDel="00000000" w:rsidR="00000000" w:rsidRPr="00000000">
        <w:rPr>
          <w:rtl w:val="0"/>
        </w:rPr>
        <w:t xml:space="preserve">no deja cliente en espera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exito alternativo: &lt;omitido&gt;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fracaso:  bloquea usuarios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