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AAC3D" w14:textId="77777777" w:rsidR="00CA6325" w:rsidRDefault="00000000">
      <w:pPr>
        <w:pStyle w:val="Heading1"/>
      </w:pPr>
      <w:bookmarkStart w:id="0" w:name="最终实验方案资源受限环境下小语言模型对比评估完整版"/>
      <w:r>
        <w:rPr>
          <w:rFonts w:hint="eastAsia"/>
        </w:rPr>
        <w:t>最终实验方案：资源受限环境下小语言模型对比评估（完整版）</w:t>
      </w:r>
    </w:p>
    <w:p w14:paraId="26DE96C6" w14:textId="77777777" w:rsidR="00CA6325" w:rsidRDefault="00000000">
      <w:r>
        <w:pict w14:anchorId="03E51B6F">
          <v:rect id="_x0000_i1025" style="width:0;height:1.5pt" o:hralign="center" o:hrstd="t" o:hr="t"/>
        </w:pict>
      </w:r>
    </w:p>
    <w:p w14:paraId="444AF203" w14:textId="77777777" w:rsidR="00CA6325" w:rsidRDefault="00000000">
      <w:pPr>
        <w:pStyle w:val="Heading2"/>
      </w:pPr>
      <w:bookmarkStart w:id="1" w:name="一硬件与软件环境"/>
      <w:r>
        <w:rPr>
          <w:rFonts w:hint="eastAsia"/>
        </w:rPr>
        <w:t>一、硬件与软件环境</w:t>
      </w:r>
    </w:p>
    <w:p w14:paraId="0A332CE4" w14:textId="77777777" w:rsidR="00CA6325" w:rsidRDefault="00000000">
      <w:pPr>
        <w:pStyle w:val="SourceCode"/>
      </w:pPr>
      <w:r>
        <w:rPr>
          <w:rStyle w:val="VerbatimChar"/>
          <w:rFonts w:hint="eastAsia"/>
        </w:rPr>
        <w:t>硬件环境：</w:t>
      </w:r>
      <w:r>
        <w:br/>
      </w:r>
      <w:r>
        <w:rPr>
          <w:rStyle w:val="VerbatimChar"/>
        </w:rPr>
        <w:t xml:space="preserve">  CPU:  Intel i7-13700H (TDP=45W)</w:t>
      </w:r>
      <w:r>
        <w:br/>
      </w:r>
      <w:r>
        <w:rPr>
          <w:rStyle w:val="VerbatimChar"/>
        </w:rPr>
        <w:t xml:space="preserve">  GPU:  RTX 4050, 6GB VRAM</w:t>
      </w:r>
      <w:r>
        <w:br/>
      </w:r>
      <w:r>
        <w:rPr>
          <w:rStyle w:val="VerbatimChar"/>
        </w:rPr>
        <w:t xml:space="preserve">  RAM:  16GB DDR4</w:t>
      </w:r>
      <w:r>
        <w:br/>
      </w:r>
      <w:r>
        <w:rPr>
          <w:rStyle w:val="VerbatimChar"/>
        </w:rPr>
        <w:t xml:space="preserve">  OS:   Windows 11</w:t>
      </w:r>
      <w:r>
        <w:br/>
      </w:r>
      <w:r>
        <w:br/>
      </w:r>
      <w:r>
        <w:rPr>
          <w:rStyle w:val="VerbatimChar"/>
          <w:rFonts w:hint="eastAsia"/>
        </w:rPr>
        <w:t>软件环境：</w:t>
      </w:r>
      <w:r>
        <w:br/>
      </w:r>
      <w:r>
        <w:rPr>
          <w:rStyle w:val="VerbatimChar"/>
        </w:rPr>
        <w:t xml:space="preserve">  Runtime:   Ollama (latest)</w:t>
      </w:r>
      <w:r>
        <w:br/>
      </w:r>
      <w:r>
        <w:rPr>
          <w:rStyle w:val="VerbatimChar"/>
        </w:rPr>
        <w:t xml:space="preserve">  Python:    3.10+</w:t>
      </w:r>
      <w:r>
        <w:br/>
      </w:r>
      <w:r>
        <w:rPr>
          <w:rStyle w:val="VerbatimChar"/>
        </w:rPr>
        <w:t xml:space="preserve">  </w:t>
      </w:r>
      <w:r>
        <w:rPr>
          <w:rStyle w:val="VerbatimChar"/>
          <w:rFonts w:hint="eastAsia"/>
        </w:rPr>
        <w:t>关键库</w:t>
      </w:r>
      <w:r>
        <w:rPr>
          <w:rStyle w:val="VerbatimChar"/>
          <w:rFonts w:hint="eastAsia"/>
        </w:rPr>
        <w:t>:</w:t>
      </w:r>
      <w:r>
        <w:rPr>
          <w:rStyle w:val="VerbatimChar"/>
        </w:rPr>
        <w:t xml:space="preserve">    lm-evaluation-harness, psutil, pynvml,</w:t>
      </w:r>
      <w:r>
        <w:br/>
      </w:r>
      <w:r>
        <w:rPr>
          <w:rStyle w:val="VerbatimChar"/>
        </w:rPr>
        <w:t xml:space="preserve">             codecarbon, scipy, statsmodels,</w:t>
      </w:r>
      <w:r>
        <w:br/>
      </w:r>
      <w:r>
        <w:rPr>
          <w:rStyle w:val="VerbatimChar"/>
        </w:rPr>
        <w:t xml:space="preserve">             pandas, matplotlib, seaborn,</w:t>
      </w:r>
      <w:r>
        <w:br/>
      </w:r>
      <w:r>
        <w:rPr>
          <w:rStyle w:val="VerbatimChar"/>
        </w:rPr>
        <w:t xml:space="preserve">             datasets, huggingface PEFT</w:t>
      </w:r>
    </w:p>
    <w:p w14:paraId="684DEB76" w14:textId="77777777" w:rsidR="00CA6325" w:rsidRDefault="00000000">
      <w:r>
        <w:pict w14:anchorId="075A1CF0">
          <v:rect id="_x0000_i1026" style="width:0;height:1.5pt" o:hralign="center" o:hrstd="t" o:hr="t"/>
        </w:pict>
      </w:r>
    </w:p>
    <w:p w14:paraId="104EF665" w14:textId="77777777" w:rsidR="00CA6325" w:rsidRDefault="00000000">
      <w:pPr>
        <w:pStyle w:val="Heading2"/>
      </w:pPr>
      <w:bookmarkStart w:id="2" w:name="二评测模型5个"/>
      <w:bookmarkEnd w:id="1"/>
      <w:r>
        <w:rPr>
          <w:rFonts w:hint="eastAsia"/>
        </w:rPr>
        <w:t>二、评测模型（</w:t>
      </w:r>
      <w:r>
        <w:rPr>
          <w:rFonts w:hint="eastAsia"/>
        </w:rPr>
        <w:t>5</w:t>
      </w:r>
      <w:r>
        <w:rPr>
          <w:rFonts w:hint="eastAsia"/>
        </w:rPr>
        <w:t>个）</w:t>
      </w:r>
    </w:p>
    <w:tbl>
      <w:tblPr>
        <w:tblStyle w:val="Table"/>
        <w:tblW w:w="0" w:type="auto"/>
        <w:tblLook w:val="0020" w:firstRow="1" w:lastRow="0" w:firstColumn="0" w:lastColumn="0" w:noHBand="0" w:noVBand="0"/>
      </w:tblPr>
      <w:tblGrid>
        <w:gridCol w:w="696"/>
        <w:gridCol w:w="1790"/>
        <w:gridCol w:w="936"/>
        <w:gridCol w:w="1548"/>
        <w:gridCol w:w="1416"/>
      </w:tblGrid>
      <w:tr w:rsidR="00CA6325" w14:paraId="38B6D732" w14:textId="77777777" w:rsidTr="00CA6325">
        <w:trPr>
          <w:cnfStyle w:val="100000000000" w:firstRow="1" w:lastRow="0" w:firstColumn="0" w:lastColumn="0" w:oddVBand="0" w:evenVBand="0" w:oddHBand="0" w:evenHBand="0" w:firstRowFirstColumn="0" w:firstRowLastColumn="0" w:lastRowFirstColumn="0" w:lastRowLastColumn="0"/>
          <w:tblHeader/>
        </w:trPr>
        <w:tc>
          <w:tcPr>
            <w:tcW w:w="0" w:type="auto"/>
          </w:tcPr>
          <w:p w14:paraId="404F4314" w14:textId="77777777" w:rsidR="00CA6325" w:rsidRDefault="00000000">
            <w:pPr>
              <w:pStyle w:val="Compact"/>
            </w:pPr>
            <w:r>
              <w:rPr>
                <w:rFonts w:hint="eastAsia"/>
              </w:rPr>
              <w:t>编号</w:t>
            </w:r>
          </w:p>
        </w:tc>
        <w:tc>
          <w:tcPr>
            <w:tcW w:w="0" w:type="auto"/>
          </w:tcPr>
          <w:p w14:paraId="3BCD2D8F" w14:textId="77777777" w:rsidR="00CA6325" w:rsidRDefault="00000000">
            <w:pPr>
              <w:pStyle w:val="Compact"/>
            </w:pPr>
            <w:r>
              <w:rPr>
                <w:rFonts w:hint="eastAsia"/>
              </w:rPr>
              <w:t>模型</w:t>
            </w:r>
          </w:p>
        </w:tc>
        <w:tc>
          <w:tcPr>
            <w:tcW w:w="0" w:type="auto"/>
          </w:tcPr>
          <w:p w14:paraId="495991E1" w14:textId="77777777" w:rsidR="00CA6325" w:rsidRDefault="00000000">
            <w:pPr>
              <w:pStyle w:val="Compact"/>
            </w:pPr>
            <w:r>
              <w:rPr>
                <w:rFonts w:hint="eastAsia"/>
              </w:rPr>
              <w:t>参数量</w:t>
            </w:r>
          </w:p>
        </w:tc>
        <w:tc>
          <w:tcPr>
            <w:tcW w:w="0" w:type="auto"/>
          </w:tcPr>
          <w:p w14:paraId="0C3E30CB" w14:textId="77777777" w:rsidR="00CA6325" w:rsidRDefault="00000000">
            <w:pPr>
              <w:pStyle w:val="Compact"/>
            </w:pPr>
            <w:r>
              <w:rPr>
                <w:rFonts w:hint="eastAsia"/>
              </w:rPr>
              <w:t>Q4</w:t>
            </w:r>
            <w:r>
              <w:rPr>
                <w:rFonts w:hint="eastAsia"/>
              </w:rPr>
              <w:t>量化大小</w:t>
            </w:r>
          </w:p>
        </w:tc>
        <w:tc>
          <w:tcPr>
            <w:tcW w:w="0" w:type="auto"/>
          </w:tcPr>
          <w:p w14:paraId="48E29D3C" w14:textId="77777777" w:rsidR="00CA6325" w:rsidRDefault="00000000">
            <w:pPr>
              <w:pStyle w:val="Compact"/>
            </w:pPr>
            <w:r>
              <w:rPr>
                <w:rFonts w:hint="eastAsia"/>
              </w:rPr>
              <w:t>定位</w:t>
            </w:r>
          </w:p>
        </w:tc>
      </w:tr>
      <w:tr w:rsidR="00CA6325" w14:paraId="50AEB4A6" w14:textId="77777777">
        <w:tc>
          <w:tcPr>
            <w:tcW w:w="0" w:type="auto"/>
          </w:tcPr>
          <w:p w14:paraId="596A6F2E" w14:textId="77777777" w:rsidR="00CA6325" w:rsidRDefault="00000000">
            <w:pPr>
              <w:pStyle w:val="Compact"/>
            </w:pPr>
            <w:r>
              <w:t>M1</w:t>
            </w:r>
          </w:p>
        </w:tc>
        <w:tc>
          <w:tcPr>
            <w:tcW w:w="0" w:type="auto"/>
          </w:tcPr>
          <w:p w14:paraId="633825A1" w14:textId="77777777" w:rsidR="00CA6325" w:rsidRDefault="00000000">
            <w:pPr>
              <w:pStyle w:val="Compact"/>
            </w:pPr>
            <w:r>
              <w:t>Qwen2.5 0.5B</w:t>
            </w:r>
          </w:p>
        </w:tc>
        <w:tc>
          <w:tcPr>
            <w:tcW w:w="0" w:type="auto"/>
          </w:tcPr>
          <w:p w14:paraId="7C087D3B" w14:textId="77777777" w:rsidR="00CA6325" w:rsidRDefault="00000000">
            <w:pPr>
              <w:pStyle w:val="Compact"/>
            </w:pPr>
            <w:r>
              <w:t>0.5B</w:t>
            </w:r>
          </w:p>
        </w:tc>
        <w:tc>
          <w:tcPr>
            <w:tcW w:w="0" w:type="auto"/>
          </w:tcPr>
          <w:p w14:paraId="6CB94847" w14:textId="77777777" w:rsidR="00CA6325" w:rsidRDefault="00000000">
            <w:pPr>
              <w:pStyle w:val="Compact"/>
            </w:pPr>
            <w:r>
              <w:t>~0.4 GB</w:t>
            </w:r>
          </w:p>
        </w:tc>
        <w:tc>
          <w:tcPr>
            <w:tcW w:w="0" w:type="auto"/>
          </w:tcPr>
          <w:p w14:paraId="1B16B1C6" w14:textId="77777777" w:rsidR="00CA6325" w:rsidRDefault="00000000">
            <w:pPr>
              <w:pStyle w:val="Compact"/>
            </w:pPr>
            <w:r>
              <w:rPr>
                <w:rFonts w:hint="eastAsia"/>
              </w:rPr>
              <w:t>超轻量下限</w:t>
            </w:r>
          </w:p>
        </w:tc>
      </w:tr>
      <w:tr w:rsidR="00CA6325" w14:paraId="4DE8EF64" w14:textId="77777777">
        <w:tc>
          <w:tcPr>
            <w:tcW w:w="0" w:type="auto"/>
          </w:tcPr>
          <w:p w14:paraId="5955153A" w14:textId="77777777" w:rsidR="00CA6325" w:rsidRDefault="00000000">
            <w:pPr>
              <w:pStyle w:val="Compact"/>
            </w:pPr>
            <w:r>
              <w:t>M2</w:t>
            </w:r>
          </w:p>
        </w:tc>
        <w:tc>
          <w:tcPr>
            <w:tcW w:w="0" w:type="auto"/>
          </w:tcPr>
          <w:p w14:paraId="301C3281" w14:textId="77777777" w:rsidR="00CA6325" w:rsidRDefault="00000000">
            <w:pPr>
              <w:pStyle w:val="Compact"/>
            </w:pPr>
            <w:r>
              <w:t>TinyLlama 1.1B</w:t>
            </w:r>
          </w:p>
        </w:tc>
        <w:tc>
          <w:tcPr>
            <w:tcW w:w="0" w:type="auto"/>
          </w:tcPr>
          <w:p w14:paraId="44CA4FF0" w14:textId="77777777" w:rsidR="00CA6325" w:rsidRDefault="00000000">
            <w:pPr>
              <w:pStyle w:val="Compact"/>
            </w:pPr>
            <w:r>
              <w:t>1.1B</w:t>
            </w:r>
          </w:p>
        </w:tc>
        <w:tc>
          <w:tcPr>
            <w:tcW w:w="0" w:type="auto"/>
          </w:tcPr>
          <w:p w14:paraId="20697232" w14:textId="77777777" w:rsidR="00CA6325" w:rsidRDefault="00000000">
            <w:pPr>
              <w:pStyle w:val="Compact"/>
            </w:pPr>
            <w:r>
              <w:t>~0.7 GB</w:t>
            </w:r>
          </w:p>
        </w:tc>
        <w:tc>
          <w:tcPr>
            <w:tcW w:w="0" w:type="auto"/>
          </w:tcPr>
          <w:p w14:paraId="084EB100" w14:textId="77777777" w:rsidR="00CA6325" w:rsidRDefault="00000000">
            <w:pPr>
              <w:pStyle w:val="Compact"/>
            </w:pPr>
            <w:r>
              <w:rPr>
                <w:rFonts w:hint="eastAsia"/>
              </w:rPr>
              <w:t>轻量基线</w:t>
            </w:r>
          </w:p>
        </w:tc>
      </w:tr>
      <w:tr w:rsidR="00CA6325" w14:paraId="742A6125" w14:textId="77777777">
        <w:tc>
          <w:tcPr>
            <w:tcW w:w="0" w:type="auto"/>
          </w:tcPr>
          <w:p w14:paraId="7C34B77A" w14:textId="77777777" w:rsidR="00CA6325" w:rsidRDefault="00000000">
            <w:pPr>
              <w:pStyle w:val="Compact"/>
            </w:pPr>
            <w:r>
              <w:t>M3</w:t>
            </w:r>
          </w:p>
        </w:tc>
        <w:tc>
          <w:tcPr>
            <w:tcW w:w="0" w:type="auto"/>
          </w:tcPr>
          <w:p w14:paraId="0D6FAF98" w14:textId="77777777" w:rsidR="00CA6325" w:rsidRDefault="00000000">
            <w:pPr>
              <w:pStyle w:val="Compact"/>
            </w:pPr>
            <w:r>
              <w:t>Qwen 1.8B</w:t>
            </w:r>
          </w:p>
        </w:tc>
        <w:tc>
          <w:tcPr>
            <w:tcW w:w="0" w:type="auto"/>
          </w:tcPr>
          <w:p w14:paraId="10B01FD5" w14:textId="77777777" w:rsidR="00CA6325" w:rsidRDefault="00000000">
            <w:pPr>
              <w:pStyle w:val="Compact"/>
            </w:pPr>
            <w:r>
              <w:t>1.8B</w:t>
            </w:r>
          </w:p>
        </w:tc>
        <w:tc>
          <w:tcPr>
            <w:tcW w:w="0" w:type="auto"/>
          </w:tcPr>
          <w:p w14:paraId="4FC1D80A" w14:textId="77777777" w:rsidR="00CA6325" w:rsidRDefault="00000000">
            <w:pPr>
              <w:pStyle w:val="Compact"/>
            </w:pPr>
            <w:r>
              <w:t>~1.1 GB</w:t>
            </w:r>
          </w:p>
        </w:tc>
        <w:tc>
          <w:tcPr>
            <w:tcW w:w="0" w:type="auto"/>
          </w:tcPr>
          <w:p w14:paraId="5A89D12C" w14:textId="77777777" w:rsidR="00CA6325" w:rsidRDefault="00000000">
            <w:pPr>
              <w:pStyle w:val="Compact"/>
            </w:pPr>
            <w:r>
              <w:rPr>
                <w:rFonts w:hint="eastAsia"/>
              </w:rPr>
              <w:t>中等参数</w:t>
            </w:r>
          </w:p>
        </w:tc>
      </w:tr>
      <w:tr w:rsidR="00CA6325" w14:paraId="46C4D702" w14:textId="77777777">
        <w:tc>
          <w:tcPr>
            <w:tcW w:w="0" w:type="auto"/>
          </w:tcPr>
          <w:p w14:paraId="18DDB251" w14:textId="77777777" w:rsidR="00CA6325" w:rsidRDefault="00000000">
            <w:pPr>
              <w:pStyle w:val="Compact"/>
            </w:pPr>
            <w:r>
              <w:t>M4</w:t>
            </w:r>
          </w:p>
        </w:tc>
        <w:tc>
          <w:tcPr>
            <w:tcW w:w="0" w:type="auto"/>
          </w:tcPr>
          <w:p w14:paraId="0C0E9A3B" w14:textId="77777777" w:rsidR="00CA6325" w:rsidRDefault="00000000">
            <w:pPr>
              <w:pStyle w:val="Compact"/>
            </w:pPr>
            <w:r>
              <w:t>Llama3.2 3B</w:t>
            </w:r>
          </w:p>
        </w:tc>
        <w:tc>
          <w:tcPr>
            <w:tcW w:w="0" w:type="auto"/>
          </w:tcPr>
          <w:p w14:paraId="273F83E1" w14:textId="77777777" w:rsidR="00CA6325" w:rsidRDefault="00000000">
            <w:pPr>
              <w:pStyle w:val="Compact"/>
            </w:pPr>
            <w:r>
              <w:t>3.0B</w:t>
            </w:r>
          </w:p>
        </w:tc>
        <w:tc>
          <w:tcPr>
            <w:tcW w:w="0" w:type="auto"/>
          </w:tcPr>
          <w:p w14:paraId="4AB31C4A" w14:textId="77777777" w:rsidR="00CA6325" w:rsidRDefault="00000000">
            <w:pPr>
              <w:pStyle w:val="Compact"/>
            </w:pPr>
            <w:r>
              <w:t>~2.0 GB</w:t>
            </w:r>
          </w:p>
        </w:tc>
        <w:tc>
          <w:tcPr>
            <w:tcW w:w="0" w:type="auto"/>
          </w:tcPr>
          <w:p w14:paraId="54511CA5" w14:textId="77777777" w:rsidR="00CA6325" w:rsidRDefault="00000000">
            <w:pPr>
              <w:pStyle w:val="Compact"/>
            </w:pPr>
            <w:r>
              <w:rPr>
                <w:rFonts w:hint="eastAsia"/>
              </w:rPr>
              <w:t>中高参数</w:t>
            </w:r>
          </w:p>
        </w:tc>
      </w:tr>
      <w:tr w:rsidR="00CA6325" w14:paraId="7EE4F2A8" w14:textId="77777777">
        <w:tc>
          <w:tcPr>
            <w:tcW w:w="0" w:type="auto"/>
          </w:tcPr>
          <w:p w14:paraId="0879453E" w14:textId="77777777" w:rsidR="00CA6325" w:rsidRDefault="00000000">
            <w:pPr>
              <w:pStyle w:val="Compact"/>
            </w:pPr>
            <w:r>
              <w:t>M5</w:t>
            </w:r>
          </w:p>
        </w:tc>
        <w:tc>
          <w:tcPr>
            <w:tcW w:w="0" w:type="auto"/>
          </w:tcPr>
          <w:p w14:paraId="2F620303" w14:textId="77777777" w:rsidR="00CA6325" w:rsidRDefault="00000000">
            <w:pPr>
              <w:pStyle w:val="Compact"/>
            </w:pPr>
            <w:r>
              <w:t>Phi-3 Mini 3.8B</w:t>
            </w:r>
          </w:p>
        </w:tc>
        <w:tc>
          <w:tcPr>
            <w:tcW w:w="0" w:type="auto"/>
          </w:tcPr>
          <w:p w14:paraId="5E1A595D" w14:textId="77777777" w:rsidR="00CA6325" w:rsidRDefault="00000000">
            <w:pPr>
              <w:pStyle w:val="Compact"/>
            </w:pPr>
            <w:r>
              <w:t>3.8B</w:t>
            </w:r>
          </w:p>
        </w:tc>
        <w:tc>
          <w:tcPr>
            <w:tcW w:w="0" w:type="auto"/>
          </w:tcPr>
          <w:p w14:paraId="33E3255E" w14:textId="77777777" w:rsidR="00CA6325" w:rsidRDefault="00000000">
            <w:pPr>
              <w:pStyle w:val="Compact"/>
            </w:pPr>
            <w:r>
              <w:t>~2.4 GB</w:t>
            </w:r>
          </w:p>
        </w:tc>
        <w:tc>
          <w:tcPr>
            <w:tcW w:w="0" w:type="auto"/>
          </w:tcPr>
          <w:p w14:paraId="2C1D6629" w14:textId="77777777" w:rsidR="00CA6325" w:rsidRDefault="00000000">
            <w:pPr>
              <w:pStyle w:val="Compact"/>
            </w:pPr>
            <w:r>
              <w:rPr>
                <w:rFonts w:hint="eastAsia"/>
              </w:rPr>
              <w:t>高性能上限</w:t>
            </w:r>
          </w:p>
        </w:tc>
      </w:tr>
    </w:tbl>
    <w:p w14:paraId="303E06FA" w14:textId="77777777" w:rsidR="00CA6325" w:rsidRDefault="00000000">
      <w:pPr>
        <w:pStyle w:val="BlockText"/>
      </w:pPr>
      <w:r>
        <w:rPr>
          <w:rFonts w:hint="eastAsia"/>
          <w:b/>
          <w:bCs/>
        </w:rPr>
        <w:t>重要</w:t>
      </w:r>
      <w:r>
        <w:rPr>
          <w:rFonts w:hint="eastAsia"/>
        </w:rPr>
        <w:t>：</w:t>
      </w:r>
      <w:r>
        <w:rPr>
          <w:rFonts w:hint="eastAsia"/>
        </w:rPr>
        <w:t>Ollama</w:t>
      </w:r>
      <w:r>
        <w:t xml:space="preserve"> </w:t>
      </w:r>
      <w:r>
        <w:rPr>
          <w:rFonts w:hint="eastAsia"/>
        </w:rPr>
        <w:t>默认下载</w:t>
      </w:r>
      <w:r>
        <w:t xml:space="preserve"> Q4 </w:t>
      </w:r>
      <w:r>
        <w:rPr>
          <w:rFonts w:hint="eastAsia"/>
        </w:rPr>
        <w:t>量化版，</w:t>
      </w:r>
      <w:r>
        <w:rPr>
          <w:rFonts w:hint="eastAsia"/>
        </w:rPr>
        <w:t>5</w:t>
      </w:r>
      <w:r>
        <w:rPr>
          <w:rFonts w:hint="eastAsia"/>
        </w:rPr>
        <w:t>个模型均在</w:t>
      </w:r>
      <w:r>
        <w:t xml:space="preserve"> 6GB VRAM </w:t>
      </w:r>
      <w:r>
        <w:rPr>
          <w:rFonts w:hint="eastAsia"/>
        </w:rPr>
        <w:t>以内，需实验前用检测脚本确认推理设备。</w:t>
      </w:r>
    </w:p>
    <w:p w14:paraId="569E66AE" w14:textId="77777777" w:rsidR="00CA6325" w:rsidRDefault="00000000">
      <w:r>
        <w:pict w14:anchorId="2714CBBA">
          <v:rect id="_x0000_i1027" style="width:0;height:1.5pt" o:hralign="center" o:hrstd="t" o:hr="t"/>
        </w:pict>
      </w:r>
    </w:p>
    <w:p w14:paraId="15D61474" w14:textId="77777777" w:rsidR="00CA6325" w:rsidRDefault="00000000">
      <w:pPr>
        <w:pStyle w:val="Heading2"/>
      </w:pPr>
      <w:bookmarkStart w:id="3" w:name="三测试场景3个"/>
      <w:bookmarkEnd w:id="2"/>
      <w:r>
        <w:rPr>
          <w:rFonts w:hint="eastAsia"/>
        </w:rPr>
        <w:t>三、测试场景（</w:t>
      </w:r>
      <w:r>
        <w:rPr>
          <w:rFonts w:hint="eastAsia"/>
        </w:rPr>
        <w:t>3</w:t>
      </w:r>
      <w:r>
        <w:rPr>
          <w:rFonts w:hint="eastAsia"/>
        </w:rPr>
        <w:t>个）</w:t>
      </w:r>
    </w:p>
    <w:tbl>
      <w:tblPr>
        <w:tblStyle w:val="Table"/>
        <w:tblW w:w="0" w:type="auto"/>
        <w:tblLook w:val="0020" w:firstRow="1" w:lastRow="0" w:firstColumn="0" w:lastColumn="0" w:noHBand="0" w:noVBand="0"/>
      </w:tblPr>
      <w:tblGrid>
        <w:gridCol w:w="1404"/>
        <w:gridCol w:w="1661"/>
        <w:gridCol w:w="2376"/>
        <w:gridCol w:w="1416"/>
      </w:tblGrid>
      <w:tr w:rsidR="00CA6325" w14:paraId="08138554" w14:textId="77777777" w:rsidTr="00CA6325">
        <w:trPr>
          <w:cnfStyle w:val="100000000000" w:firstRow="1" w:lastRow="0" w:firstColumn="0" w:lastColumn="0" w:oddVBand="0" w:evenVBand="0" w:oddHBand="0" w:evenHBand="0" w:firstRowFirstColumn="0" w:firstRowLastColumn="0" w:lastRowFirstColumn="0" w:lastRowLastColumn="0"/>
          <w:tblHeader/>
        </w:trPr>
        <w:tc>
          <w:tcPr>
            <w:tcW w:w="0" w:type="auto"/>
          </w:tcPr>
          <w:p w14:paraId="50DB678D" w14:textId="77777777" w:rsidR="00CA6325" w:rsidRDefault="00000000">
            <w:pPr>
              <w:pStyle w:val="Compact"/>
            </w:pPr>
            <w:r>
              <w:rPr>
                <w:rFonts w:hint="eastAsia"/>
              </w:rPr>
              <w:t>场景</w:t>
            </w:r>
          </w:p>
        </w:tc>
        <w:tc>
          <w:tcPr>
            <w:tcW w:w="0" w:type="auto"/>
          </w:tcPr>
          <w:p w14:paraId="0C207C05" w14:textId="77777777" w:rsidR="00CA6325" w:rsidRDefault="00000000">
            <w:pPr>
              <w:pStyle w:val="Compact"/>
            </w:pPr>
            <w:r>
              <w:rPr>
                <w:rFonts w:hint="eastAsia"/>
              </w:rPr>
              <w:t>请求间隔</w:t>
            </w:r>
          </w:p>
        </w:tc>
        <w:tc>
          <w:tcPr>
            <w:tcW w:w="0" w:type="auto"/>
          </w:tcPr>
          <w:p w14:paraId="55427F97" w14:textId="77777777" w:rsidR="00CA6325" w:rsidRDefault="00000000">
            <w:pPr>
              <w:pStyle w:val="Compact"/>
            </w:pPr>
            <w:r>
              <w:rPr>
                <w:rFonts w:hint="eastAsia"/>
              </w:rPr>
              <w:t>模拟目标</w:t>
            </w:r>
          </w:p>
        </w:tc>
        <w:tc>
          <w:tcPr>
            <w:tcW w:w="0" w:type="auto"/>
          </w:tcPr>
          <w:p w14:paraId="7325B166" w14:textId="77777777" w:rsidR="00CA6325" w:rsidRDefault="00000000">
            <w:pPr>
              <w:pStyle w:val="Compact"/>
            </w:pPr>
            <w:r>
              <w:rPr>
                <w:rFonts w:hint="eastAsia"/>
              </w:rPr>
              <w:t>固定请求数</w:t>
            </w:r>
          </w:p>
        </w:tc>
      </w:tr>
      <w:tr w:rsidR="00CA6325" w14:paraId="390C4E9F" w14:textId="77777777">
        <w:tc>
          <w:tcPr>
            <w:tcW w:w="0" w:type="auto"/>
          </w:tcPr>
          <w:p w14:paraId="6FEE90F3" w14:textId="77777777" w:rsidR="00CA6325" w:rsidRDefault="00000000">
            <w:pPr>
              <w:pStyle w:val="Compact"/>
            </w:pPr>
            <w:r>
              <w:t>Serial</w:t>
            </w:r>
          </w:p>
        </w:tc>
        <w:tc>
          <w:tcPr>
            <w:tcW w:w="0" w:type="auto"/>
          </w:tcPr>
          <w:p w14:paraId="2E3BA547" w14:textId="77777777" w:rsidR="00CA6325" w:rsidRDefault="00000000">
            <w:pPr>
              <w:pStyle w:val="Compact"/>
            </w:pPr>
            <w:r>
              <w:t>0.1s</w:t>
            </w:r>
          </w:p>
        </w:tc>
        <w:tc>
          <w:tcPr>
            <w:tcW w:w="0" w:type="auto"/>
          </w:tcPr>
          <w:p w14:paraId="414056F4" w14:textId="77777777" w:rsidR="00CA6325" w:rsidRDefault="00000000">
            <w:pPr>
              <w:pStyle w:val="Compact"/>
            </w:pPr>
            <w:r>
              <w:rPr>
                <w:rFonts w:hint="eastAsia"/>
              </w:rPr>
              <w:t>正常单用户顺序请求</w:t>
            </w:r>
          </w:p>
        </w:tc>
        <w:tc>
          <w:tcPr>
            <w:tcW w:w="0" w:type="auto"/>
          </w:tcPr>
          <w:p w14:paraId="5C54B764" w14:textId="77777777" w:rsidR="00CA6325" w:rsidRDefault="00000000">
            <w:pPr>
              <w:pStyle w:val="Compact"/>
            </w:pPr>
            <w:r>
              <w:rPr>
                <w:rFonts w:hint="eastAsia"/>
              </w:rPr>
              <w:t>50</w:t>
            </w:r>
            <w:r>
              <w:rPr>
                <w:rFonts w:hint="eastAsia"/>
              </w:rPr>
              <w:t>条</w:t>
            </w:r>
          </w:p>
        </w:tc>
      </w:tr>
      <w:tr w:rsidR="00CA6325" w14:paraId="32098ABD" w14:textId="77777777">
        <w:tc>
          <w:tcPr>
            <w:tcW w:w="0" w:type="auto"/>
          </w:tcPr>
          <w:p w14:paraId="2830F4B1" w14:textId="77777777" w:rsidR="00CA6325" w:rsidRDefault="00000000">
            <w:pPr>
              <w:pStyle w:val="Compact"/>
            </w:pPr>
            <w:r>
              <w:t>High Load</w:t>
            </w:r>
          </w:p>
        </w:tc>
        <w:tc>
          <w:tcPr>
            <w:tcW w:w="0" w:type="auto"/>
          </w:tcPr>
          <w:p w14:paraId="7927F65A" w14:textId="77777777" w:rsidR="00CA6325" w:rsidRDefault="00000000">
            <w:pPr>
              <w:pStyle w:val="Compact"/>
            </w:pPr>
            <w:r>
              <w:rPr>
                <w:rFonts w:hint="eastAsia"/>
              </w:rPr>
              <w:t>0s</w:t>
            </w:r>
            <w:r>
              <w:rPr>
                <w:rFonts w:hint="eastAsia"/>
              </w:rPr>
              <w:t>（无间隔）</w:t>
            </w:r>
          </w:p>
        </w:tc>
        <w:tc>
          <w:tcPr>
            <w:tcW w:w="0" w:type="auto"/>
          </w:tcPr>
          <w:p w14:paraId="0D22C28D" w14:textId="77777777" w:rsidR="00CA6325" w:rsidRDefault="00000000">
            <w:pPr>
              <w:pStyle w:val="Compact"/>
            </w:pPr>
            <w:r>
              <w:rPr>
                <w:rFonts w:hint="eastAsia"/>
              </w:rPr>
              <w:t>持续高频压力</w:t>
            </w:r>
          </w:p>
        </w:tc>
        <w:tc>
          <w:tcPr>
            <w:tcW w:w="0" w:type="auto"/>
          </w:tcPr>
          <w:p w14:paraId="098E4569" w14:textId="77777777" w:rsidR="00CA6325" w:rsidRDefault="00000000">
            <w:pPr>
              <w:pStyle w:val="Compact"/>
            </w:pPr>
            <w:r>
              <w:rPr>
                <w:rFonts w:hint="eastAsia"/>
              </w:rPr>
              <w:t>50</w:t>
            </w:r>
            <w:r>
              <w:rPr>
                <w:rFonts w:hint="eastAsia"/>
              </w:rPr>
              <w:t>条</w:t>
            </w:r>
          </w:p>
        </w:tc>
      </w:tr>
      <w:tr w:rsidR="00CA6325" w14:paraId="239C14BA" w14:textId="77777777">
        <w:tc>
          <w:tcPr>
            <w:tcW w:w="0" w:type="auto"/>
          </w:tcPr>
          <w:p w14:paraId="331C33FA" w14:textId="77777777" w:rsidR="00CA6325" w:rsidRDefault="00000000">
            <w:pPr>
              <w:pStyle w:val="Compact"/>
            </w:pPr>
            <w:r>
              <w:lastRenderedPageBreak/>
              <w:t>Concurrent</w:t>
            </w:r>
          </w:p>
        </w:tc>
        <w:tc>
          <w:tcPr>
            <w:tcW w:w="0" w:type="auto"/>
          </w:tcPr>
          <w:p w14:paraId="5C02C3F4" w14:textId="77777777" w:rsidR="00CA6325" w:rsidRDefault="00000000">
            <w:pPr>
              <w:pStyle w:val="Compact"/>
            </w:pPr>
            <w:r>
              <w:rPr>
                <w:rFonts w:hint="eastAsia"/>
              </w:rPr>
              <w:t>4</w:t>
            </w:r>
            <w:r>
              <w:rPr>
                <w:rFonts w:hint="eastAsia"/>
              </w:rPr>
              <w:t>并发线程</w:t>
            </w:r>
          </w:p>
        </w:tc>
        <w:tc>
          <w:tcPr>
            <w:tcW w:w="0" w:type="auto"/>
          </w:tcPr>
          <w:p w14:paraId="71244214" w14:textId="77777777" w:rsidR="00CA6325" w:rsidRDefault="00000000">
            <w:pPr>
              <w:pStyle w:val="Compact"/>
            </w:pPr>
            <w:r>
              <w:rPr>
                <w:rFonts w:hint="eastAsia"/>
              </w:rPr>
              <w:t>多用户共享同一实例</w:t>
            </w:r>
          </w:p>
        </w:tc>
        <w:tc>
          <w:tcPr>
            <w:tcW w:w="0" w:type="auto"/>
          </w:tcPr>
          <w:p w14:paraId="1707DC53" w14:textId="77777777" w:rsidR="00CA6325" w:rsidRDefault="00000000">
            <w:pPr>
              <w:pStyle w:val="Compact"/>
            </w:pPr>
            <w:r>
              <w:rPr>
                <w:rFonts w:hint="eastAsia"/>
              </w:rPr>
              <w:t>50</w:t>
            </w:r>
            <w:r>
              <w:rPr>
                <w:rFonts w:hint="eastAsia"/>
              </w:rPr>
              <w:t>条</w:t>
            </w:r>
          </w:p>
        </w:tc>
      </w:tr>
    </w:tbl>
    <w:p w14:paraId="35D3DC5E" w14:textId="77777777" w:rsidR="00CA6325" w:rsidRDefault="00000000">
      <w:r>
        <w:pict w14:anchorId="63D85C4F">
          <v:rect id="_x0000_i1028" style="width:0;height:1.5pt" o:hralign="center" o:hrstd="t" o:hr="t"/>
        </w:pict>
      </w:r>
    </w:p>
    <w:p w14:paraId="1BB9CFDA" w14:textId="77777777" w:rsidR="00CA6325" w:rsidRDefault="00000000">
      <w:pPr>
        <w:pStyle w:val="Heading2"/>
      </w:pPr>
      <w:bookmarkStart w:id="4" w:name="四标准化提示集50条"/>
      <w:bookmarkEnd w:id="3"/>
      <w:r>
        <w:rPr>
          <w:rFonts w:hint="eastAsia"/>
        </w:rPr>
        <w:t>四、标准化提示集（</w:t>
      </w:r>
      <w:r>
        <w:rPr>
          <w:rFonts w:hint="eastAsia"/>
        </w:rPr>
        <w:t>50</w:t>
      </w:r>
      <w:r>
        <w:rPr>
          <w:rFonts w:hint="eastAsia"/>
        </w:rPr>
        <w:t>条）</w:t>
      </w:r>
    </w:p>
    <w:p w14:paraId="42679F88" w14:textId="77777777" w:rsidR="00CA6325" w:rsidRDefault="00000000">
      <w:pPr>
        <w:pStyle w:val="Heading3"/>
      </w:pPr>
      <w:bookmarkStart w:id="5" w:name="来源与分配"/>
      <w:r>
        <w:rPr>
          <w:rFonts w:hint="eastAsia"/>
        </w:rPr>
        <w:t>来源与分配</w:t>
      </w:r>
    </w:p>
    <w:tbl>
      <w:tblPr>
        <w:tblStyle w:val="Table"/>
        <w:tblW w:w="0" w:type="auto"/>
        <w:tblLook w:val="0020" w:firstRow="1" w:lastRow="0" w:firstColumn="0" w:lastColumn="0" w:noHBand="0" w:noVBand="0"/>
      </w:tblPr>
      <w:tblGrid>
        <w:gridCol w:w="1760"/>
        <w:gridCol w:w="2362"/>
        <w:gridCol w:w="783"/>
        <w:gridCol w:w="2244"/>
      </w:tblGrid>
      <w:tr w:rsidR="00CA6325" w14:paraId="67067AEE" w14:textId="77777777" w:rsidTr="00CA6325">
        <w:trPr>
          <w:cnfStyle w:val="100000000000" w:firstRow="1" w:lastRow="0" w:firstColumn="0" w:lastColumn="0" w:oddVBand="0" w:evenVBand="0" w:oddHBand="0" w:evenHBand="0" w:firstRowFirstColumn="0" w:firstRowLastColumn="0" w:lastRowFirstColumn="0" w:lastRowLastColumn="0"/>
          <w:tblHeader/>
        </w:trPr>
        <w:tc>
          <w:tcPr>
            <w:tcW w:w="0" w:type="auto"/>
          </w:tcPr>
          <w:p w14:paraId="1C600D3C" w14:textId="77777777" w:rsidR="00CA6325" w:rsidRDefault="00000000">
            <w:pPr>
              <w:pStyle w:val="Compact"/>
            </w:pPr>
            <w:r>
              <w:rPr>
                <w:rFonts w:hint="eastAsia"/>
              </w:rPr>
              <w:t>来源</w:t>
            </w:r>
          </w:p>
        </w:tc>
        <w:tc>
          <w:tcPr>
            <w:tcW w:w="0" w:type="auto"/>
          </w:tcPr>
          <w:p w14:paraId="2BE86EB2" w14:textId="77777777" w:rsidR="00CA6325" w:rsidRDefault="00000000">
            <w:pPr>
              <w:pStyle w:val="Compact"/>
            </w:pPr>
            <w:r>
              <w:rPr>
                <w:rFonts w:hint="eastAsia"/>
              </w:rPr>
              <w:t>任务类型</w:t>
            </w:r>
          </w:p>
        </w:tc>
        <w:tc>
          <w:tcPr>
            <w:tcW w:w="0" w:type="auto"/>
          </w:tcPr>
          <w:p w14:paraId="0EEB697A" w14:textId="77777777" w:rsidR="00CA6325" w:rsidRDefault="00000000">
            <w:pPr>
              <w:pStyle w:val="Compact"/>
            </w:pPr>
            <w:r>
              <w:rPr>
                <w:rFonts w:hint="eastAsia"/>
              </w:rPr>
              <w:t>条数</w:t>
            </w:r>
          </w:p>
        </w:tc>
        <w:tc>
          <w:tcPr>
            <w:tcW w:w="0" w:type="auto"/>
          </w:tcPr>
          <w:p w14:paraId="783A1361" w14:textId="77777777" w:rsidR="00CA6325" w:rsidRDefault="00000000">
            <w:pPr>
              <w:pStyle w:val="Compact"/>
            </w:pPr>
            <w:r>
              <w:rPr>
                <w:rFonts w:hint="eastAsia"/>
              </w:rPr>
              <w:t>Token</w:t>
            </w:r>
            <w:r>
              <w:rPr>
                <w:rFonts w:hint="eastAsia"/>
              </w:rPr>
              <w:t>长度桶</w:t>
            </w:r>
          </w:p>
        </w:tc>
      </w:tr>
      <w:tr w:rsidR="00CA6325" w14:paraId="11CD4BAC" w14:textId="77777777">
        <w:tc>
          <w:tcPr>
            <w:tcW w:w="0" w:type="auto"/>
          </w:tcPr>
          <w:p w14:paraId="7EA6DEB0" w14:textId="77777777" w:rsidR="00CA6325" w:rsidRDefault="00000000">
            <w:pPr>
              <w:pStyle w:val="Compact"/>
            </w:pPr>
            <w:r>
              <w:t>Alpaca</w:t>
            </w:r>
          </w:p>
        </w:tc>
        <w:tc>
          <w:tcPr>
            <w:tcW w:w="0" w:type="auto"/>
          </w:tcPr>
          <w:p w14:paraId="62BA0B29" w14:textId="77777777" w:rsidR="00CA6325" w:rsidRDefault="00000000">
            <w:pPr>
              <w:pStyle w:val="Compact"/>
            </w:pPr>
            <w:r>
              <w:rPr>
                <w:rFonts w:hint="eastAsia"/>
              </w:rPr>
              <w:t>事实问答</w:t>
            </w:r>
            <w:r>
              <w:t xml:space="preserve"> + </w:t>
            </w:r>
            <w:r>
              <w:rPr>
                <w:rFonts w:hint="eastAsia"/>
              </w:rPr>
              <w:t>指令跟随</w:t>
            </w:r>
          </w:p>
        </w:tc>
        <w:tc>
          <w:tcPr>
            <w:tcW w:w="0" w:type="auto"/>
          </w:tcPr>
          <w:p w14:paraId="164AFC3D" w14:textId="77777777" w:rsidR="00CA6325" w:rsidRDefault="00000000">
            <w:pPr>
              <w:pStyle w:val="Compact"/>
            </w:pPr>
            <w:r>
              <w:rPr>
                <w:rFonts w:hint="eastAsia"/>
              </w:rPr>
              <w:t>17</w:t>
            </w:r>
            <w:r>
              <w:rPr>
                <w:rFonts w:hint="eastAsia"/>
              </w:rPr>
              <w:t>条</w:t>
            </w:r>
          </w:p>
        </w:tc>
        <w:tc>
          <w:tcPr>
            <w:tcW w:w="0" w:type="auto"/>
          </w:tcPr>
          <w:p w14:paraId="55BB698E" w14:textId="77777777" w:rsidR="00CA6325" w:rsidRDefault="00000000">
            <w:pPr>
              <w:pStyle w:val="Compact"/>
            </w:pPr>
            <w:r>
              <w:rPr>
                <w:rFonts w:hint="eastAsia"/>
              </w:rPr>
              <w:t>短（</w:t>
            </w:r>
            <w:r>
              <w:rPr>
                <w:rFonts w:hint="eastAsia"/>
              </w:rPr>
              <w:t>&lt;50</w:t>
            </w:r>
            <w:r>
              <w:rPr>
                <w:rFonts w:hint="eastAsia"/>
              </w:rPr>
              <w:t>）</w:t>
            </w:r>
          </w:p>
        </w:tc>
      </w:tr>
      <w:tr w:rsidR="00CA6325" w14:paraId="6F2A7F5D" w14:textId="77777777">
        <w:tc>
          <w:tcPr>
            <w:tcW w:w="0" w:type="auto"/>
          </w:tcPr>
          <w:p w14:paraId="0BDCCC38" w14:textId="77777777" w:rsidR="00CA6325" w:rsidRDefault="00000000">
            <w:pPr>
              <w:pStyle w:val="Compact"/>
            </w:pPr>
            <w:r>
              <w:t xml:space="preserve">GSM8K </w:t>
            </w:r>
            <w:r>
              <w:rPr>
                <w:rFonts w:hint="eastAsia"/>
              </w:rPr>
              <w:t>测试集</w:t>
            </w:r>
          </w:p>
        </w:tc>
        <w:tc>
          <w:tcPr>
            <w:tcW w:w="0" w:type="auto"/>
          </w:tcPr>
          <w:p w14:paraId="309345CE" w14:textId="77777777" w:rsidR="00CA6325" w:rsidRDefault="00000000">
            <w:pPr>
              <w:pStyle w:val="Compact"/>
            </w:pPr>
            <w:r>
              <w:rPr>
                <w:rFonts w:hint="eastAsia"/>
              </w:rPr>
              <w:t>数学推理</w:t>
            </w:r>
          </w:p>
        </w:tc>
        <w:tc>
          <w:tcPr>
            <w:tcW w:w="0" w:type="auto"/>
          </w:tcPr>
          <w:p w14:paraId="1CE9B1ED" w14:textId="77777777" w:rsidR="00CA6325" w:rsidRDefault="00000000">
            <w:pPr>
              <w:pStyle w:val="Compact"/>
            </w:pPr>
            <w:r>
              <w:rPr>
                <w:rFonts w:hint="eastAsia"/>
              </w:rPr>
              <w:t>10</w:t>
            </w:r>
            <w:r>
              <w:rPr>
                <w:rFonts w:hint="eastAsia"/>
              </w:rPr>
              <w:t>条</w:t>
            </w:r>
          </w:p>
        </w:tc>
        <w:tc>
          <w:tcPr>
            <w:tcW w:w="0" w:type="auto"/>
          </w:tcPr>
          <w:p w14:paraId="4C5B8C84" w14:textId="77777777" w:rsidR="00CA6325" w:rsidRDefault="00000000">
            <w:pPr>
              <w:pStyle w:val="Compact"/>
            </w:pPr>
            <w:r>
              <w:rPr>
                <w:rFonts w:hint="eastAsia"/>
              </w:rPr>
              <w:t>中（</w:t>
            </w:r>
            <w:r>
              <w:rPr>
                <w:rFonts w:hint="eastAsia"/>
              </w:rPr>
              <w:t>50</w:t>
            </w:r>
            <w:r>
              <w:rPr>
                <w:rFonts w:hint="eastAsia"/>
              </w:rPr>
              <w:t>–</w:t>
            </w:r>
            <w:r>
              <w:rPr>
                <w:rFonts w:hint="eastAsia"/>
              </w:rPr>
              <w:t>150</w:t>
            </w:r>
            <w:r>
              <w:rPr>
                <w:rFonts w:hint="eastAsia"/>
              </w:rPr>
              <w:t>）</w:t>
            </w:r>
          </w:p>
        </w:tc>
      </w:tr>
      <w:tr w:rsidR="00CA6325" w14:paraId="7ABD4B2C" w14:textId="77777777">
        <w:tc>
          <w:tcPr>
            <w:tcW w:w="0" w:type="auto"/>
          </w:tcPr>
          <w:p w14:paraId="4C6503B4" w14:textId="77777777" w:rsidR="00CA6325" w:rsidRDefault="00000000">
            <w:pPr>
              <w:pStyle w:val="Compact"/>
            </w:pPr>
            <w:r>
              <w:t>OpenAssistant</w:t>
            </w:r>
          </w:p>
        </w:tc>
        <w:tc>
          <w:tcPr>
            <w:tcW w:w="0" w:type="auto"/>
          </w:tcPr>
          <w:p w14:paraId="5A4BE00A" w14:textId="77777777" w:rsidR="00CA6325" w:rsidRDefault="00000000">
            <w:pPr>
              <w:pStyle w:val="Compact"/>
            </w:pPr>
            <w:r>
              <w:rPr>
                <w:rFonts w:hint="eastAsia"/>
              </w:rPr>
              <w:t>开放问答</w:t>
            </w:r>
          </w:p>
        </w:tc>
        <w:tc>
          <w:tcPr>
            <w:tcW w:w="0" w:type="auto"/>
          </w:tcPr>
          <w:p w14:paraId="2BDEBCB2" w14:textId="77777777" w:rsidR="00CA6325" w:rsidRDefault="00000000">
            <w:pPr>
              <w:pStyle w:val="Compact"/>
            </w:pPr>
            <w:r>
              <w:rPr>
                <w:rFonts w:hint="eastAsia"/>
              </w:rPr>
              <w:t>10</w:t>
            </w:r>
            <w:r>
              <w:rPr>
                <w:rFonts w:hint="eastAsia"/>
              </w:rPr>
              <w:t>条</w:t>
            </w:r>
          </w:p>
        </w:tc>
        <w:tc>
          <w:tcPr>
            <w:tcW w:w="0" w:type="auto"/>
          </w:tcPr>
          <w:p w14:paraId="1AF9C312" w14:textId="77777777" w:rsidR="00CA6325" w:rsidRDefault="00000000">
            <w:pPr>
              <w:pStyle w:val="Compact"/>
            </w:pPr>
            <w:r>
              <w:rPr>
                <w:rFonts w:hint="eastAsia"/>
              </w:rPr>
              <w:t>中（</w:t>
            </w:r>
            <w:r>
              <w:rPr>
                <w:rFonts w:hint="eastAsia"/>
              </w:rPr>
              <w:t>50</w:t>
            </w:r>
            <w:r>
              <w:rPr>
                <w:rFonts w:hint="eastAsia"/>
              </w:rPr>
              <w:t>–</w:t>
            </w:r>
            <w:r>
              <w:rPr>
                <w:rFonts w:hint="eastAsia"/>
              </w:rPr>
              <w:t>150</w:t>
            </w:r>
            <w:r>
              <w:rPr>
                <w:rFonts w:hint="eastAsia"/>
              </w:rPr>
              <w:t>）</w:t>
            </w:r>
          </w:p>
        </w:tc>
      </w:tr>
      <w:tr w:rsidR="00CA6325" w14:paraId="6AE5D70B" w14:textId="77777777">
        <w:tc>
          <w:tcPr>
            <w:tcW w:w="0" w:type="auto"/>
          </w:tcPr>
          <w:p w14:paraId="4AF9DBAF" w14:textId="77777777" w:rsidR="00CA6325" w:rsidRDefault="00000000">
            <w:pPr>
              <w:pStyle w:val="Compact"/>
            </w:pPr>
            <w:r>
              <w:t>OpenAssistant</w:t>
            </w:r>
          </w:p>
        </w:tc>
        <w:tc>
          <w:tcPr>
            <w:tcW w:w="0" w:type="auto"/>
          </w:tcPr>
          <w:p w14:paraId="6E6D966C" w14:textId="77777777" w:rsidR="00CA6325" w:rsidRDefault="00000000">
            <w:pPr>
              <w:pStyle w:val="Compact"/>
            </w:pPr>
            <w:r>
              <w:rPr>
                <w:rFonts w:hint="eastAsia"/>
              </w:rPr>
              <w:t>复杂推理</w:t>
            </w:r>
          </w:p>
        </w:tc>
        <w:tc>
          <w:tcPr>
            <w:tcW w:w="0" w:type="auto"/>
          </w:tcPr>
          <w:p w14:paraId="7D30A2DE" w14:textId="77777777" w:rsidR="00CA6325" w:rsidRDefault="00000000">
            <w:pPr>
              <w:pStyle w:val="Compact"/>
            </w:pPr>
            <w:r>
              <w:rPr>
                <w:rFonts w:hint="eastAsia"/>
              </w:rPr>
              <w:t>7</w:t>
            </w:r>
            <w:r>
              <w:rPr>
                <w:rFonts w:hint="eastAsia"/>
              </w:rPr>
              <w:t>条</w:t>
            </w:r>
          </w:p>
        </w:tc>
        <w:tc>
          <w:tcPr>
            <w:tcW w:w="0" w:type="auto"/>
          </w:tcPr>
          <w:p w14:paraId="4DE525BE" w14:textId="77777777" w:rsidR="00CA6325" w:rsidRDefault="00000000">
            <w:pPr>
              <w:pStyle w:val="Compact"/>
            </w:pPr>
            <w:r>
              <w:rPr>
                <w:rFonts w:hint="eastAsia"/>
              </w:rPr>
              <w:t>长（</w:t>
            </w:r>
            <w:r>
              <w:rPr>
                <w:rFonts w:hint="eastAsia"/>
              </w:rPr>
              <w:t>&gt;150</w:t>
            </w:r>
            <w:r>
              <w:rPr>
                <w:rFonts w:hint="eastAsia"/>
              </w:rPr>
              <w:t>）</w:t>
            </w:r>
          </w:p>
        </w:tc>
      </w:tr>
      <w:tr w:rsidR="00CA6325" w14:paraId="39FA1D0F" w14:textId="77777777">
        <w:tc>
          <w:tcPr>
            <w:tcW w:w="0" w:type="auto"/>
          </w:tcPr>
          <w:p w14:paraId="0E77A5DA" w14:textId="77777777" w:rsidR="00CA6325" w:rsidRDefault="00000000">
            <w:pPr>
              <w:pStyle w:val="Compact"/>
            </w:pPr>
            <w:r>
              <w:t>CNN/DailyMail</w:t>
            </w:r>
          </w:p>
        </w:tc>
        <w:tc>
          <w:tcPr>
            <w:tcW w:w="0" w:type="auto"/>
          </w:tcPr>
          <w:p w14:paraId="1F22628E" w14:textId="77777777" w:rsidR="00CA6325" w:rsidRDefault="00000000">
            <w:pPr>
              <w:pStyle w:val="Compact"/>
            </w:pPr>
            <w:r>
              <w:rPr>
                <w:rFonts w:hint="eastAsia"/>
              </w:rPr>
              <w:t>摘要任务</w:t>
            </w:r>
          </w:p>
        </w:tc>
        <w:tc>
          <w:tcPr>
            <w:tcW w:w="0" w:type="auto"/>
          </w:tcPr>
          <w:p w14:paraId="052BAA92" w14:textId="77777777" w:rsidR="00CA6325" w:rsidRDefault="00000000">
            <w:pPr>
              <w:pStyle w:val="Compact"/>
            </w:pPr>
            <w:r>
              <w:rPr>
                <w:rFonts w:hint="eastAsia"/>
              </w:rPr>
              <w:t>6</w:t>
            </w:r>
            <w:r>
              <w:rPr>
                <w:rFonts w:hint="eastAsia"/>
              </w:rPr>
              <w:t>条</w:t>
            </w:r>
          </w:p>
        </w:tc>
        <w:tc>
          <w:tcPr>
            <w:tcW w:w="0" w:type="auto"/>
          </w:tcPr>
          <w:p w14:paraId="773B535D" w14:textId="77777777" w:rsidR="00CA6325" w:rsidRDefault="00000000">
            <w:pPr>
              <w:pStyle w:val="Compact"/>
            </w:pPr>
            <w:r>
              <w:rPr>
                <w:rFonts w:hint="eastAsia"/>
              </w:rPr>
              <w:t>长（</w:t>
            </w:r>
            <w:r>
              <w:rPr>
                <w:rFonts w:hint="eastAsia"/>
              </w:rPr>
              <w:t>&gt;150</w:t>
            </w:r>
            <w:r>
              <w:rPr>
                <w:rFonts w:hint="eastAsia"/>
              </w:rPr>
              <w:t>）</w:t>
            </w:r>
          </w:p>
        </w:tc>
      </w:tr>
      <w:tr w:rsidR="00CA6325" w14:paraId="78191484" w14:textId="77777777">
        <w:tc>
          <w:tcPr>
            <w:tcW w:w="0" w:type="auto"/>
          </w:tcPr>
          <w:p w14:paraId="4B398F1B" w14:textId="77777777" w:rsidR="00CA6325" w:rsidRDefault="00000000">
            <w:pPr>
              <w:pStyle w:val="Compact"/>
            </w:pPr>
            <w:r>
              <w:rPr>
                <w:rFonts w:hint="eastAsia"/>
                <w:b/>
                <w:bCs/>
              </w:rPr>
              <w:t>合计</w:t>
            </w:r>
          </w:p>
        </w:tc>
        <w:tc>
          <w:tcPr>
            <w:tcW w:w="0" w:type="auto"/>
          </w:tcPr>
          <w:p w14:paraId="7A33E3A9" w14:textId="77777777" w:rsidR="00CA6325" w:rsidRDefault="00CA6325">
            <w:pPr>
              <w:pStyle w:val="Compact"/>
            </w:pPr>
          </w:p>
        </w:tc>
        <w:tc>
          <w:tcPr>
            <w:tcW w:w="0" w:type="auto"/>
          </w:tcPr>
          <w:p w14:paraId="33B1B6F7" w14:textId="77777777" w:rsidR="00CA6325" w:rsidRDefault="00000000">
            <w:pPr>
              <w:pStyle w:val="Compact"/>
            </w:pPr>
            <w:r>
              <w:rPr>
                <w:rFonts w:hint="eastAsia"/>
                <w:b/>
                <w:bCs/>
              </w:rPr>
              <w:t>50</w:t>
            </w:r>
            <w:r>
              <w:rPr>
                <w:rFonts w:hint="eastAsia"/>
                <w:b/>
                <w:bCs/>
              </w:rPr>
              <w:t>条</w:t>
            </w:r>
          </w:p>
        </w:tc>
        <w:tc>
          <w:tcPr>
            <w:tcW w:w="0" w:type="auto"/>
          </w:tcPr>
          <w:p w14:paraId="43C50336" w14:textId="77777777" w:rsidR="00CA6325" w:rsidRDefault="00000000">
            <w:pPr>
              <w:pStyle w:val="Compact"/>
            </w:pPr>
            <w:r>
              <w:rPr>
                <w:rFonts w:hint="eastAsia"/>
              </w:rPr>
              <w:t>短</w:t>
            </w:r>
            <w:r>
              <w:rPr>
                <w:rFonts w:hint="eastAsia"/>
              </w:rPr>
              <w:t>17</w:t>
            </w:r>
            <w:r>
              <w:t xml:space="preserve"> / </w:t>
            </w:r>
            <w:r>
              <w:rPr>
                <w:rFonts w:hint="eastAsia"/>
              </w:rPr>
              <w:t>中</w:t>
            </w:r>
            <w:r>
              <w:rPr>
                <w:rFonts w:hint="eastAsia"/>
              </w:rPr>
              <w:t>17</w:t>
            </w:r>
            <w:r>
              <w:t xml:space="preserve"> / </w:t>
            </w:r>
            <w:r>
              <w:rPr>
                <w:rFonts w:hint="eastAsia"/>
              </w:rPr>
              <w:t>长</w:t>
            </w:r>
            <w:r>
              <w:rPr>
                <w:rFonts w:hint="eastAsia"/>
              </w:rPr>
              <w:t>16</w:t>
            </w:r>
          </w:p>
        </w:tc>
      </w:tr>
    </w:tbl>
    <w:p w14:paraId="75350D5A" w14:textId="77777777" w:rsidR="00CA6325" w:rsidRDefault="00000000">
      <w:pPr>
        <w:pStyle w:val="Heading3"/>
      </w:pPr>
      <w:bookmarkStart w:id="6" w:name="构建代码"/>
      <w:bookmarkEnd w:id="5"/>
      <w:r>
        <w:rPr>
          <w:rFonts w:hint="eastAsia"/>
        </w:rPr>
        <w:t>构建代码</w:t>
      </w:r>
    </w:p>
    <w:p w14:paraId="0F4E2A36" w14:textId="77777777" w:rsidR="00CA6325" w:rsidRDefault="00000000">
      <w:pPr>
        <w:pStyle w:val="SourceCode"/>
      </w:pPr>
      <w:r>
        <w:rPr>
          <w:rStyle w:val="ImportTok"/>
        </w:rPr>
        <w:t>from</w:t>
      </w:r>
      <w:r>
        <w:rPr>
          <w:rStyle w:val="NormalTok"/>
        </w:rPr>
        <w:t xml:space="preserve"> datasets </w:t>
      </w:r>
      <w:r>
        <w:rPr>
          <w:rStyle w:val="ImportTok"/>
        </w:rPr>
        <w:t>import</w:t>
      </w:r>
      <w:r>
        <w:rPr>
          <w:rStyle w:val="NormalTok"/>
        </w:rPr>
        <w:t xml:space="preserve"> load_dataset</w:t>
      </w:r>
      <w:r>
        <w:br/>
      </w:r>
      <w:r>
        <w:rPr>
          <w:rStyle w:val="ImportTok"/>
        </w:rPr>
        <w:t>import</w:t>
      </w:r>
      <w:r>
        <w:rPr>
          <w:rStyle w:val="NormalTok"/>
        </w:rPr>
        <w:t xml:space="preserve"> random</w:t>
      </w:r>
      <w:r>
        <w:br/>
      </w:r>
      <w:r>
        <w:rPr>
          <w:rStyle w:val="ImportTok"/>
        </w:rPr>
        <w:t>import</w:t>
      </w:r>
      <w:r>
        <w:rPr>
          <w:rStyle w:val="NormalTok"/>
        </w:rPr>
        <w:t xml:space="preserve"> json</w:t>
      </w:r>
      <w:r>
        <w:br/>
      </w:r>
      <w:r>
        <w:br/>
      </w:r>
      <w:r>
        <w:rPr>
          <w:rStyle w:val="NormalTok"/>
        </w:rPr>
        <w:t>random.seed(</w:t>
      </w:r>
      <w:r>
        <w:rPr>
          <w:rStyle w:val="DecValTok"/>
        </w:rPr>
        <w:t>42</w:t>
      </w:r>
      <w:r>
        <w:rPr>
          <w:rStyle w:val="NormalTok"/>
        </w:rPr>
        <w:t>)</w:t>
      </w:r>
      <w:r>
        <w:br/>
      </w:r>
      <w:r>
        <w:rPr>
          <w:rStyle w:val="NormalTok"/>
        </w:rPr>
        <w:t xml:space="preserve">prompts </w:t>
      </w:r>
      <w:r>
        <w:rPr>
          <w:rStyle w:val="OperatorTok"/>
        </w:rPr>
        <w:t>=</w:t>
      </w:r>
      <w:r>
        <w:rPr>
          <w:rStyle w:val="NormalTok"/>
        </w:rPr>
        <w:t xml:space="preserve"> []</w:t>
      </w:r>
      <w:r>
        <w:br/>
      </w:r>
      <w:r>
        <w:br/>
      </w:r>
      <w:r>
        <w:rPr>
          <w:rStyle w:val="CommentTok"/>
        </w:rPr>
        <w:t xml:space="preserve"># ── 1. Alpaca → </w:t>
      </w:r>
      <w:r>
        <w:rPr>
          <w:rStyle w:val="CommentTok"/>
        </w:rPr>
        <w:t>短</w:t>
      </w:r>
      <w:r>
        <w:rPr>
          <w:rStyle w:val="CommentTok"/>
        </w:rPr>
        <w:t xml:space="preserve"> prompt</w:t>
      </w:r>
      <w:r>
        <w:rPr>
          <w:rStyle w:val="CommentTok"/>
        </w:rPr>
        <w:t>（</w:t>
      </w:r>
      <w:r>
        <w:rPr>
          <w:rStyle w:val="CommentTok"/>
        </w:rPr>
        <w:t>17</w:t>
      </w:r>
      <w:r>
        <w:rPr>
          <w:rStyle w:val="CommentTok"/>
        </w:rPr>
        <w:t>条）</w:t>
      </w:r>
      <w:r>
        <w:rPr>
          <w:rStyle w:val="CommentTok"/>
        </w:rPr>
        <w:t>────────────────────────</w:t>
      </w:r>
      <w:r>
        <w:br/>
      </w:r>
      <w:r>
        <w:rPr>
          <w:rStyle w:val="NormalTok"/>
        </w:rPr>
        <w:t xml:space="preserve">alpaca </w:t>
      </w:r>
      <w:r>
        <w:rPr>
          <w:rStyle w:val="OperatorTok"/>
        </w:rPr>
        <w:t>=</w:t>
      </w:r>
      <w:r>
        <w:rPr>
          <w:rStyle w:val="NormalTok"/>
        </w:rPr>
        <w:t xml:space="preserve"> load_dataset(</w:t>
      </w:r>
      <w:r>
        <w:rPr>
          <w:rStyle w:val="StringTok"/>
        </w:rPr>
        <w:t>"tatsu-lab/alpaca"</w:t>
      </w:r>
      <w:r>
        <w:rPr>
          <w:rStyle w:val="NormalTok"/>
        </w:rPr>
        <w:t>, split</w:t>
      </w:r>
      <w:r>
        <w:rPr>
          <w:rStyle w:val="OperatorTok"/>
        </w:rPr>
        <w:t>=</w:t>
      </w:r>
      <w:r>
        <w:rPr>
          <w:rStyle w:val="StringTok"/>
        </w:rPr>
        <w:t>"train"</w:t>
      </w:r>
      <w:r>
        <w:rPr>
          <w:rStyle w:val="NormalTok"/>
        </w:rPr>
        <w:t>)</w:t>
      </w:r>
      <w:r>
        <w:br/>
      </w:r>
      <w:r>
        <w:rPr>
          <w:rStyle w:val="NormalTok"/>
        </w:rPr>
        <w:t xml:space="preserve">alpaca_short </w:t>
      </w:r>
      <w:r>
        <w:rPr>
          <w:rStyle w:val="OperatorTok"/>
        </w:rPr>
        <w:t>=</w:t>
      </w:r>
      <w:r>
        <w:rPr>
          <w:rStyle w:val="NormalTok"/>
        </w:rPr>
        <w:t xml:space="preserve"> [</w:t>
      </w:r>
      <w:r>
        <w:br/>
      </w:r>
      <w:r>
        <w:rPr>
          <w:rStyle w:val="NormalTok"/>
        </w:rPr>
        <w:t xml:space="preserve">    item[</w:t>
      </w:r>
      <w:r>
        <w:rPr>
          <w:rStyle w:val="StringTok"/>
        </w:rPr>
        <w:t>"instruction"</w:t>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alpaca</w:t>
      </w:r>
      <w:r>
        <w:br/>
      </w:r>
      <w:r>
        <w:rPr>
          <w:rStyle w:val="NormalTok"/>
        </w:rPr>
        <w:t xml:space="preserve">    </w:t>
      </w:r>
      <w:r>
        <w:rPr>
          <w:rStyle w:val="ControlFlowTok"/>
        </w:rPr>
        <w:t>if</w:t>
      </w:r>
      <w:r>
        <w:rPr>
          <w:rStyle w:val="NormalTok"/>
        </w:rPr>
        <w:t xml:space="preserve"> </w:t>
      </w:r>
      <w:r>
        <w:rPr>
          <w:rStyle w:val="BuiltInTok"/>
        </w:rPr>
        <w:t>len</w:t>
      </w:r>
      <w:r>
        <w:rPr>
          <w:rStyle w:val="NormalTok"/>
        </w:rPr>
        <w:t>(item[</w:t>
      </w:r>
      <w:r>
        <w:rPr>
          <w:rStyle w:val="StringTok"/>
        </w:rPr>
        <w:t>"instruction"</w:t>
      </w:r>
      <w:r>
        <w:rPr>
          <w:rStyle w:val="NormalTok"/>
        </w:rPr>
        <w:t xml:space="preserve">].split()) </w:t>
      </w:r>
      <w:r>
        <w:rPr>
          <w:rStyle w:val="OperatorTok"/>
        </w:rPr>
        <w:t>&lt;</w:t>
      </w:r>
      <w:r>
        <w:rPr>
          <w:rStyle w:val="NormalTok"/>
        </w:rPr>
        <w:t xml:space="preserve"> </w:t>
      </w:r>
      <w:r>
        <w:rPr>
          <w:rStyle w:val="DecValTok"/>
        </w:rPr>
        <w:t>50</w:t>
      </w:r>
      <w:r>
        <w:br/>
      </w:r>
      <w:r>
        <w:rPr>
          <w:rStyle w:val="NormalTok"/>
        </w:rPr>
        <w:t xml:space="preserve">    </w:t>
      </w:r>
      <w:r>
        <w:rPr>
          <w:rStyle w:val="KeywordTok"/>
        </w:rPr>
        <w:t>and</w:t>
      </w:r>
      <w:r>
        <w:rPr>
          <w:rStyle w:val="NormalTok"/>
        </w:rPr>
        <w:t xml:space="preserve"> item[</w:t>
      </w:r>
      <w:r>
        <w:rPr>
          <w:rStyle w:val="StringTok"/>
        </w:rPr>
        <w:t>"instruction"</w:t>
      </w:r>
      <w:r>
        <w:rPr>
          <w:rStyle w:val="NormalTok"/>
        </w:rPr>
        <w:t xml:space="preserve">].strip() </w:t>
      </w:r>
      <w:r>
        <w:rPr>
          <w:rStyle w:val="OperatorTok"/>
        </w:rPr>
        <w:t>!=</w:t>
      </w:r>
      <w:r>
        <w:rPr>
          <w:rStyle w:val="NormalTok"/>
        </w:rPr>
        <w:t xml:space="preserve"> </w:t>
      </w:r>
      <w:r>
        <w:rPr>
          <w:rStyle w:val="StringTok"/>
        </w:rPr>
        <w:t>""</w:t>
      </w:r>
      <w:r>
        <w:br/>
      </w:r>
      <w:r>
        <w:rPr>
          <w:rStyle w:val="NormalTok"/>
        </w:rPr>
        <w:t>]</w:t>
      </w:r>
      <w:r>
        <w:br/>
      </w:r>
      <w:r>
        <w:rPr>
          <w:rStyle w:val="ControlFlowTok"/>
        </w:rPr>
        <w:t>for</w:t>
      </w:r>
      <w:r>
        <w:rPr>
          <w:rStyle w:val="NormalTok"/>
        </w:rPr>
        <w:t xml:space="preserve"> p </w:t>
      </w:r>
      <w:r>
        <w:rPr>
          <w:rStyle w:val="KeywordTok"/>
        </w:rPr>
        <w:t>in</w:t>
      </w:r>
      <w:r>
        <w:rPr>
          <w:rStyle w:val="NormalTok"/>
        </w:rPr>
        <w:t xml:space="preserve"> random.sample(alpaca_short, </w:t>
      </w:r>
      <w:r>
        <w:rPr>
          <w:rStyle w:val="DecValTok"/>
        </w:rPr>
        <w:t>17</w:t>
      </w:r>
      <w:r>
        <w:rPr>
          <w:rStyle w:val="NormalTok"/>
        </w:rPr>
        <w:t>):</w:t>
      </w:r>
      <w:r>
        <w:br/>
      </w:r>
      <w:r>
        <w:rPr>
          <w:rStyle w:val="NormalTok"/>
        </w:rPr>
        <w:t xml:space="preserve">    prompts.append({</w:t>
      </w:r>
      <w:r>
        <w:br/>
      </w:r>
      <w:r>
        <w:rPr>
          <w:rStyle w:val="NormalTok"/>
        </w:rPr>
        <w:t xml:space="preserve">        </w:t>
      </w:r>
      <w:r>
        <w:rPr>
          <w:rStyle w:val="StringTok"/>
        </w:rPr>
        <w:t>"text"</w:t>
      </w:r>
      <w:r>
        <w:rPr>
          <w:rStyle w:val="NormalTok"/>
        </w:rPr>
        <w:t>: p,</w:t>
      </w:r>
      <w:r>
        <w:br/>
      </w:r>
      <w:r>
        <w:rPr>
          <w:rStyle w:val="NormalTok"/>
        </w:rPr>
        <w:t xml:space="preserve">        </w:t>
      </w:r>
      <w:r>
        <w:rPr>
          <w:rStyle w:val="StringTok"/>
        </w:rPr>
        <w:t>"source"</w:t>
      </w:r>
      <w:r>
        <w:rPr>
          <w:rStyle w:val="NormalTok"/>
        </w:rPr>
        <w:t xml:space="preserve">: </w:t>
      </w:r>
      <w:r>
        <w:rPr>
          <w:rStyle w:val="StringTok"/>
        </w:rPr>
        <w:t>"Alpaca"</w:t>
      </w:r>
      <w:r>
        <w:rPr>
          <w:rStyle w:val="NormalTok"/>
        </w:rPr>
        <w:t>,</w:t>
      </w:r>
      <w:r>
        <w:br/>
      </w:r>
      <w:r>
        <w:rPr>
          <w:rStyle w:val="NormalTok"/>
        </w:rPr>
        <w:t xml:space="preserve">        </w:t>
      </w:r>
      <w:r>
        <w:rPr>
          <w:rStyle w:val="StringTok"/>
        </w:rPr>
        <w:t>"task_type"</w:t>
      </w:r>
      <w:r>
        <w:rPr>
          <w:rStyle w:val="NormalTok"/>
        </w:rPr>
        <w:t xml:space="preserve">: </w:t>
      </w:r>
      <w:r>
        <w:rPr>
          <w:rStyle w:val="StringTok"/>
        </w:rPr>
        <w:t>"instruction_following"</w:t>
      </w:r>
      <w:r>
        <w:rPr>
          <w:rStyle w:val="NormalTok"/>
        </w:rPr>
        <w:t>,</w:t>
      </w:r>
      <w:r>
        <w:br/>
      </w:r>
      <w:r>
        <w:rPr>
          <w:rStyle w:val="NormalTok"/>
        </w:rPr>
        <w:t xml:space="preserve">        </w:t>
      </w:r>
      <w:r>
        <w:rPr>
          <w:rStyle w:val="StringTok"/>
        </w:rPr>
        <w:t>"length_bucket"</w:t>
      </w:r>
      <w:r>
        <w:rPr>
          <w:rStyle w:val="NormalTok"/>
        </w:rPr>
        <w:t xml:space="preserve">: </w:t>
      </w:r>
      <w:r>
        <w:rPr>
          <w:rStyle w:val="StringTok"/>
        </w:rPr>
        <w:t>"short"</w:t>
      </w:r>
      <w:r>
        <w:br/>
      </w:r>
      <w:r>
        <w:rPr>
          <w:rStyle w:val="NormalTok"/>
        </w:rPr>
        <w:t xml:space="preserve">    })</w:t>
      </w:r>
      <w:r>
        <w:br/>
      </w:r>
      <w:r>
        <w:br/>
      </w:r>
      <w:r>
        <w:rPr>
          <w:rStyle w:val="CommentTok"/>
        </w:rPr>
        <w:t xml:space="preserve"># ── 2. GSM8K → </w:t>
      </w:r>
      <w:r>
        <w:rPr>
          <w:rStyle w:val="CommentTok"/>
        </w:rPr>
        <w:t>中</w:t>
      </w:r>
      <w:r>
        <w:rPr>
          <w:rStyle w:val="CommentTok"/>
        </w:rPr>
        <w:t xml:space="preserve"> prompt</w:t>
      </w:r>
      <w:r>
        <w:rPr>
          <w:rStyle w:val="CommentTok"/>
        </w:rPr>
        <w:t>（</w:t>
      </w:r>
      <w:r>
        <w:rPr>
          <w:rStyle w:val="CommentTok"/>
        </w:rPr>
        <w:t>10</w:t>
      </w:r>
      <w:r>
        <w:rPr>
          <w:rStyle w:val="CommentTok"/>
        </w:rPr>
        <w:t>条）</w:t>
      </w:r>
      <w:r>
        <w:rPr>
          <w:rStyle w:val="CommentTok"/>
        </w:rPr>
        <w:t>─────────────────────────</w:t>
      </w:r>
      <w:r>
        <w:br/>
      </w:r>
      <w:r>
        <w:rPr>
          <w:rStyle w:val="NormalTok"/>
        </w:rPr>
        <w:t xml:space="preserve">gsm8k </w:t>
      </w:r>
      <w:r>
        <w:rPr>
          <w:rStyle w:val="OperatorTok"/>
        </w:rPr>
        <w:t>=</w:t>
      </w:r>
      <w:r>
        <w:rPr>
          <w:rStyle w:val="NormalTok"/>
        </w:rPr>
        <w:t xml:space="preserve"> load_dataset(</w:t>
      </w:r>
      <w:r>
        <w:rPr>
          <w:rStyle w:val="StringTok"/>
        </w:rPr>
        <w:t>"gsm8k"</w:t>
      </w:r>
      <w:r>
        <w:rPr>
          <w:rStyle w:val="NormalTok"/>
        </w:rPr>
        <w:t xml:space="preserve">, </w:t>
      </w:r>
      <w:r>
        <w:rPr>
          <w:rStyle w:val="StringTok"/>
        </w:rPr>
        <w:t>"main"</w:t>
      </w:r>
      <w:r>
        <w:rPr>
          <w:rStyle w:val="NormalTok"/>
        </w:rPr>
        <w:t>, split</w:t>
      </w:r>
      <w:r>
        <w:rPr>
          <w:rStyle w:val="OperatorTok"/>
        </w:rPr>
        <w:t>=</w:t>
      </w:r>
      <w:r>
        <w:rPr>
          <w:rStyle w:val="StringTok"/>
        </w:rPr>
        <w:t>"test"</w:t>
      </w:r>
      <w:r>
        <w:rPr>
          <w:rStyle w:val="NormalTok"/>
        </w:rPr>
        <w:t>)</w:t>
      </w:r>
      <w:r>
        <w:br/>
      </w:r>
      <w:r>
        <w:rPr>
          <w:rStyle w:val="NormalTok"/>
        </w:rPr>
        <w:t xml:space="preserve">gsm_questions </w:t>
      </w:r>
      <w:r>
        <w:rPr>
          <w:rStyle w:val="OperatorTok"/>
        </w:rPr>
        <w:t>=</w:t>
      </w:r>
      <w:r>
        <w:rPr>
          <w:rStyle w:val="NormalTok"/>
        </w:rPr>
        <w:t xml:space="preserve"> [</w:t>
      </w:r>
      <w:r>
        <w:br/>
      </w:r>
      <w:r>
        <w:rPr>
          <w:rStyle w:val="NormalTok"/>
        </w:rPr>
        <w:t xml:space="preserve">    item[</w:t>
      </w:r>
      <w:r>
        <w:rPr>
          <w:rStyle w:val="StringTok"/>
        </w:rPr>
        <w:t>"question"</w:t>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gsm8k</w:t>
      </w:r>
      <w:r>
        <w:br/>
      </w:r>
      <w:r>
        <w:rPr>
          <w:rStyle w:val="NormalTok"/>
        </w:rPr>
        <w:t xml:space="preserve">    </w:t>
      </w:r>
      <w:r>
        <w:rPr>
          <w:rStyle w:val="ControlFlowTok"/>
        </w:rPr>
        <w:t>if</w:t>
      </w:r>
      <w:r>
        <w:rPr>
          <w:rStyle w:val="NormalTok"/>
        </w:rPr>
        <w:t xml:space="preserve"> </w:t>
      </w:r>
      <w:r>
        <w:rPr>
          <w:rStyle w:val="DecValTok"/>
        </w:rPr>
        <w:t>50</w:t>
      </w:r>
      <w:r>
        <w:rPr>
          <w:rStyle w:val="NormalTok"/>
        </w:rPr>
        <w:t xml:space="preserve"> </w:t>
      </w:r>
      <w:r>
        <w:rPr>
          <w:rStyle w:val="OperatorTok"/>
        </w:rPr>
        <w:t>&lt;=</w:t>
      </w:r>
      <w:r>
        <w:rPr>
          <w:rStyle w:val="NormalTok"/>
        </w:rPr>
        <w:t xml:space="preserve"> </w:t>
      </w:r>
      <w:r>
        <w:rPr>
          <w:rStyle w:val="BuiltInTok"/>
        </w:rPr>
        <w:t>len</w:t>
      </w:r>
      <w:r>
        <w:rPr>
          <w:rStyle w:val="NormalTok"/>
        </w:rPr>
        <w:t>(item[</w:t>
      </w:r>
      <w:r>
        <w:rPr>
          <w:rStyle w:val="StringTok"/>
        </w:rPr>
        <w:t>"question"</w:t>
      </w:r>
      <w:r>
        <w:rPr>
          <w:rStyle w:val="NormalTok"/>
        </w:rPr>
        <w:t xml:space="preserve">].split()) </w:t>
      </w:r>
      <w:r>
        <w:rPr>
          <w:rStyle w:val="OperatorTok"/>
        </w:rPr>
        <w:t>&lt;=</w:t>
      </w:r>
      <w:r>
        <w:rPr>
          <w:rStyle w:val="NormalTok"/>
        </w:rPr>
        <w:t xml:space="preserve"> </w:t>
      </w:r>
      <w:r>
        <w:rPr>
          <w:rStyle w:val="DecValTok"/>
        </w:rPr>
        <w:t>150</w:t>
      </w:r>
      <w:r>
        <w:br/>
      </w:r>
      <w:r>
        <w:rPr>
          <w:rStyle w:val="NormalTok"/>
        </w:rPr>
        <w:lastRenderedPageBreak/>
        <w:t>]</w:t>
      </w:r>
      <w:r>
        <w:br/>
      </w:r>
      <w:r>
        <w:rPr>
          <w:rStyle w:val="ControlFlowTok"/>
        </w:rPr>
        <w:t>for</w:t>
      </w:r>
      <w:r>
        <w:rPr>
          <w:rStyle w:val="NormalTok"/>
        </w:rPr>
        <w:t xml:space="preserve"> p </w:t>
      </w:r>
      <w:r>
        <w:rPr>
          <w:rStyle w:val="KeywordTok"/>
        </w:rPr>
        <w:t>in</w:t>
      </w:r>
      <w:r>
        <w:rPr>
          <w:rStyle w:val="NormalTok"/>
        </w:rPr>
        <w:t xml:space="preserve"> random.sample(gsm_questions, </w:t>
      </w:r>
      <w:r>
        <w:rPr>
          <w:rStyle w:val="DecValTok"/>
        </w:rPr>
        <w:t>10</w:t>
      </w:r>
      <w:r>
        <w:rPr>
          <w:rStyle w:val="NormalTok"/>
        </w:rPr>
        <w:t>):</w:t>
      </w:r>
      <w:r>
        <w:br/>
      </w:r>
      <w:r>
        <w:rPr>
          <w:rStyle w:val="NormalTok"/>
        </w:rPr>
        <w:t xml:space="preserve">    prompts.append({</w:t>
      </w:r>
      <w:r>
        <w:br/>
      </w:r>
      <w:r>
        <w:rPr>
          <w:rStyle w:val="NormalTok"/>
        </w:rPr>
        <w:t xml:space="preserve">        </w:t>
      </w:r>
      <w:r>
        <w:rPr>
          <w:rStyle w:val="StringTok"/>
        </w:rPr>
        <w:t>"text"</w:t>
      </w:r>
      <w:r>
        <w:rPr>
          <w:rStyle w:val="NormalTok"/>
        </w:rPr>
        <w:t>: p,</w:t>
      </w:r>
      <w:r>
        <w:br/>
      </w:r>
      <w:r>
        <w:rPr>
          <w:rStyle w:val="NormalTok"/>
        </w:rPr>
        <w:t xml:space="preserve">        </w:t>
      </w:r>
      <w:r>
        <w:rPr>
          <w:rStyle w:val="StringTok"/>
        </w:rPr>
        <w:t>"source"</w:t>
      </w:r>
      <w:r>
        <w:rPr>
          <w:rStyle w:val="NormalTok"/>
        </w:rPr>
        <w:t xml:space="preserve">: </w:t>
      </w:r>
      <w:r>
        <w:rPr>
          <w:rStyle w:val="StringTok"/>
        </w:rPr>
        <w:t>"GSM8K"</w:t>
      </w:r>
      <w:r>
        <w:rPr>
          <w:rStyle w:val="NormalTok"/>
        </w:rPr>
        <w:t>,</w:t>
      </w:r>
      <w:r>
        <w:br/>
      </w:r>
      <w:r>
        <w:rPr>
          <w:rStyle w:val="NormalTok"/>
        </w:rPr>
        <w:t xml:space="preserve">        </w:t>
      </w:r>
      <w:r>
        <w:rPr>
          <w:rStyle w:val="StringTok"/>
        </w:rPr>
        <w:t>"task_type"</w:t>
      </w:r>
      <w:r>
        <w:rPr>
          <w:rStyle w:val="NormalTok"/>
        </w:rPr>
        <w:t xml:space="preserve">: </w:t>
      </w:r>
      <w:r>
        <w:rPr>
          <w:rStyle w:val="StringTok"/>
        </w:rPr>
        <w:t>"mathematical_reasoning"</w:t>
      </w:r>
      <w:r>
        <w:rPr>
          <w:rStyle w:val="NormalTok"/>
        </w:rPr>
        <w:t>,</w:t>
      </w:r>
      <w:r>
        <w:br/>
      </w:r>
      <w:r>
        <w:rPr>
          <w:rStyle w:val="NormalTok"/>
        </w:rPr>
        <w:t xml:space="preserve">        </w:t>
      </w:r>
      <w:r>
        <w:rPr>
          <w:rStyle w:val="StringTok"/>
        </w:rPr>
        <w:t>"length_bucket"</w:t>
      </w:r>
      <w:r>
        <w:rPr>
          <w:rStyle w:val="NormalTok"/>
        </w:rPr>
        <w:t xml:space="preserve">: </w:t>
      </w:r>
      <w:r>
        <w:rPr>
          <w:rStyle w:val="StringTok"/>
        </w:rPr>
        <w:t>"medium"</w:t>
      </w:r>
      <w:r>
        <w:br/>
      </w:r>
      <w:r>
        <w:rPr>
          <w:rStyle w:val="NormalTok"/>
        </w:rPr>
        <w:t xml:space="preserve">    })</w:t>
      </w:r>
      <w:r>
        <w:br/>
      </w:r>
      <w:r>
        <w:br/>
      </w:r>
      <w:r>
        <w:rPr>
          <w:rStyle w:val="CommentTok"/>
        </w:rPr>
        <w:t xml:space="preserve"># ── 3. OpenAssistant → </w:t>
      </w:r>
      <w:r>
        <w:rPr>
          <w:rStyle w:val="CommentTok"/>
        </w:rPr>
        <w:t>中（</w:t>
      </w:r>
      <w:r>
        <w:rPr>
          <w:rStyle w:val="CommentTok"/>
        </w:rPr>
        <w:t>10</w:t>
      </w:r>
      <w:r>
        <w:rPr>
          <w:rStyle w:val="CommentTok"/>
        </w:rPr>
        <w:t>条）</w:t>
      </w:r>
      <w:r>
        <w:rPr>
          <w:rStyle w:val="CommentTok"/>
        </w:rPr>
        <w:t xml:space="preserve">+ </w:t>
      </w:r>
      <w:r>
        <w:rPr>
          <w:rStyle w:val="CommentTok"/>
        </w:rPr>
        <w:t>长（</w:t>
      </w:r>
      <w:r>
        <w:rPr>
          <w:rStyle w:val="CommentTok"/>
        </w:rPr>
        <w:t>7</w:t>
      </w:r>
      <w:r>
        <w:rPr>
          <w:rStyle w:val="CommentTok"/>
        </w:rPr>
        <w:t>条）</w:t>
      </w:r>
      <w:r>
        <w:rPr>
          <w:rStyle w:val="CommentTok"/>
        </w:rPr>
        <w:t>─────────────</w:t>
      </w:r>
      <w:r>
        <w:br/>
      </w:r>
      <w:r>
        <w:rPr>
          <w:rStyle w:val="NormalTok"/>
        </w:rPr>
        <w:t xml:space="preserve">oasst </w:t>
      </w:r>
      <w:r>
        <w:rPr>
          <w:rStyle w:val="OperatorTok"/>
        </w:rPr>
        <w:t>=</w:t>
      </w:r>
      <w:r>
        <w:rPr>
          <w:rStyle w:val="NormalTok"/>
        </w:rPr>
        <w:t xml:space="preserve"> load_dataset(</w:t>
      </w:r>
      <w:r>
        <w:rPr>
          <w:rStyle w:val="StringTok"/>
        </w:rPr>
        <w:t>"OpenAssistant/oasst1"</w:t>
      </w:r>
      <w:r>
        <w:rPr>
          <w:rStyle w:val="NormalTok"/>
        </w:rPr>
        <w:t>, split</w:t>
      </w:r>
      <w:r>
        <w:rPr>
          <w:rStyle w:val="OperatorTok"/>
        </w:rPr>
        <w:t>=</w:t>
      </w:r>
      <w:r>
        <w:rPr>
          <w:rStyle w:val="StringTok"/>
        </w:rPr>
        <w:t>"train"</w:t>
      </w:r>
      <w:r>
        <w:rPr>
          <w:rStyle w:val="NormalTok"/>
        </w:rPr>
        <w:t>)</w:t>
      </w:r>
      <w:r>
        <w:br/>
      </w:r>
      <w:r>
        <w:rPr>
          <w:rStyle w:val="NormalTok"/>
        </w:rPr>
        <w:t xml:space="preserve">oasst_prompts </w:t>
      </w:r>
      <w:r>
        <w:rPr>
          <w:rStyle w:val="OperatorTok"/>
        </w:rPr>
        <w:t>=</w:t>
      </w:r>
      <w:r>
        <w:rPr>
          <w:rStyle w:val="NormalTok"/>
        </w:rPr>
        <w:t xml:space="preserve"> [</w:t>
      </w:r>
      <w:r>
        <w:br/>
      </w:r>
      <w:r>
        <w:rPr>
          <w:rStyle w:val="NormalTok"/>
        </w:rPr>
        <w:t xml:space="preserve">    item[</w:t>
      </w:r>
      <w:r>
        <w:rPr>
          <w:rStyle w:val="StringTok"/>
        </w:rPr>
        <w:t>"text"</w:t>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oasst</w:t>
      </w:r>
      <w:r>
        <w:br/>
      </w:r>
      <w:r>
        <w:rPr>
          <w:rStyle w:val="NormalTok"/>
        </w:rPr>
        <w:t xml:space="preserve">    </w:t>
      </w:r>
      <w:r>
        <w:rPr>
          <w:rStyle w:val="ControlFlowTok"/>
        </w:rPr>
        <w:t>if</w:t>
      </w:r>
      <w:r>
        <w:rPr>
          <w:rStyle w:val="NormalTok"/>
        </w:rPr>
        <w:t xml:space="preserve"> item[</w:t>
      </w:r>
      <w:r>
        <w:rPr>
          <w:rStyle w:val="StringTok"/>
        </w:rPr>
        <w:t>"role"</w:t>
      </w:r>
      <w:r>
        <w:rPr>
          <w:rStyle w:val="NormalTok"/>
        </w:rPr>
        <w:t xml:space="preserve">] </w:t>
      </w:r>
      <w:r>
        <w:rPr>
          <w:rStyle w:val="OperatorTok"/>
        </w:rPr>
        <w:t>==</w:t>
      </w:r>
      <w:r>
        <w:rPr>
          <w:rStyle w:val="NormalTok"/>
        </w:rPr>
        <w:t xml:space="preserve"> </w:t>
      </w:r>
      <w:r>
        <w:rPr>
          <w:rStyle w:val="StringTok"/>
        </w:rPr>
        <w:t>"prompter"</w:t>
      </w:r>
      <w:r>
        <w:br/>
      </w:r>
      <w:r>
        <w:rPr>
          <w:rStyle w:val="NormalTok"/>
        </w:rPr>
        <w:t xml:space="preserve">    </w:t>
      </w:r>
      <w:r>
        <w:rPr>
          <w:rStyle w:val="KeywordTok"/>
        </w:rPr>
        <w:t>and</w:t>
      </w:r>
      <w:r>
        <w:rPr>
          <w:rStyle w:val="NormalTok"/>
        </w:rPr>
        <w:t xml:space="preserve"> item[</w:t>
      </w:r>
      <w:r>
        <w:rPr>
          <w:rStyle w:val="StringTok"/>
        </w:rPr>
        <w:t>"text"</w:t>
      </w:r>
      <w:r>
        <w:rPr>
          <w:rStyle w:val="NormalTok"/>
        </w:rPr>
        <w:t xml:space="preserve">].strip() </w:t>
      </w:r>
      <w:r>
        <w:rPr>
          <w:rStyle w:val="OperatorTok"/>
        </w:rPr>
        <w:t>!=</w:t>
      </w:r>
      <w:r>
        <w:rPr>
          <w:rStyle w:val="NormalTok"/>
        </w:rPr>
        <w:t xml:space="preserve"> </w:t>
      </w:r>
      <w:r>
        <w:rPr>
          <w:rStyle w:val="StringTok"/>
        </w:rPr>
        <w:t>""</w:t>
      </w:r>
      <w:r>
        <w:br/>
      </w:r>
      <w:r>
        <w:rPr>
          <w:rStyle w:val="NormalTok"/>
        </w:rPr>
        <w:t>]</w:t>
      </w:r>
      <w:r>
        <w:br/>
      </w:r>
      <w:r>
        <w:rPr>
          <w:rStyle w:val="NormalTok"/>
        </w:rPr>
        <w:t xml:space="preserve">oasst_medium </w:t>
      </w:r>
      <w:r>
        <w:rPr>
          <w:rStyle w:val="OperatorTok"/>
        </w:rPr>
        <w:t>=</w:t>
      </w:r>
      <w:r>
        <w:rPr>
          <w:rStyle w:val="NormalTok"/>
        </w:rPr>
        <w:t xml:space="preserve"> [p </w:t>
      </w:r>
      <w:r>
        <w:rPr>
          <w:rStyle w:val="ControlFlowTok"/>
        </w:rPr>
        <w:t>for</w:t>
      </w:r>
      <w:r>
        <w:rPr>
          <w:rStyle w:val="NormalTok"/>
        </w:rPr>
        <w:t xml:space="preserve"> p </w:t>
      </w:r>
      <w:r>
        <w:rPr>
          <w:rStyle w:val="KeywordTok"/>
        </w:rPr>
        <w:t>in</w:t>
      </w:r>
      <w:r>
        <w:rPr>
          <w:rStyle w:val="NormalTok"/>
        </w:rPr>
        <w:t xml:space="preserve"> oasst_prompts </w:t>
      </w:r>
      <w:r>
        <w:rPr>
          <w:rStyle w:val="ControlFlowTok"/>
        </w:rPr>
        <w:t>if</w:t>
      </w:r>
      <w:r>
        <w:rPr>
          <w:rStyle w:val="NormalTok"/>
        </w:rPr>
        <w:t xml:space="preserve"> </w:t>
      </w:r>
      <w:r>
        <w:rPr>
          <w:rStyle w:val="DecValTok"/>
        </w:rPr>
        <w:t>50</w:t>
      </w:r>
      <w:r>
        <w:rPr>
          <w:rStyle w:val="NormalTok"/>
        </w:rPr>
        <w:t xml:space="preserve"> </w:t>
      </w:r>
      <w:r>
        <w:rPr>
          <w:rStyle w:val="OperatorTok"/>
        </w:rPr>
        <w:t>&lt;=</w:t>
      </w:r>
      <w:r>
        <w:rPr>
          <w:rStyle w:val="NormalTok"/>
        </w:rPr>
        <w:t xml:space="preserve"> </w:t>
      </w:r>
      <w:r>
        <w:rPr>
          <w:rStyle w:val="BuiltInTok"/>
        </w:rPr>
        <w:t>len</w:t>
      </w:r>
      <w:r>
        <w:rPr>
          <w:rStyle w:val="NormalTok"/>
        </w:rPr>
        <w:t xml:space="preserve">(p.split()) </w:t>
      </w:r>
      <w:r>
        <w:rPr>
          <w:rStyle w:val="OperatorTok"/>
        </w:rPr>
        <w:t>&lt;=</w:t>
      </w:r>
      <w:r>
        <w:rPr>
          <w:rStyle w:val="NormalTok"/>
        </w:rPr>
        <w:t xml:space="preserve"> </w:t>
      </w:r>
      <w:r>
        <w:rPr>
          <w:rStyle w:val="DecValTok"/>
        </w:rPr>
        <w:t>150</w:t>
      </w:r>
      <w:r>
        <w:rPr>
          <w:rStyle w:val="NormalTok"/>
        </w:rPr>
        <w:t>]</w:t>
      </w:r>
      <w:r>
        <w:br/>
      </w:r>
      <w:r>
        <w:rPr>
          <w:rStyle w:val="NormalTok"/>
        </w:rPr>
        <w:t xml:space="preserve">oasst_long   </w:t>
      </w:r>
      <w:r>
        <w:rPr>
          <w:rStyle w:val="OperatorTok"/>
        </w:rPr>
        <w:t>=</w:t>
      </w:r>
      <w:r>
        <w:rPr>
          <w:rStyle w:val="NormalTok"/>
        </w:rPr>
        <w:t xml:space="preserve"> [p </w:t>
      </w:r>
      <w:r>
        <w:rPr>
          <w:rStyle w:val="ControlFlowTok"/>
        </w:rPr>
        <w:t>for</w:t>
      </w:r>
      <w:r>
        <w:rPr>
          <w:rStyle w:val="NormalTok"/>
        </w:rPr>
        <w:t xml:space="preserve"> p </w:t>
      </w:r>
      <w:r>
        <w:rPr>
          <w:rStyle w:val="KeywordTok"/>
        </w:rPr>
        <w:t>in</w:t>
      </w:r>
      <w:r>
        <w:rPr>
          <w:rStyle w:val="NormalTok"/>
        </w:rPr>
        <w:t xml:space="preserve"> oasst_prompts </w:t>
      </w:r>
      <w:r>
        <w:rPr>
          <w:rStyle w:val="ControlFlowTok"/>
        </w:rPr>
        <w:t>if</w:t>
      </w:r>
      <w:r>
        <w:rPr>
          <w:rStyle w:val="NormalTok"/>
        </w:rPr>
        <w:t xml:space="preserve"> </w:t>
      </w:r>
      <w:r>
        <w:rPr>
          <w:rStyle w:val="BuiltInTok"/>
        </w:rPr>
        <w:t>len</w:t>
      </w:r>
      <w:r>
        <w:rPr>
          <w:rStyle w:val="NormalTok"/>
        </w:rPr>
        <w:t xml:space="preserve">(p.split()) </w:t>
      </w:r>
      <w:r>
        <w:rPr>
          <w:rStyle w:val="OperatorTok"/>
        </w:rPr>
        <w:t>&gt;</w:t>
      </w:r>
      <w:r>
        <w:rPr>
          <w:rStyle w:val="NormalTok"/>
        </w:rPr>
        <w:t xml:space="preserve"> </w:t>
      </w:r>
      <w:r>
        <w:rPr>
          <w:rStyle w:val="DecValTok"/>
        </w:rPr>
        <w:t>150</w:t>
      </w:r>
      <w:r>
        <w:rPr>
          <w:rStyle w:val="NormalTok"/>
        </w:rPr>
        <w:t>]</w:t>
      </w:r>
      <w:r>
        <w:br/>
      </w:r>
      <w:r>
        <w:br/>
      </w:r>
      <w:r>
        <w:rPr>
          <w:rStyle w:val="ControlFlowTok"/>
        </w:rPr>
        <w:t>for</w:t>
      </w:r>
      <w:r>
        <w:rPr>
          <w:rStyle w:val="NormalTok"/>
        </w:rPr>
        <w:t xml:space="preserve"> p </w:t>
      </w:r>
      <w:r>
        <w:rPr>
          <w:rStyle w:val="KeywordTok"/>
        </w:rPr>
        <w:t>in</w:t>
      </w:r>
      <w:r>
        <w:rPr>
          <w:rStyle w:val="NormalTok"/>
        </w:rPr>
        <w:t xml:space="preserve"> random.sample(oasst_medium, </w:t>
      </w:r>
      <w:r>
        <w:rPr>
          <w:rStyle w:val="DecValTok"/>
        </w:rPr>
        <w:t>10</w:t>
      </w:r>
      <w:r>
        <w:rPr>
          <w:rStyle w:val="NormalTok"/>
        </w:rPr>
        <w:t>):</w:t>
      </w:r>
      <w:r>
        <w:br/>
      </w:r>
      <w:r>
        <w:rPr>
          <w:rStyle w:val="NormalTok"/>
        </w:rPr>
        <w:t xml:space="preserve">    prompts.append({</w:t>
      </w:r>
      <w:r>
        <w:br/>
      </w:r>
      <w:r>
        <w:rPr>
          <w:rStyle w:val="NormalTok"/>
        </w:rPr>
        <w:t xml:space="preserve">        </w:t>
      </w:r>
      <w:r>
        <w:rPr>
          <w:rStyle w:val="StringTok"/>
        </w:rPr>
        <w:t>"text"</w:t>
      </w:r>
      <w:r>
        <w:rPr>
          <w:rStyle w:val="NormalTok"/>
        </w:rPr>
        <w:t>: p,</w:t>
      </w:r>
      <w:r>
        <w:br/>
      </w:r>
      <w:r>
        <w:rPr>
          <w:rStyle w:val="NormalTok"/>
        </w:rPr>
        <w:t xml:space="preserve">        </w:t>
      </w:r>
      <w:r>
        <w:rPr>
          <w:rStyle w:val="StringTok"/>
        </w:rPr>
        <w:t>"source"</w:t>
      </w:r>
      <w:r>
        <w:rPr>
          <w:rStyle w:val="NormalTok"/>
        </w:rPr>
        <w:t xml:space="preserve">: </w:t>
      </w:r>
      <w:r>
        <w:rPr>
          <w:rStyle w:val="StringTok"/>
        </w:rPr>
        <w:t>"OpenAssistant"</w:t>
      </w:r>
      <w:r>
        <w:rPr>
          <w:rStyle w:val="NormalTok"/>
        </w:rPr>
        <w:t>,</w:t>
      </w:r>
      <w:r>
        <w:br/>
      </w:r>
      <w:r>
        <w:rPr>
          <w:rStyle w:val="NormalTok"/>
        </w:rPr>
        <w:t xml:space="preserve">        </w:t>
      </w:r>
      <w:r>
        <w:rPr>
          <w:rStyle w:val="StringTok"/>
        </w:rPr>
        <w:t>"task_type"</w:t>
      </w:r>
      <w:r>
        <w:rPr>
          <w:rStyle w:val="NormalTok"/>
        </w:rPr>
        <w:t xml:space="preserve">: </w:t>
      </w:r>
      <w:r>
        <w:rPr>
          <w:rStyle w:val="StringTok"/>
        </w:rPr>
        <w:t>"open_qa"</w:t>
      </w:r>
      <w:r>
        <w:rPr>
          <w:rStyle w:val="NormalTok"/>
        </w:rPr>
        <w:t>,</w:t>
      </w:r>
      <w:r>
        <w:br/>
      </w:r>
      <w:r>
        <w:rPr>
          <w:rStyle w:val="NormalTok"/>
        </w:rPr>
        <w:t xml:space="preserve">        </w:t>
      </w:r>
      <w:r>
        <w:rPr>
          <w:rStyle w:val="StringTok"/>
        </w:rPr>
        <w:t>"length_bucket"</w:t>
      </w:r>
      <w:r>
        <w:rPr>
          <w:rStyle w:val="NormalTok"/>
        </w:rPr>
        <w:t xml:space="preserve">: </w:t>
      </w:r>
      <w:r>
        <w:rPr>
          <w:rStyle w:val="StringTok"/>
        </w:rPr>
        <w:t>"medium"</w:t>
      </w:r>
      <w:r>
        <w:br/>
      </w:r>
      <w:r>
        <w:rPr>
          <w:rStyle w:val="NormalTok"/>
        </w:rPr>
        <w:t xml:space="preserve">    })</w:t>
      </w:r>
      <w:r>
        <w:br/>
      </w:r>
      <w:r>
        <w:rPr>
          <w:rStyle w:val="ControlFlowTok"/>
        </w:rPr>
        <w:t>for</w:t>
      </w:r>
      <w:r>
        <w:rPr>
          <w:rStyle w:val="NormalTok"/>
        </w:rPr>
        <w:t xml:space="preserve"> p </w:t>
      </w:r>
      <w:r>
        <w:rPr>
          <w:rStyle w:val="KeywordTok"/>
        </w:rPr>
        <w:t>in</w:t>
      </w:r>
      <w:r>
        <w:rPr>
          <w:rStyle w:val="NormalTok"/>
        </w:rPr>
        <w:t xml:space="preserve"> random.sample(oasst_long, </w:t>
      </w:r>
      <w:r>
        <w:rPr>
          <w:rStyle w:val="DecValTok"/>
        </w:rPr>
        <w:t>7</w:t>
      </w:r>
      <w:r>
        <w:rPr>
          <w:rStyle w:val="NormalTok"/>
        </w:rPr>
        <w:t>):</w:t>
      </w:r>
      <w:r>
        <w:br/>
      </w:r>
      <w:r>
        <w:rPr>
          <w:rStyle w:val="NormalTok"/>
        </w:rPr>
        <w:t xml:space="preserve">    prompts.append({</w:t>
      </w:r>
      <w:r>
        <w:br/>
      </w:r>
      <w:r>
        <w:rPr>
          <w:rStyle w:val="NormalTok"/>
        </w:rPr>
        <w:t xml:space="preserve">        </w:t>
      </w:r>
      <w:r>
        <w:rPr>
          <w:rStyle w:val="StringTok"/>
        </w:rPr>
        <w:t>"text"</w:t>
      </w:r>
      <w:r>
        <w:rPr>
          <w:rStyle w:val="NormalTok"/>
        </w:rPr>
        <w:t>: p,</w:t>
      </w:r>
      <w:r>
        <w:br/>
      </w:r>
      <w:r>
        <w:rPr>
          <w:rStyle w:val="NormalTok"/>
        </w:rPr>
        <w:t xml:space="preserve">        </w:t>
      </w:r>
      <w:r>
        <w:rPr>
          <w:rStyle w:val="StringTok"/>
        </w:rPr>
        <w:t>"source"</w:t>
      </w:r>
      <w:r>
        <w:rPr>
          <w:rStyle w:val="NormalTok"/>
        </w:rPr>
        <w:t xml:space="preserve">: </w:t>
      </w:r>
      <w:r>
        <w:rPr>
          <w:rStyle w:val="StringTok"/>
        </w:rPr>
        <w:t>"OpenAssistant"</w:t>
      </w:r>
      <w:r>
        <w:rPr>
          <w:rStyle w:val="NormalTok"/>
        </w:rPr>
        <w:t>,</w:t>
      </w:r>
      <w:r>
        <w:br/>
      </w:r>
      <w:r>
        <w:rPr>
          <w:rStyle w:val="NormalTok"/>
        </w:rPr>
        <w:t xml:space="preserve">        </w:t>
      </w:r>
      <w:r>
        <w:rPr>
          <w:rStyle w:val="StringTok"/>
        </w:rPr>
        <w:t>"task_type"</w:t>
      </w:r>
      <w:r>
        <w:rPr>
          <w:rStyle w:val="NormalTok"/>
        </w:rPr>
        <w:t xml:space="preserve">: </w:t>
      </w:r>
      <w:r>
        <w:rPr>
          <w:rStyle w:val="StringTok"/>
        </w:rPr>
        <w:t>"complex_reasoning"</w:t>
      </w:r>
      <w:r>
        <w:rPr>
          <w:rStyle w:val="NormalTok"/>
        </w:rPr>
        <w:t>,</w:t>
      </w:r>
      <w:r>
        <w:br/>
      </w:r>
      <w:r>
        <w:rPr>
          <w:rStyle w:val="NormalTok"/>
        </w:rPr>
        <w:t xml:space="preserve">        </w:t>
      </w:r>
      <w:r>
        <w:rPr>
          <w:rStyle w:val="StringTok"/>
        </w:rPr>
        <w:t>"length_bucket"</w:t>
      </w:r>
      <w:r>
        <w:rPr>
          <w:rStyle w:val="NormalTok"/>
        </w:rPr>
        <w:t xml:space="preserve">: </w:t>
      </w:r>
      <w:r>
        <w:rPr>
          <w:rStyle w:val="StringTok"/>
        </w:rPr>
        <w:t>"long"</w:t>
      </w:r>
      <w:r>
        <w:br/>
      </w:r>
      <w:r>
        <w:rPr>
          <w:rStyle w:val="NormalTok"/>
        </w:rPr>
        <w:t xml:space="preserve">    })</w:t>
      </w:r>
      <w:r>
        <w:br/>
      </w:r>
      <w:r>
        <w:br/>
      </w:r>
      <w:r>
        <w:rPr>
          <w:rStyle w:val="CommentTok"/>
        </w:rPr>
        <w:t xml:space="preserve"># ── 4. CNN/DailyMail → </w:t>
      </w:r>
      <w:r>
        <w:rPr>
          <w:rStyle w:val="CommentTok"/>
        </w:rPr>
        <w:t>长</w:t>
      </w:r>
      <w:r>
        <w:rPr>
          <w:rStyle w:val="CommentTok"/>
        </w:rPr>
        <w:t xml:space="preserve"> prompt</w:t>
      </w:r>
      <w:r>
        <w:rPr>
          <w:rStyle w:val="CommentTok"/>
        </w:rPr>
        <w:t>（</w:t>
      </w:r>
      <w:r>
        <w:rPr>
          <w:rStyle w:val="CommentTok"/>
        </w:rPr>
        <w:t>6</w:t>
      </w:r>
      <w:r>
        <w:rPr>
          <w:rStyle w:val="CommentTok"/>
        </w:rPr>
        <w:t>条）</w:t>
      </w:r>
      <w:r>
        <w:rPr>
          <w:rStyle w:val="CommentTok"/>
        </w:rPr>
        <w:t>──────────────────</w:t>
      </w:r>
      <w:r>
        <w:br/>
      </w:r>
      <w:r>
        <w:rPr>
          <w:rStyle w:val="NormalTok"/>
        </w:rPr>
        <w:t xml:space="preserve">cnn </w:t>
      </w:r>
      <w:r>
        <w:rPr>
          <w:rStyle w:val="OperatorTok"/>
        </w:rPr>
        <w:t>=</w:t>
      </w:r>
      <w:r>
        <w:rPr>
          <w:rStyle w:val="NormalTok"/>
        </w:rPr>
        <w:t xml:space="preserve"> load_dataset(</w:t>
      </w:r>
      <w:r>
        <w:rPr>
          <w:rStyle w:val="StringTok"/>
        </w:rPr>
        <w:t>"abisee/cnn_dailymail"</w:t>
      </w:r>
      <w:r>
        <w:rPr>
          <w:rStyle w:val="NormalTok"/>
        </w:rPr>
        <w:t xml:space="preserve">, </w:t>
      </w:r>
      <w:r>
        <w:rPr>
          <w:rStyle w:val="StringTok"/>
        </w:rPr>
        <w:t>"3.0.0"</w:t>
      </w:r>
      <w:r>
        <w:rPr>
          <w:rStyle w:val="NormalTok"/>
        </w:rPr>
        <w:t>, split</w:t>
      </w:r>
      <w:r>
        <w:rPr>
          <w:rStyle w:val="OperatorTok"/>
        </w:rPr>
        <w:t>=</w:t>
      </w:r>
      <w:r>
        <w:rPr>
          <w:rStyle w:val="StringTok"/>
        </w:rPr>
        <w:t>"test"</w:t>
      </w:r>
      <w:r>
        <w:rPr>
          <w:rStyle w:val="NormalTok"/>
        </w:rPr>
        <w:t>)</w:t>
      </w:r>
      <w:r>
        <w:br/>
      </w:r>
      <w:r>
        <w:rPr>
          <w:rStyle w:val="NormalTok"/>
        </w:rPr>
        <w:t xml:space="preserve">cnn_prompts </w:t>
      </w:r>
      <w:r>
        <w:rPr>
          <w:rStyle w:val="OperatorTok"/>
        </w:rPr>
        <w:t>=</w:t>
      </w:r>
      <w:r>
        <w:rPr>
          <w:rStyle w:val="NormalTok"/>
        </w:rPr>
        <w:t xml:space="preserve"> [</w:t>
      </w:r>
      <w:r>
        <w:br/>
      </w:r>
      <w:r>
        <w:rPr>
          <w:rStyle w:val="NormalTok"/>
        </w:rPr>
        <w:t xml:space="preserve">    </w:t>
      </w:r>
      <w:r>
        <w:rPr>
          <w:rStyle w:val="SpecialStringTok"/>
        </w:rPr>
        <w:t>f"Please summarize the following article:</w:t>
      </w:r>
      <w:r>
        <w:rPr>
          <w:rStyle w:val="CharTok"/>
        </w:rPr>
        <w:t>\n\n</w:t>
      </w:r>
      <w:r>
        <w:rPr>
          <w:rStyle w:val="SpecialCharTok"/>
        </w:rPr>
        <w:t>{</w:t>
      </w:r>
      <w:r>
        <w:rPr>
          <w:rStyle w:val="NormalTok"/>
        </w:rPr>
        <w:t>item[</w:t>
      </w:r>
      <w:r>
        <w:rPr>
          <w:rStyle w:val="StringTok"/>
        </w:rPr>
        <w:t>'article'</w:t>
      </w:r>
      <w:r>
        <w:rPr>
          <w:rStyle w:val="NormalTok"/>
        </w:rPr>
        <w:t>][:</w:t>
      </w:r>
      <w:r>
        <w:rPr>
          <w:rStyle w:val="DecValTok"/>
        </w:rPr>
        <w:t>500</w:t>
      </w:r>
      <w:r>
        <w:rPr>
          <w:rStyle w:val="NormalTok"/>
        </w:rPr>
        <w:t>]</w:t>
      </w:r>
      <w:r>
        <w:rPr>
          <w:rStyle w:val="SpecialCharTok"/>
        </w:rPr>
        <w:t>}</w:t>
      </w:r>
      <w:r>
        <w:rPr>
          <w:rStyle w:val="SpecialStringTok"/>
        </w:rPr>
        <w:t>"</w:t>
      </w:r>
      <w:r>
        <w:br/>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cnn</w:t>
      </w:r>
      <w:r>
        <w:br/>
      </w:r>
      <w:r>
        <w:rPr>
          <w:rStyle w:val="NormalTok"/>
        </w:rPr>
        <w:t xml:space="preserve">    </w:t>
      </w:r>
      <w:r>
        <w:rPr>
          <w:rStyle w:val="ControlFlowTok"/>
        </w:rPr>
        <w:t>if</w:t>
      </w:r>
      <w:r>
        <w:rPr>
          <w:rStyle w:val="NormalTok"/>
        </w:rPr>
        <w:t xml:space="preserve"> </w:t>
      </w:r>
      <w:r>
        <w:rPr>
          <w:rStyle w:val="BuiltInTok"/>
        </w:rPr>
        <w:t>len</w:t>
      </w:r>
      <w:r>
        <w:rPr>
          <w:rStyle w:val="NormalTok"/>
        </w:rPr>
        <w:t>(item[</w:t>
      </w:r>
      <w:r>
        <w:rPr>
          <w:rStyle w:val="StringTok"/>
        </w:rPr>
        <w:t>"article"</w:t>
      </w:r>
      <w:r>
        <w:rPr>
          <w:rStyle w:val="NormalTok"/>
        </w:rPr>
        <w:t xml:space="preserve">].split()) </w:t>
      </w:r>
      <w:r>
        <w:rPr>
          <w:rStyle w:val="OperatorTok"/>
        </w:rPr>
        <w:t>&gt;</w:t>
      </w:r>
      <w:r>
        <w:rPr>
          <w:rStyle w:val="NormalTok"/>
        </w:rPr>
        <w:t xml:space="preserve"> </w:t>
      </w:r>
      <w:r>
        <w:rPr>
          <w:rStyle w:val="DecValTok"/>
        </w:rPr>
        <w:t>150</w:t>
      </w:r>
      <w:r>
        <w:br/>
      </w:r>
      <w:r>
        <w:rPr>
          <w:rStyle w:val="NormalTok"/>
        </w:rPr>
        <w:t>]</w:t>
      </w:r>
      <w:r>
        <w:br/>
      </w:r>
      <w:r>
        <w:rPr>
          <w:rStyle w:val="ControlFlowTok"/>
        </w:rPr>
        <w:t>for</w:t>
      </w:r>
      <w:r>
        <w:rPr>
          <w:rStyle w:val="NormalTok"/>
        </w:rPr>
        <w:t xml:space="preserve"> p </w:t>
      </w:r>
      <w:r>
        <w:rPr>
          <w:rStyle w:val="KeywordTok"/>
        </w:rPr>
        <w:t>in</w:t>
      </w:r>
      <w:r>
        <w:rPr>
          <w:rStyle w:val="NormalTok"/>
        </w:rPr>
        <w:t xml:space="preserve"> random.sample(cnn_prompts, </w:t>
      </w:r>
      <w:r>
        <w:rPr>
          <w:rStyle w:val="DecValTok"/>
        </w:rPr>
        <w:t>6</w:t>
      </w:r>
      <w:r>
        <w:rPr>
          <w:rStyle w:val="NormalTok"/>
        </w:rPr>
        <w:t>):</w:t>
      </w:r>
      <w:r>
        <w:br/>
      </w:r>
      <w:r>
        <w:rPr>
          <w:rStyle w:val="NormalTok"/>
        </w:rPr>
        <w:t xml:space="preserve">    prompts.append({</w:t>
      </w:r>
      <w:r>
        <w:br/>
      </w:r>
      <w:r>
        <w:rPr>
          <w:rStyle w:val="NormalTok"/>
        </w:rPr>
        <w:t xml:space="preserve">        </w:t>
      </w:r>
      <w:r>
        <w:rPr>
          <w:rStyle w:val="StringTok"/>
        </w:rPr>
        <w:t>"text"</w:t>
      </w:r>
      <w:r>
        <w:rPr>
          <w:rStyle w:val="NormalTok"/>
        </w:rPr>
        <w:t>: p,</w:t>
      </w:r>
      <w:r>
        <w:br/>
      </w:r>
      <w:r>
        <w:rPr>
          <w:rStyle w:val="NormalTok"/>
        </w:rPr>
        <w:t xml:space="preserve">        </w:t>
      </w:r>
      <w:r>
        <w:rPr>
          <w:rStyle w:val="StringTok"/>
        </w:rPr>
        <w:t>"source"</w:t>
      </w:r>
      <w:r>
        <w:rPr>
          <w:rStyle w:val="NormalTok"/>
        </w:rPr>
        <w:t xml:space="preserve">: </w:t>
      </w:r>
      <w:r>
        <w:rPr>
          <w:rStyle w:val="StringTok"/>
        </w:rPr>
        <w:t>"CNN/DailyMail"</w:t>
      </w:r>
      <w:r>
        <w:rPr>
          <w:rStyle w:val="NormalTok"/>
        </w:rPr>
        <w:t>,</w:t>
      </w:r>
      <w:r>
        <w:br/>
      </w:r>
      <w:r>
        <w:rPr>
          <w:rStyle w:val="NormalTok"/>
        </w:rPr>
        <w:t xml:space="preserve">        </w:t>
      </w:r>
      <w:r>
        <w:rPr>
          <w:rStyle w:val="StringTok"/>
        </w:rPr>
        <w:t>"task_type"</w:t>
      </w:r>
      <w:r>
        <w:rPr>
          <w:rStyle w:val="NormalTok"/>
        </w:rPr>
        <w:t xml:space="preserve">: </w:t>
      </w:r>
      <w:r>
        <w:rPr>
          <w:rStyle w:val="StringTok"/>
        </w:rPr>
        <w:t>"summarization"</w:t>
      </w:r>
      <w:r>
        <w:rPr>
          <w:rStyle w:val="NormalTok"/>
        </w:rPr>
        <w:t>,</w:t>
      </w:r>
      <w:r>
        <w:br/>
      </w:r>
      <w:r>
        <w:rPr>
          <w:rStyle w:val="NormalTok"/>
        </w:rPr>
        <w:t xml:space="preserve">        </w:t>
      </w:r>
      <w:r>
        <w:rPr>
          <w:rStyle w:val="StringTok"/>
        </w:rPr>
        <w:t>"length_bucket"</w:t>
      </w:r>
      <w:r>
        <w:rPr>
          <w:rStyle w:val="NormalTok"/>
        </w:rPr>
        <w:t xml:space="preserve">: </w:t>
      </w:r>
      <w:r>
        <w:rPr>
          <w:rStyle w:val="StringTok"/>
        </w:rPr>
        <w:t>"long"</w:t>
      </w:r>
      <w:r>
        <w:br/>
      </w:r>
      <w:r>
        <w:rPr>
          <w:rStyle w:val="NormalTok"/>
        </w:rPr>
        <w:t xml:space="preserve">    })</w:t>
      </w:r>
      <w:r>
        <w:br/>
      </w:r>
      <w:r>
        <w:lastRenderedPageBreak/>
        <w:br/>
      </w:r>
      <w:r>
        <w:rPr>
          <w:rStyle w:val="CommentTok"/>
        </w:rPr>
        <w:t xml:space="preserve"># ── </w:t>
      </w:r>
      <w:r>
        <w:rPr>
          <w:rStyle w:val="CommentTok"/>
        </w:rPr>
        <w:t>验证</w:t>
      </w:r>
      <w:r>
        <w:rPr>
          <w:rStyle w:val="CommentTok"/>
        </w:rPr>
        <w:t xml:space="preserve"> &amp; </w:t>
      </w:r>
      <w:r>
        <w:rPr>
          <w:rStyle w:val="CommentTok"/>
        </w:rPr>
        <w:t>保存</w:t>
      </w:r>
      <w:r>
        <w:rPr>
          <w:rStyle w:val="CommentTok"/>
        </w:rPr>
        <w:t xml:space="preserve"> ──────────────────────────────────────────</w:t>
      </w:r>
      <w:r>
        <w:br/>
      </w:r>
      <w:r>
        <w:rPr>
          <w:rStyle w:val="ControlFlowTok"/>
        </w:rPr>
        <w:t>assert</w:t>
      </w:r>
      <w:r>
        <w:rPr>
          <w:rStyle w:val="NormalTok"/>
        </w:rPr>
        <w:t xml:space="preserve"> </w:t>
      </w:r>
      <w:r>
        <w:rPr>
          <w:rStyle w:val="BuiltInTok"/>
        </w:rPr>
        <w:t>len</w:t>
      </w:r>
      <w:r>
        <w:rPr>
          <w:rStyle w:val="NormalTok"/>
        </w:rPr>
        <w:t xml:space="preserve">(prompts) </w:t>
      </w:r>
      <w:r>
        <w:rPr>
          <w:rStyle w:val="OperatorTok"/>
        </w:rPr>
        <w:t>==</w:t>
      </w:r>
      <w:r>
        <w:rPr>
          <w:rStyle w:val="NormalTok"/>
        </w:rPr>
        <w:t xml:space="preserve"> </w:t>
      </w:r>
      <w:r>
        <w:rPr>
          <w:rStyle w:val="DecValTok"/>
        </w:rPr>
        <w:t>50</w:t>
      </w:r>
      <w:r>
        <w:br/>
      </w:r>
      <w:r>
        <w:rPr>
          <w:rStyle w:val="BuiltInTok"/>
        </w:rPr>
        <w:t>print</w:t>
      </w:r>
      <w:r>
        <w:rPr>
          <w:rStyle w:val="NormalTok"/>
        </w:rPr>
        <w:t>(</w:t>
      </w:r>
      <w:r>
        <w:rPr>
          <w:rStyle w:val="SpecialStringTok"/>
        </w:rPr>
        <w:t>f"</w:t>
      </w:r>
      <w:r>
        <w:rPr>
          <w:rStyle w:val="SpecialStringTok"/>
        </w:rPr>
        <w:t>短</w:t>
      </w:r>
      <w:r>
        <w:rPr>
          <w:rStyle w:val="SpecialStringTok"/>
        </w:rPr>
        <w:t xml:space="preserve">: </w:t>
      </w:r>
      <w:r>
        <w:rPr>
          <w:rStyle w:val="SpecialCharTok"/>
        </w:rPr>
        <w:t>{</w:t>
      </w:r>
      <w:r>
        <w:rPr>
          <w:rStyle w:val="BuiltInTok"/>
        </w:rPr>
        <w:t>sum</w:t>
      </w:r>
      <w:r>
        <w:rPr>
          <w:rStyle w:val="NormalTok"/>
        </w:rPr>
        <w:t>(</w:t>
      </w:r>
      <w:r>
        <w:rPr>
          <w:rStyle w:val="DecValTok"/>
        </w:rPr>
        <w:t>1</w:t>
      </w:r>
      <w:r>
        <w:rPr>
          <w:rStyle w:val="NormalTok"/>
        </w:rPr>
        <w:t xml:space="preserve"> </w:t>
      </w:r>
      <w:r>
        <w:rPr>
          <w:rStyle w:val="ControlFlowTok"/>
        </w:rPr>
        <w:t>for</w:t>
      </w:r>
      <w:r>
        <w:rPr>
          <w:rStyle w:val="NormalTok"/>
        </w:rPr>
        <w:t xml:space="preserve"> p </w:t>
      </w:r>
      <w:r>
        <w:rPr>
          <w:rStyle w:val="KeywordTok"/>
        </w:rPr>
        <w:t>in</w:t>
      </w:r>
      <w:r>
        <w:rPr>
          <w:rStyle w:val="NormalTok"/>
        </w:rPr>
        <w:t xml:space="preserve"> prompts </w:t>
      </w:r>
      <w:r>
        <w:rPr>
          <w:rStyle w:val="ControlFlowTok"/>
        </w:rPr>
        <w:t>if</w:t>
      </w:r>
      <w:r>
        <w:rPr>
          <w:rStyle w:val="NormalTok"/>
        </w:rPr>
        <w:t xml:space="preserve"> p[</w:t>
      </w:r>
      <w:r>
        <w:rPr>
          <w:rStyle w:val="StringTok"/>
        </w:rPr>
        <w:t>'length_bucket'</w:t>
      </w:r>
      <w:r>
        <w:rPr>
          <w:rStyle w:val="NormalTok"/>
        </w:rPr>
        <w:t>]</w:t>
      </w:r>
      <w:r>
        <w:rPr>
          <w:rStyle w:val="OperatorTok"/>
        </w:rPr>
        <w:t>==</w:t>
      </w:r>
      <w:r>
        <w:rPr>
          <w:rStyle w:val="StringTok"/>
        </w:rPr>
        <w:t>'short'</w:t>
      </w:r>
      <w:r>
        <w:rPr>
          <w:rStyle w:val="NormalTok"/>
        </w:rPr>
        <w:t>)</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f"</w:t>
      </w:r>
      <w:r>
        <w:rPr>
          <w:rStyle w:val="SpecialStringTok"/>
        </w:rPr>
        <w:t>中</w:t>
      </w:r>
      <w:r>
        <w:rPr>
          <w:rStyle w:val="SpecialStringTok"/>
        </w:rPr>
        <w:t xml:space="preserve">: </w:t>
      </w:r>
      <w:r>
        <w:rPr>
          <w:rStyle w:val="SpecialCharTok"/>
        </w:rPr>
        <w:t>{</w:t>
      </w:r>
      <w:r>
        <w:rPr>
          <w:rStyle w:val="BuiltInTok"/>
        </w:rPr>
        <w:t>sum</w:t>
      </w:r>
      <w:r>
        <w:rPr>
          <w:rStyle w:val="NormalTok"/>
        </w:rPr>
        <w:t>(</w:t>
      </w:r>
      <w:r>
        <w:rPr>
          <w:rStyle w:val="DecValTok"/>
        </w:rPr>
        <w:t>1</w:t>
      </w:r>
      <w:r>
        <w:rPr>
          <w:rStyle w:val="NormalTok"/>
        </w:rPr>
        <w:t xml:space="preserve"> </w:t>
      </w:r>
      <w:r>
        <w:rPr>
          <w:rStyle w:val="ControlFlowTok"/>
        </w:rPr>
        <w:t>for</w:t>
      </w:r>
      <w:r>
        <w:rPr>
          <w:rStyle w:val="NormalTok"/>
        </w:rPr>
        <w:t xml:space="preserve"> p </w:t>
      </w:r>
      <w:r>
        <w:rPr>
          <w:rStyle w:val="KeywordTok"/>
        </w:rPr>
        <w:t>in</w:t>
      </w:r>
      <w:r>
        <w:rPr>
          <w:rStyle w:val="NormalTok"/>
        </w:rPr>
        <w:t xml:space="preserve"> prompts </w:t>
      </w:r>
      <w:r>
        <w:rPr>
          <w:rStyle w:val="ControlFlowTok"/>
        </w:rPr>
        <w:t>if</w:t>
      </w:r>
      <w:r>
        <w:rPr>
          <w:rStyle w:val="NormalTok"/>
        </w:rPr>
        <w:t xml:space="preserve"> p[</w:t>
      </w:r>
      <w:r>
        <w:rPr>
          <w:rStyle w:val="StringTok"/>
        </w:rPr>
        <w:t>'length_bucket'</w:t>
      </w:r>
      <w:r>
        <w:rPr>
          <w:rStyle w:val="NormalTok"/>
        </w:rPr>
        <w:t>]</w:t>
      </w:r>
      <w:r>
        <w:rPr>
          <w:rStyle w:val="OperatorTok"/>
        </w:rPr>
        <w:t>==</w:t>
      </w:r>
      <w:r>
        <w:rPr>
          <w:rStyle w:val="StringTok"/>
        </w:rPr>
        <w:t>'medium'</w:t>
      </w:r>
      <w:r>
        <w:rPr>
          <w:rStyle w:val="NormalTok"/>
        </w:rPr>
        <w:t>)</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f"</w:t>
      </w:r>
      <w:r>
        <w:rPr>
          <w:rStyle w:val="SpecialStringTok"/>
        </w:rPr>
        <w:t>长</w:t>
      </w:r>
      <w:r>
        <w:rPr>
          <w:rStyle w:val="SpecialStringTok"/>
        </w:rPr>
        <w:t xml:space="preserve">: </w:t>
      </w:r>
      <w:r>
        <w:rPr>
          <w:rStyle w:val="SpecialCharTok"/>
        </w:rPr>
        <w:t>{</w:t>
      </w:r>
      <w:r>
        <w:rPr>
          <w:rStyle w:val="BuiltInTok"/>
        </w:rPr>
        <w:t>sum</w:t>
      </w:r>
      <w:r>
        <w:rPr>
          <w:rStyle w:val="NormalTok"/>
        </w:rPr>
        <w:t>(</w:t>
      </w:r>
      <w:r>
        <w:rPr>
          <w:rStyle w:val="DecValTok"/>
        </w:rPr>
        <w:t>1</w:t>
      </w:r>
      <w:r>
        <w:rPr>
          <w:rStyle w:val="NormalTok"/>
        </w:rPr>
        <w:t xml:space="preserve"> </w:t>
      </w:r>
      <w:r>
        <w:rPr>
          <w:rStyle w:val="ControlFlowTok"/>
        </w:rPr>
        <w:t>for</w:t>
      </w:r>
      <w:r>
        <w:rPr>
          <w:rStyle w:val="NormalTok"/>
        </w:rPr>
        <w:t xml:space="preserve"> p </w:t>
      </w:r>
      <w:r>
        <w:rPr>
          <w:rStyle w:val="KeywordTok"/>
        </w:rPr>
        <w:t>in</w:t>
      </w:r>
      <w:r>
        <w:rPr>
          <w:rStyle w:val="NormalTok"/>
        </w:rPr>
        <w:t xml:space="preserve"> prompts </w:t>
      </w:r>
      <w:r>
        <w:rPr>
          <w:rStyle w:val="ControlFlowTok"/>
        </w:rPr>
        <w:t>if</w:t>
      </w:r>
      <w:r>
        <w:rPr>
          <w:rStyle w:val="NormalTok"/>
        </w:rPr>
        <w:t xml:space="preserve"> p[</w:t>
      </w:r>
      <w:r>
        <w:rPr>
          <w:rStyle w:val="StringTok"/>
        </w:rPr>
        <w:t>'length_bucket'</w:t>
      </w:r>
      <w:r>
        <w:rPr>
          <w:rStyle w:val="NormalTok"/>
        </w:rPr>
        <w:t>]</w:t>
      </w:r>
      <w:r>
        <w:rPr>
          <w:rStyle w:val="OperatorTok"/>
        </w:rPr>
        <w:t>==</w:t>
      </w:r>
      <w:r>
        <w:rPr>
          <w:rStyle w:val="StringTok"/>
        </w:rPr>
        <w:t>'long'</w:t>
      </w:r>
      <w:r>
        <w:rPr>
          <w:rStyle w:val="NormalTok"/>
        </w:rPr>
        <w:t>)</w:t>
      </w:r>
      <w:r>
        <w:rPr>
          <w:rStyle w:val="SpecialCharTok"/>
        </w:rPr>
        <w:t>}</w:t>
      </w:r>
      <w:r>
        <w:rPr>
          <w:rStyle w:val="SpecialStringTok"/>
        </w:rPr>
        <w:t>"</w:t>
      </w:r>
      <w:r>
        <w:rPr>
          <w:rStyle w:val="NormalTok"/>
        </w:rPr>
        <w:t>)</w:t>
      </w:r>
      <w:r>
        <w:br/>
      </w:r>
      <w:r>
        <w:br/>
      </w:r>
      <w:r>
        <w:rPr>
          <w:rStyle w:val="ControlFlowTok"/>
        </w:rPr>
        <w:t>with</w:t>
      </w:r>
      <w:r>
        <w:rPr>
          <w:rStyle w:val="NormalTok"/>
        </w:rPr>
        <w:t xml:space="preserve"> </w:t>
      </w:r>
      <w:r>
        <w:rPr>
          <w:rStyle w:val="BuiltInTok"/>
        </w:rPr>
        <w:t>open</w:t>
      </w:r>
      <w:r>
        <w:rPr>
          <w:rStyle w:val="NormalTok"/>
        </w:rPr>
        <w:t>(</w:t>
      </w:r>
      <w:r>
        <w:rPr>
          <w:rStyle w:val="StringTok"/>
        </w:rPr>
        <w:t>"prompts.json"</w:t>
      </w:r>
      <w:r>
        <w:rPr>
          <w:rStyle w:val="NormalTok"/>
        </w:rPr>
        <w:t xml:space="preserve">,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json.dump(prompts, f, indent</w:t>
      </w:r>
      <w:r>
        <w:rPr>
          <w:rStyle w:val="OperatorTok"/>
        </w:rPr>
        <w:t>=</w:t>
      </w:r>
      <w:r>
        <w:rPr>
          <w:rStyle w:val="DecValTok"/>
        </w:rPr>
        <w:t>2</w:t>
      </w:r>
      <w:r>
        <w:rPr>
          <w:rStyle w:val="NormalTok"/>
        </w:rPr>
        <w:t>, ensure_ascii</w:t>
      </w:r>
      <w:r>
        <w:rPr>
          <w:rStyle w:val="OperatorTok"/>
        </w:rPr>
        <w:t>=</w:t>
      </w:r>
      <w:r>
        <w:rPr>
          <w:rStyle w:val="VariableTok"/>
        </w:rPr>
        <w:t>False</w:t>
      </w:r>
      <w:r>
        <w:rPr>
          <w:rStyle w:val="NormalTok"/>
        </w:rPr>
        <w:t>)</w:t>
      </w:r>
      <w:r>
        <w:br/>
      </w:r>
      <w:r>
        <w:rPr>
          <w:rStyle w:val="BuiltInTok"/>
        </w:rPr>
        <w:t>print</w:t>
      </w:r>
      <w:r>
        <w:rPr>
          <w:rStyle w:val="NormalTok"/>
        </w:rPr>
        <w:t>(</w:t>
      </w:r>
      <w:r>
        <w:rPr>
          <w:rStyle w:val="StringTok"/>
        </w:rPr>
        <w:t>"</w:t>
      </w:r>
      <w:r>
        <w:rPr>
          <w:rStyle w:val="StringTok"/>
        </w:rPr>
        <w:t>已保存到</w:t>
      </w:r>
      <w:r>
        <w:rPr>
          <w:rStyle w:val="StringTok"/>
        </w:rPr>
        <w:t xml:space="preserve"> prompts.json"</w:t>
      </w:r>
      <w:r>
        <w:rPr>
          <w:rStyle w:val="NormalTok"/>
        </w:rPr>
        <w:t>)</w:t>
      </w:r>
    </w:p>
    <w:p w14:paraId="44B61E7A" w14:textId="77777777" w:rsidR="00CA6325" w:rsidRDefault="00000000">
      <w:pPr>
        <w:pStyle w:val="Heading3"/>
      </w:pPr>
      <w:bookmarkStart w:id="7" w:name="固定推理参数"/>
      <w:bookmarkEnd w:id="6"/>
      <w:r>
        <w:rPr>
          <w:rFonts w:hint="eastAsia"/>
        </w:rPr>
        <w:t>固定推理参数</w:t>
      </w:r>
    </w:p>
    <w:p w14:paraId="19BC0564" w14:textId="77777777" w:rsidR="00CA6325" w:rsidRDefault="00000000">
      <w:pPr>
        <w:pStyle w:val="SourceCode"/>
      </w:pPr>
      <w:r>
        <w:rPr>
          <w:rStyle w:val="VerbatimChar"/>
        </w:rPr>
        <w:t xml:space="preserve">temperature: 0      ← </w:t>
      </w:r>
      <w:r>
        <w:rPr>
          <w:rStyle w:val="VerbatimChar"/>
          <w:rFonts w:hint="eastAsia"/>
        </w:rPr>
        <w:t>确保输出确定性，结果可复现</w:t>
      </w:r>
      <w:r>
        <w:br/>
      </w:r>
      <w:r>
        <w:rPr>
          <w:rStyle w:val="VerbatimChar"/>
        </w:rPr>
        <w:t xml:space="preserve">max_tokens:  256    ← </w:t>
      </w:r>
      <w:r>
        <w:rPr>
          <w:rStyle w:val="VerbatimChar"/>
          <w:rFonts w:hint="eastAsia"/>
        </w:rPr>
        <w:t>统一输出上限，吞吐</w:t>
      </w:r>
      <w:r>
        <w:rPr>
          <w:rStyle w:val="VerbatimChar"/>
          <w:rFonts w:hint="eastAsia"/>
        </w:rPr>
        <w:t>/</w:t>
      </w:r>
      <w:r>
        <w:rPr>
          <w:rStyle w:val="VerbatimChar"/>
          <w:rFonts w:hint="eastAsia"/>
        </w:rPr>
        <w:t>延迟可横向对比</w:t>
      </w:r>
      <w:r>
        <w:br/>
      </w:r>
      <w:r>
        <w:rPr>
          <w:rStyle w:val="VerbatimChar"/>
        </w:rPr>
        <w:t xml:space="preserve">seed:        42     ← </w:t>
      </w:r>
      <w:r>
        <w:rPr>
          <w:rStyle w:val="VerbatimChar"/>
          <w:rFonts w:hint="eastAsia"/>
        </w:rPr>
        <w:t>尽量保证多轮重复一致（</w:t>
      </w:r>
      <w:r>
        <w:rPr>
          <w:rStyle w:val="VerbatimChar"/>
          <w:rFonts w:hint="eastAsia"/>
        </w:rPr>
        <w:t>Ollama</w:t>
      </w:r>
      <w:r>
        <w:rPr>
          <w:rStyle w:val="VerbatimChar"/>
          <w:rFonts w:hint="eastAsia"/>
        </w:rPr>
        <w:t>尽力支持）</w:t>
      </w:r>
    </w:p>
    <w:p w14:paraId="5D27835A" w14:textId="77777777" w:rsidR="00CA6325" w:rsidRDefault="00000000">
      <w:r>
        <w:pict w14:anchorId="7E5A364F">
          <v:rect id="_x0000_i1029" style="width:0;height:1.5pt" o:hralign="center" o:hrstd="t" o:hr="t"/>
        </w:pict>
      </w:r>
    </w:p>
    <w:p w14:paraId="4FE6EC1C" w14:textId="77777777" w:rsidR="00CA6325" w:rsidRDefault="00000000">
      <w:pPr>
        <w:pStyle w:val="Heading2"/>
      </w:pPr>
      <w:bookmarkStart w:id="8" w:name="五实验前推理设备检测必须执行"/>
      <w:bookmarkEnd w:id="4"/>
      <w:bookmarkEnd w:id="7"/>
      <w:r>
        <w:rPr>
          <w:rFonts w:hint="eastAsia"/>
        </w:rPr>
        <w:t>五、实验前：推理设备检测（必须执行）</w:t>
      </w:r>
    </w:p>
    <w:p w14:paraId="68FCD4E5" w14:textId="77777777" w:rsidR="00CA6325" w:rsidRDefault="00000000">
      <w:pPr>
        <w:pStyle w:val="SourceCode"/>
      </w:pPr>
      <w:r>
        <w:rPr>
          <w:rStyle w:val="ImportTok"/>
        </w:rPr>
        <w:t>import</w:t>
      </w:r>
      <w:r>
        <w:rPr>
          <w:rStyle w:val="NormalTok"/>
        </w:rPr>
        <w:t xml:space="preserve"> pynvml, time, requests</w:t>
      </w:r>
      <w:r>
        <w:br/>
      </w:r>
      <w:r>
        <w:br/>
      </w:r>
      <w:r>
        <w:rPr>
          <w:rStyle w:val="KeywordTok"/>
        </w:rPr>
        <w:t>def</w:t>
      </w:r>
      <w:r>
        <w:rPr>
          <w:rStyle w:val="NormalTok"/>
        </w:rPr>
        <w:t xml:space="preserve"> check_inference_device(model_name: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pynvml.nvmlInit()</w:t>
      </w:r>
      <w:r>
        <w:br/>
      </w:r>
      <w:r>
        <w:rPr>
          <w:rStyle w:val="NormalTok"/>
        </w:rPr>
        <w:t xml:space="preserve">    handle </w:t>
      </w:r>
      <w:r>
        <w:rPr>
          <w:rStyle w:val="OperatorTok"/>
        </w:rPr>
        <w:t>=</w:t>
      </w:r>
      <w:r>
        <w:rPr>
          <w:rStyle w:val="NormalTok"/>
        </w:rPr>
        <w:t xml:space="preserve"> pynvml.nvmlDeviceGetHandleByIndex(</w:t>
      </w:r>
      <w:r>
        <w:rPr>
          <w:rStyle w:val="DecValTok"/>
        </w:rPr>
        <w:t>0</w:t>
      </w:r>
      <w:r>
        <w:rPr>
          <w:rStyle w:val="NormalTok"/>
        </w:rPr>
        <w:t>)</w:t>
      </w:r>
      <w:r>
        <w:br/>
      </w:r>
      <w:r>
        <w:br/>
      </w:r>
      <w:r>
        <w:rPr>
          <w:rStyle w:val="NormalTok"/>
        </w:rPr>
        <w:t xml:space="preserve">    idle_mem  </w:t>
      </w:r>
      <w:r>
        <w:rPr>
          <w:rStyle w:val="OperatorTok"/>
        </w:rPr>
        <w:t>=</w:t>
      </w:r>
      <w:r>
        <w:rPr>
          <w:rStyle w:val="NormalTok"/>
        </w:rPr>
        <w:t xml:space="preserve"> pynvml.nvmlDeviceGetMemoryInfo(handle).used </w:t>
      </w:r>
      <w:r>
        <w:rPr>
          <w:rStyle w:val="OperatorTok"/>
        </w:rPr>
        <w:t>/</w:t>
      </w:r>
      <w:r>
        <w:rPr>
          <w:rStyle w:val="NormalTok"/>
        </w:rPr>
        <w:t xml:space="preserve"> </w:t>
      </w:r>
      <w:r>
        <w:rPr>
          <w:rStyle w:val="DecValTok"/>
        </w:rPr>
        <w:t>1024</w:t>
      </w:r>
      <w:r>
        <w:rPr>
          <w:rStyle w:val="OperatorTok"/>
        </w:rPr>
        <w:t>**</w:t>
      </w:r>
      <w:r>
        <w:rPr>
          <w:rStyle w:val="DecValTok"/>
        </w:rPr>
        <w:t>2</w:t>
      </w:r>
      <w:r>
        <w:br/>
      </w:r>
      <w:r>
        <w:rPr>
          <w:rStyle w:val="NormalTok"/>
        </w:rPr>
        <w:t xml:space="preserve">    idle_util </w:t>
      </w:r>
      <w:r>
        <w:rPr>
          <w:rStyle w:val="OperatorTok"/>
        </w:rPr>
        <w:t>=</w:t>
      </w:r>
      <w:r>
        <w:rPr>
          <w:rStyle w:val="NormalTok"/>
        </w:rPr>
        <w:t xml:space="preserve"> pynvml.nvmlDeviceGetUtilizationRates(handle).gpu</w:t>
      </w:r>
      <w:r>
        <w:br/>
      </w:r>
      <w:r>
        <w:br/>
      </w:r>
      <w:r>
        <w:rPr>
          <w:rStyle w:val="NormalTok"/>
        </w:rPr>
        <w:t xml:space="preserve">    </w:t>
      </w:r>
      <w:r>
        <w:rPr>
          <w:rStyle w:val="CommentTok"/>
        </w:rPr>
        <w:t xml:space="preserve"># </w:t>
      </w:r>
      <w:r>
        <w:rPr>
          <w:rStyle w:val="CommentTok"/>
        </w:rPr>
        <w:t>发一条测试请求</w:t>
      </w:r>
      <w:r>
        <w:br/>
      </w:r>
      <w:r>
        <w:rPr>
          <w:rStyle w:val="NormalTok"/>
        </w:rPr>
        <w:t xml:space="preserve">    requests.post(</w:t>
      </w:r>
      <w:r>
        <w:rPr>
          <w:rStyle w:val="StringTok"/>
        </w:rPr>
        <w:t>"http://localhost:11434/api/generate"</w:t>
      </w:r>
      <w:r>
        <w:rPr>
          <w:rStyle w:val="NormalTok"/>
        </w:rPr>
        <w:t>,</w:t>
      </w:r>
      <w:r>
        <w:br/>
      </w:r>
      <w:r>
        <w:rPr>
          <w:rStyle w:val="NormalTok"/>
        </w:rPr>
        <w:t xml:space="preserve">                  json</w:t>
      </w:r>
      <w:r>
        <w:rPr>
          <w:rStyle w:val="OperatorTok"/>
        </w:rPr>
        <w:t>=</w:t>
      </w:r>
      <w:r>
        <w:rPr>
          <w:rStyle w:val="NormalTok"/>
        </w:rPr>
        <w:t>{</w:t>
      </w:r>
      <w:r>
        <w:rPr>
          <w:rStyle w:val="StringTok"/>
        </w:rPr>
        <w:t>"model"</w:t>
      </w:r>
      <w:r>
        <w:rPr>
          <w:rStyle w:val="NormalTok"/>
        </w:rPr>
        <w:t xml:space="preserve">: model_name, </w:t>
      </w:r>
      <w:r>
        <w:rPr>
          <w:rStyle w:val="StringTok"/>
        </w:rPr>
        <w:t>"prompt"</w:t>
      </w:r>
      <w:r>
        <w:rPr>
          <w:rStyle w:val="NormalTok"/>
        </w:rPr>
        <w:t xml:space="preserve">: </w:t>
      </w:r>
      <w:r>
        <w:rPr>
          <w:rStyle w:val="StringTok"/>
        </w:rPr>
        <w:t>"Hi"</w:t>
      </w:r>
      <w:r>
        <w:rPr>
          <w:rStyle w:val="NormalTok"/>
        </w:rPr>
        <w:t>,</w:t>
      </w:r>
      <w:r>
        <w:br/>
      </w:r>
      <w:r>
        <w:rPr>
          <w:rStyle w:val="NormalTok"/>
        </w:rPr>
        <w:t xml:space="preserve">                        </w:t>
      </w:r>
      <w:r>
        <w:rPr>
          <w:rStyle w:val="StringTok"/>
        </w:rPr>
        <w:t>"options"</w:t>
      </w:r>
      <w:r>
        <w:rPr>
          <w:rStyle w:val="NormalTok"/>
        </w:rPr>
        <w:t>: {</w:t>
      </w:r>
      <w:r>
        <w:rPr>
          <w:rStyle w:val="StringTok"/>
        </w:rPr>
        <w:t>"num_predict"</w:t>
      </w:r>
      <w:r>
        <w:rPr>
          <w:rStyle w:val="NormalTok"/>
        </w:rPr>
        <w:t xml:space="preserve">: </w:t>
      </w:r>
      <w:r>
        <w:rPr>
          <w:rStyle w:val="DecValTok"/>
        </w:rPr>
        <w:t>5</w:t>
      </w:r>
      <w:r>
        <w:rPr>
          <w:rStyle w:val="NormalTok"/>
        </w:rPr>
        <w:t>}})</w:t>
      </w:r>
      <w:r>
        <w:br/>
      </w:r>
      <w:r>
        <w:rPr>
          <w:rStyle w:val="NormalTok"/>
        </w:rPr>
        <w:t xml:space="preserve">    time.sleep(</w:t>
      </w:r>
      <w:r>
        <w:rPr>
          <w:rStyle w:val="FloatTok"/>
        </w:rPr>
        <w:t>1.0</w:t>
      </w:r>
      <w:r>
        <w:rPr>
          <w:rStyle w:val="NormalTok"/>
        </w:rPr>
        <w:t>)</w:t>
      </w:r>
      <w:r>
        <w:br/>
      </w:r>
      <w:r>
        <w:br/>
      </w:r>
      <w:r>
        <w:rPr>
          <w:rStyle w:val="NormalTok"/>
        </w:rPr>
        <w:t xml:space="preserve">    loaded_mem  </w:t>
      </w:r>
      <w:r>
        <w:rPr>
          <w:rStyle w:val="OperatorTok"/>
        </w:rPr>
        <w:t>=</w:t>
      </w:r>
      <w:r>
        <w:rPr>
          <w:rStyle w:val="NormalTok"/>
        </w:rPr>
        <w:t xml:space="preserve"> pynvml.nvmlDeviceGetMemoryInfo(handle).used </w:t>
      </w:r>
      <w:r>
        <w:rPr>
          <w:rStyle w:val="OperatorTok"/>
        </w:rPr>
        <w:t>/</w:t>
      </w:r>
      <w:r>
        <w:rPr>
          <w:rStyle w:val="NormalTok"/>
        </w:rPr>
        <w:t xml:space="preserve"> </w:t>
      </w:r>
      <w:r>
        <w:rPr>
          <w:rStyle w:val="DecValTok"/>
        </w:rPr>
        <w:t>1024</w:t>
      </w:r>
      <w:r>
        <w:rPr>
          <w:rStyle w:val="OperatorTok"/>
        </w:rPr>
        <w:t>**</w:t>
      </w:r>
      <w:r>
        <w:rPr>
          <w:rStyle w:val="DecValTok"/>
        </w:rPr>
        <w:t>2</w:t>
      </w:r>
      <w:r>
        <w:br/>
      </w:r>
      <w:r>
        <w:rPr>
          <w:rStyle w:val="NormalTok"/>
        </w:rPr>
        <w:t xml:space="preserve">    loaded_util </w:t>
      </w:r>
      <w:r>
        <w:rPr>
          <w:rStyle w:val="OperatorTok"/>
        </w:rPr>
        <w:t>=</w:t>
      </w:r>
      <w:r>
        <w:rPr>
          <w:rStyle w:val="NormalTok"/>
        </w:rPr>
        <w:t xml:space="preserve"> pynvml.nvmlDeviceGetUtilizationRates(handle).gpu</w:t>
      </w:r>
      <w:r>
        <w:br/>
      </w:r>
      <w:r>
        <w:br/>
      </w:r>
      <w:r>
        <w:rPr>
          <w:rStyle w:val="NormalTok"/>
        </w:rPr>
        <w:t xml:space="preserve">    mode </w:t>
      </w:r>
      <w:r>
        <w:rPr>
          <w:rStyle w:val="OperatorTok"/>
        </w:rPr>
        <w:t>=</w:t>
      </w:r>
      <w:r>
        <w:rPr>
          <w:rStyle w:val="NormalTok"/>
        </w:rPr>
        <w:t xml:space="preserve"> </w:t>
      </w:r>
      <w:r>
        <w:rPr>
          <w:rStyle w:val="StringTok"/>
        </w:rPr>
        <w:t>"GPU"</w:t>
      </w:r>
      <w:r>
        <w:rPr>
          <w:rStyle w:val="NormalTok"/>
        </w:rPr>
        <w:t xml:space="preserve"> </w:t>
      </w:r>
      <w:r>
        <w:rPr>
          <w:rStyle w:val="ControlFlowTok"/>
        </w:rPr>
        <w:t>if</w:t>
      </w:r>
      <w:r>
        <w:rPr>
          <w:rStyle w:val="NormalTok"/>
        </w:rPr>
        <w:t xml:space="preserve"> (loaded_mem </w:t>
      </w:r>
      <w:r>
        <w:rPr>
          <w:rStyle w:val="OperatorTok"/>
        </w:rPr>
        <w:t>-</w:t>
      </w:r>
      <w:r>
        <w:rPr>
          <w:rStyle w:val="NormalTok"/>
        </w:rPr>
        <w:t xml:space="preserve"> idle_mem </w:t>
      </w:r>
      <w:r>
        <w:rPr>
          <w:rStyle w:val="OperatorTok"/>
        </w:rPr>
        <w:t>&gt;</w:t>
      </w:r>
      <w:r>
        <w:rPr>
          <w:rStyle w:val="NormalTok"/>
        </w:rPr>
        <w:t xml:space="preserve"> </w:t>
      </w:r>
      <w:r>
        <w:rPr>
          <w:rStyle w:val="DecValTok"/>
        </w:rPr>
        <w:t>200</w:t>
      </w:r>
      <w:r>
        <w:br/>
      </w:r>
      <w:r>
        <w:rPr>
          <w:rStyle w:val="NormalTok"/>
        </w:rPr>
        <w:t xml:space="preserve">                     </w:t>
      </w:r>
      <w:r>
        <w:rPr>
          <w:rStyle w:val="KeywordTok"/>
        </w:rPr>
        <w:t>or</w:t>
      </w:r>
      <w:r>
        <w:rPr>
          <w:rStyle w:val="NormalTok"/>
        </w:rPr>
        <w:t xml:space="preserve"> loaded_util </w:t>
      </w:r>
      <w:r>
        <w:rPr>
          <w:rStyle w:val="OperatorTok"/>
        </w:rPr>
        <w:t>-</w:t>
      </w:r>
      <w:r>
        <w:rPr>
          <w:rStyle w:val="NormalTok"/>
        </w:rPr>
        <w:t xml:space="preserve"> idle_util </w:t>
      </w:r>
      <w:r>
        <w:rPr>
          <w:rStyle w:val="OperatorTok"/>
        </w:rPr>
        <w:t>&gt;</w:t>
      </w:r>
      <w:r>
        <w:rPr>
          <w:rStyle w:val="NormalTok"/>
        </w:rPr>
        <w:t xml:space="preserve"> </w:t>
      </w:r>
      <w:r>
        <w:rPr>
          <w:rStyle w:val="DecValTok"/>
        </w:rPr>
        <w:t>10</w:t>
      </w:r>
      <w:r>
        <w:rPr>
          <w:rStyle w:val="NormalTok"/>
        </w:rPr>
        <w:t xml:space="preserve">) </w:t>
      </w:r>
      <w:r>
        <w:rPr>
          <w:rStyle w:val="ControlFlowTok"/>
        </w:rPr>
        <w:t>else</w:t>
      </w:r>
      <w:r>
        <w:rPr>
          <w:rStyle w:val="NormalTok"/>
        </w:rPr>
        <w:t xml:space="preserve"> </w:t>
      </w:r>
      <w:r>
        <w:rPr>
          <w:rStyle w:val="StringTok"/>
        </w:rPr>
        <w:t>"CPU"</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model_name</w:t>
      </w:r>
      <w:r>
        <w:rPr>
          <w:rStyle w:val="SpecialCharTok"/>
        </w:rPr>
        <w:t>}</w:t>
      </w:r>
      <w:r>
        <w:rPr>
          <w:rStyle w:val="SpecialStringTok"/>
        </w:rPr>
        <w:t xml:space="preserve">: </w:t>
      </w:r>
      <w:r>
        <w:rPr>
          <w:rStyle w:val="SpecialCharTok"/>
        </w:rPr>
        <w:t>{</w:t>
      </w:r>
      <w:r>
        <w:rPr>
          <w:rStyle w:val="NormalTok"/>
        </w:rPr>
        <w:t>mode</w:t>
      </w:r>
      <w:r>
        <w:rPr>
          <w:rStyle w:val="SpecialCharTok"/>
        </w:rPr>
        <w:t>}</w:t>
      </w:r>
      <w:r>
        <w:rPr>
          <w:rStyle w:val="SpecialStringTok"/>
        </w:rPr>
        <w:t xml:space="preserve"> | "</w:t>
      </w:r>
      <w:r>
        <w:br/>
      </w:r>
      <w:r>
        <w:rPr>
          <w:rStyle w:val="NormalTok"/>
        </w:rPr>
        <w:t xml:space="preserve">          </w:t>
      </w:r>
      <w:r>
        <w:rPr>
          <w:rStyle w:val="SpecialStringTok"/>
        </w:rPr>
        <w:t>f"</w:t>
      </w:r>
      <w:r>
        <w:rPr>
          <w:rStyle w:val="SpecialStringTok"/>
        </w:rPr>
        <w:t>显存增量</w:t>
      </w:r>
      <w:r>
        <w:rPr>
          <w:rStyle w:val="SpecialStringTok"/>
        </w:rPr>
        <w:t>=</w:t>
      </w:r>
      <w:r>
        <w:rPr>
          <w:rStyle w:val="SpecialCharTok"/>
        </w:rPr>
        <w:t>{</w:t>
      </w:r>
      <w:r>
        <w:rPr>
          <w:rStyle w:val="NormalTok"/>
        </w:rPr>
        <w:t>loaded_mem</w:t>
      </w:r>
      <w:r>
        <w:rPr>
          <w:rStyle w:val="OperatorTok"/>
        </w:rPr>
        <w:t>-</w:t>
      </w:r>
      <w:r>
        <w:rPr>
          <w:rStyle w:val="NormalTok"/>
        </w:rPr>
        <w:t>idle_mem</w:t>
      </w:r>
      <w:r>
        <w:rPr>
          <w:rStyle w:val="SpecialCharTok"/>
        </w:rPr>
        <w:t>:.0f}</w:t>
      </w:r>
      <w:r>
        <w:rPr>
          <w:rStyle w:val="SpecialStringTok"/>
        </w:rPr>
        <w:t>MB | "</w:t>
      </w:r>
      <w:r>
        <w:br/>
      </w:r>
      <w:r>
        <w:rPr>
          <w:rStyle w:val="NormalTok"/>
        </w:rPr>
        <w:t xml:space="preserve">          </w:t>
      </w:r>
      <w:r>
        <w:rPr>
          <w:rStyle w:val="SpecialStringTok"/>
        </w:rPr>
        <w:t>f"GPU</w:t>
      </w:r>
      <w:r>
        <w:rPr>
          <w:rStyle w:val="SpecialStringTok"/>
        </w:rPr>
        <w:t>利用率变化</w:t>
      </w:r>
      <w:r>
        <w:rPr>
          <w:rStyle w:val="SpecialStringTok"/>
        </w:rPr>
        <w:t>=</w:t>
      </w:r>
      <w:r>
        <w:rPr>
          <w:rStyle w:val="SpecialCharTok"/>
        </w:rPr>
        <w:t>{</w:t>
      </w:r>
      <w:r>
        <w:rPr>
          <w:rStyle w:val="NormalTok"/>
        </w:rPr>
        <w:t>loaded_util</w:t>
      </w:r>
      <w:r>
        <w:rPr>
          <w:rStyle w:val="OperatorTok"/>
        </w:rPr>
        <w:t>-</w:t>
      </w:r>
      <w:r>
        <w:rPr>
          <w:rStyle w:val="NormalTok"/>
        </w:rPr>
        <w:t>idle_util</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mode</w:t>
      </w:r>
      <w:r>
        <w:br/>
      </w:r>
      <w:r>
        <w:br/>
      </w:r>
      <w:r>
        <w:rPr>
          <w:rStyle w:val="CommentTok"/>
        </w:rPr>
        <w:t xml:space="preserve"># </w:t>
      </w:r>
      <w:r>
        <w:rPr>
          <w:rStyle w:val="CommentTok"/>
        </w:rPr>
        <w:t>结果写入配置，决定</w:t>
      </w:r>
      <w:r>
        <w:rPr>
          <w:rStyle w:val="CommentTok"/>
        </w:rPr>
        <w:t xml:space="preserve"> pynvml </w:t>
      </w:r>
      <w:r>
        <w:rPr>
          <w:rStyle w:val="CommentTok"/>
        </w:rPr>
        <w:t>数据是否纳入分析</w:t>
      </w:r>
      <w:r>
        <w:br/>
      </w:r>
      <w:r>
        <w:rPr>
          <w:rStyle w:val="ControlFlowTok"/>
        </w:rPr>
        <w:t>for</w:t>
      </w:r>
      <w:r>
        <w:rPr>
          <w:rStyle w:val="NormalTok"/>
        </w:rPr>
        <w:t xml:space="preserve"> model </w:t>
      </w:r>
      <w:r>
        <w:rPr>
          <w:rStyle w:val="KeywordTok"/>
        </w:rPr>
        <w:t>in</w:t>
      </w:r>
      <w:r>
        <w:rPr>
          <w:rStyle w:val="NormalTok"/>
        </w:rPr>
        <w:t xml:space="preserve"> [</w:t>
      </w:r>
      <w:r>
        <w:rPr>
          <w:rStyle w:val="StringTok"/>
        </w:rPr>
        <w:t>"qwen2.5:0.5b"</w:t>
      </w:r>
      <w:r>
        <w:rPr>
          <w:rStyle w:val="NormalTok"/>
        </w:rPr>
        <w:t>,</w:t>
      </w:r>
      <w:r>
        <w:rPr>
          <w:rStyle w:val="StringTok"/>
        </w:rPr>
        <w:t>"tinyllama"</w:t>
      </w:r>
      <w:r>
        <w:rPr>
          <w:rStyle w:val="NormalTok"/>
        </w:rPr>
        <w:t>,</w:t>
      </w:r>
      <w:r>
        <w:rPr>
          <w:rStyle w:val="StringTok"/>
        </w:rPr>
        <w:t>"qwen:1.8b"</w:t>
      </w:r>
      <w:r>
        <w:rPr>
          <w:rStyle w:val="NormalTok"/>
        </w:rPr>
        <w:t>,</w:t>
      </w:r>
      <w:r>
        <w:br/>
      </w:r>
      <w:r>
        <w:rPr>
          <w:rStyle w:val="NormalTok"/>
        </w:rPr>
        <w:lastRenderedPageBreak/>
        <w:t xml:space="preserve">              </w:t>
      </w:r>
      <w:r>
        <w:rPr>
          <w:rStyle w:val="StringTok"/>
        </w:rPr>
        <w:t>"llama3.2:3b"</w:t>
      </w:r>
      <w:r>
        <w:rPr>
          <w:rStyle w:val="NormalTok"/>
        </w:rPr>
        <w:t>,</w:t>
      </w:r>
      <w:r>
        <w:rPr>
          <w:rStyle w:val="StringTok"/>
        </w:rPr>
        <w:t>"phi3:mini"</w:t>
      </w:r>
      <w:r>
        <w:rPr>
          <w:rStyle w:val="NormalTok"/>
        </w:rPr>
        <w:t>]:</w:t>
      </w:r>
      <w:r>
        <w:br/>
      </w:r>
      <w:r>
        <w:rPr>
          <w:rStyle w:val="NormalTok"/>
        </w:rPr>
        <w:t xml:space="preserve">    check_inference_device(model)</w:t>
      </w:r>
    </w:p>
    <w:p w14:paraId="46805684" w14:textId="77777777" w:rsidR="00CA6325" w:rsidRDefault="00000000">
      <w:pPr>
        <w:pStyle w:val="BlockText"/>
      </w:pPr>
      <w:r>
        <w:rPr>
          <w:rFonts w:hint="eastAsia"/>
        </w:rPr>
        <w:t>检测结果写入论文</w:t>
      </w:r>
      <w:r>
        <w:t xml:space="preserve"> </w:t>
      </w:r>
      <w:r>
        <w:rPr>
          <w:rFonts w:hint="eastAsia"/>
        </w:rPr>
        <w:t>Methodology</w:t>
      </w:r>
      <w:r>
        <w:rPr>
          <w:rFonts w:hint="eastAsia"/>
        </w:rPr>
        <w:t>，有实验证据支撑，而非推测。</w:t>
      </w:r>
    </w:p>
    <w:p w14:paraId="4483F36C" w14:textId="77777777" w:rsidR="00CA6325" w:rsidRDefault="00000000">
      <w:r>
        <w:pict w14:anchorId="65E27F51">
          <v:rect id="_x0000_i1030" style="width:0;height:1.5pt" o:hralign="center" o:hrstd="t" o:hr="t"/>
        </w:pict>
      </w:r>
    </w:p>
    <w:p w14:paraId="151E5E8A" w14:textId="77777777" w:rsidR="00CA6325" w:rsidRDefault="00000000">
      <w:pPr>
        <w:pStyle w:val="Heading2"/>
      </w:pPr>
      <w:bookmarkStart w:id="9" w:name="六五大指标维度"/>
      <w:bookmarkEnd w:id="8"/>
      <w:r>
        <w:rPr>
          <w:rFonts w:hint="eastAsia"/>
        </w:rPr>
        <w:t>六、五大指标维度</w:t>
      </w:r>
    </w:p>
    <w:p w14:paraId="491D819D" w14:textId="77777777" w:rsidR="00CA6325" w:rsidRDefault="00000000">
      <w:pPr>
        <w:pStyle w:val="Heading3"/>
      </w:pPr>
      <w:bookmarkStart w:id="10" w:name="capability能力"/>
      <w:r>
        <w:t xml:space="preserve">1. </w:t>
      </w:r>
      <w:r>
        <w:rPr>
          <w:rFonts w:hint="eastAsia"/>
        </w:rPr>
        <w:t>Capability</w:t>
      </w:r>
      <w:r>
        <w:rPr>
          <w:rFonts w:hint="eastAsia"/>
        </w:rPr>
        <w:t>（能力）</w:t>
      </w:r>
    </w:p>
    <w:p w14:paraId="0C0247B1" w14:textId="77777777" w:rsidR="00CA6325" w:rsidRDefault="00000000">
      <w:pPr>
        <w:pStyle w:val="SourceCode"/>
      </w:pPr>
      <w:r>
        <w:rPr>
          <w:rStyle w:val="VerbatimChar"/>
          <w:rFonts w:hint="eastAsia"/>
        </w:rPr>
        <w:t>工具</w:t>
      </w:r>
      <w:r>
        <w:rPr>
          <w:rStyle w:val="VerbatimChar"/>
          <w:rFonts w:hint="eastAsia"/>
        </w:rPr>
        <w:t>:</w:t>
      </w:r>
      <w:r>
        <w:rPr>
          <w:rStyle w:val="VerbatimChar"/>
        </w:rPr>
        <w:t xml:space="preserve">  lm-evaluation-harness</w:t>
      </w:r>
      <w:r>
        <w:br/>
      </w:r>
      <w:r>
        <w:rPr>
          <w:rStyle w:val="VerbatimChar"/>
          <w:rFonts w:hint="eastAsia"/>
        </w:rPr>
        <w:t>执行</w:t>
      </w:r>
      <w:r>
        <w:rPr>
          <w:rStyle w:val="VerbatimChar"/>
          <w:rFonts w:hint="eastAsia"/>
        </w:rPr>
        <w:t>:</w:t>
      </w:r>
      <w:r>
        <w:rPr>
          <w:rStyle w:val="VerbatimChar"/>
        </w:rPr>
        <w:t xml:space="preserve">  </w:t>
      </w:r>
      <w:r>
        <w:rPr>
          <w:rStyle w:val="VerbatimChar"/>
          <w:rFonts w:hint="eastAsia"/>
        </w:rPr>
        <w:t>离线评测，不分场景，每个模型跑</w:t>
      </w:r>
      <w:r>
        <w:rPr>
          <w:rStyle w:val="VerbatimChar"/>
          <w:rFonts w:hint="eastAsia"/>
        </w:rPr>
        <w:t>1</w:t>
      </w:r>
      <w:r>
        <w:rPr>
          <w:rStyle w:val="VerbatimChar"/>
          <w:rFonts w:hint="eastAsia"/>
        </w:rPr>
        <w:t>次</w:t>
      </w:r>
      <w:r>
        <w:br/>
      </w:r>
      <w:r>
        <w:br/>
      </w:r>
      <w:r>
        <w:rPr>
          <w:rStyle w:val="VerbatimChar"/>
          <w:rFonts w:hint="eastAsia"/>
        </w:rPr>
        <w:t>标准</w:t>
      </w:r>
      <w:r>
        <w:rPr>
          <w:rStyle w:val="VerbatimChar"/>
        </w:rPr>
        <w:t xml:space="preserve"> </w:t>
      </w:r>
      <w:r>
        <w:rPr>
          <w:rStyle w:val="VerbatimChar"/>
          <w:rFonts w:hint="eastAsia"/>
        </w:rPr>
        <w:t>Benchmark</w:t>
      </w:r>
      <w:r>
        <w:rPr>
          <w:rStyle w:val="VerbatimChar"/>
          <w:rFonts w:hint="eastAsia"/>
        </w:rPr>
        <w:t>：</w:t>
      </w:r>
      <w:r>
        <w:br/>
      </w:r>
      <w:r>
        <w:rPr>
          <w:rStyle w:val="VerbatimChar"/>
        </w:rPr>
        <w:t xml:space="preserve">  MMLU      → </w:t>
      </w:r>
      <w:r>
        <w:rPr>
          <w:rStyle w:val="VerbatimChar"/>
          <w:rFonts w:hint="eastAsia"/>
        </w:rPr>
        <w:t>多领域知识准确率</w:t>
      </w:r>
      <w:r>
        <w:rPr>
          <w:rStyle w:val="VerbatimChar"/>
        </w:rPr>
        <w:t xml:space="preserve"> (%)</w:t>
      </w:r>
      <w:r>
        <w:br/>
      </w:r>
      <w:r>
        <w:rPr>
          <w:rStyle w:val="VerbatimChar"/>
        </w:rPr>
        <w:t xml:space="preserve">  GSM8K     → </w:t>
      </w:r>
      <w:r>
        <w:rPr>
          <w:rStyle w:val="VerbatimChar"/>
          <w:rFonts w:hint="eastAsia"/>
        </w:rPr>
        <w:t>数学推理准确率</w:t>
      </w:r>
      <w:r>
        <w:rPr>
          <w:rStyle w:val="VerbatimChar"/>
        </w:rPr>
        <w:t xml:space="preserve"> (%)</w:t>
      </w:r>
      <w:r>
        <w:br/>
      </w:r>
      <w:r>
        <w:rPr>
          <w:rStyle w:val="VerbatimChar"/>
        </w:rPr>
        <w:t xml:space="preserve">  ARC       → </w:t>
      </w:r>
      <w:r>
        <w:rPr>
          <w:rStyle w:val="VerbatimChar"/>
          <w:rFonts w:hint="eastAsia"/>
        </w:rPr>
        <w:t>科学推理准确率</w:t>
      </w:r>
      <w:r>
        <w:rPr>
          <w:rStyle w:val="VerbatimChar"/>
        </w:rPr>
        <w:t xml:space="preserve"> (%)</w:t>
      </w:r>
      <w:r>
        <w:br/>
      </w:r>
      <w:r>
        <w:rPr>
          <w:rStyle w:val="VerbatimChar"/>
        </w:rPr>
        <w:t xml:space="preserve">  HellaSwag → </w:t>
      </w:r>
      <w:r>
        <w:rPr>
          <w:rStyle w:val="VerbatimChar"/>
          <w:rFonts w:hint="eastAsia"/>
        </w:rPr>
        <w:t>常识补全准确率</w:t>
      </w:r>
      <w:r>
        <w:rPr>
          <w:rStyle w:val="VerbatimChar"/>
        </w:rPr>
        <w:t xml:space="preserve"> (%)</w:t>
      </w:r>
      <w:r>
        <w:br/>
      </w:r>
      <w:r>
        <w:br/>
      </w:r>
      <w:r>
        <w:rPr>
          <w:rStyle w:val="VerbatimChar"/>
          <w:rFonts w:hint="eastAsia"/>
        </w:rPr>
        <w:t>工具调用子维度（</w:t>
      </w:r>
      <w:r>
        <w:rPr>
          <w:rStyle w:val="VerbatimChar"/>
          <w:rFonts w:hint="eastAsia"/>
        </w:rPr>
        <w:t>BFCL</w:t>
      </w:r>
      <w:r>
        <w:rPr>
          <w:rStyle w:val="VerbatimChar"/>
          <w:rFonts w:hint="eastAsia"/>
        </w:rPr>
        <w:t>，</w:t>
      </w:r>
      <w:r>
        <w:rPr>
          <w:rStyle w:val="VerbatimChar"/>
          <w:rFonts w:hint="eastAsia"/>
        </w:rPr>
        <w:t>Serial</w:t>
      </w:r>
      <w:r>
        <w:rPr>
          <w:rStyle w:val="VerbatimChar"/>
          <w:rFonts w:hint="eastAsia"/>
        </w:rPr>
        <w:t>场景下运行）：</w:t>
      </w:r>
      <w:r>
        <w:br/>
      </w:r>
      <w:r>
        <w:rPr>
          <w:rStyle w:val="VerbatimChar"/>
        </w:rPr>
        <w:t xml:space="preserve">  </w:t>
      </w:r>
      <w:r>
        <w:rPr>
          <w:rStyle w:val="VerbatimChar"/>
          <w:rFonts w:hint="eastAsia"/>
        </w:rPr>
        <w:t>工具选择准确率</w:t>
      </w:r>
      <w:r>
        <w:rPr>
          <w:rStyle w:val="VerbatimChar"/>
        </w:rPr>
        <w:t xml:space="preserve"> → </w:t>
      </w:r>
      <w:r>
        <w:rPr>
          <w:rStyle w:val="VerbatimChar"/>
          <w:rFonts w:hint="eastAsia"/>
        </w:rPr>
        <w:t>是否选对正确</w:t>
      </w:r>
      <w:r>
        <w:rPr>
          <w:rStyle w:val="VerbatimChar"/>
        </w:rPr>
        <w:t xml:space="preserve"> function</w:t>
      </w:r>
      <w:r>
        <w:br/>
      </w:r>
      <w:r>
        <w:rPr>
          <w:rStyle w:val="VerbatimChar"/>
        </w:rPr>
        <w:t xml:space="preserve">  </w:t>
      </w:r>
      <w:r>
        <w:rPr>
          <w:rStyle w:val="VerbatimChar"/>
          <w:rFonts w:hint="eastAsia"/>
        </w:rPr>
        <w:t>参数准确率</w:t>
      </w:r>
      <w:r>
        <w:rPr>
          <w:rStyle w:val="VerbatimChar"/>
        </w:rPr>
        <w:t xml:space="preserve">     → </w:t>
      </w:r>
      <w:r>
        <w:rPr>
          <w:rStyle w:val="VerbatimChar"/>
          <w:rFonts w:hint="eastAsia"/>
        </w:rPr>
        <w:t>参数名称和值是否正确</w:t>
      </w:r>
      <w:r>
        <w:br/>
      </w:r>
      <w:r>
        <w:rPr>
          <w:rStyle w:val="VerbatimChar"/>
        </w:rPr>
        <w:t xml:space="preserve">  </w:t>
      </w:r>
      <w:r>
        <w:rPr>
          <w:rStyle w:val="VerbatimChar"/>
          <w:rFonts w:hint="eastAsia"/>
        </w:rPr>
        <w:t>格式合规率</w:t>
      </w:r>
      <w:r>
        <w:rPr>
          <w:rStyle w:val="VerbatimChar"/>
        </w:rPr>
        <w:t xml:space="preserve">     → </w:t>
      </w:r>
      <w:r>
        <w:rPr>
          <w:rStyle w:val="VerbatimChar"/>
          <w:rFonts w:hint="eastAsia"/>
        </w:rPr>
        <w:t>输出是否为合法</w:t>
      </w:r>
      <w:r>
        <w:rPr>
          <w:rStyle w:val="VerbatimChar"/>
        </w:rPr>
        <w:t xml:space="preserve"> JSON</w:t>
      </w:r>
      <w:r>
        <w:br/>
      </w:r>
      <w:r>
        <w:br/>
      </w:r>
      <w:r>
        <w:rPr>
          <w:rStyle w:val="VerbatimChar"/>
        </w:rPr>
        <w:t xml:space="preserve">  ⚠️ </w:t>
      </w:r>
      <w:r>
        <w:rPr>
          <w:rStyle w:val="VerbatimChar"/>
          <w:rFonts w:hint="eastAsia"/>
        </w:rPr>
        <w:t>注意：</w:t>
      </w:r>
      <w:r>
        <w:rPr>
          <w:rStyle w:val="VerbatimChar"/>
          <w:rFonts w:hint="eastAsia"/>
        </w:rPr>
        <w:t>0.5B</w:t>
      </w:r>
      <w:r>
        <w:rPr>
          <w:rStyle w:val="VerbatimChar"/>
        </w:rPr>
        <w:t xml:space="preserve"> / 1.1B </w:t>
      </w:r>
      <w:r>
        <w:rPr>
          <w:rStyle w:val="VerbatimChar"/>
          <w:rFonts w:hint="eastAsia"/>
        </w:rPr>
        <w:t>模型可能完全无法生成合法</w:t>
      </w:r>
      <w:r>
        <w:rPr>
          <w:rStyle w:val="VerbatimChar"/>
        </w:rPr>
        <w:t xml:space="preserve"> JSON</w:t>
      </w:r>
      <w:r>
        <w:br/>
      </w:r>
      <w:r>
        <w:rPr>
          <w:rStyle w:val="VerbatimChar"/>
        </w:rPr>
        <w:t xml:space="preserve">           → </w:t>
      </w:r>
      <w:r>
        <w:rPr>
          <w:rStyle w:val="VerbatimChar"/>
          <w:rFonts w:hint="eastAsia"/>
        </w:rPr>
        <w:t>记为</w:t>
      </w:r>
      <w:r>
        <w:rPr>
          <w:rStyle w:val="VerbatimChar"/>
        </w:rPr>
        <w:t xml:space="preserve"> 0 </w:t>
      </w:r>
      <w:r>
        <w:rPr>
          <w:rStyle w:val="VerbatimChar"/>
          <w:rFonts w:hint="eastAsia"/>
        </w:rPr>
        <w:t>分，不跳过</w:t>
      </w:r>
      <w:r>
        <w:br/>
      </w:r>
      <w:r>
        <w:rPr>
          <w:rStyle w:val="VerbatimChar"/>
        </w:rPr>
        <w:t xml:space="preserve">           → </w:t>
      </w:r>
      <w:r>
        <w:rPr>
          <w:rStyle w:val="VerbatimChar"/>
          <w:rFonts w:hint="eastAsia"/>
        </w:rPr>
        <w:t>作为</w:t>
      </w:r>
      <w:r>
        <w:rPr>
          <w:rStyle w:val="VerbatimChar"/>
          <w:rFonts w:hint="eastAsia"/>
        </w:rPr>
        <w:t>"</w:t>
      </w:r>
      <w:r>
        <w:rPr>
          <w:rStyle w:val="VerbatimChar"/>
          <w:rFonts w:hint="eastAsia"/>
        </w:rPr>
        <w:t>工具调用能力参数规模阈值</w:t>
      </w:r>
      <w:r>
        <w:rPr>
          <w:rStyle w:val="VerbatimChar"/>
          <w:rFonts w:hint="eastAsia"/>
        </w:rPr>
        <w:t>"</w:t>
      </w:r>
      <w:r>
        <w:rPr>
          <w:rStyle w:val="VerbatimChar"/>
          <w:rFonts w:hint="eastAsia"/>
        </w:rPr>
        <w:t>的证据</w:t>
      </w:r>
    </w:p>
    <w:p w14:paraId="4E851B1B" w14:textId="77777777" w:rsidR="00CA6325" w:rsidRDefault="00000000">
      <w:r>
        <w:pict w14:anchorId="3D3B21C4">
          <v:rect id="_x0000_i1031" style="width:0;height:1.5pt" o:hralign="center" o:hrstd="t" o:hr="t"/>
        </w:pict>
      </w:r>
    </w:p>
    <w:p w14:paraId="636DB16D" w14:textId="77777777" w:rsidR="00CA6325" w:rsidRDefault="00000000">
      <w:pPr>
        <w:pStyle w:val="Heading3"/>
      </w:pPr>
      <w:bookmarkStart w:id="11" w:name="inference-performance推理性能"/>
      <w:bookmarkEnd w:id="10"/>
      <w:r>
        <w:t xml:space="preserve">2. Inference </w:t>
      </w:r>
      <w:r>
        <w:rPr>
          <w:rFonts w:hint="eastAsia"/>
        </w:rPr>
        <w:t>Performance</w:t>
      </w:r>
      <w:r>
        <w:rPr>
          <w:rFonts w:hint="eastAsia"/>
        </w:rPr>
        <w:t>（推理性能）</w:t>
      </w:r>
    </w:p>
    <w:p w14:paraId="023C7B8B" w14:textId="77777777" w:rsidR="00CA6325" w:rsidRDefault="00000000">
      <w:pPr>
        <w:pStyle w:val="SourceCode"/>
      </w:pPr>
      <w:r>
        <w:rPr>
          <w:rStyle w:val="VerbatimChar"/>
          <w:rFonts w:hint="eastAsia"/>
        </w:rPr>
        <w:t>工具</w:t>
      </w:r>
      <w:r>
        <w:rPr>
          <w:rStyle w:val="VerbatimChar"/>
          <w:rFonts w:hint="eastAsia"/>
        </w:rPr>
        <w:t>:</w:t>
      </w:r>
      <w:r>
        <w:rPr>
          <w:rStyle w:val="VerbatimChar"/>
        </w:rPr>
        <w:t xml:space="preserve">  Ollama API </w:t>
      </w:r>
      <w:r>
        <w:rPr>
          <w:rStyle w:val="VerbatimChar"/>
          <w:rFonts w:hint="eastAsia"/>
        </w:rPr>
        <w:t>返回字段</w:t>
      </w:r>
      <w:r>
        <w:rPr>
          <w:rStyle w:val="VerbatimChar"/>
        </w:rPr>
        <w:t xml:space="preserve"> + Python time.time()</w:t>
      </w:r>
      <w:r>
        <w:br/>
      </w:r>
      <w:r>
        <w:br/>
      </w:r>
      <w:r>
        <w:rPr>
          <w:rStyle w:val="VerbatimChar"/>
        </w:rPr>
        <w:t xml:space="preserve">  ┌─────────────────┬──────────────────────────────────────┬────────┐</w:t>
      </w:r>
      <w:r>
        <w:br/>
      </w:r>
      <w:r>
        <w:rPr>
          <w:rStyle w:val="VerbatimChar"/>
        </w:rPr>
        <w:t xml:space="preserve">  │ </w:t>
      </w:r>
      <w:r>
        <w:rPr>
          <w:rStyle w:val="VerbatimChar"/>
          <w:rFonts w:hint="eastAsia"/>
        </w:rPr>
        <w:t>指标</w:t>
      </w:r>
      <w:r>
        <w:rPr>
          <w:rStyle w:val="VerbatimChar"/>
        </w:rPr>
        <w:t xml:space="preserve">            │ </w:t>
      </w:r>
      <w:r>
        <w:rPr>
          <w:rStyle w:val="VerbatimChar"/>
          <w:rFonts w:hint="eastAsia"/>
        </w:rPr>
        <w:t>计算方式</w:t>
      </w:r>
      <w:r>
        <w:rPr>
          <w:rStyle w:val="VerbatimChar"/>
        </w:rPr>
        <w:t xml:space="preserve">                             │ </w:t>
      </w:r>
      <w:r>
        <w:rPr>
          <w:rStyle w:val="VerbatimChar"/>
          <w:rFonts w:hint="eastAsia"/>
        </w:rPr>
        <w:t>单位</w:t>
      </w:r>
      <w:r>
        <w:rPr>
          <w:rStyle w:val="VerbatimChar"/>
        </w:rPr>
        <w:t xml:space="preserve">   │</w:t>
      </w:r>
      <w:r>
        <w:br/>
      </w:r>
      <w:r>
        <w:rPr>
          <w:rStyle w:val="VerbatimChar"/>
        </w:rPr>
        <w:t xml:space="preserve">  ├─────────────────┼──────────────────────────────────────┼────────┤</w:t>
      </w:r>
      <w:r>
        <w:br/>
      </w:r>
      <w:r>
        <w:rPr>
          <w:rStyle w:val="VerbatimChar"/>
        </w:rPr>
        <w:t xml:space="preserve">  │ TTFT            │ API </w:t>
      </w:r>
      <w:r>
        <w:rPr>
          <w:rStyle w:val="VerbatimChar"/>
          <w:rFonts w:hint="eastAsia"/>
        </w:rPr>
        <w:t>字段</w:t>
      </w:r>
      <w:r>
        <w:rPr>
          <w:rStyle w:val="VerbatimChar"/>
        </w:rPr>
        <w:t xml:space="preserve"> prompt_eval_duration        │ ms     │</w:t>
      </w:r>
      <w:r>
        <w:br/>
      </w:r>
      <w:r>
        <w:rPr>
          <w:rStyle w:val="VerbatimChar"/>
        </w:rPr>
        <w:t xml:space="preserve">  │ </w:t>
      </w:r>
      <w:r>
        <w:rPr>
          <w:rStyle w:val="VerbatimChar"/>
          <w:rFonts w:hint="eastAsia"/>
        </w:rPr>
        <w:t>端到端延迟</w:t>
      </w:r>
      <w:r>
        <w:rPr>
          <w:rStyle w:val="VerbatimChar"/>
          <w:rFonts w:hint="eastAsia"/>
        </w:rPr>
        <w:t>(E2E)</w:t>
      </w:r>
      <w:r>
        <w:rPr>
          <w:rStyle w:val="VerbatimChar"/>
        </w:rPr>
        <w:t xml:space="preserve"> │ Python time.time() </w:t>
      </w:r>
      <w:r>
        <w:rPr>
          <w:rStyle w:val="VerbatimChar"/>
          <w:rFonts w:hint="eastAsia"/>
        </w:rPr>
        <w:t>前后差</w:t>
      </w:r>
      <w:r>
        <w:rPr>
          <w:rStyle w:val="VerbatimChar"/>
        </w:rPr>
        <w:t xml:space="preserve">            │ s      │</w:t>
      </w:r>
      <w:r>
        <w:br/>
      </w:r>
      <w:r>
        <w:rPr>
          <w:rStyle w:val="VerbatimChar"/>
        </w:rPr>
        <w:t xml:space="preserve">  │ </w:t>
      </w:r>
      <w:r>
        <w:rPr>
          <w:rStyle w:val="VerbatimChar"/>
          <w:rFonts w:hint="eastAsia"/>
        </w:rPr>
        <w:t>生成吞吐</w:t>
      </w:r>
      <w:r>
        <w:rPr>
          <w:rStyle w:val="VerbatimChar"/>
        </w:rPr>
        <w:t xml:space="preserve">        │ eval_count / eval_duration           │ tok/s  │</w:t>
      </w:r>
      <w:r>
        <w:br/>
      </w:r>
      <w:r>
        <w:rPr>
          <w:rStyle w:val="VerbatimChar"/>
        </w:rPr>
        <w:t xml:space="preserve">  │ Prefill </w:t>
      </w:r>
      <w:r>
        <w:rPr>
          <w:rStyle w:val="VerbatimChar"/>
          <w:rFonts w:hint="eastAsia"/>
        </w:rPr>
        <w:t>速度</w:t>
      </w:r>
      <w:r>
        <w:rPr>
          <w:rStyle w:val="VerbatimChar"/>
        </w:rPr>
        <w:t xml:space="preserve">    │ prompt_eval_count / prompt_eval_dur  │ tok/s  │</w:t>
      </w:r>
      <w:r>
        <w:br/>
      </w:r>
      <w:r>
        <w:rPr>
          <w:rStyle w:val="VerbatimChar"/>
        </w:rPr>
        <w:t xml:space="preserve">  └─────────────────┴──────────────────────────────────────┴────────┘</w:t>
      </w:r>
    </w:p>
    <w:p w14:paraId="655C27E9" w14:textId="77777777" w:rsidR="00CA6325" w:rsidRDefault="00000000">
      <w:r>
        <w:pict w14:anchorId="208B1FCA">
          <v:rect id="_x0000_i1032" style="width:0;height:1.5pt" o:hralign="center" o:hrstd="t" o:hr="t"/>
        </w:pict>
      </w:r>
    </w:p>
    <w:p w14:paraId="1B73FA21" w14:textId="77777777" w:rsidR="00CA6325" w:rsidRDefault="00000000">
      <w:pPr>
        <w:pStyle w:val="Heading3"/>
      </w:pPr>
      <w:bookmarkStart w:id="12" w:name="memory-utilisation资源占用"/>
      <w:bookmarkEnd w:id="11"/>
      <w:r>
        <w:lastRenderedPageBreak/>
        <w:t xml:space="preserve">3. Memory </w:t>
      </w:r>
      <w:r>
        <w:rPr>
          <w:rFonts w:hint="eastAsia"/>
        </w:rPr>
        <w:t>Utilisation</w:t>
      </w:r>
      <w:r>
        <w:rPr>
          <w:rFonts w:hint="eastAsia"/>
        </w:rPr>
        <w:t>（资源占用）</w:t>
      </w:r>
    </w:p>
    <w:p w14:paraId="4B4F7E5B" w14:textId="77777777" w:rsidR="00CA6325" w:rsidRDefault="00000000">
      <w:pPr>
        <w:pStyle w:val="SourceCode"/>
      </w:pPr>
      <w:r>
        <w:rPr>
          <w:rStyle w:val="VerbatimChar"/>
          <w:rFonts w:hint="eastAsia"/>
        </w:rPr>
        <w:t>工具</w:t>
      </w:r>
      <w:r>
        <w:rPr>
          <w:rStyle w:val="VerbatimChar"/>
          <w:rFonts w:hint="eastAsia"/>
        </w:rPr>
        <w:t>:</w:t>
      </w:r>
      <w:r>
        <w:rPr>
          <w:rStyle w:val="VerbatimChar"/>
        </w:rPr>
        <w:t xml:space="preserve">  </w:t>
      </w:r>
      <w:r>
        <w:rPr>
          <w:rStyle w:val="VerbatimChar"/>
          <w:rFonts w:hint="eastAsia"/>
        </w:rPr>
        <w:t>psutil</w:t>
      </w:r>
      <w:r>
        <w:rPr>
          <w:rStyle w:val="VerbatimChar"/>
          <w:rFonts w:hint="eastAsia"/>
        </w:rPr>
        <w:t>（</w:t>
      </w:r>
      <w:r>
        <w:rPr>
          <w:rStyle w:val="VerbatimChar"/>
          <w:rFonts w:hint="eastAsia"/>
        </w:rPr>
        <w:t>CPU/RAM</w:t>
      </w:r>
      <w:r>
        <w:rPr>
          <w:rStyle w:val="VerbatimChar"/>
          <w:rFonts w:hint="eastAsia"/>
        </w:rPr>
        <w:t>）</w:t>
      </w:r>
      <w:r>
        <w:rPr>
          <w:rStyle w:val="VerbatimChar"/>
          <w:rFonts w:hint="eastAsia"/>
        </w:rPr>
        <w:t>+</w:t>
      </w:r>
      <w:r>
        <w:rPr>
          <w:rStyle w:val="VerbatimChar"/>
        </w:rPr>
        <w:t xml:space="preserve"> </w:t>
      </w:r>
      <w:r>
        <w:rPr>
          <w:rStyle w:val="VerbatimChar"/>
          <w:rFonts w:hint="eastAsia"/>
        </w:rPr>
        <w:t>pynvml</w:t>
      </w:r>
      <w:r>
        <w:rPr>
          <w:rStyle w:val="VerbatimChar"/>
          <w:rFonts w:hint="eastAsia"/>
        </w:rPr>
        <w:t>（</w:t>
      </w:r>
      <w:r>
        <w:rPr>
          <w:rStyle w:val="VerbatimChar"/>
          <w:rFonts w:hint="eastAsia"/>
        </w:rPr>
        <w:t>GPU</w:t>
      </w:r>
      <w:r>
        <w:rPr>
          <w:rStyle w:val="VerbatimChar"/>
          <w:rFonts w:hint="eastAsia"/>
        </w:rPr>
        <w:t>，根据检测结果决定是否纳入分析）</w:t>
      </w:r>
      <w:r>
        <w:br/>
      </w:r>
      <w:r>
        <w:rPr>
          <w:rStyle w:val="VerbatimChar"/>
          <w:rFonts w:hint="eastAsia"/>
        </w:rPr>
        <w:t>采样</w:t>
      </w:r>
      <w:r>
        <w:rPr>
          <w:rStyle w:val="VerbatimChar"/>
          <w:rFonts w:hint="eastAsia"/>
        </w:rPr>
        <w:t>:</w:t>
      </w:r>
      <w:r>
        <w:rPr>
          <w:rStyle w:val="VerbatimChar"/>
        </w:rPr>
        <w:t xml:space="preserve">  </w:t>
      </w:r>
      <w:r>
        <w:rPr>
          <w:rStyle w:val="VerbatimChar"/>
          <w:rFonts w:hint="eastAsia"/>
        </w:rPr>
        <w:t>后台守护线程，</w:t>
      </w:r>
      <w:r>
        <w:rPr>
          <w:rStyle w:val="VerbatimChar"/>
          <w:rFonts w:hint="eastAsia"/>
        </w:rPr>
        <w:t>50ms</w:t>
      </w:r>
      <w:r>
        <w:rPr>
          <w:rStyle w:val="VerbatimChar"/>
        </w:rPr>
        <w:t xml:space="preserve"> </w:t>
      </w:r>
      <w:r>
        <w:rPr>
          <w:rStyle w:val="VerbatimChar"/>
          <w:rFonts w:hint="eastAsia"/>
        </w:rPr>
        <w:t>间隔，记录峰值和均值</w:t>
      </w:r>
      <w:r>
        <w:br/>
      </w:r>
      <w:r>
        <w:br/>
      </w:r>
      <w:r>
        <w:rPr>
          <w:rStyle w:val="VerbatimChar"/>
        </w:rPr>
        <w:t xml:space="preserve">  ┌──────────────────────┬─────────────────────────┬────────┐</w:t>
      </w:r>
      <w:r>
        <w:br/>
      </w:r>
      <w:r>
        <w:rPr>
          <w:rStyle w:val="VerbatimChar"/>
        </w:rPr>
        <w:t xml:space="preserve">  │ </w:t>
      </w:r>
      <w:r>
        <w:rPr>
          <w:rStyle w:val="VerbatimChar"/>
          <w:rFonts w:hint="eastAsia"/>
        </w:rPr>
        <w:t>指标</w:t>
      </w:r>
      <w:r>
        <w:rPr>
          <w:rStyle w:val="VerbatimChar"/>
        </w:rPr>
        <w:t xml:space="preserve">                 │ </w:t>
      </w:r>
      <w:r>
        <w:rPr>
          <w:rStyle w:val="VerbatimChar"/>
          <w:rFonts w:hint="eastAsia"/>
        </w:rPr>
        <w:t>采集方式</w:t>
      </w:r>
      <w:r>
        <w:rPr>
          <w:rStyle w:val="VerbatimChar"/>
        </w:rPr>
        <w:t xml:space="preserve">                │ </w:t>
      </w:r>
      <w:r>
        <w:rPr>
          <w:rStyle w:val="VerbatimChar"/>
          <w:rFonts w:hint="eastAsia"/>
        </w:rPr>
        <w:t>单位</w:t>
      </w:r>
      <w:r>
        <w:rPr>
          <w:rStyle w:val="VerbatimChar"/>
        </w:rPr>
        <w:t xml:space="preserve">   │</w:t>
      </w:r>
      <w:r>
        <w:br/>
      </w:r>
      <w:r>
        <w:rPr>
          <w:rStyle w:val="VerbatimChar"/>
        </w:rPr>
        <w:t xml:space="preserve">  ├──────────────────────┼─────────────────────────┼────────┤</w:t>
      </w:r>
      <w:r>
        <w:br/>
      </w:r>
      <w:r>
        <w:rPr>
          <w:rStyle w:val="VerbatimChar"/>
        </w:rPr>
        <w:t xml:space="preserve">  │ RAM </w:t>
      </w:r>
      <w:r>
        <w:rPr>
          <w:rStyle w:val="VerbatimChar"/>
          <w:rFonts w:hint="eastAsia"/>
        </w:rPr>
        <w:t>峰值</w:t>
      </w:r>
      <w:r>
        <w:rPr>
          <w:rStyle w:val="VerbatimChar"/>
        </w:rPr>
        <w:t xml:space="preserve"> (RSS)       │ psutil → Ollama </w:t>
      </w:r>
      <w:r>
        <w:rPr>
          <w:rStyle w:val="VerbatimChar"/>
          <w:rFonts w:hint="eastAsia"/>
        </w:rPr>
        <w:t>进程</w:t>
      </w:r>
      <w:r>
        <w:rPr>
          <w:rStyle w:val="VerbatimChar"/>
        </w:rPr>
        <w:t xml:space="preserve">    │ MB     │</w:t>
      </w:r>
      <w:r>
        <w:br/>
      </w:r>
      <w:r>
        <w:rPr>
          <w:rStyle w:val="VerbatimChar"/>
        </w:rPr>
        <w:t xml:space="preserve">  │ CPU </w:t>
      </w:r>
      <w:r>
        <w:rPr>
          <w:rStyle w:val="VerbatimChar"/>
          <w:rFonts w:hint="eastAsia"/>
        </w:rPr>
        <w:t>使用率峰值</w:t>
      </w:r>
      <w:r>
        <w:rPr>
          <w:rStyle w:val="VerbatimChar"/>
        </w:rPr>
        <w:t xml:space="preserve">       │ psutil → Ollama </w:t>
      </w:r>
      <w:r>
        <w:rPr>
          <w:rStyle w:val="VerbatimChar"/>
          <w:rFonts w:hint="eastAsia"/>
        </w:rPr>
        <w:t>进程</w:t>
      </w:r>
      <w:r>
        <w:rPr>
          <w:rStyle w:val="VerbatimChar"/>
        </w:rPr>
        <w:t xml:space="preserve">    │ %      │</w:t>
      </w:r>
      <w:r>
        <w:br/>
      </w:r>
      <w:r>
        <w:rPr>
          <w:rStyle w:val="VerbatimChar"/>
        </w:rPr>
        <w:t xml:space="preserve">  │ GPU </w:t>
      </w:r>
      <w:r>
        <w:rPr>
          <w:rStyle w:val="VerbatimChar"/>
          <w:rFonts w:hint="eastAsia"/>
        </w:rPr>
        <w:t>显存峰值</w:t>
      </w:r>
      <w:r>
        <w:rPr>
          <w:rStyle w:val="VerbatimChar"/>
        </w:rPr>
        <w:t xml:space="preserve">         │ </w:t>
      </w:r>
      <w:r>
        <w:rPr>
          <w:rStyle w:val="VerbatimChar"/>
          <w:rFonts w:hint="eastAsia"/>
        </w:rPr>
        <w:t>pynvml</w:t>
      </w:r>
      <w:r>
        <w:rPr>
          <w:rStyle w:val="VerbatimChar"/>
          <w:rFonts w:hint="eastAsia"/>
        </w:rPr>
        <w:t>（按检测结果）</w:t>
      </w:r>
      <w:r>
        <w:rPr>
          <w:rStyle w:val="VerbatimChar"/>
        </w:rPr>
        <w:t xml:space="preserve">    │ MB     │</w:t>
      </w:r>
      <w:r>
        <w:br/>
      </w:r>
      <w:r>
        <w:rPr>
          <w:rStyle w:val="VerbatimChar"/>
        </w:rPr>
        <w:t xml:space="preserve">  │ GPU </w:t>
      </w:r>
      <w:r>
        <w:rPr>
          <w:rStyle w:val="VerbatimChar"/>
          <w:rFonts w:hint="eastAsia"/>
        </w:rPr>
        <w:t>利用率峰值</w:t>
      </w:r>
      <w:r>
        <w:rPr>
          <w:rStyle w:val="VerbatimChar"/>
        </w:rPr>
        <w:t xml:space="preserve">       │ </w:t>
      </w:r>
      <w:r>
        <w:rPr>
          <w:rStyle w:val="VerbatimChar"/>
          <w:rFonts w:hint="eastAsia"/>
        </w:rPr>
        <w:t>pynvml</w:t>
      </w:r>
      <w:r>
        <w:rPr>
          <w:rStyle w:val="VerbatimChar"/>
          <w:rFonts w:hint="eastAsia"/>
        </w:rPr>
        <w:t>（按检测结果）</w:t>
      </w:r>
      <w:r>
        <w:rPr>
          <w:rStyle w:val="VerbatimChar"/>
        </w:rPr>
        <w:t xml:space="preserve">    │ %      │</w:t>
      </w:r>
      <w:r>
        <w:br/>
      </w:r>
      <w:r>
        <w:rPr>
          <w:rStyle w:val="VerbatimChar"/>
        </w:rPr>
        <w:t xml:space="preserve">  └──────────────────────┴─────────────────────────┴────────┘</w:t>
      </w:r>
    </w:p>
    <w:p w14:paraId="43AF5601" w14:textId="77777777" w:rsidR="00CA6325" w:rsidRDefault="00000000">
      <w:r>
        <w:pict w14:anchorId="144F5C15">
          <v:rect id="_x0000_i1033" style="width:0;height:1.5pt" o:hralign="center" o:hrstd="t" o:hr="t"/>
        </w:pict>
      </w:r>
    </w:p>
    <w:p w14:paraId="38834240" w14:textId="77777777" w:rsidR="00CA6325" w:rsidRDefault="00000000">
      <w:pPr>
        <w:pStyle w:val="Heading3"/>
      </w:pPr>
      <w:bookmarkStart w:id="13" w:name="energy-consumption能耗"/>
      <w:bookmarkEnd w:id="12"/>
      <w:r>
        <w:t xml:space="preserve">4. Energy </w:t>
      </w:r>
      <w:r>
        <w:rPr>
          <w:rFonts w:hint="eastAsia"/>
        </w:rPr>
        <w:t>Consumption</w:t>
      </w:r>
      <w:r>
        <w:rPr>
          <w:rFonts w:hint="eastAsia"/>
        </w:rPr>
        <w:t>（能耗）</w:t>
      </w:r>
    </w:p>
    <w:p w14:paraId="1E915B95" w14:textId="77777777" w:rsidR="00CA6325" w:rsidRDefault="00000000">
      <w:pPr>
        <w:pStyle w:val="SourceCode"/>
      </w:pPr>
      <w:r>
        <w:rPr>
          <w:rStyle w:val="VerbatimChar"/>
          <w:rFonts w:hint="eastAsia"/>
        </w:rPr>
        <w:t>工具</w:t>
      </w:r>
      <w:r>
        <w:rPr>
          <w:rStyle w:val="VerbatimChar"/>
          <w:rFonts w:hint="eastAsia"/>
        </w:rPr>
        <w:t>:</w:t>
      </w:r>
      <w:r>
        <w:rPr>
          <w:rStyle w:val="VerbatimChar"/>
        </w:rPr>
        <w:t xml:space="preserve">  </w:t>
      </w:r>
      <w:r>
        <w:rPr>
          <w:rStyle w:val="VerbatimChar"/>
          <w:rFonts w:hint="eastAsia"/>
        </w:rPr>
        <w:t>CodeCarbon</w:t>
      </w:r>
      <w:r>
        <w:rPr>
          <w:rStyle w:val="VerbatimChar"/>
          <w:rFonts w:hint="eastAsia"/>
        </w:rPr>
        <w:t>（主要）</w:t>
      </w:r>
      <w:r>
        <w:br/>
      </w:r>
      <w:r>
        <w:br/>
      </w:r>
      <w:r>
        <w:rPr>
          <w:rStyle w:val="VerbatimChar"/>
        </w:rPr>
        <w:t xml:space="preserve">  ┌─────────────────────┬──────────────────────────────────┬──────────┐</w:t>
      </w:r>
      <w:r>
        <w:br/>
      </w:r>
      <w:r>
        <w:rPr>
          <w:rStyle w:val="VerbatimChar"/>
        </w:rPr>
        <w:t xml:space="preserve">  │ </w:t>
      </w:r>
      <w:r>
        <w:rPr>
          <w:rStyle w:val="VerbatimChar"/>
          <w:rFonts w:hint="eastAsia"/>
        </w:rPr>
        <w:t>指标</w:t>
      </w:r>
      <w:r>
        <w:rPr>
          <w:rStyle w:val="VerbatimChar"/>
        </w:rPr>
        <w:t xml:space="preserve">                │ </w:t>
      </w:r>
      <w:r>
        <w:rPr>
          <w:rStyle w:val="VerbatimChar"/>
          <w:rFonts w:hint="eastAsia"/>
        </w:rPr>
        <w:t>计算方式</w:t>
      </w:r>
      <w:r>
        <w:rPr>
          <w:rStyle w:val="VerbatimChar"/>
        </w:rPr>
        <w:t xml:space="preserve">                         │ </w:t>
      </w:r>
      <w:r>
        <w:rPr>
          <w:rStyle w:val="VerbatimChar"/>
          <w:rFonts w:hint="eastAsia"/>
        </w:rPr>
        <w:t>单位</w:t>
      </w:r>
      <w:r>
        <w:rPr>
          <w:rStyle w:val="VerbatimChar"/>
        </w:rPr>
        <w:t xml:space="preserve">     │</w:t>
      </w:r>
      <w:r>
        <w:br/>
      </w:r>
      <w:r>
        <w:rPr>
          <w:rStyle w:val="VerbatimChar"/>
        </w:rPr>
        <w:t xml:space="preserve">  ├─────────────────────┼──────────────────────────────────┼──────────┤</w:t>
      </w:r>
      <w:r>
        <w:br/>
      </w:r>
      <w:r>
        <w:rPr>
          <w:rStyle w:val="VerbatimChar"/>
        </w:rPr>
        <w:t xml:space="preserve">  │ </w:t>
      </w:r>
      <w:r>
        <w:rPr>
          <w:rStyle w:val="VerbatimChar"/>
          <w:rFonts w:hint="eastAsia"/>
        </w:rPr>
        <w:t>总能耗</w:t>
      </w:r>
      <w:r>
        <w:rPr>
          <w:rStyle w:val="VerbatimChar"/>
        </w:rPr>
        <w:t xml:space="preserve">              │ CodeCarbon tracker </w:t>
      </w:r>
      <w:r>
        <w:rPr>
          <w:rStyle w:val="VerbatimChar"/>
          <w:rFonts w:hint="eastAsia"/>
        </w:rPr>
        <w:t>自动追踪</w:t>
      </w:r>
      <w:r>
        <w:rPr>
          <w:rStyle w:val="VerbatimChar"/>
        </w:rPr>
        <w:t xml:space="preserve">      │ J        │</w:t>
      </w:r>
      <w:r>
        <w:br/>
      </w:r>
      <w:r>
        <w:rPr>
          <w:rStyle w:val="VerbatimChar"/>
        </w:rPr>
        <w:t xml:space="preserve">  │ </w:t>
      </w:r>
      <w:r>
        <w:rPr>
          <w:rStyle w:val="VerbatimChar"/>
          <w:rFonts w:hint="eastAsia"/>
        </w:rPr>
        <w:t>每</w:t>
      </w:r>
      <w:r>
        <w:rPr>
          <w:rStyle w:val="VerbatimChar"/>
        </w:rPr>
        <w:t xml:space="preserve"> token </w:t>
      </w:r>
      <w:r>
        <w:rPr>
          <w:rStyle w:val="VerbatimChar"/>
          <w:rFonts w:hint="eastAsia"/>
        </w:rPr>
        <w:t>净能耗</w:t>
      </w:r>
      <w:r>
        <w:rPr>
          <w:rStyle w:val="VerbatimChar"/>
        </w:rPr>
        <w:t xml:space="preserve">     │ </w:t>
      </w:r>
      <w:r>
        <w:rPr>
          <w:rStyle w:val="VerbatimChar"/>
          <w:rFonts w:hint="eastAsia"/>
        </w:rPr>
        <w:t>(</w:t>
      </w:r>
      <w:r>
        <w:rPr>
          <w:rStyle w:val="VerbatimChar"/>
          <w:rFonts w:hint="eastAsia"/>
        </w:rPr>
        <w:t>总能耗</w:t>
      </w:r>
      <w:r>
        <w:rPr>
          <w:rStyle w:val="VerbatimChar"/>
        </w:rPr>
        <w:t xml:space="preserve"> − </w:t>
      </w:r>
      <w:r>
        <w:rPr>
          <w:rStyle w:val="VerbatimChar"/>
          <w:rFonts w:hint="eastAsia"/>
        </w:rPr>
        <w:t>空闲基线</w:t>
      </w:r>
      <w:r>
        <w:rPr>
          <w:rStyle w:val="VerbatimChar"/>
          <w:rFonts w:hint="eastAsia"/>
        </w:rPr>
        <w:t>)</w:t>
      </w:r>
      <w:r>
        <w:rPr>
          <w:rStyle w:val="VerbatimChar"/>
        </w:rPr>
        <w:t xml:space="preserve"> / </w:t>
      </w:r>
      <w:r>
        <w:rPr>
          <w:rStyle w:val="VerbatimChar"/>
          <w:rFonts w:hint="eastAsia"/>
        </w:rPr>
        <w:t>总</w:t>
      </w:r>
      <w:r>
        <w:rPr>
          <w:rStyle w:val="VerbatimChar"/>
        </w:rPr>
        <w:t xml:space="preserve"> tokens │ J/token  │</w:t>
      </w:r>
      <w:r>
        <w:br/>
      </w:r>
      <w:r>
        <w:rPr>
          <w:rStyle w:val="VerbatimChar"/>
        </w:rPr>
        <w:t xml:space="preserve">  └─────────────────────┴──────────────────────────────────┴──────────┘</w:t>
      </w:r>
      <w:r>
        <w:br/>
      </w:r>
      <w:r>
        <w:br/>
      </w:r>
      <w:r>
        <w:rPr>
          <w:rStyle w:val="VerbatimChar"/>
        </w:rPr>
        <w:t xml:space="preserve">  </w:t>
      </w:r>
      <w:r>
        <w:rPr>
          <w:rStyle w:val="VerbatimChar"/>
          <w:rFonts w:hint="eastAsia"/>
        </w:rPr>
        <w:t>空闲基线：测试前静置</w:t>
      </w:r>
      <w:r>
        <w:rPr>
          <w:rStyle w:val="VerbatimChar"/>
        </w:rPr>
        <w:t xml:space="preserve"> 60 </w:t>
      </w:r>
      <w:r>
        <w:rPr>
          <w:rStyle w:val="VerbatimChar"/>
          <w:rFonts w:hint="eastAsia"/>
        </w:rPr>
        <w:t>秒，</w:t>
      </w:r>
      <w:r>
        <w:rPr>
          <w:rStyle w:val="VerbatimChar"/>
          <w:rFonts w:hint="eastAsia"/>
        </w:rPr>
        <w:t>CodeCarbon</w:t>
      </w:r>
      <w:r>
        <w:rPr>
          <w:rStyle w:val="VerbatimChar"/>
        </w:rPr>
        <w:t xml:space="preserve"> </w:t>
      </w:r>
      <w:r>
        <w:rPr>
          <w:rStyle w:val="VerbatimChar"/>
          <w:rFonts w:hint="eastAsia"/>
        </w:rPr>
        <w:t>记录空闲功耗</w:t>
      </w:r>
      <w:r>
        <w:br/>
      </w:r>
      <w:r>
        <w:br/>
      </w:r>
      <w:r>
        <w:rPr>
          <w:rStyle w:val="VerbatimChar"/>
        </w:rPr>
        <w:t xml:space="preserve">  ⚠️ Windows </w:t>
      </w:r>
      <w:r>
        <w:rPr>
          <w:rStyle w:val="VerbatimChar"/>
          <w:rFonts w:hint="eastAsia"/>
        </w:rPr>
        <w:t>说明：</w:t>
      </w:r>
      <w:r>
        <w:br/>
      </w:r>
      <w:r>
        <w:rPr>
          <w:rStyle w:val="VerbatimChar"/>
        </w:rPr>
        <w:t xml:space="preserve">     CodeCarbon </w:t>
      </w:r>
      <w:r>
        <w:rPr>
          <w:rStyle w:val="VerbatimChar"/>
          <w:rFonts w:hint="eastAsia"/>
        </w:rPr>
        <w:t>在</w:t>
      </w:r>
      <w:r>
        <w:rPr>
          <w:rStyle w:val="VerbatimChar"/>
        </w:rPr>
        <w:t xml:space="preserve"> Windows </w:t>
      </w:r>
      <w:r>
        <w:rPr>
          <w:rStyle w:val="VerbatimChar"/>
          <w:rFonts w:hint="eastAsia"/>
        </w:rPr>
        <w:t>下可能降级为</w:t>
      </w:r>
      <w:r>
        <w:rPr>
          <w:rStyle w:val="VerbatimChar"/>
        </w:rPr>
        <w:t xml:space="preserve"> TDP </w:t>
      </w:r>
      <w:r>
        <w:rPr>
          <w:rStyle w:val="VerbatimChar"/>
          <w:rFonts w:hint="eastAsia"/>
        </w:rPr>
        <w:t>估算模式</w:t>
      </w:r>
      <w:r>
        <w:br/>
      </w:r>
      <w:r>
        <w:rPr>
          <w:rStyle w:val="VerbatimChar"/>
        </w:rPr>
        <w:t xml:space="preserve">     → </w:t>
      </w:r>
      <w:r>
        <w:rPr>
          <w:rStyle w:val="VerbatimChar"/>
          <w:rFonts w:hint="eastAsia"/>
        </w:rPr>
        <w:t>论文中须说明此</w:t>
      </w:r>
      <w:r>
        <w:rPr>
          <w:rStyle w:val="VerbatimChar"/>
        </w:rPr>
        <w:t xml:space="preserve"> limitation</w:t>
      </w:r>
      <w:r>
        <w:br/>
      </w:r>
      <w:r>
        <w:rPr>
          <w:rStyle w:val="VerbatimChar"/>
        </w:rPr>
        <w:t xml:space="preserve">     → </w:t>
      </w:r>
      <w:r>
        <w:rPr>
          <w:rStyle w:val="VerbatimChar"/>
          <w:rFonts w:hint="eastAsia"/>
        </w:rPr>
        <w:t>若</w:t>
      </w:r>
      <w:r>
        <w:rPr>
          <w:rStyle w:val="VerbatimChar"/>
        </w:rPr>
        <w:t xml:space="preserve"> GPU </w:t>
      </w:r>
      <w:r>
        <w:rPr>
          <w:rStyle w:val="VerbatimChar"/>
          <w:rFonts w:hint="eastAsia"/>
        </w:rPr>
        <w:t>推理确认，可用</w:t>
      </w:r>
      <w:r>
        <w:rPr>
          <w:rStyle w:val="VerbatimChar"/>
        </w:rPr>
        <w:t xml:space="preserve"> pynvml </w:t>
      </w:r>
      <w:r>
        <w:rPr>
          <w:rStyle w:val="VerbatimChar"/>
          <w:rFonts w:hint="eastAsia"/>
        </w:rPr>
        <w:t>读取实际</w:t>
      </w:r>
      <w:r>
        <w:rPr>
          <w:rStyle w:val="VerbatimChar"/>
        </w:rPr>
        <w:t xml:space="preserve"> GPU </w:t>
      </w:r>
      <w:r>
        <w:rPr>
          <w:rStyle w:val="VerbatimChar"/>
          <w:rFonts w:hint="eastAsia"/>
        </w:rPr>
        <w:t>功率作为交叉验证</w:t>
      </w:r>
    </w:p>
    <w:p w14:paraId="49731DCC" w14:textId="77777777" w:rsidR="00CA6325" w:rsidRDefault="00000000">
      <w:r>
        <w:pict w14:anchorId="438C40FC">
          <v:rect id="_x0000_i1034" style="width:0;height:1.5pt" o:hralign="center" o:hrstd="t" o:hr="t"/>
        </w:pict>
      </w:r>
    </w:p>
    <w:p w14:paraId="604AFD90" w14:textId="77777777" w:rsidR="00CA6325" w:rsidRDefault="00000000">
      <w:pPr>
        <w:pStyle w:val="Heading3"/>
      </w:pPr>
      <w:bookmarkStart w:id="14" w:name="workload-stability负载稳定性"/>
      <w:bookmarkEnd w:id="13"/>
      <w:r>
        <w:t xml:space="preserve">5. Workload </w:t>
      </w:r>
      <w:r>
        <w:rPr>
          <w:rFonts w:hint="eastAsia"/>
        </w:rPr>
        <w:t>Stability</w:t>
      </w:r>
      <w:r>
        <w:rPr>
          <w:rFonts w:hint="eastAsia"/>
        </w:rPr>
        <w:t>（负载稳定性）</w:t>
      </w:r>
    </w:p>
    <w:p w14:paraId="37EE7114" w14:textId="77777777" w:rsidR="00CA6325" w:rsidRDefault="00000000">
      <w:pPr>
        <w:pStyle w:val="SourceCode"/>
      </w:pPr>
      <w:r>
        <w:rPr>
          <w:rStyle w:val="VerbatimChar"/>
          <w:rFonts w:hint="eastAsia"/>
        </w:rPr>
        <w:t>工具</w:t>
      </w:r>
      <w:r>
        <w:rPr>
          <w:rStyle w:val="VerbatimChar"/>
          <w:rFonts w:hint="eastAsia"/>
        </w:rPr>
        <w:t>:</w:t>
      </w:r>
      <w:r>
        <w:rPr>
          <w:rStyle w:val="VerbatimChar"/>
        </w:rPr>
        <w:t xml:space="preserve">  </w:t>
      </w:r>
      <w:r>
        <w:rPr>
          <w:rStyle w:val="VerbatimChar"/>
          <w:rFonts w:hint="eastAsia"/>
        </w:rPr>
        <w:t>自定义计算逻辑</w:t>
      </w:r>
      <w:r>
        <w:br/>
      </w:r>
      <w:r>
        <w:br/>
      </w:r>
      <w:r>
        <w:rPr>
          <w:rStyle w:val="VerbatimChar"/>
        </w:rPr>
        <w:t xml:space="preserve">  ┌───────────────┬───────────────────────────────────────────┬────────┐</w:t>
      </w:r>
      <w:r>
        <w:br/>
      </w:r>
      <w:r>
        <w:rPr>
          <w:rStyle w:val="VerbatimChar"/>
        </w:rPr>
        <w:t xml:space="preserve">  │ </w:t>
      </w:r>
      <w:r>
        <w:rPr>
          <w:rStyle w:val="VerbatimChar"/>
          <w:rFonts w:hint="eastAsia"/>
        </w:rPr>
        <w:t>指标</w:t>
      </w:r>
      <w:r>
        <w:rPr>
          <w:rStyle w:val="VerbatimChar"/>
        </w:rPr>
        <w:t xml:space="preserve">          │ </w:t>
      </w:r>
      <w:r>
        <w:rPr>
          <w:rStyle w:val="VerbatimChar"/>
          <w:rFonts w:hint="eastAsia"/>
        </w:rPr>
        <w:t>计算方式</w:t>
      </w:r>
      <w:r>
        <w:rPr>
          <w:rStyle w:val="VerbatimChar"/>
        </w:rPr>
        <w:t xml:space="preserve">                                  │ </w:t>
      </w:r>
      <w:r>
        <w:rPr>
          <w:rStyle w:val="VerbatimChar"/>
          <w:rFonts w:hint="eastAsia"/>
        </w:rPr>
        <w:t>单位</w:t>
      </w:r>
      <w:r>
        <w:rPr>
          <w:rStyle w:val="VerbatimChar"/>
        </w:rPr>
        <w:t xml:space="preserve">   │</w:t>
      </w:r>
      <w:r>
        <w:br/>
      </w:r>
      <w:r>
        <w:rPr>
          <w:rStyle w:val="VerbatimChar"/>
        </w:rPr>
        <w:t xml:space="preserve">  ├───────────────┼───────────────────────────────────────────┼────────┤</w:t>
      </w:r>
      <w:r>
        <w:br/>
      </w:r>
      <w:r>
        <w:rPr>
          <w:rStyle w:val="VerbatimChar"/>
        </w:rPr>
        <w:t xml:space="preserve">  │ </w:t>
      </w:r>
      <w:r>
        <w:rPr>
          <w:rStyle w:val="VerbatimChar"/>
          <w:rFonts w:hint="eastAsia"/>
        </w:rPr>
        <w:t>退化率</w:t>
      </w:r>
      <w:r>
        <w:rPr>
          <w:rStyle w:val="VerbatimChar"/>
        </w:rPr>
        <w:t xml:space="preserve">        │ (T_n − T_baseline) / T_baseline × 100    │ %      │</w:t>
      </w:r>
      <w:r>
        <w:br/>
      </w:r>
      <w:r>
        <w:rPr>
          <w:rStyle w:val="VerbatimChar"/>
        </w:rPr>
        <w:t xml:space="preserve">  │               │ T_baseline = </w:t>
      </w:r>
      <w:r>
        <w:rPr>
          <w:rStyle w:val="VerbatimChar"/>
          <w:rFonts w:hint="eastAsia"/>
        </w:rPr>
        <w:t>前</w:t>
      </w:r>
      <w:r>
        <w:rPr>
          <w:rStyle w:val="VerbatimChar"/>
        </w:rPr>
        <w:t xml:space="preserve"> 5 </w:t>
      </w:r>
      <w:r>
        <w:rPr>
          <w:rStyle w:val="VerbatimChar"/>
          <w:rFonts w:hint="eastAsia"/>
        </w:rPr>
        <w:t>条请求的平均延迟</w:t>
      </w:r>
      <w:r>
        <w:rPr>
          <w:rStyle w:val="VerbatimChar"/>
        </w:rPr>
        <w:t xml:space="preserve">        │        │</w:t>
      </w:r>
      <w:r>
        <w:br/>
      </w:r>
      <w:r>
        <w:rPr>
          <w:rStyle w:val="VerbatimChar"/>
        </w:rPr>
        <w:lastRenderedPageBreak/>
        <w:t xml:space="preserve">  │ </w:t>
      </w:r>
      <w:r>
        <w:rPr>
          <w:rStyle w:val="VerbatimChar"/>
          <w:rFonts w:hint="eastAsia"/>
        </w:rPr>
        <w:t>冷启动延迟</w:t>
      </w:r>
      <w:r>
        <w:rPr>
          <w:rStyle w:val="VerbatimChar"/>
        </w:rPr>
        <w:t xml:space="preserve">    │ Warmup </w:t>
      </w:r>
      <w:r>
        <w:rPr>
          <w:rStyle w:val="VerbatimChar"/>
          <w:rFonts w:hint="eastAsia"/>
        </w:rPr>
        <w:t>第</w:t>
      </w:r>
      <w:r>
        <w:rPr>
          <w:rStyle w:val="VerbatimChar"/>
        </w:rPr>
        <w:t xml:space="preserve"> 1 </w:t>
      </w:r>
      <w:r>
        <w:rPr>
          <w:rStyle w:val="VerbatimChar"/>
          <w:rFonts w:hint="eastAsia"/>
        </w:rPr>
        <w:t>条请求的</w:t>
      </w:r>
      <w:r>
        <w:rPr>
          <w:rStyle w:val="VerbatimChar"/>
        </w:rPr>
        <w:t xml:space="preserve"> E2E </w:t>
      </w:r>
      <w:r>
        <w:rPr>
          <w:rStyle w:val="VerbatimChar"/>
          <w:rFonts w:hint="eastAsia"/>
        </w:rPr>
        <w:t>延迟</w:t>
      </w:r>
      <w:r>
        <w:rPr>
          <w:rStyle w:val="VerbatimChar"/>
        </w:rPr>
        <w:t xml:space="preserve">             │ s      │</w:t>
      </w:r>
      <w:r>
        <w:br/>
      </w:r>
      <w:r>
        <w:rPr>
          <w:rStyle w:val="VerbatimChar"/>
        </w:rPr>
        <w:t xml:space="preserve">  │ P50 </w:t>
      </w:r>
      <w:r>
        <w:rPr>
          <w:rStyle w:val="VerbatimChar"/>
          <w:rFonts w:hint="eastAsia"/>
        </w:rPr>
        <w:t>延迟</w:t>
      </w:r>
      <w:r>
        <w:rPr>
          <w:rStyle w:val="VerbatimChar"/>
        </w:rPr>
        <w:t xml:space="preserve">      │ </w:t>
      </w:r>
      <w:r>
        <w:rPr>
          <w:rStyle w:val="VerbatimChar"/>
          <w:rFonts w:hint="eastAsia"/>
        </w:rPr>
        <w:t>第</w:t>
      </w:r>
      <w:r>
        <w:rPr>
          <w:rStyle w:val="VerbatimChar"/>
        </w:rPr>
        <w:t xml:space="preserve"> 50 </w:t>
      </w:r>
      <w:r>
        <w:rPr>
          <w:rStyle w:val="VerbatimChar"/>
          <w:rFonts w:hint="eastAsia"/>
        </w:rPr>
        <w:t>百分位</w:t>
      </w:r>
      <w:r>
        <w:rPr>
          <w:rStyle w:val="VerbatimChar"/>
        </w:rPr>
        <w:t xml:space="preserve">                              │ s      │</w:t>
      </w:r>
      <w:r>
        <w:br/>
      </w:r>
      <w:r>
        <w:rPr>
          <w:rStyle w:val="VerbatimChar"/>
        </w:rPr>
        <w:t xml:space="preserve">  │ P90 </w:t>
      </w:r>
      <w:r>
        <w:rPr>
          <w:rStyle w:val="VerbatimChar"/>
          <w:rFonts w:hint="eastAsia"/>
        </w:rPr>
        <w:t>延迟</w:t>
      </w:r>
      <w:r>
        <w:rPr>
          <w:rStyle w:val="VerbatimChar"/>
        </w:rPr>
        <w:t xml:space="preserve">      │ </w:t>
      </w:r>
      <w:r>
        <w:rPr>
          <w:rStyle w:val="VerbatimChar"/>
          <w:rFonts w:hint="eastAsia"/>
        </w:rPr>
        <w:t>第</w:t>
      </w:r>
      <w:r>
        <w:rPr>
          <w:rStyle w:val="VerbatimChar"/>
        </w:rPr>
        <w:t xml:space="preserve"> 90 </w:t>
      </w:r>
      <w:r>
        <w:rPr>
          <w:rStyle w:val="VerbatimChar"/>
          <w:rFonts w:hint="eastAsia"/>
        </w:rPr>
        <w:t>百分位</w:t>
      </w:r>
      <w:r>
        <w:rPr>
          <w:rStyle w:val="VerbatimChar"/>
        </w:rPr>
        <w:t xml:space="preserve">                              │ s      │</w:t>
      </w:r>
      <w:r>
        <w:br/>
      </w:r>
      <w:r>
        <w:rPr>
          <w:rStyle w:val="VerbatimChar"/>
        </w:rPr>
        <w:t xml:space="preserve">  │ P99 </w:t>
      </w:r>
      <w:r>
        <w:rPr>
          <w:rStyle w:val="VerbatimChar"/>
          <w:rFonts w:hint="eastAsia"/>
        </w:rPr>
        <w:t>延迟</w:t>
      </w:r>
      <w:r>
        <w:rPr>
          <w:rStyle w:val="VerbatimChar"/>
        </w:rPr>
        <w:t xml:space="preserve">      │ </w:t>
      </w:r>
      <w:r>
        <w:rPr>
          <w:rStyle w:val="VerbatimChar"/>
          <w:rFonts w:hint="eastAsia"/>
        </w:rPr>
        <w:t>第</w:t>
      </w:r>
      <w:r>
        <w:rPr>
          <w:rStyle w:val="VerbatimChar"/>
        </w:rPr>
        <w:t xml:space="preserve"> 99 </w:t>
      </w:r>
      <w:r>
        <w:rPr>
          <w:rStyle w:val="VerbatimChar"/>
          <w:rFonts w:hint="eastAsia"/>
        </w:rPr>
        <w:t>百分位</w:t>
      </w:r>
      <w:r>
        <w:rPr>
          <w:rStyle w:val="VerbatimChar"/>
        </w:rPr>
        <w:t xml:space="preserve">                              │ s      │</w:t>
      </w:r>
      <w:r>
        <w:br/>
      </w:r>
      <w:r>
        <w:rPr>
          <w:rStyle w:val="VerbatimChar"/>
        </w:rPr>
        <w:t xml:space="preserve">  │ </w:t>
      </w:r>
      <w:r>
        <w:rPr>
          <w:rStyle w:val="VerbatimChar"/>
          <w:rFonts w:hint="eastAsia"/>
        </w:rPr>
        <w:t>延迟标准差</w:t>
      </w:r>
      <w:r>
        <w:rPr>
          <w:rStyle w:val="VerbatimChar"/>
        </w:rPr>
        <w:t xml:space="preserve">    │ </w:t>
      </w:r>
      <w:r>
        <w:rPr>
          <w:rStyle w:val="VerbatimChar"/>
          <w:rFonts w:hint="eastAsia"/>
        </w:rPr>
        <w:t>所有请求延迟的标准差</w:t>
      </w:r>
      <w:r>
        <w:rPr>
          <w:rStyle w:val="VerbatimChar"/>
        </w:rPr>
        <w:t xml:space="preserve">                      │ s      │</w:t>
      </w:r>
      <w:r>
        <w:br/>
      </w:r>
      <w:r>
        <w:rPr>
          <w:rStyle w:val="VerbatimChar"/>
        </w:rPr>
        <w:t xml:space="preserve">  └───────────────┴───────────────────────────────────────────┴────────┘</w:t>
      </w:r>
    </w:p>
    <w:p w14:paraId="5174D818" w14:textId="77777777" w:rsidR="00CA6325" w:rsidRDefault="00000000">
      <w:r>
        <w:pict w14:anchorId="76A5D597">
          <v:rect id="_x0000_i1035" style="width:0;height:1.5pt" o:hralign="center" o:hrstd="t" o:hr="t"/>
        </w:pict>
      </w:r>
    </w:p>
    <w:p w14:paraId="0A92E3AB" w14:textId="77777777" w:rsidR="00CA6325" w:rsidRDefault="00000000">
      <w:pPr>
        <w:pStyle w:val="Heading2"/>
      </w:pPr>
      <w:bookmarkStart w:id="15" w:name="七实验参数"/>
      <w:bookmarkEnd w:id="9"/>
      <w:bookmarkEnd w:id="14"/>
      <w:r>
        <w:rPr>
          <w:rFonts w:hint="eastAsia"/>
        </w:rPr>
        <w:t>七、实验参数</w:t>
      </w:r>
    </w:p>
    <w:p w14:paraId="4034CD85" w14:textId="77777777" w:rsidR="00CA6325" w:rsidRDefault="00000000">
      <w:pPr>
        <w:pStyle w:val="SourceCode"/>
      </w:pPr>
      <w:r>
        <w:rPr>
          <w:rStyle w:val="VerbatimChar"/>
        </w:rPr>
        <w:t xml:space="preserve">Warmup:        </w:t>
      </w:r>
      <w:r>
        <w:rPr>
          <w:rStyle w:val="VerbatimChar"/>
          <w:rFonts w:hint="eastAsia"/>
        </w:rPr>
        <w:t>每轮开始前执行</w:t>
      </w:r>
      <w:r>
        <w:rPr>
          <w:rStyle w:val="VerbatimChar"/>
        </w:rPr>
        <w:t xml:space="preserve"> 5 </w:t>
      </w:r>
      <w:r>
        <w:rPr>
          <w:rStyle w:val="VerbatimChar"/>
          <w:rFonts w:hint="eastAsia"/>
        </w:rPr>
        <w:t>条（第</w:t>
      </w:r>
      <w:r>
        <w:rPr>
          <w:rStyle w:val="VerbatimChar"/>
          <w:rFonts w:hint="eastAsia"/>
        </w:rPr>
        <w:t>1</w:t>
      </w:r>
      <w:r>
        <w:rPr>
          <w:rStyle w:val="VerbatimChar"/>
          <w:rFonts w:hint="eastAsia"/>
        </w:rPr>
        <w:t>条记录冷启动，其余丢弃）</w:t>
      </w:r>
      <w:r>
        <w:br/>
      </w:r>
      <w:r>
        <w:rPr>
          <w:rStyle w:val="VerbatimChar"/>
          <w:rFonts w:hint="eastAsia"/>
        </w:rPr>
        <w:t>正式测量</w:t>
      </w:r>
      <w:r>
        <w:rPr>
          <w:rStyle w:val="VerbatimChar"/>
          <w:rFonts w:hint="eastAsia"/>
        </w:rPr>
        <w:t>:</w:t>
      </w:r>
      <w:r>
        <w:rPr>
          <w:rStyle w:val="VerbatimChar"/>
        </w:rPr>
        <w:t xml:space="preserve">       50 </w:t>
      </w:r>
      <w:r>
        <w:rPr>
          <w:rStyle w:val="VerbatimChar"/>
          <w:rFonts w:hint="eastAsia"/>
        </w:rPr>
        <w:t>条</w:t>
      </w:r>
      <w:r>
        <w:rPr>
          <w:rStyle w:val="VerbatimChar"/>
        </w:rPr>
        <w:t xml:space="preserve"> prompt / </w:t>
      </w:r>
      <w:r>
        <w:rPr>
          <w:rStyle w:val="VerbatimChar"/>
          <w:rFonts w:hint="eastAsia"/>
        </w:rPr>
        <w:t>轮</w:t>
      </w:r>
      <w:r>
        <w:br/>
      </w:r>
      <w:r>
        <w:rPr>
          <w:rStyle w:val="VerbatimChar"/>
          <w:rFonts w:hint="eastAsia"/>
        </w:rPr>
        <w:t>重复轮次</w:t>
      </w:r>
      <w:r>
        <w:rPr>
          <w:rStyle w:val="VerbatimChar"/>
          <w:rFonts w:hint="eastAsia"/>
        </w:rPr>
        <w:t>:</w:t>
      </w:r>
      <w:r>
        <w:rPr>
          <w:rStyle w:val="VerbatimChar"/>
        </w:rPr>
        <w:t xml:space="preserve">       3 </w:t>
      </w:r>
      <w:r>
        <w:rPr>
          <w:rStyle w:val="VerbatimChar"/>
          <w:rFonts w:hint="eastAsia"/>
        </w:rPr>
        <w:t>轮（取均值</w:t>
      </w:r>
      <w:r>
        <w:rPr>
          <w:rStyle w:val="VerbatimChar"/>
        </w:rPr>
        <w:t xml:space="preserve"> ± </w:t>
      </w:r>
      <w:r>
        <w:rPr>
          <w:rStyle w:val="VerbatimChar"/>
          <w:rFonts w:hint="eastAsia"/>
        </w:rPr>
        <w:t>标准差）</w:t>
      </w:r>
      <w:r>
        <w:br/>
      </w:r>
      <w:r>
        <w:rPr>
          <w:rStyle w:val="VerbatimChar"/>
          <w:rFonts w:hint="eastAsia"/>
        </w:rPr>
        <w:t>资源采样间隔</w:t>
      </w:r>
      <w:r>
        <w:rPr>
          <w:rStyle w:val="VerbatimChar"/>
          <w:rFonts w:hint="eastAsia"/>
        </w:rPr>
        <w:t>:</w:t>
      </w:r>
      <w:r>
        <w:rPr>
          <w:rStyle w:val="VerbatimChar"/>
        </w:rPr>
        <w:t xml:space="preserve">   50 ms</w:t>
      </w:r>
      <w:r>
        <w:br/>
      </w:r>
      <w:r>
        <w:rPr>
          <w:rStyle w:val="VerbatimChar"/>
          <w:rFonts w:hint="eastAsia"/>
        </w:rPr>
        <w:t>并发线程数</w:t>
      </w:r>
      <w:r>
        <w:rPr>
          <w:rStyle w:val="VerbatimChar"/>
          <w:rFonts w:hint="eastAsia"/>
        </w:rPr>
        <w:t>:</w:t>
      </w:r>
      <w:r>
        <w:rPr>
          <w:rStyle w:val="VerbatimChar"/>
        </w:rPr>
        <w:t xml:space="preserve">     </w:t>
      </w:r>
      <w:r>
        <w:rPr>
          <w:rStyle w:val="VerbatimChar"/>
          <w:rFonts w:hint="eastAsia"/>
        </w:rPr>
        <w:t>4</w:t>
      </w:r>
      <w:r>
        <w:rPr>
          <w:rStyle w:val="VerbatimChar"/>
          <w:rFonts w:hint="eastAsia"/>
        </w:rPr>
        <w:t>（仅</w:t>
      </w:r>
      <w:r>
        <w:rPr>
          <w:rStyle w:val="VerbatimChar"/>
        </w:rPr>
        <w:t xml:space="preserve"> Concurrent </w:t>
      </w:r>
      <w:r>
        <w:rPr>
          <w:rStyle w:val="VerbatimChar"/>
          <w:rFonts w:hint="eastAsia"/>
        </w:rPr>
        <w:t>场景）</w:t>
      </w:r>
    </w:p>
    <w:p w14:paraId="44BD3C36" w14:textId="77777777" w:rsidR="00CA6325" w:rsidRDefault="00000000">
      <w:r>
        <w:pict w14:anchorId="52FFFE16">
          <v:rect id="_x0000_i1036" style="width:0;height:1.5pt" o:hralign="center" o:hrstd="t" o:hr="t"/>
        </w:pict>
      </w:r>
    </w:p>
    <w:p w14:paraId="2ABBB5BD" w14:textId="77777777" w:rsidR="00CA6325" w:rsidRDefault="00000000">
      <w:pPr>
        <w:pStyle w:val="Heading2"/>
      </w:pPr>
      <w:bookmarkStart w:id="16" w:name="八数据分析方法"/>
      <w:bookmarkEnd w:id="15"/>
      <w:r>
        <w:rPr>
          <w:rFonts w:hint="eastAsia"/>
        </w:rPr>
        <w:t>八、数据分析方法</w:t>
      </w:r>
    </w:p>
    <w:tbl>
      <w:tblPr>
        <w:tblStyle w:val="Table"/>
        <w:tblW w:w="5000" w:type="pct"/>
        <w:tblLayout w:type="fixed"/>
        <w:tblLook w:val="0020" w:firstRow="1" w:lastRow="0" w:firstColumn="0" w:lastColumn="0" w:noHBand="0" w:noVBand="0"/>
      </w:tblPr>
      <w:tblGrid>
        <w:gridCol w:w="2214"/>
        <w:gridCol w:w="2214"/>
        <w:gridCol w:w="4428"/>
      </w:tblGrid>
      <w:tr w:rsidR="00CA6325" w14:paraId="434326F4" w14:textId="77777777" w:rsidTr="00CA6325">
        <w:trPr>
          <w:cnfStyle w:val="100000000000" w:firstRow="1" w:lastRow="0" w:firstColumn="0" w:lastColumn="0" w:oddVBand="0" w:evenVBand="0" w:oddHBand="0" w:evenHBand="0" w:firstRowFirstColumn="0" w:firstRowLastColumn="0" w:lastRowFirstColumn="0" w:lastRowLastColumn="0"/>
          <w:tblHeader/>
        </w:trPr>
        <w:tc>
          <w:tcPr>
            <w:tcW w:w="1980" w:type="dxa"/>
          </w:tcPr>
          <w:p w14:paraId="7E37F07E" w14:textId="77777777" w:rsidR="00CA6325" w:rsidRDefault="00000000">
            <w:pPr>
              <w:pStyle w:val="Compact"/>
            </w:pPr>
            <w:r>
              <w:rPr>
                <w:rFonts w:hint="eastAsia"/>
              </w:rPr>
              <w:t>方法</w:t>
            </w:r>
          </w:p>
        </w:tc>
        <w:tc>
          <w:tcPr>
            <w:tcW w:w="1980" w:type="dxa"/>
          </w:tcPr>
          <w:p w14:paraId="43121400" w14:textId="77777777" w:rsidR="00CA6325" w:rsidRDefault="00000000">
            <w:pPr>
              <w:pStyle w:val="Compact"/>
            </w:pPr>
            <w:r>
              <w:rPr>
                <w:rFonts w:hint="eastAsia"/>
              </w:rPr>
              <w:t>用途</w:t>
            </w:r>
          </w:p>
        </w:tc>
        <w:tc>
          <w:tcPr>
            <w:tcW w:w="3960" w:type="dxa"/>
          </w:tcPr>
          <w:p w14:paraId="27961227" w14:textId="77777777" w:rsidR="00CA6325" w:rsidRDefault="00000000">
            <w:pPr>
              <w:pStyle w:val="Compact"/>
            </w:pPr>
            <w:r>
              <w:t xml:space="preserve">Python </w:t>
            </w:r>
            <w:r>
              <w:rPr>
                <w:rFonts w:hint="eastAsia"/>
              </w:rPr>
              <w:t>实现</w:t>
            </w:r>
          </w:p>
        </w:tc>
      </w:tr>
      <w:tr w:rsidR="00CA6325" w14:paraId="0210CAA4" w14:textId="77777777">
        <w:tc>
          <w:tcPr>
            <w:tcW w:w="1980" w:type="dxa"/>
          </w:tcPr>
          <w:p w14:paraId="023A2EBE" w14:textId="77777777" w:rsidR="00CA6325" w:rsidRDefault="00000000">
            <w:pPr>
              <w:pStyle w:val="Compact"/>
            </w:pPr>
            <w:r>
              <w:t xml:space="preserve">Friedman </w:t>
            </w:r>
            <w:r>
              <w:rPr>
                <w:rFonts w:hint="eastAsia"/>
              </w:rPr>
              <w:t>检验</w:t>
            </w:r>
          </w:p>
        </w:tc>
        <w:tc>
          <w:tcPr>
            <w:tcW w:w="1980" w:type="dxa"/>
          </w:tcPr>
          <w:p w14:paraId="0D1FE92C" w14:textId="77777777" w:rsidR="00CA6325" w:rsidRDefault="00000000">
            <w:pPr>
              <w:pStyle w:val="Compact"/>
            </w:pPr>
            <w:r>
              <w:rPr>
                <w:rFonts w:hint="eastAsia"/>
              </w:rPr>
              <w:t>5</w:t>
            </w:r>
            <w:r>
              <w:rPr>
                <w:rFonts w:hint="eastAsia"/>
              </w:rPr>
              <w:t>个模型差异显著性（非参数多组）</w:t>
            </w:r>
          </w:p>
        </w:tc>
        <w:tc>
          <w:tcPr>
            <w:tcW w:w="3960" w:type="dxa"/>
          </w:tcPr>
          <w:p w14:paraId="1C40EEAB" w14:textId="77777777" w:rsidR="00CA6325" w:rsidRDefault="00000000">
            <w:pPr>
              <w:pStyle w:val="Compact"/>
            </w:pPr>
            <w:r>
              <w:rPr>
                <w:rStyle w:val="VerbatimChar"/>
              </w:rPr>
              <w:t>scipy.stats.friedmanchisquare</w:t>
            </w:r>
          </w:p>
        </w:tc>
      </w:tr>
      <w:tr w:rsidR="00CA6325" w14:paraId="3897B23E" w14:textId="77777777">
        <w:tc>
          <w:tcPr>
            <w:tcW w:w="1980" w:type="dxa"/>
          </w:tcPr>
          <w:p w14:paraId="593AA678" w14:textId="77777777" w:rsidR="00CA6325" w:rsidRDefault="00000000">
            <w:pPr>
              <w:pStyle w:val="Compact"/>
            </w:pPr>
            <w:r>
              <w:t xml:space="preserve">Wilcoxon </w:t>
            </w:r>
            <w:r>
              <w:rPr>
                <w:rFonts w:hint="eastAsia"/>
              </w:rPr>
              <w:t>检验</w:t>
            </w:r>
          </w:p>
        </w:tc>
        <w:tc>
          <w:tcPr>
            <w:tcW w:w="1980" w:type="dxa"/>
          </w:tcPr>
          <w:p w14:paraId="3A112439" w14:textId="77777777" w:rsidR="00CA6325" w:rsidRDefault="00000000">
            <w:pPr>
              <w:pStyle w:val="Compact"/>
            </w:pPr>
            <w:r>
              <w:rPr>
                <w:rFonts w:hint="eastAsia"/>
              </w:rPr>
              <w:t>两两模型配对事后对比</w:t>
            </w:r>
          </w:p>
        </w:tc>
        <w:tc>
          <w:tcPr>
            <w:tcW w:w="3960" w:type="dxa"/>
          </w:tcPr>
          <w:p w14:paraId="3EA7709B" w14:textId="77777777" w:rsidR="00CA6325" w:rsidRDefault="00000000">
            <w:pPr>
              <w:pStyle w:val="Compact"/>
            </w:pPr>
            <w:r>
              <w:rPr>
                <w:rStyle w:val="VerbatimChar"/>
              </w:rPr>
              <w:t>scipy.stats.wilcoxon</w:t>
            </w:r>
          </w:p>
        </w:tc>
      </w:tr>
      <w:tr w:rsidR="00CA6325" w14:paraId="5BBDAA9B" w14:textId="77777777">
        <w:tc>
          <w:tcPr>
            <w:tcW w:w="1980" w:type="dxa"/>
          </w:tcPr>
          <w:p w14:paraId="2E9DB663" w14:textId="77777777" w:rsidR="00CA6325" w:rsidRDefault="00000000">
            <w:pPr>
              <w:pStyle w:val="Compact"/>
            </w:pPr>
            <w:r>
              <w:t xml:space="preserve">Bonferroni </w:t>
            </w:r>
            <w:r>
              <w:rPr>
                <w:rFonts w:hint="eastAsia"/>
              </w:rPr>
              <w:t>校正</w:t>
            </w:r>
          </w:p>
        </w:tc>
        <w:tc>
          <w:tcPr>
            <w:tcW w:w="1980" w:type="dxa"/>
          </w:tcPr>
          <w:p w14:paraId="736AC0D7" w14:textId="77777777" w:rsidR="00CA6325" w:rsidRDefault="00000000">
            <w:pPr>
              <w:pStyle w:val="Compact"/>
            </w:pPr>
            <w:r>
              <w:rPr>
                <w:rFonts w:hint="eastAsia"/>
              </w:rPr>
              <w:t>控制多重比较假阳性（α</w:t>
            </w:r>
            <w:r>
              <w:rPr>
                <w:rFonts w:hint="eastAsia"/>
              </w:rPr>
              <w:t>=0.005</w:t>
            </w:r>
            <w:r>
              <w:rPr>
                <w:rFonts w:hint="eastAsia"/>
              </w:rPr>
              <w:t>）</w:t>
            </w:r>
          </w:p>
        </w:tc>
        <w:tc>
          <w:tcPr>
            <w:tcW w:w="3960" w:type="dxa"/>
          </w:tcPr>
          <w:p w14:paraId="6174DFE1" w14:textId="77777777" w:rsidR="00CA6325" w:rsidRDefault="00000000">
            <w:pPr>
              <w:pStyle w:val="Compact"/>
            </w:pPr>
            <w:r>
              <w:rPr>
                <w:rStyle w:val="VerbatimChar"/>
              </w:rPr>
              <w:t>statsmodels.stats.multipletests</w:t>
            </w:r>
          </w:p>
        </w:tc>
      </w:tr>
      <w:tr w:rsidR="00CA6325" w14:paraId="26197E03" w14:textId="77777777">
        <w:tc>
          <w:tcPr>
            <w:tcW w:w="1980" w:type="dxa"/>
          </w:tcPr>
          <w:p w14:paraId="1646DD6B" w14:textId="77777777" w:rsidR="00CA6325" w:rsidRDefault="00000000">
            <w:pPr>
              <w:pStyle w:val="Compact"/>
            </w:pPr>
            <w:r>
              <w:t xml:space="preserve">Pareto </w:t>
            </w:r>
            <w:r>
              <w:rPr>
                <w:rFonts w:hint="eastAsia"/>
              </w:rPr>
              <w:t>前沿分析</w:t>
            </w:r>
          </w:p>
        </w:tc>
        <w:tc>
          <w:tcPr>
            <w:tcW w:w="1980" w:type="dxa"/>
          </w:tcPr>
          <w:p w14:paraId="37A914EF" w14:textId="77777777" w:rsidR="00CA6325" w:rsidRDefault="00000000">
            <w:pPr>
              <w:pStyle w:val="Compact"/>
            </w:pPr>
            <w:r>
              <w:rPr>
                <w:rFonts w:hint="eastAsia"/>
              </w:rPr>
              <w:t>能力–效率最优平衡点识别</w:t>
            </w:r>
          </w:p>
        </w:tc>
        <w:tc>
          <w:tcPr>
            <w:tcW w:w="3960" w:type="dxa"/>
          </w:tcPr>
          <w:p w14:paraId="6C94DE1A" w14:textId="77777777" w:rsidR="00CA6325" w:rsidRDefault="00000000">
            <w:pPr>
              <w:pStyle w:val="Compact"/>
            </w:pPr>
            <w:r>
              <w:rPr>
                <w:rFonts w:hint="eastAsia"/>
              </w:rPr>
              <w:t>自定义逻辑</w:t>
            </w:r>
          </w:p>
        </w:tc>
      </w:tr>
      <w:tr w:rsidR="00CA6325" w14:paraId="27124E45" w14:textId="77777777">
        <w:tc>
          <w:tcPr>
            <w:tcW w:w="1980" w:type="dxa"/>
          </w:tcPr>
          <w:p w14:paraId="3B040897" w14:textId="77777777" w:rsidR="00CA6325" w:rsidRDefault="00000000">
            <w:pPr>
              <w:pStyle w:val="Compact"/>
            </w:pPr>
            <w:r>
              <w:rPr>
                <w:rFonts w:hint="eastAsia"/>
              </w:rPr>
              <w:t>描述性统计</w:t>
            </w:r>
          </w:p>
        </w:tc>
        <w:tc>
          <w:tcPr>
            <w:tcW w:w="1980" w:type="dxa"/>
          </w:tcPr>
          <w:p w14:paraId="24CA57FB" w14:textId="77777777" w:rsidR="00CA6325" w:rsidRDefault="00000000">
            <w:pPr>
              <w:pStyle w:val="Compact"/>
            </w:pPr>
            <w:r>
              <w:rPr>
                <w:rFonts w:hint="eastAsia"/>
              </w:rPr>
              <w:t>均值</w:t>
            </w:r>
            <w:r>
              <w:t xml:space="preserve"> ± </w:t>
            </w:r>
            <w:r>
              <w:rPr>
                <w:rFonts w:hint="eastAsia"/>
              </w:rPr>
              <w:t>标准差，箱线图，趋势图</w:t>
            </w:r>
          </w:p>
        </w:tc>
        <w:tc>
          <w:tcPr>
            <w:tcW w:w="3960" w:type="dxa"/>
          </w:tcPr>
          <w:p w14:paraId="019E0AD5" w14:textId="77777777" w:rsidR="00CA6325" w:rsidRDefault="00000000">
            <w:pPr>
              <w:pStyle w:val="Compact"/>
            </w:pPr>
            <w:r>
              <w:rPr>
                <w:rStyle w:val="VerbatimChar"/>
              </w:rPr>
              <w:t>pandas + matplotlib</w:t>
            </w:r>
          </w:p>
        </w:tc>
      </w:tr>
    </w:tbl>
    <w:p w14:paraId="04516C16" w14:textId="77777777" w:rsidR="00CA6325" w:rsidRDefault="00000000">
      <w:r>
        <w:pict w14:anchorId="41C37220">
          <v:rect id="_x0000_i1037" style="width:0;height:1.5pt" o:hralign="center" o:hrstd="t" o:hr="t"/>
        </w:pict>
      </w:r>
    </w:p>
    <w:p w14:paraId="42AC3DC1" w14:textId="77777777" w:rsidR="00CA6325" w:rsidRDefault="00000000">
      <w:pPr>
        <w:pStyle w:val="Heading2"/>
      </w:pPr>
      <w:bookmarkStart w:id="17" w:name="九两个脚本分工"/>
      <w:bookmarkEnd w:id="16"/>
      <w:r>
        <w:rPr>
          <w:rFonts w:hint="eastAsia"/>
        </w:rPr>
        <w:t>九、两个脚本分工</w:t>
      </w:r>
    </w:p>
    <w:p w14:paraId="64C9E852" w14:textId="77777777" w:rsidR="00CA6325" w:rsidRDefault="00000000">
      <w:pPr>
        <w:pStyle w:val="SourceCode"/>
      </w:pPr>
      <w:r>
        <w:rPr>
          <w:rStyle w:val="VerbatimChar"/>
        </w:rPr>
        <w:t xml:space="preserve">benchmark_eval.py  ← </w:t>
      </w:r>
      <w:r>
        <w:rPr>
          <w:rStyle w:val="VerbatimChar"/>
          <w:rFonts w:hint="eastAsia"/>
        </w:rPr>
        <w:t>主实验脚本</w:t>
      </w:r>
      <w:r>
        <w:br/>
      </w:r>
      <w:r>
        <w:rPr>
          <w:rStyle w:val="VerbatimChar"/>
        </w:rPr>
        <w:t xml:space="preserve">  ├── </w:t>
      </w:r>
      <w:r>
        <w:rPr>
          <w:rStyle w:val="VerbatimChar"/>
          <w:rFonts w:hint="eastAsia"/>
        </w:rPr>
        <w:t>推理设备检测</w:t>
      </w:r>
      <w:r>
        <w:br/>
      </w:r>
      <w:r>
        <w:rPr>
          <w:rStyle w:val="VerbatimChar"/>
        </w:rPr>
        <w:t xml:space="preserve">  ├── </w:t>
      </w:r>
      <w:r>
        <w:rPr>
          <w:rStyle w:val="VerbatimChar"/>
          <w:rFonts w:hint="eastAsia"/>
        </w:rPr>
        <w:t>空闲基线测量（</w:t>
      </w:r>
      <w:r>
        <w:rPr>
          <w:rStyle w:val="VerbatimChar"/>
          <w:rFonts w:hint="eastAsia"/>
        </w:rPr>
        <w:t>60s</w:t>
      </w:r>
      <w:r>
        <w:rPr>
          <w:rStyle w:val="VerbatimChar"/>
          <w:rFonts w:hint="eastAsia"/>
        </w:rPr>
        <w:t>）</w:t>
      </w:r>
      <w:r>
        <w:br/>
      </w:r>
      <w:r>
        <w:rPr>
          <w:rStyle w:val="VerbatimChar"/>
        </w:rPr>
        <w:t xml:space="preserve">  ├── </w:t>
      </w:r>
      <w:r>
        <w:rPr>
          <w:rStyle w:val="VerbatimChar"/>
          <w:rFonts w:hint="eastAsia"/>
        </w:rPr>
        <w:t>三场景推理测试（</w:t>
      </w:r>
      <w:r>
        <w:rPr>
          <w:rStyle w:val="VerbatimChar"/>
          <w:rFonts w:hint="eastAsia"/>
        </w:rPr>
        <w:t>Serial</w:t>
      </w:r>
      <w:r>
        <w:rPr>
          <w:rStyle w:val="VerbatimChar"/>
        </w:rPr>
        <w:t xml:space="preserve"> / High Load / </w:t>
      </w:r>
      <w:r>
        <w:rPr>
          <w:rStyle w:val="VerbatimChar"/>
          <w:rFonts w:hint="eastAsia"/>
        </w:rPr>
        <w:t>Concurrent</w:t>
      </w:r>
      <w:r>
        <w:rPr>
          <w:rStyle w:val="VerbatimChar"/>
          <w:rFonts w:hint="eastAsia"/>
        </w:rPr>
        <w:t>）</w:t>
      </w:r>
      <w:r>
        <w:br/>
      </w:r>
      <w:r>
        <w:rPr>
          <w:rStyle w:val="VerbatimChar"/>
        </w:rPr>
        <w:t xml:space="preserve">  ├── psutil / pynvml </w:t>
      </w:r>
      <w:r>
        <w:rPr>
          <w:rStyle w:val="VerbatimChar"/>
          <w:rFonts w:hint="eastAsia"/>
        </w:rPr>
        <w:t>后台监控（</w:t>
      </w:r>
      <w:r>
        <w:rPr>
          <w:rStyle w:val="VerbatimChar"/>
          <w:rFonts w:hint="eastAsia"/>
        </w:rPr>
        <w:t>50ms</w:t>
      </w:r>
      <w:r>
        <w:rPr>
          <w:rStyle w:val="VerbatimChar"/>
        </w:rPr>
        <w:t xml:space="preserve"> </w:t>
      </w:r>
      <w:r>
        <w:rPr>
          <w:rStyle w:val="VerbatimChar"/>
          <w:rFonts w:hint="eastAsia"/>
        </w:rPr>
        <w:t>采样）</w:t>
      </w:r>
      <w:r>
        <w:br/>
      </w:r>
      <w:r>
        <w:rPr>
          <w:rStyle w:val="VerbatimChar"/>
        </w:rPr>
        <w:t xml:space="preserve">  ├── CodeCarbon </w:t>
      </w:r>
      <w:r>
        <w:rPr>
          <w:rStyle w:val="VerbatimChar"/>
          <w:rFonts w:hint="eastAsia"/>
        </w:rPr>
        <w:t>能耗追踪</w:t>
      </w:r>
      <w:r>
        <w:br/>
      </w:r>
      <w:r>
        <w:rPr>
          <w:rStyle w:val="VerbatimChar"/>
        </w:rPr>
        <w:lastRenderedPageBreak/>
        <w:t xml:space="preserve">  ├── BFCL </w:t>
      </w:r>
      <w:r>
        <w:rPr>
          <w:rStyle w:val="VerbatimChar"/>
          <w:rFonts w:hint="eastAsia"/>
        </w:rPr>
        <w:t>工具调用评测（</w:t>
      </w:r>
      <w:r>
        <w:rPr>
          <w:rStyle w:val="VerbatimChar"/>
          <w:rFonts w:hint="eastAsia"/>
        </w:rPr>
        <w:t>Serial</w:t>
      </w:r>
      <w:r>
        <w:rPr>
          <w:rStyle w:val="VerbatimChar"/>
        </w:rPr>
        <w:t xml:space="preserve"> </w:t>
      </w:r>
      <w:r>
        <w:rPr>
          <w:rStyle w:val="VerbatimChar"/>
          <w:rFonts w:hint="eastAsia"/>
        </w:rPr>
        <w:t>场景）</w:t>
      </w:r>
      <w:r>
        <w:br/>
      </w:r>
      <w:r>
        <w:rPr>
          <w:rStyle w:val="VerbatimChar"/>
        </w:rPr>
        <w:t xml:space="preserve">  └── </w:t>
      </w:r>
      <w:r>
        <w:rPr>
          <w:rStyle w:val="VerbatimChar"/>
          <w:rFonts w:hint="eastAsia"/>
        </w:rPr>
        <w:t>输出原始数据</w:t>
      </w:r>
      <w:r>
        <w:rPr>
          <w:rStyle w:val="VerbatimChar"/>
        </w:rPr>
        <w:t xml:space="preserve"> CSV</w:t>
      </w:r>
      <w:r>
        <w:br/>
      </w:r>
      <w:r>
        <w:br/>
      </w:r>
      <w:r>
        <w:rPr>
          <w:rStyle w:val="VerbatimChar"/>
        </w:rPr>
        <w:t xml:space="preserve">analysis.ipynb  ← </w:t>
      </w:r>
      <w:r>
        <w:rPr>
          <w:rStyle w:val="VerbatimChar"/>
          <w:rFonts w:hint="eastAsia"/>
        </w:rPr>
        <w:t>分析脚本</w:t>
      </w:r>
      <w:r>
        <w:br/>
      </w:r>
      <w:r>
        <w:rPr>
          <w:rStyle w:val="VerbatimChar"/>
        </w:rPr>
        <w:t xml:space="preserve">  ├── </w:t>
      </w:r>
      <w:r>
        <w:rPr>
          <w:rStyle w:val="VerbatimChar"/>
          <w:rFonts w:hint="eastAsia"/>
        </w:rPr>
        <w:t>读取所有</w:t>
      </w:r>
      <w:r>
        <w:rPr>
          <w:rStyle w:val="VerbatimChar"/>
        </w:rPr>
        <w:t xml:space="preserve"> CSV</w:t>
      </w:r>
      <w:r>
        <w:br/>
      </w:r>
      <w:r>
        <w:rPr>
          <w:rStyle w:val="VerbatimChar"/>
        </w:rPr>
        <w:t xml:space="preserve">  ├── </w:t>
      </w:r>
      <w:r>
        <w:rPr>
          <w:rStyle w:val="VerbatimChar"/>
          <w:rFonts w:hint="eastAsia"/>
        </w:rPr>
        <w:t>计算各指标均值</w:t>
      </w:r>
      <w:r>
        <w:rPr>
          <w:rStyle w:val="VerbatimChar"/>
        </w:rPr>
        <w:t xml:space="preserve"> ± </w:t>
      </w:r>
      <w:r>
        <w:rPr>
          <w:rStyle w:val="VerbatimChar"/>
          <w:rFonts w:hint="eastAsia"/>
        </w:rPr>
        <w:t>标准差</w:t>
      </w:r>
      <w:r>
        <w:br/>
      </w:r>
      <w:r>
        <w:rPr>
          <w:rStyle w:val="VerbatimChar"/>
        </w:rPr>
        <w:t xml:space="preserve">  ├── Friedman + Wilcoxon + Bonferroni </w:t>
      </w:r>
      <w:r>
        <w:rPr>
          <w:rStyle w:val="VerbatimChar"/>
          <w:rFonts w:hint="eastAsia"/>
        </w:rPr>
        <w:t>检验</w:t>
      </w:r>
      <w:r>
        <w:br/>
      </w:r>
      <w:r>
        <w:rPr>
          <w:rStyle w:val="VerbatimChar"/>
        </w:rPr>
        <w:t xml:space="preserve">  ├── Pareto </w:t>
      </w:r>
      <w:r>
        <w:rPr>
          <w:rStyle w:val="VerbatimChar"/>
          <w:rFonts w:hint="eastAsia"/>
        </w:rPr>
        <w:t>前沿分析</w:t>
      </w:r>
      <w:r>
        <w:br/>
      </w:r>
      <w:r>
        <w:rPr>
          <w:rStyle w:val="VerbatimChar"/>
        </w:rPr>
        <w:t xml:space="preserve">  ├── </w:t>
      </w:r>
      <w:r>
        <w:rPr>
          <w:rStyle w:val="VerbatimChar"/>
          <w:rFonts w:hint="eastAsia"/>
        </w:rPr>
        <w:t>生成论文图表</w:t>
      </w:r>
      <w:r>
        <w:br/>
      </w:r>
      <w:r>
        <w:rPr>
          <w:rStyle w:val="VerbatimChar"/>
        </w:rPr>
        <w:t xml:space="preserve">  └── </w:t>
      </w:r>
      <w:r>
        <w:rPr>
          <w:rStyle w:val="VerbatimChar"/>
          <w:rFonts w:hint="eastAsia"/>
        </w:rPr>
        <w:t>生成论文数据表格</w:t>
      </w:r>
      <w:r>
        <w:br/>
      </w:r>
      <w:r>
        <w:br/>
      </w:r>
      <w:r>
        <w:rPr>
          <w:rStyle w:val="VerbatimChar"/>
          <w:rFonts w:hint="eastAsia"/>
        </w:rPr>
        <w:t>注：</w:t>
      </w:r>
      <w:r>
        <w:rPr>
          <w:rStyle w:val="VerbatimChar"/>
          <w:rFonts w:hint="eastAsia"/>
        </w:rPr>
        <w:t>lm-evaluation-harness</w:t>
      </w:r>
      <w:r>
        <w:rPr>
          <w:rStyle w:val="VerbatimChar"/>
        </w:rPr>
        <w:t xml:space="preserve"> </w:t>
      </w:r>
      <w:r>
        <w:rPr>
          <w:rStyle w:val="VerbatimChar"/>
          <w:rFonts w:hint="eastAsia"/>
        </w:rPr>
        <w:t>单独命令行运行</w:t>
      </w:r>
      <w:r>
        <w:br/>
      </w:r>
      <w:r>
        <w:rPr>
          <w:rStyle w:val="VerbatimChar"/>
        </w:rPr>
        <w:t xml:space="preserve">    </w:t>
      </w:r>
      <w:r>
        <w:rPr>
          <w:rStyle w:val="VerbatimChar"/>
          <w:rFonts w:hint="eastAsia"/>
        </w:rPr>
        <w:t>结果手动合并到</w:t>
      </w:r>
      <w:r>
        <w:rPr>
          <w:rStyle w:val="VerbatimChar"/>
        </w:rPr>
        <w:t xml:space="preserve"> CSV </w:t>
      </w:r>
      <w:r>
        <w:rPr>
          <w:rStyle w:val="VerbatimChar"/>
          <w:rFonts w:hint="eastAsia"/>
        </w:rPr>
        <w:t>后统一分析</w:t>
      </w:r>
    </w:p>
    <w:p w14:paraId="30E273CC" w14:textId="77777777" w:rsidR="00CA6325" w:rsidRDefault="00000000">
      <w:r>
        <w:pict w14:anchorId="01FE1131">
          <v:rect id="_x0000_i1038" style="width:0;height:1.5pt" o:hralign="center" o:hrstd="t" o:hr="t"/>
        </w:pict>
      </w:r>
    </w:p>
    <w:p w14:paraId="7A81230F" w14:textId="77777777" w:rsidR="00CA6325" w:rsidRDefault="00000000">
      <w:pPr>
        <w:pStyle w:val="Heading2"/>
      </w:pPr>
      <w:bookmarkStart w:id="18" w:name="十可选扩展lora-微调"/>
      <w:bookmarkEnd w:id="17"/>
      <w:r>
        <w:rPr>
          <w:rFonts w:hint="eastAsia"/>
        </w:rPr>
        <w:t>十、可选扩展：</w:t>
      </w:r>
      <w:r>
        <w:rPr>
          <w:rFonts w:hint="eastAsia"/>
        </w:rPr>
        <w:t>LoRA</w:t>
      </w:r>
      <w:r>
        <w:t xml:space="preserve"> </w:t>
      </w:r>
      <w:r>
        <w:rPr>
          <w:rFonts w:hint="eastAsia"/>
        </w:rPr>
        <w:t>微调</w:t>
      </w:r>
    </w:p>
    <w:p w14:paraId="472B015E" w14:textId="77777777" w:rsidR="00CA6325" w:rsidRDefault="00000000">
      <w:pPr>
        <w:pStyle w:val="SourceCode"/>
      </w:pPr>
      <w:r>
        <w:rPr>
          <w:rStyle w:val="VerbatimChar"/>
          <w:rFonts w:hint="eastAsia"/>
        </w:rPr>
        <w:t>条件</w:t>
      </w:r>
      <w:r>
        <w:rPr>
          <w:rStyle w:val="VerbatimChar"/>
          <w:rFonts w:hint="eastAsia"/>
        </w:rPr>
        <w:t>:</w:t>
      </w:r>
      <w:r>
        <w:rPr>
          <w:rStyle w:val="VerbatimChar"/>
        </w:rPr>
        <w:t xml:space="preserve">  </w:t>
      </w:r>
      <w:r>
        <w:rPr>
          <w:rStyle w:val="VerbatimChar"/>
          <w:rFonts w:hint="eastAsia"/>
        </w:rPr>
        <w:t>时间允许</w:t>
      </w:r>
      <w:r>
        <w:br/>
      </w:r>
      <w:r>
        <w:rPr>
          <w:rStyle w:val="VerbatimChar"/>
          <w:rFonts w:hint="eastAsia"/>
        </w:rPr>
        <w:t>对象</w:t>
      </w:r>
      <w:r>
        <w:rPr>
          <w:rStyle w:val="VerbatimChar"/>
          <w:rFonts w:hint="eastAsia"/>
        </w:rPr>
        <w:t>:</w:t>
      </w:r>
      <w:r>
        <w:rPr>
          <w:rStyle w:val="VerbatimChar"/>
        </w:rPr>
        <w:t xml:space="preserve">  TinyLlama 1.1B</w:t>
      </w:r>
      <w:r>
        <w:br/>
      </w:r>
      <w:r>
        <w:rPr>
          <w:rStyle w:val="VerbatimChar"/>
          <w:rFonts w:hint="eastAsia"/>
        </w:rPr>
        <w:t>任务</w:t>
      </w:r>
      <w:r>
        <w:rPr>
          <w:rStyle w:val="VerbatimChar"/>
          <w:rFonts w:hint="eastAsia"/>
        </w:rPr>
        <w:t>:</w:t>
      </w:r>
      <w:r>
        <w:rPr>
          <w:rStyle w:val="VerbatimChar"/>
        </w:rPr>
        <w:t xml:space="preserve">  GSM8K </w:t>
      </w:r>
      <w:r>
        <w:rPr>
          <w:rStyle w:val="VerbatimChar"/>
          <w:rFonts w:hint="eastAsia"/>
        </w:rPr>
        <w:t>数学推理</w:t>
      </w:r>
      <w:r>
        <w:rPr>
          <w:rStyle w:val="VerbatimChar"/>
        </w:rPr>
        <w:t xml:space="preserve"> </w:t>
      </w:r>
      <w:r>
        <w:rPr>
          <w:rStyle w:val="VerbatimChar"/>
          <w:rFonts w:hint="eastAsia"/>
        </w:rPr>
        <w:t>或</w:t>
      </w:r>
      <w:r>
        <w:rPr>
          <w:rStyle w:val="VerbatimChar"/>
        </w:rPr>
        <w:t xml:space="preserve"> BFCL </w:t>
      </w:r>
      <w:r>
        <w:rPr>
          <w:rStyle w:val="VerbatimChar"/>
          <w:rFonts w:hint="eastAsia"/>
        </w:rPr>
        <w:t>工具调用</w:t>
      </w:r>
      <w:r>
        <w:br/>
      </w:r>
      <w:r>
        <w:rPr>
          <w:rStyle w:val="VerbatimChar"/>
          <w:rFonts w:hint="eastAsia"/>
        </w:rPr>
        <w:t>工具</w:t>
      </w:r>
      <w:r>
        <w:rPr>
          <w:rStyle w:val="VerbatimChar"/>
          <w:rFonts w:hint="eastAsia"/>
        </w:rPr>
        <w:t>:</w:t>
      </w:r>
      <w:r>
        <w:rPr>
          <w:rStyle w:val="VerbatimChar"/>
        </w:rPr>
        <w:t xml:space="preserve">  HuggingFace PEFT</w:t>
      </w:r>
      <w:r>
        <w:br/>
      </w:r>
      <w:r>
        <w:rPr>
          <w:rStyle w:val="VerbatimChar"/>
          <w:rFonts w:hint="eastAsia"/>
        </w:rPr>
        <w:t>目的</w:t>
      </w:r>
      <w:r>
        <w:rPr>
          <w:rStyle w:val="VerbatimChar"/>
          <w:rFonts w:hint="eastAsia"/>
        </w:rPr>
        <w:t>:</w:t>
      </w:r>
      <w:r>
        <w:rPr>
          <w:rStyle w:val="VerbatimChar"/>
        </w:rPr>
        <w:t xml:space="preserve">  </w:t>
      </w:r>
      <w:r>
        <w:rPr>
          <w:rStyle w:val="VerbatimChar"/>
          <w:rFonts w:hint="eastAsia"/>
        </w:rPr>
        <w:t>验证轻量微调能否弥补小模型能力短板</w:t>
      </w:r>
      <w:r>
        <w:br/>
      </w:r>
      <w:r>
        <w:br/>
      </w:r>
      <w:r>
        <w:rPr>
          <w:rStyle w:val="VerbatimChar"/>
          <w:rFonts w:hint="eastAsia"/>
        </w:rPr>
        <w:t>评估</w:t>
      </w:r>
      <w:r>
        <w:rPr>
          <w:rStyle w:val="VerbatimChar"/>
          <w:rFonts w:hint="eastAsia"/>
        </w:rPr>
        <w:t>:</w:t>
      </w:r>
      <w:r>
        <w:br/>
      </w:r>
      <w:r>
        <w:rPr>
          <w:rStyle w:val="VerbatimChar"/>
        </w:rPr>
        <w:t xml:space="preserve">  </w:t>
      </w:r>
      <w:r>
        <w:rPr>
          <w:rStyle w:val="VerbatimChar"/>
          <w:rFonts w:hint="eastAsia"/>
        </w:rPr>
        <w:t>微调前</w:t>
      </w:r>
      <w:r>
        <w:rPr>
          <w:rStyle w:val="VerbatimChar"/>
        </w:rPr>
        <w:t xml:space="preserve"> vs </w:t>
      </w:r>
      <w:r>
        <w:rPr>
          <w:rStyle w:val="VerbatimChar"/>
          <w:rFonts w:hint="eastAsia"/>
        </w:rPr>
        <w:t>微调后</w:t>
      </w:r>
      <w:r>
        <w:rPr>
          <w:rStyle w:val="VerbatimChar"/>
        </w:rPr>
        <w:t xml:space="preserve"> Capability </w:t>
      </w:r>
      <w:r>
        <w:rPr>
          <w:rStyle w:val="VerbatimChar"/>
          <w:rFonts w:hint="eastAsia"/>
        </w:rPr>
        <w:t>得分变化</w:t>
      </w:r>
      <w:r>
        <w:br/>
      </w:r>
      <w:r>
        <w:rPr>
          <w:rStyle w:val="VerbatimChar"/>
        </w:rPr>
        <w:t xml:space="preserve">  </w:t>
      </w:r>
      <w:r>
        <w:rPr>
          <w:rStyle w:val="VerbatimChar"/>
          <w:rFonts w:hint="eastAsia"/>
        </w:rPr>
        <w:t>微调对推理性能和资源占用的影响</w:t>
      </w:r>
    </w:p>
    <w:p w14:paraId="57E043FF" w14:textId="77777777" w:rsidR="00CA6325" w:rsidRDefault="00000000">
      <w:r>
        <w:pict w14:anchorId="0AE636EE">
          <v:rect id="_x0000_i1039" style="width:0;height:1.5pt" o:hralign="center" o:hrstd="t" o:hr="t"/>
        </w:pict>
      </w:r>
    </w:p>
    <w:p w14:paraId="519D671A" w14:textId="77777777" w:rsidR="00CA6325" w:rsidRDefault="00000000">
      <w:pPr>
        <w:pStyle w:val="Heading2"/>
      </w:pPr>
      <w:bookmarkStart w:id="19" w:name="十一完整工具栈"/>
      <w:bookmarkEnd w:id="18"/>
      <w:r>
        <w:rPr>
          <w:rFonts w:hint="eastAsia"/>
        </w:rPr>
        <w:t>十一、完整工具栈</w:t>
      </w:r>
    </w:p>
    <w:tbl>
      <w:tblPr>
        <w:tblStyle w:val="Table"/>
        <w:tblW w:w="0" w:type="auto"/>
        <w:tblLook w:val="0020" w:firstRow="1" w:lastRow="0" w:firstColumn="0" w:lastColumn="0" w:noHBand="0" w:noVBand="0"/>
      </w:tblPr>
      <w:tblGrid>
        <w:gridCol w:w="2565"/>
        <w:gridCol w:w="2893"/>
      </w:tblGrid>
      <w:tr w:rsidR="00CA6325" w14:paraId="5827FFF8" w14:textId="77777777" w:rsidTr="00CA6325">
        <w:trPr>
          <w:cnfStyle w:val="100000000000" w:firstRow="1" w:lastRow="0" w:firstColumn="0" w:lastColumn="0" w:oddVBand="0" w:evenVBand="0" w:oddHBand="0" w:evenHBand="0" w:firstRowFirstColumn="0" w:firstRowLastColumn="0" w:lastRowFirstColumn="0" w:lastRowLastColumn="0"/>
          <w:tblHeader/>
        </w:trPr>
        <w:tc>
          <w:tcPr>
            <w:tcW w:w="0" w:type="auto"/>
          </w:tcPr>
          <w:p w14:paraId="1E8925A4" w14:textId="77777777" w:rsidR="00CA6325" w:rsidRDefault="00000000">
            <w:pPr>
              <w:pStyle w:val="Compact"/>
            </w:pPr>
            <w:r>
              <w:rPr>
                <w:rFonts w:hint="eastAsia"/>
              </w:rPr>
              <w:t>工具</w:t>
            </w:r>
          </w:p>
        </w:tc>
        <w:tc>
          <w:tcPr>
            <w:tcW w:w="0" w:type="auto"/>
          </w:tcPr>
          <w:p w14:paraId="0E75CC37" w14:textId="77777777" w:rsidR="00CA6325" w:rsidRDefault="00000000">
            <w:pPr>
              <w:pStyle w:val="Compact"/>
            </w:pPr>
            <w:r>
              <w:rPr>
                <w:rFonts w:hint="eastAsia"/>
              </w:rPr>
              <w:t>用途</w:t>
            </w:r>
          </w:p>
        </w:tc>
      </w:tr>
      <w:tr w:rsidR="00CA6325" w14:paraId="1B3F8264" w14:textId="77777777">
        <w:tc>
          <w:tcPr>
            <w:tcW w:w="0" w:type="auto"/>
          </w:tcPr>
          <w:p w14:paraId="1193AA75" w14:textId="77777777" w:rsidR="00CA6325" w:rsidRDefault="00000000">
            <w:pPr>
              <w:pStyle w:val="Compact"/>
            </w:pPr>
            <w:r>
              <w:t>Ollama</w:t>
            </w:r>
          </w:p>
        </w:tc>
        <w:tc>
          <w:tcPr>
            <w:tcW w:w="0" w:type="auto"/>
          </w:tcPr>
          <w:p w14:paraId="68FF0A6A" w14:textId="77777777" w:rsidR="00CA6325" w:rsidRDefault="00000000">
            <w:pPr>
              <w:pStyle w:val="Compact"/>
            </w:pPr>
            <w:r>
              <w:rPr>
                <w:rFonts w:hint="eastAsia"/>
              </w:rPr>
              <w:t>模型部署与推理</w:t>
            </w:r>
          </w:p>
        </w:tc>
      </w:tr>
      <w:tr w:rsidR="00CA6325" w14:paraId="01DD4D06" w14:textId="77777777">
        <w:tc>
          <w:tcPr>
            <w:tcW w:w="0" w:type="auto"/>
          </w:tcPr>
          <w:p w14:paraId="6E79EFCC" w14:textId="77777777" w:rsidR="00CA6325" w:rsidRDefault="00000000">
            <w:pPr>
              <w:pStyle w:val="Compact"/>
            </w:pPr>
            <w:r>
              <w:t>lm-evaluation-harness</w:t>
            </w:r>
          </w:p>
        </w:tc>
        <w:tc>
          <w:tcPr>
            <w:tcW w:w="0" w:type="auto"/>
          </w:tcPr>
          <w:p w14:paraId="56F14B29" w14:textId="77777777" w:rsidR="00CA6325" w:rsidRDefault="00000000">
            <w:pPr>
              <w:pStyle w:val="Compact"/>
            </w:pPr>
            <w:r>
              <w:t xml:space="preserve">Capability </w:t>
            </w:r>
            <w:r>
              <w:rPr>
                <w:rFonts w:hint="eastAsia"/>
              </w:rPr>
              <w:t>标准评测</w:t>
            </w:r>
          </w:p>
        </w:tc>
      </w:tr>
      <w:tr w:rsidR="00CA6325" w14:paraId="0A7E50A5" w14:textId="77777777">
        <w:tc>
          <w:tcPr>
            <w:tcW w:w="0" w:type="auto"/>
          </w:tcPr>
          <w:p w14:paraId="21E08C97" w14:textId="77777777" w:rsidR="00CA6325" w:rsidRDefault="00000000">
            <w:pPr>
              <w:pStyle w:val="Compact"/>
            </w:pPr>
            <w:r>
              <w:t>psutil</w:t>
            </w:r>
          </w:p>
        </w:tc>
        <w:tc>
          <w:tcPr>
            <w:tcW w:w="0" w:type="auto"/>
          </w:tcPr>
          <w:p w14:paraId="3E7E332E" w14:textId="77777777" w:rsidR="00CA6325" w:rsidRDefault="00000000">
            <w:pPr>
              <w:pStyle w:val="Compact"/>
            </w:pPr>
            <w:r>
              <w:t xml:space="preserve">RAM / CPU </w:t>
            </w:r>
            <w:r>
              <w:rPr>
                <w:rFonts w:hint="eastAsia"/>
              </w:rPr>
              <w:t>监控</w:t>
            </w:r>
          </w:p>
        </w:tc>
      </w:tr>
      <w:tr w:rsidR="00CA6325" w14:paraId="08501D5E" w14:textId="77777777">
        <w:tc>
          <w:tcPr>
            <w:tcW w:w="0" w:type="auto"/>
          </w:tcPr>
          <w:p w14:paraId="2AE870C2" w14:textId="77777777" w:rsidR="00CA6325" w:rsidRDefault="00000000">
            <w:pPr>
              <w:pStyle w:val="Compact"/>
            </w:pPr>
            <w:r>
              <w:t>pynvml</w:t>
            </w:r>
          </w:p>
        </w:tc>
        <w:tc>
          <w:tcPr>
            <w:tcW w:w="0" w:type="auto"/>
          </w:tcPr>
          <w:p w14:paraId="323A7966" w14:textId="77777777" w:rsidR="00CA6325" w:rsidRDefault="00000000">
            <w:pPr>
              <w:pStyle w:val="Compact"/>
            </w:pPr>
            <w:r>
              <w:t xml:space="preserve">GPU </w:t>
            </w:r>
            <w:r>
              <w:rPr>
                <w:rFonts w:hint="eastAsia"/>
              </w:rPr>
              <w:t>显存</w:t>
            </w:r>
            <w:r>
              <w:t xml:space="preserve"> / </w:t>
            </w:r>
            <w:r>
              <w:rPr>
                <w:rFonts w:hint="eastAsia"/>
              </w:rPr>
              <w:t>利用率监控</w:t>
            </w:r>
          </w:p>
        </w:tc>
      </w:tr>
      <w:tr w:rsidR="00CA6325" w14:paraId="70EA79DF" w14:textId="77777777">
        <w:tc>
          <w:tcPr>
            <w:tcW w:w="0" w:type="auto"/>
          </w:tcPr>
          <w:p w14:paraId="0483546D" w14:textId="77777777" w:rsidR="00CA6325" w:rsidRDefault="00000000">
            <w:pPr>
              <w:pStyle w:val="Compact"/>
            </w:pPr>
            <w:r>
              <w:t>CodeCarbon</w:t>
            </w:r>
          </w:p>
        </w:tc>
        <w:tc>
          <w:tcPr>
            <w:tcW w:w="0" w:type="auto"/>
          </w:tcPr>
          <w:p w14:paraId="3D4A92B2" w14:textId="77777777" w:rsidR="00CA6325" w:rsidRDefault="00000000">
            <w:pPr>
              <w:pStyle w:val="Compact"/>
            </w:pPr>
            <w:r>
              <w:rPr>
                <w:rFonts w:hint="eastAsia"/>
              </w:rPr>
              <w:t>能耗测量</w:t>
            </w:r>
          </w:p>
        </w:tc>
      </w:tr>
      <w:tr w:rsidR="00CA6325" w14:paraId="0DF338F6" w14:textId="77777777">
        <w:tc>
          <w:tcPr>
            <w:tcW w:w="0" w:type="auto"/>
          </w:tcPr>
          <w:p w14:paraId="6E525D97" w14:textId="77777777" w:rsidR="00CA6325" w:rsidRDefault="00000000">
            <w:pPr>
              <w:pStyle w:val="Compact"/>
            </w:pPr>
            <w:r>
              <w:t>scipy + statsmodels</w:t>
            </w:r>
          </w:p>
        </w:tc>
        <w:tc>
          <w:tcPr>
            <w:tcW w:w="0" w:type="auto"/>
          </w:tcPr>
          <w:p w14:paraId="68DD542D" w14:textId="77777777" w:rsidR="00CA6325" w:rsidRDefault="00000000">
            <w:pPr>
              <w:pStyle w:val="Compact"/>
            </w:pPr>
            <w:r>
              <w:rPr>
                <w:rFonts w:hint="eastAsia"/>
              </w:rPr>
              <w:t>统计检验</w:t>
            </w:r>
          </w:p>
        </w:tc>
      </w:tr>
      <w:tr w:rsidR="00CA6325" w14:paraId="77FA9666" w14:textId="77777777">
        <w:tc>
          <w:tcPr>
            <w:tcW w:w="0" w:type="auto"/>
          </w:tcPr>
          <w:p w14:paraId="46DCFD73" w14:textId="77777777" w:rsidR="00CA6325" w:rsidRDefault="00000000">
            <w:pPr>
              <w:pStyle w:val="Compact"/>
            </w:pPr>
            <w:r>
              <w:t>pandas</w:t>
            </w:r>
          </w:p>
        </w:tc>
        <w:tc>
          <w:tcPr>
            <w:tcW w:w="0" w:type="auto"/>
          </w:tcPr>
          <w:p w14:paraId="26F3F494" w14:textId="77777777" w:rsidR="00CA6325" w:rsidRDefault="00000000">
            <w:pPr>
              <w:pStyle w:val="Compact"/>
            </w:pPr>
            <w:r>
              <w:rPr>
                <w:rFonts w:hint="eastAsia"/>
              </w:rPr>
              <w:t>数据整理与导出</w:t>
            </w:r>
          </w:p>
        </w:tc>
      </w:tr>
      <w:tr w:rsidR="00CA6325" w14:paraId="138AE41E" w14:textId="77777777">
        <w:tc>
          <w:tcPr>
            <w:tcW w:w="0" w:type="auto"/>
          </w:tcPr>
          <w:p w14:paraId="6368AF94" w14:textId="77777777" w:rsidR="00CA6325" w:rsidRDefault="00000000">
            <w:pPr>
              <w:pStyle w:val="Compact"/>
            </w:pPr>
            <w:r>
              <w:t>matplotlib / seaborn</w:t>
            </w:r>
          </w:p>
        </w:tc>
        <w:tc>
          <w:tcPr>
            <w:tcW w:w="0" w:type="auto"/>
          </w:tcPr>
          <w:p w14:paraId="4224A997" w14:textId="77777777" w:rsidR="00CA6325" w:rsidRDefault="00000000">
            <w:pPr>
              <w:pStyle w:val="Compact"/>
            </w:pPr>
            <w:r>
              <w:rPr>
                <w:rFonts w:hint="eastAsia"/>
              </w:rPr>
              <w:t>图表绘制</w:t>
            </w:r>
          </w:p>
        </w:tc>
      </w:tr>
      <w:tr w:rsidR="00CA6325" w14:paraId="30F3260B" w14:textId="77777777">
        <w:tc>
          <w:tcPr>
            <w:tcW w:w="0" w:type="auto"/>
          </w:tcPr>
          <w:p w14:paraId="525E19B4" w14:textId="77777777" w:rsidR="00CA6325" w:rsidRDefault="00000000">
            <w:pPr>
              <w:pStyle w:val="Compact"/>
            </w:pPr>
            <w:r>
              <w:t>ThreadPoolExecutor</w:t>
            </w:r>
          </w:p>
        </w:tc>
        <w:tc>
          <w:tcPr>
            <w:tcW w:w="0" w:type="auto"/>
          </w:tcPr>
          <w:p w14:paraId="7F0D012D" w14:textId="77777777" w:rsidR="00CA6325" w:rsidRDefault="00000000">
            <w:pPr>
              <w:pStyle w:val="Compact"/>
            </w:pPr>
            <w:r>
              <w:t xml:space="preserve">Concurrent </w:t>
            </w:r>
            <w:r>
              <w:rPr>
                <w:rFonts w:hint="eastAsia"/>
              </w:rPr>
              <w:t>场景并发实现</w:t>
            </w:r>
          </w:p>
        </w:tc>
      </w:tr>
      <w:tr w:rsidR="00CA6325" w14:paraId="45AC33C8" w14:textId="77777777">
        <w:tc>
          <w:tcPr>
            <w:tcW w:w="0" w:type="auto"/>
          </w:tcPr>
          <w:p w14:paraId="7B072FDC" w14:textId="77777777" w:rsidR="00CA6325" w:rsidRDefault="00000000">
            <w:pPr>
              <w:pStyle w:val="Compact"/>
            </w:pPr>
            <w:r>
              <w:lastRenderedPageBreak/>
              <w:t>HuggingFace datasets</w:t>
            </w:r>
          </w:p>
        </w:tc>
        <w:tc>
          <w:tcPr>
            <w:tcW w:w="0" w:type="auto"/>
          </w:tcPr>
          <w:p w14:paraId="5DC41025" w14:textId="77777777" w:rsidR="00CA6325" w:rsidRDefault="00000000">
            <w:pPr>
              <w:pStyle w:val="Compact"/>
            </w:pPr>
            <w:r>
              <w:rPr>
                <w:rFonts w:hint="eastAsia"/>
              </w:rPr>
              <w:t>提示集构建</w:t>
            </w:r>
          </w:p>
        </w:tc>
      </w:tr>
      <w:tr w:rsidR="00CA6325" w14:paraId="448C4207" w14:textId="77777777">
        <w:tc>
          <w:tcPr>
            <w:tcW w:w="0" w:type="auto"/>
          </w:tcPr>
          <w:p w14:paraId="7A4B5F69" w14:textId="77777777" w:rsidR="00CA6325" w:rsidRDefault="00000000">
            <w:pPr>
              <w:pStyle w:val="Compact"/>
            </w:pPr>
            <w:r>
              <w:t>HuggingFace PEFT</w:t>
            </w:r>
          </w:p>
        </w:tc>
        <w:tc>
          <w:tcPr>
            <w:tcW w:w="0" w:type="auto"/>
          </w:tcPr>
          <w:p w14:paraId="38984498" w14:textId="77777777" w:rsidR="00CA6325" w:rsidRDefault="00000000">
            <w:pPr>
              <w:pStyle w:val="Compact"/>
            </w:pPr>
            <w:r>
              <w:t xml:space="preserve">LoRA </w:t>
            </w:r>
            <w:r>
              <w:rPr>
                <w:rFonts w:hint="eastAsia"/>
              </w:rPr>
              <w:t>微调（可选）</w:t>
            </w:r>
          </w:p>
        </w:tc>
      </w:tr>
    </w:tbl>
    <w:p w14:paraId="53CDD2F8" w14:textId="77777777" w:rsidR="00CA6325" w:rsidRDefault="00000000">
      <w:r>
        <w:pict w14:anchorId="3CD60FCC">
          <v:rect id="_x0000_i1040" style="width:0;height:1.5pt" o:hralign="center" o:hrstd="t" o:hr="t"/>
        </w:pict>
      </w:r>
    </w:p>
    <w:p w14:paraId="1A23586D" w14:textId="77777777" w:rsidR="00CA6325" w:rsidRDefault="00000000">
      <w:pPr>
        <w:pStyle w:val="Heading2"/>
      </w:pPr>
      <w:bookmarkStart w:id="20" w:name="十二执行顺序"/>
      <w:bookmarkEnd w:id="19"/>
      <w:r>
        <w:rPr>
          <w:rFonts w:hint="eastAsia"/>
        </w:rPr>
        <w:t>十二、执行顺序</w:t>
      </w:r>
    </w:p>
    <w:p w14:paraId="59040964" w14:textId="77777777" w:rsidR="00CA6325" w:rsidRDefault="00000000">
      <w:pPr>
        <w:pStyle w:val="SourceCode"/>
      </w:pPr>
      <w:r>
        <w:rPr>
          <w:rStyle w:val="VerbatimChar"/>
        </w:rPr>
        <w:t xml:space="preserve">Phase 0 — </w:t>
      </w:r>
      <w:r>
        <w:rPr>
          <w:rStyle w:val="VerbatimChar"/>
          <w:rFonts w:hint="eastAsia"/>
        </w:rPr>
        <w:t>准备（约</w:t>
      </w:r>
      <w:r>
        <w:rPr>
          <w:rStyle w:val="VerbatimChar"/>
          <w:rFonts w:hint="eastAsia"/>
        </w:rPr>
        <w:t>30</w:t>
      </w:r>
      <w:r>
        <w:rPr>
          <w:rStyle w:val="VerbatimChar"/>
          <w:rFonts w:hint="eastAsia"/>
        </w:rPr>
        <w:t>分钟）</w:t>
      </w:r>
      <w:r>
        <w:br/>
      </w:r>
      <w:r>
        <w:rPr>
          <w:rStyle w:val="VerbatimChar"/>
        </w:rPr>
        <w:t xml:space="preserve">  ├── </w:t>
      </w:r>
      <w:r>
        <w:rPr>
          <w:rStyle w:val="VerbatimChar"/>
          <w:rFonts w:hint="eastAsia"/>
        </w:rPr>
        <w:t>安装所有依赖</w:t>
      </w:r>
      <w:r>
        <w:br/>
      </w:r>
      <w:r>
        <w:rPr>
          <w:rStyle w:val="VerbatimChar"/>
        </w:rPr>
        <w:t xml:space="preserve">  ├── </w:t>
      </w:r>
      <w:r>
        <w:rPr>
          <w:rStyle w:val="VerbatimChar"/>
          <w:rFonts w:hint="eastAsia"/>
        </w:rPr>
        <w:t>下载</w:t>
      </w:r>
      <w:r>
        <w:rPr>
          <w:rStyle w:val="VerbatimChar"/>
          <w:rFonts w:hint="eastAsia"/>
        </w:rPr>
        <w:t>5</w:t>
      </w:r>
      <w:r>
        <w:rPr>
          <w:rStyle w:val="VerbatimChar"/>
          <w:rFonts w:hint="eastAsia"/>
        </w:rPr>
        <w:t>个模型到</w:t>
      </w:r>
      <w:r>
        <w:rPr>
          <w:rStyle w:val="VerbatimChar"/>
        </w:rPr>
        <w:t xml:space="preserve"> Ollama</w:t>
      </w:r>
      <w:r>
        <w:br/>
      </w:r>
      <w:r>
        <w:rPr>
          <w:rStyle w:val="VerbatimChar"/>
        </w:rPr>
        <w:t xml:space="preserve">  ├── </w:t>
      </w:r>
      <w:r>
        <w:rPr>
          <w:rStyle w:val="VerbatimChar"/>
          <w:rFonts w:hint="eastAsia"/>
        </w:rPr>
        <w:t>运行</w:t>
      </w:r>
      <w:r>
        <w:rPr>
          <w:rStyle w:val="VerbatimChar"/>
        </w:rPr>
        <w:t xml:space="preserve"> prompt </w:t>
      </w:r>
      <w:r>
        <w:rPr>
          <w:rStyle w:val="VerbatimChar"/>
          <w:rFonts w:hint="eastAsia"/>
        </w:rPr>
        <w:t>构建脚本</w:t>
      </w:r>
      <w:r>
        <w:rPr>
          <w:rStyle w:val="VerbatimChar"/>
        </w:rPr>
        <w:t xml:space="preserve"> → </w:t>
      </w:r>
      <w:r>
        <w:rPr>
          <w:rStyle w:val="VerbatimChar"/>
          <w:rFonts w:hint="eastAsia"/>
        </w:rPr>
        <w:t>生成</w:t>
      </w:r>
      <w:r>
        <w:rPr>
          <w:rStyle w:val="VerbatimChar"/>
        </w:rPr>
        <w:t xml:space="preserve"> </w:t>
      </w:r>
      <w:r>
        <w:rPr>
          <w:rStyle w:val="VerbatimChar"/>
          <w:rFonts w:hint="eastAsia"/>
        </w:rPr>
        <w:t>prompts.json</w:t>
      </w:r>
      <w:r>
        <w:rPr>
          <w:rStyle w:val="VerbatimChar"/>
          <w:rFonts w:hint="eastAsia"/>
        </w:rPr>
        <w:t>（</w:t>
      </w:r>
      <w:r>
        <w:rPr>
          <w:rStyle w:val="VerbatimChar"/>
          <w:rFonts w:hint="eastAsia"/>
        </w:rPr>
        <w:t>10</w:t>
      </w:r>
      <w:r>
        <w:rPr>
          <w:rStyle w:val="VerbatimChar"/>
          <w:rFonts w:hint="eastAsia"/>
        </w:rPr>
        <w:t>分钟）</w:t>
      </w:r>
      <w:r>
        <w:br/>
      </w:r>
      <w:r>
        <w:rPr>
          <w:rStyle w:val="VerbatimChar"/>
        </w:rPr>
        <w:t xml:space="preserve">  └── </w:t>
      </w:r>
      <w:r>
        <w:rPr>
          <w:rStyle w:val="VerbatimChar"/>
          <w:rFonts w:hint="eastAsia"/>
        </w:rPr>
        <w:t>运行推理设备检测</w:t>
      </w:r>
      <w:r>
        <w:rPr>
          <w:rStyle w:val="VerbatimChar"/>
        </w:rPr>
        <w:t xml:space="preserve"> → </w:t>
      </w:r>
      <w:r>
        <w:rPr>
          <w:rStyle w:val="VerbatimChar"/>
          <w:rFonts w:hint="eastAsia"/>
        </w:rPr>
        <w:t>确认每个模型</w:t>
      </w:r>
      <w:r>
        <w:rPr>
          <w:rStyle w:val="VerbatimChar"/>
        </w:rPr>
        <w:t xml:space="preserve"> CPU/GPU </w:t>
      </w:r>
      <w:r>
        <w:rPr>
          <w:rStyle w:val="VerbatimChar"/>
          <w:rFonts w:hint="eastAsia"/>
        </w:rPr>
        <w:t>模式</w:t>
      </w:r>
      <w:r>
        <w:br/>
      </w:r>
      <w:r>
        <w:br/>
      </w:r>
      <w:r>
        <w:rPr>
          <w:rStyle w:val="VerbatimChar"/>
        </w:rPr>
        <w:t xml:space="preserve">Phase 1 — Capability </w:t>
      </w:r>
      <w:r>
        <w:rPr>
          <w:rStyle w:val="VerbatimChar"/>
          <w:rFonts w:hint="eastAsia"/>
        </w:rPr>
        <w:t>离线评测</w:t>
      </w:r>
      <w:r>
        <w:br/>
      </w:r>
      <w:r>
        <w:rPr>
          <w:rStyle w:val="VerbatimChar"/>
        </w:rPr>
        <w:t xml:space="preserve">  ├── lm-evaluation-harness </w:t>
      </w:r>
      <w:r>
        <w:rPr>
          <w:rStyle w:val="VerbatimChar"/>
          <w:rFonts w:hint="eastAsia"/>
        </w:rPr>
        <w:t>跑</w:t>
      </w:r>
      <w:r>
        <w:rPr>
          <w:rStyle w:val="VerbatimChar"/>
        </w:rPr>
        <w:t xml:space="preserve"> MMLU / GSM8K / ARC / HellaSwag</w:t>
      </w:r>
      <w:r>
        <w:br/>
      </w:r>
      <w:r>
        <w:rPr>
          <w:rStyle w:val="VerbatimChar"/>
        </w:rPr>
        <w:t xml:space="preserve">  └── BFCL </w:t>
      </w:r>
      <w:r>
        <w:rPr>
          <w:rStyle w:val="VerbatimChar"/>
          <w:rFonts w:hint="eastAsia"/>
        </w:rPr>
        <w:t>工具调用评测（</w:t>
      </w:r>
      <w:r>
        <w:rPr>
          <w:rStyle w:val="VerbatimChar"/>
          <w:rFonts w:hint="eastAsia"/>
        </w:rPr>
        <w:t>Serial</w:t>
      </w:r>
      <w:r>
        <w:rPr>
          <w:rStyle w:val="VerbatimChar"/>
        </w:rPr>
        <w:t xml:space="preserve"> </w:t>
      </w:r>
      <w:r>
        <w:rPr>
          <w:rStyle w:val="VerbatimChar"/>
          <w:rFonts w:hint="eastAsia"/>
        </w:rPr>
        <w:t>场景下）</w:t>
      </w:r>
      <w:r>
        <w:br/>
      </w:r>
      <w:r>
        <w:br/>
      </w:r>
      <w:r>
        <w:rPr>
          <w:rStyle w:val="VerbatimChar"/>
        </w:rPr>
        <w:t xml:space="preserve">Phase 2 — </w:t>
      </w:r>
      <w:r>
        <w:rPr>
          <w:rStyle w:val="VerbatimChar"/>
          <w:rFonts w:hint="eastAsia"/>
        </w:rPr>
        <w:t>运行时评测（</w:t>
      </w:r>
      <w:r>
        <w:rPr>
          <w:rStyle w:val="VerbatimChar"/>
          <w:rFonts w:hint="eastAsia"/>
        </w:rPr>
        <w:t>3</w:t>
      </w:r>
      <w:r>
        <w:rPr>
          <w:rStyle w:val="VerbatimChar"/>
          <w:rFonts w:hint="eastAsia"/>
        </w:rPr>
        <w:t>场景</w:t>
      </w:r>
      <w:r>
        <w:rPr>
          <w:rStyle w:val="VerbatimChar"/>
        </w:rPr>
        <w:t xml:space="preserve"> × </w:t>
      </w:r>
      <w:r>
        <w:rPr>
          <w:rStyle w:val="VerbatimChar"/>
          <w:rFonts w:hint="eastAsia"/>
        </w:rPr>
        <w:t>5</w:t>
      </w:r>
      <w:r>
        <w:rPr>
          <w:rStyle w:val="VerbatimChar"/>
          <w:rFonts w:hint="eastAsia"/>
        </w:rPr>
        <w:t>模型</w:t>
      </w:r>
      <w:r>
        <w:rPr>
          <w:rStyle w:val="VerbatimChar"/>
        </w:rPr>
        <w:t xml:space="preserve"> × </w:t>
      </w:r>
      <w:r>
        <w:rPr>
          <w:rStyle w:val="VerbatimChar"/>
          <w:rFonts w:hint="eastAsia"/>
        </w:rPr>
        <w:t>3</w:t>
      </w:r>
      <w:r>
        <w:rPr>
          <w:rStyle w:val="VerbatimChar"/>
          <w:rFonts w:hint="eastAsia"/>
        </w:rPr>
        <w:t>轮）</w:t>
      </w:r>
      <w:r>
        <w:br/>
      </w:r>
      <w:r>
        <w:rPr>
          <w:rStyle w:val="VerbatimChar"/>
        </w:rPr>
        <w:t xml:space="preserve">  </w:t>
      </w:r>
      <w:r>
        <w:rPr>
          <w:rStyle w:val="VerbatimChar"/>
          <w:rFonts w:hint="eastAsia"/>
        </w:rPr>
        <w:t>每个配置执行：</w:t>
      </w:r>
      <w:r>
        <w:br/>
      </w:r>
      <w:r>
        <w:rPr>
          <w:rStyle w:val="VerbatimChar"/>
        </w:rPr>
        <w:t xml:space="preserve">    1. </w:t>
      </w:r>
      <w:r>
        <w:rPr>
          <w:rStyle w:val="VerbatimChar"/>
          <w:rFonts w:hint="eastAsia"/>
        </w:rPr>
        <w:t>加载模型</w:t>
      </w:r>
      <w:r>
        <w:br/>
      </w:r>
      <w:r>
        <w:rPr>
          <w:rStyle w:val="VerbatimChar"/>
        </w:rPr>
        <w:t xml:space="preserve">    2. </w:t>
      </w:r>
      <w:r>
        <w:rPr>
          <w:rStyle w:val="VerbatimChar"/>
          <w:rFonts w:hint="eastAsia"/>
        </w:rPr>
        <w:t>启动</w:t>
      </w:r>
      <w:r>
        <w:rPr>
          <w:rStyle w:val="VerbatimChar"/>
        </w:rPr>
        <w:t xml:space="preserve"> psutil / pynvml / CodeCarbon </w:t>
      </w:r>
      <w:r>
        <w:rPr>
          <w:rStyle w:val="VerbatimChar"/>
          <w:rFonts w:hint="eastAsia"/>
        </w:rPr>
        <w:t>后台监控</w:t>
      </w:r>
      <w:r>
        <w:br/>
      </w:r>
      <w:r>
        <w:rPr>
          <w:rStyle w:val="VerbatimChar"/>
        </w:rPr>
        <w:t xml:space="preserve">    3. </w:t>
      </w:r>
      <w:r>
        <w:rPr>
          <w:rStyle w:val="VerbatimChar"/>
          <w:rFonts w:hint="eastAsia"/>
        </w:rPr>
        <w:t>静置</w:t>
      </w:r>
      <w:r>
        <w:rPr>
          <w:rStyle w:val="VerbatimChar"/>
        </w:rPr>
        <w:t xml:space="preserve"> 60 </w:t>
      </w:r>
      <w:r>
        <w:rPr>
          <w:rStyle w:val="VerbatimChar"/>
          <w:rFonts w:hint="eastAsia"/>
        </w:rPr>
        <w:t>秒，记录空闲基线</w:t>
      </w:r>
      <w:r>
        <w:br/>
      </w:r>
      <w:r>
        <w:rPr>
          <w:rStyle w:val="VerbatimChar"/>
        </w:rPr>
        <w:t xml:space="preserve">    4. </w:t>
      </w:r>
      <w:r>
        <w:rPr>
          <w:rStyle w:val="VerbatimChar"/>
          <w:rFonts w:hint="eastAsia"/>
        </w:rPr>
        <w:t>执行</w:t>
      </w:r>
      <w:r>
        <w:rPr>
          <w:rStyle w:val="VerbatimChar"/>
        </w:rPr>
        <w:t xml:space="preserve"> 5 </w:t>
      </w:r>
      <w:r>
        <w:rPr>
          <w:rStyle w:val="VerbatimChar"/>
          <w:rFonts w:hint="eastAsia"/>
        </w:rPr>
        <w:t>条</w:t>
      </w:r>
      <w:r>
        <w:rPr>
          <w:rStyle w:val="VerbatimChar"/>
        </w:rPr>
        <w:t xml:space="preserve"> </w:t>
      </w:r>
      <w:r>
        <w:rPr>
          <w:rStyle w:val="VerbatimChar"/>
          <w:rFonts w:hint="eastAsia"/>
        </w:rPr>
        <w:t>warmup</w:t>
      </w:r>
      <w:r>
        <w:rPr>
          <w:rStyle w:val="VerbatimChar"/>
          <w:rFonts w:hint="eastAsia"/>
        </w:rPr>
        <w:t>（第</w:t>
      </w:r>
      <w:r>
        <w:rPr>
          <w:rStyle w:val="VerbatimChar"/>
          <w:rFonts w:hint="eastAsia"/>
        </w:rPr>
        <w:t>1</w:t>
      </w:r>
      <w:r>
        <w:rPr>
          <w:rStyle w:val="VerbatimChar"/>
          <w:rFonts w:hint="eastAsia"/>
        </w:rPr>
        <w:t>条记录冷启动，其余丢弃）</w:t>
      </w:r>
      <w:r>
        <w:br/>
      </w:r>
      <w:r>
        <w:rPr>
          <w:rStyle w:val="VerbatimChar"/>
        </w:rPr>
        <w:t xml:space="preserve">    5. </w:t>
      </w:r>
      <w:r>
        <w:rPr>
          <w:rStyle w:val="VerbatimChar"/>
          <w:rFonts w:hint="eastAsia"/>
        </w:rPr>
        <w:t>执行</w:t>
      </w:r>
      <w:r>
        <w:rPr>
          <w:rStyle w:val="VerbatimChar"/>
        </w:rPr>
        <w:t xml:space="preserve"> 50 </w:t>
      </w:r>
      <w:r>
        <w:rPr>
          <w:rStyle w:val="VerbatimChar"/>
          <w:rFonts w:hint="eastAsia"/>
        </w:rPr>
        <w:t>条正式请求</w:t>
      </w:r>
      <w:r>
        <w:br/>
      </w:r>
      <w:r>
        <w:rPr>
          <w:rStyle w:val="VerbatimChar"/>
        </w:rPr>
        <w:t xml:space="preserve">    6. </w:t>
      </w:r>
      <w:r>
        <w:rPr>
          <w:rStyle w:val="VerbatimChar"/>
          <w:rFonts w:hint="eastAsia"/>
        </w:rPr>
        <w:t>停止监控，保存</w:t>
      </w:r>
      <w:r>
        <w:rPr>
          <w:rStyle w:val="VerbatimChar"/>
        </w:rPr>
        <w:t xml:space="preserve"> CSV</w:t>
      </w:r>
      <w:r>
        <w:br/>
      </w:r>
      <w:r>
        <w:rPr>
          <w:rStyle w:val="VerbatimChar"/>
        </w:rPr>
        <w:t xml:space="preserve">    7. </w:t>
      </w:r>
      <w:r>
        <w:rPr>
          <w:rStyle w:val="VerbatimChar"/>
          <w:rFonts w:hint="eastAsia"/>
        </w:rPr>
        <w:t>卸载模型，等待系统恢复</w:t>
      </w:r>
      <w:r>
        <w:br/>
      </w:r>
      <w:r>
        <w:rPr>
          <w:rStyle w:val="VerbatimChar"/>
        </w:rPr>
        <w:t xml:space="preserve">  </w:t>
      </w:r>
      <w:r>
        <w:rPr>
          <w:rStyle w:val="VerbatimChar"/>
          <w:rFonts w:hint="eastAsia"/>
        </w:rPr>
        <w:t>场景顺序</w:t>
      </w:r>
      <w:r>
        <w:rPr>
          <w:rStyle w:val="VerbatimChar"/>
          <w:rFonts w:hint="eastAsia"/>
        </w:rPr>
        <w:t>:</w:t>
      </w:r>
      <w:r>
        <w:rPr>
          <w:rStyle w:val="VerbatimChar"/>
        </w:rPr>
        <w:t xml:space="preserve"> Serial → High Load → Concurrent</w:t>
      </w:r>
      <w:r>
        <w:br/>
      </w:r>
      <w:r>
        <w:br/>
      </w:r>
      <w:r>
        <w:rPr>
          <w:rStyle w:val="VerbatimChar"/>
        </w:rPr>
        <w:t xml:space="preserve">Phase 3 — </w:t>
      </w:r>
      <w:r>
        <w:rPr>
          <w:rStyle w:val="VerbatimChar"/>
          <w:rFonts w:hint="eastAsia"/>
        </w:rPr>
        <w:t>数据分析（</w:t>
      </w:r>
      <w:r>
        <w:rPr>
          <w:rStyle w:val="VerbatimChar"/>
          <w:rFonts w:hint="eastAsia"/>
        </w:rPr>
        <w:t>Jupyter</w:t>
      </w:r>
      <w:r>
        <w:rPr>
          <w:rStyle w:val="VerbatimChar"/>
        </w:rPr>
        <w:t xml:space="preserve"> </w:t>
      </w:r>
      <w:r>
        <w:rPr>
          <w:rStyle w:val="VerbatimChar"/>
          <w:rFonts w:hint="eastAsia"/>
        </w:rPr>
        <w:t>Notebook</w:t>
      </w:r>
      <w:r>
        <w:rPr>
          <w:rStyle w:val="VerbatimChar"/>
          <w:rFonts w:hint="eastAsia"/>
        </w:rPr>
        <w:t>）</w:t>
      </w:r>
      <w:r>
        <w:br/>
      </w:r>
      <w:r>
        <w:rPr>
          <w:rStyle w:val="VerbatimChar"/>
        </w:rPr>
        <w:t xml:space="preserve">  ├── </w:t>
      </w:r>
      <w:r>
        <w:rPr>
          <w:rStyle w:val="VerbatimChar"/>
          <w:rFonts w:hint="eastAsia"/>
        </w:rPr>
        <w:t>汇总所有</w:t>
      </w:r>
      <w:r>
        <w:rPr>
          <w:rStyle w:val="VerbatimChar"/>
        </w:rPr>
        <w:t xml:space="preserve"> CSV → pandas DataFrame</w:t>
      </w:r>
      <w:r>
        <w:br/>
      </w:r>
      <w:r>
        <w:rPr>
          <w:rStyle w:val="VerbatimChar"/>
        </w:rPr>
        <w:t xml:space="preserve">  ├── </w:t>
      </w:r>
      <w:r>
        <w:rPr>
          <w:rStyle w:val="VerbatimChar"/>
          <w:rFonts w:hint="eastAsia"/>
        </w:rPr>
        <w:t>计算统计指标</w:t>
      </w:r>
      <w:r>
        <w:br/>
      </w:r>
      <w:r>
        <w:rPr>
          <w:rStyle w:val="VerbatimChar"/>
        </w:rPr>
        <w:t xml:space="preserve">  ├── </w:t>
      </w:r>
      <w:r>
        <w:rPr>
          <w:rStyle w:val="VerbatimChar"/>
          <w:rFonts w:hint="eastAsia"/>
        </w:rPr>
        <w:t>统计检验</w:t>
      </w:r>
      <w:r>
        <w:br/>
      </w:r>
      <w:r>
        <w:rPr>
          <w:rStyle w:val="VerbatimChar"/>
        </w:rPr>
        <w:t xml:space="preserve">  ├── Pareto </w:t>
      </w:r>
      <w:r>
        <w:rPr>
          <w:rStyle w:val="VerbatimChar"/>
          <w:rFonts w:hint="eastAsia"/>
        </w:rPr>
        <w:t>分析</w:t>
      </w:r>
      <w:r>
        <w:br/>
      </w:r>
      <w:r>
        <w:rPr>
          <w:rStyle w:val="VerbatimChar"/>
        </w:rPr>
        <w:t xml:space="preserve">  └── </w:t>
      </w:r>
      <w:r>
        <w:rPr>
          <w:rStyle w:val="VerbatimChar"/>
          <w:rFonts w:hint="eastAsia"/>
        </w:rPr>
        <w:t>生成所有图表</w:t>
      </w:r>
      <w:r>
        <w:br/>
      </w:r>
      <w:r>
        <w:br/>
      </w:r>
      <w:r>
        <w:rPr>
          <w:rStyle w:val="VerbatimChar"/>
        </w:rPr>
        <w:t xml:space="preserve">Phase 4 — </w:t>
      </w:r>
      <w:r>
        <w:rPr>
          <w:rStyle w:val="VerbatimChar"/>
          <w:rFonts w:hint="eastAsia"/>
        </w:rPr>
        <w:t>可选扩展</w:t>
      </w:r>
      <w:r>
        <w:br/>
      </w:r>
      <w:r>
        <w:rPr>
          <w:rStyle w:val="VerbatimChar"/>
        </w:rPr>
        <w:t xml:space="preserve">  └── LoRA </w:t>
      </w:r>
      <w:r>
        <w:rPr>
          <w:rStyle w:val="VerbatimChar"/>
          <w:rFonts w:hint="eastAsia"/>
        </w:rPr>
        <w:t>微调</w:t>
      </w:r>
      <w:r>
        <w:rPr>
          <w:rStyle w:val="VerbatimChar"/>
        </w:rPr>
        <w:t xml:space="preserve"> TinyLlama → </w:t>
      </w:r>
      <w:r>
        <w:rPr>
          <w:rStyle w:val="VerbatimChar"/>
          <w:rFonts w:hint="eastAsia"/>
        </w:rPr>
        <w:t>对比微调前后</w:t>
      </w:r>
      <w:r>
        <w:br/>
      </w:r>
      <w:r>
        <w:br/>
      </w:r>
      <w:r>
        <w:rPr>
          <w:rStyle w:val="VerbatimChar"/>
        </w:rPr>
        <w:t xml:space="preserve">Phase 5 — </w:t>
      </w:r>
      <w:r>
        <w:rPr>
          <w:rStyle w:val="VerbatimChar"/>
          <w:rFonts w:hint="eastAsia"/>
        </w:rPr>
        <w:t>结果整理</w:t>
      </w:r>
      <w:r>
        <w:br/>
      </w:r>
      <w:r>
        <w:rPr>
          <w:rStyle w:val="VerbatimChar"/>
        </w:rPr>
        <w:t xml:space="preserve">  ├── </w:t>
      </w:r>
      <w:r>
        <w:rPr>
          <w:rStyle w:val="VerbatimChar"/>
          <w:rFonts w:hint="eastAsia"/>
        </w:rPr>
        <w:t>导出最终数据</w:t>
      </w:r>
      <w:r>
        <w:rPr>
          <w:rStyle w:val="VerbatimChar"/>
        </w:rPr>
        <w:t xml:space="preserve"> CSV</w:t>
      </w:r>
      <w:r>
        <w:br/>
      </w:r>
      <w:r>
        <w:rPr>
          <w:rStyle w:val="VerbatimChar"/>
        </w:rPr>
        <w:t xml:space="preserve">  ├── </w:t>
      </w:r>
      <w:r>
        <w:rPr>
          <w:rStyle w:val="VerbatimChar"/>
          <w:rFonts w:hint="eastAsia"/>
        </w:rPr>
        <w:t>生成论文图表</w:t>
      </w:r>
      <w:r>
        <w:br/>
      </w:r>
      <w:r>
        <w:rPr>
          <w:rStyle w:val="VerbatimChar"/>
        </w:rPr>
        <w:t xml:space="preserve">  └── </w:t>
      </w:r>
      <w:r>
        <w:rPr>
          <w:rStyle w:val="VerbatimChar"/>
          <w:rFonts w:hint="eastAsia"/>
        </w:rPr>
        <w:t>撰写</w:t>
      </w:r>
      <w:r>
        <w:rPr>
          <w:rStyle w:val="VerbatimChar"/>
        </w:rPr>
        <w:t xml:space="preserve"> Methodology + Results </w:t>
      </w:r>
      <w:r>
        <w:rPr>
          <w:rStyle w:val="VerbatimChar"/>
          <w:rFonts w:hint="eastAsia"/>
        </w:rPr>
        <w:t>章节</w:t>
      </w:r>
    </w:p>
    <w:p w14:paraId="0AE91939" w14:textId="77777777" w:rsidR="00CA6325" w:rsidRDefault="00000000">
      <w:r>
        <w:lastRenderedPageBreak/>
        <w:pict w14:anchorId="7B28CC94">
          <v:rect id="_x0000_i1041" style="width:0;height:1.5pt" o:hralign="center" o:hrstd="t" o:hr="t"/>
        </w:pict>
      </w:r>
    </w:p>
    <w:p w14:paraId="2B7955A8" w14:textId="77777777" w:rsidR="00CA6325" w:rsidRDefault="00000000">
      <w:pPr>
        <w:pStyle w:val="Heading2"/>
      </w:pPr>
      <w:bookmarkStart w:id="21" w:name="十三实验矩阵总览"/>
      <w:bookmarkEnd w:id="20"/>
      <w:r>
        <w:rPr>
          <w:rFonts w:hint="eastAsia"/>
        </w:rPr>
        <w:t>十三、实验矩阵总览</w:t>
      </w:r>
    </w:p>
    <w:p w14:paraId="68D7DF7A" w14:textId="77777777" w:rsidR="00CA6325" w:rsidRDefault="00000000">
      <w:pPr>
        <w:pStyle w:val="SourceCode"/>
      </w:pPr>
      <w:r>
        <w:rPr>
          <w:rStyle w:val="VerbatimChar"/>
        </w:rPr>
        <w:t xml:space="preserve">              Serial   HighLoad  Concurrent  </w:t>
      </w:r>
      <w:r>
        <w:rPr>
          <w:rStyle w:val="VerbatimChar"/>
          <w:rFonts w:hint="eastAsia"/>
        </w:rPr>
        <w:t>离线评测</w:t>
      </w:r>
      <w:r>
        <w:br/>
      </w:r>
      <w:r>
        <w:rPr>
          <w:rStyle w:val="VerbatimChar"/>
        </w:rPr>
        <w:t xml:space="preserve">             ──────── ─────────  ──────────  ────────</w:t>
      </w:r>
      <w:r>
        <w:br/>
      </w:r>
      <w:r>
        <w:rPr>
          <w:rStyle w:val="VerbatimChar"/>
        </w:rPr>
        <w:t>Capability      —        —          —           ✓</w:t>
      </w:r>
      <w:r>
        <w:br/>
      </w:r>
      <w:r>
        <w:rPr>
          <w:rStyle w:val="VerbatimChar"/>
        </w:rPr>
        <w:t xml:space="preserve">  └─ BFCL       ✓        —          —           —</w:t>
      </w:r>
      <w:r>
        <w:br/>
      </w:r>
      <w:r>
        <w:rPr>
          <w:rStyle w:val="VerbatimChar"/>
        </w:rPr>
        <w:t>Inference       ✓        ✓          ✓           —</w:t>
      </w:r>
      <w:r>
        <w:br/>
      </w:r>
      <w:r>
        <w:rPr>
          <w:rStyle w:val="VerbatimChar"/>
        </w:rPr>
        <w:t>Memory          ✓        ✓          ✓           —</w:t>
      </w:r>
      <w:r>
        <w:br/>
      </w:r>
      <w:r>
        <w:rPr>
          <w:rStyle w:val="VerbatimChar"/>
        </w:rPr>
        <w:t>Energy          ✓        ✓          ✓           —</w:t>
      </w:r>
      <w:r>
        <w:br/>
      </w:r>
      <w:r>
        <w:rPr>
          <w:rStyle w:val="VerbatimChar"/>
        </w:rPr>
        <w:t>Stability       ✓        ✓          ✓           —</w:t>
      </w:r>
      <w:r>
        <w:br/>
      </w:r>
      <w:r>
        <w:br/>
      </w:r>
      <w:r>
        <w:rPr>
          <w:rStyle w:val="VerbatimChar"/>
          <w:rFonts w:hint="eastAsia"/>
        </w:rPr>
        <w:t>每格</w:t>
      </w:r>
      <w:r>
        <w:rPr>
          <w:rStyle w:val="VerbatimChar"/>
        </w:rPr>
        <w:t xml:space="preserve"> = </w:t>
      </w:r>
      <w:r>
        <w:rPr>
          <w:rStyle w:val="VerbatimChar"/>
          <w:rFonts w:hint="eastAsia"/>
        </w:rPr>
        <w:t>50</w:t>
      </w:r>
      <w:r>
        <w:rPr>
          <w:rStyle w:val="VerbatimChar"/>
          <w:rFonts w:hint="eastAsia"/>
        </w:rPr>
        <w:t>条</w:t>
      </w:r>
      <w:r>
        <w:rPr>
          <w:rStyle w:val="VerbatimChar"/>
        </w:rPr>
        <w:t xml:space="preserve"> × </w:t>
      </w:r>
      <w:r>
        <w:rPr>
          <w:rStyle w:val="VerbatimChar"/>
          <w:rFonts w:hint="eastAsia"/>
        </w:rPr>
        <w:t>3</w:t>
      </w:r>
      <w:r>
        <w:rPr>
          <w:rStyle w:val="VerbatimChar"/>
          <w:rFonts w:hint="eastAsia"/>
        </w:rPr>
        <w:t>轮</w:t>
      </w:r>
      <w:r>
        <w:rPr>
          <w:rStyle w:val="VerbatimChar"/>
        </w:rPr>
        <w:t xml:space="preserve"> = </w:t>
      </w:r>
      <w:r>
        <w:rPr>
          <w:rStyle w:val="VerbatimChar"/>
          <w:rFonts w:hint="eastAsia"/>
        </w:rPr>
        <w:t>150</w:t>
      </w:r>
      <w:r>
        <w:rPr>
          <w:rStyle w:val="VerbatimChar"/>
          <w:rFonts w:hint="eastAsia"/>
        </w:rPr>
        <w:t>次测量</w:t>
      </w:r>
      <w:r>
        <w:br/>
      </w:r>
      <w:r>
        <w:rPr>
          <w:rStyle w:val="VerbatimChar"/>
          <w:rFonts w:hint="eastAsia"/>
        </w:rPr>
        <w:t>总推理次数</w:t>
      </w:r>
      <w:r>
        <w:rPr>
          <w:rStyle w:val="VerbatimChar"/>
        </w:rPr>
        <w:t xml:space="preserve"> = </w:t>
      </w:r>
      <w:r>
        <w:rPr>
          <w:rStyle w:val="VerbatimChar"/>
          <w:rFonts w:hint="eastAsia"/>
        </w:rPr>
        <w:t>5</w:t>
      </w:r>
      <w:r>
        <w:rPr>
          <w:rStyle w:val="VerbatimChar"/>
          <w:rFonts w:hint="eastAsia"/>
        </w:rPr>
        <w:t>模型</w:t>
      </w:r>
      <w:r>
        <w:rPr>
          <w:rStyle w:val="VerbatimChar"/>
        </w:rPr>
        <w:t xml:space="preserve"> × </w:t>
      </w:r>
      <w:r>
        <w:rPr>
          <w:rStyle w:val="VerbatimChar"/>
          <w:rFonts w:hint="eastAsia"/>
        </w:rPr>
        <w:t>3</w:t>
      </w:r>
      <w:r>
        <w:rPr>
          <w:rStyle w:val="VerbatimChar"/>
          <w:rFonts w:hint="eastAsia"/>
        </w:rPr>
        <w:t>场景</w:t>
      </w:r>
      <w:r>
        <w:rPr>
          <w:rStyle w:val="VerbatimChar"/>
        </w:rPr>
        <w:t xml:space="preserve"> × </w:t>
      </w:r>
      <w:r>
        <w:rPr>
          <w:rStyle w:val="VerbatimChar"/>
          <w:rFonts w:hint="eastAsia"/>
        </w:rPr>
        <w:t>3</w:t>
      </w:r>
      <w:r>
        <w:rPr>
          <w:rStyle w:val="VerbatimChar"/>
          <w:rFonts w:hint="eastAsia"/>
        </w:rPr>
        <w:t>轮</w:t>
      </w:r>
      <w:r>
        <w:rPr>
          <w:rStyle w:val="VerbatimChar"/>
        </w:rPr>
        <w:t xml:space="preserve"> × </w:t>
      </w:r>
      <w:r>
        <w:rPr>
          <w:rStyle w:val="VerbatimChar"/>
          <w:rFonts w:hint="eastAsia"/>
        </w:rPr>
        <w:t>50</w:t>
      </w:r>
      <w:r>
        <w:rPr>
          <w:rStyle w:val="VerbatimChar"/>
          <w:rFonts w:hint="eastAsia"/>
        </w:rPr>
        <w:t>条</w:t>
      </w:r>
      <w:r>
        <w:rPr>
          <w:rStyle w:val="VerbatimChar"/>
        </w:rPr>
        <w:t xml:space="preserve"> = </w:t>
      </w:r>
      <w:r>
        <w:rPr>
          <w:rStyle w:val="VerbatimChar"/>
          <w:rFonts w:hint="eastAsia"/>
        </w:rPr>
        <w:t>2,250</w:t>
      </w:r>
      <w:r>
        <w:rPr>
          <w:rStyle w:val="VerbatimChar"/>
          <w:rFonts w:hint="eastAsia"/>
        </w:rPr>
        <w:t>次</w:t>
      </w:r>
      <w:r>
        <w:br/>
      </w:r>
      <w:r>
        <w:rPr>
          <w:rStyle w:val="VerbatimChar"/>
        </w:rPr>
        <w:t xml:space="preserve">+ Capability </w:t>
      </w:r>
      <w:r>
        <w:rPr>
          <w:rStyle w:val="VerbatimChar"/>
          <w:rFonts w:hint="eastAsia"/>
        </w:rPr>
        <w:t>离线评测（</w:t>
      </w:r>
      <w:r>
        <w:rPr>
          <w:rStyle w:val="VerbatimChar"/>
          <w:rFonts w:hint="eastAsia"/>
        </w:rPr>
        <w:t>lm-eval-harness</w:t>
      </w:r>
      <w:r>
        <w:rPr>
          <w:rStyle w:val="VerbatimChar"/>
        </w:rPr>
        <w:t xml:space="preserve"> × </w:t>
      </w:r>
      <w:r>
        <w:rPr>
          <w:rStyle w:val="VerbatimChar"/>
          <w:rFonts w:hint="eastAsia"/>
        </w:rPr>
        <w:t>5</w:t>
      </w:r>
      <w:r>
        <w:rPr>
          <w:rStyle w:val="VerbatimChar"/>
          <w:rFonts w:hint="eastAsia"/>
        </w:rPr>
        <w:t>模型）</w:t>
      </w:r>
    </w:p>
    <w:p w14:paraId="3CA5362B" w14:textId="77777777" w:rsidR="00CA6325" w:rsidRDefault="00000000">
      <w:r>
        <w:pict w14:anchorId="673D459F">
          <v:rect id="_x0000_i1042" style="width:0;height:1.5pt" o:hralign="center" o:hrstd="t" o:hr="t"/>
        </w:pict>
      </w:r>
    </w:p>
    <w:p w14:paraId="291BEA36" w14:textId="77777777" w:rsidR="00CA6325" w:rsidRDefault="00000000">
      <w:pPr>
        <w:pStyle w:val="Heading2"/>
      </w:pPr>
      <w:bookmarkStart w:id="22" w:name="论文-methodology-参考表述"/>
      <w:bookmarkEnd w:id="21"/>
      <w:r>
        <w:rPr>
          <w:rFonts w:hint="eastAsia"/>
        </w:rPr>
        <w:t>论文</w:t>
      </w:r>
      <w:r>
        <w:t xml:space="preserve"> Methodology </w:t>
      </w:r>
      <w:r>
        <w:rPr>
          <w:rFonts w:hint="eastAsia"/>
        </w:rPr>
        <w:t>参考表述</w:t>
      </w:r>
    </w:p>
    <w:p w14:paraId="2EF4E43F" w14:textId="77777777" w:rsidR="00CA6325" w:rsidRDefault="00000000">
      <w:pPr>
        <w:pStyle w:val="BlockText"/>
      </w:pPr>
      <w:r>
        <w:t>“A standardised evaluation prompt set of 50 prompts was constructed, stratified by length: 17 short (&lt; 50 tokens), 17 medium (50–150 tokens), and 16 long (&gt; 150 tokens). Prompts were randomly sampled from four publicly available datasets — GSM8K (Cobbe et al., 2021), Alpaca (Taori et al., 2023), OpenAssistant (Köpf et al., 2023), and CNN/DailyMail (Hermann et al., 2015) — using a fixed random seed of 42 to ensure reproducibility. All inference requests used temperature = 0 and a maximum of 256 output tokens. GPU utilisation was monitored via pynvml; inference device assignment per model was empirically confirmed prior to experiments. Energy measurements were conducted using CodeCarbon; as experiments were performed on Windows 11, RAPL-based power readings were unavailable and TDP-based estimation was applied, which is noted as a limitation.”</w:t>
      </w:r>
    </w:p>
    <w:p w14:paraId="308AAFB3" w14:textId="77777777" w:rsidR="006A0A57" w:rsidRDefault="006A0A57" w:rsidP="006A0A57">
      <w:pPr>
        <w:pStyle w:val="BodyText"/>
      </w:pPr>
    </w:p>
    <w:p w14:paraId="076D415A" w14:textId="77777777" w:rsidR="006A0A57" w:rsidRDefault="006A0A57" w:rsidP="006A0A57">
      <w:pPr>
        <w:pStyle w:val="BodyText"/>
      </w:pPr>
      <w:r>
        <w:rPr>
          <w:rFonts w:hint="eastAsia"/>
        </w:rPr>
        <w:t xml:space="preserve">## Capability Evaluation </w:t>
      </w:r>
      <w:r>
        <w:rPr>
          <w:rFonts w:hint="eastAsia"/>
        </w:rPr>
        <w:t>方法总结</w:t>
      </w:r>
    </w:p>
    <w:p w14:paraId="0570D45E" w14:textId="77777777" w:rsidR="006A0A57" w:rsidRDefault="006A0A57" w:rsidP="006A0A57">
      <w:pPr>
        <w:pStyle w:val="BodyText"/>
      </w:pPr>
    </w:p>
    <w:p w14:paraId="548FD63D" w14:textId="77777777" w:rsidR="006A0A57" w:rsidRDefault="006A0A57" w:rsidP="006A0A57">
      <w:pPr>
        <w:pStyle w:val="BodyText"/>
      </w:pPr>
      <w:r>
        <w:rPr>
          <w:rFonts w:hint="eastAsia"/>
        </w:rPr>
        <w:t xml:space="preserve">### </w:t>
      </w:r>
      <w:r>
        <w:rPr>
          <w:rFonts w:hint="eastAsia"/>
        </w:rPr>
        <w:t>工具</w:t>
      </w:r>
    </w:p>
    <w:p w14:paraId="2D1AD5ED" w14:textId="77777777" w:rsidR="006A0A57" w:rsidRDefault="006A0A57" w:rsidP="006A0A57">
      <w:pPr>
        <w:pStyle w:val="BodyText"/>
      </w:pPr>
      <w:r>
        <w:rPr>
          <w:rFonts w:hint="eastAsia"/>
        </w:rPr>
        <w:t>- **lm-evaluation-harness (lm_eval)**</w:t>
      </w:r>
      <w:r>
        <w:rPr>
          <w:rFonts w:hint="eastAsia"/>
        </w:rPr>
        <w:t>，</w:t>
      </w:r>
      <w:r>
        <w:rPr>
          <w:rFonts w:hint="eastAsia"/>
        </w:rPr>
        <w:t xml:space="preserve">EleutherAI </w:t>
      </w:r>
      <w:r>
        <w:rPr>
          <w:rFonts w:hint="eastAsia"/>
        </w:rPr>
        <w:t>开源评测框架</w:t>
      </w:r>
    </w:p>
    <w:p w14:paraId="798DB0EC" w14:textId="77777777" w:rsidR="006A0A57" w:rsidRDefault="006A0A57" w:rsidP="006A0A57">
      <w:pPr>
        <w:pStyle w:val="BodyText"/>
      </w:pPr>
      <w:r>
        <w:rPr>
          <w:rFonts w:hint="eastAsia"/>
        </w:rPr>
        <w:t xml:space="preserve">- </w:t>
      </w:r>
      <w:r>
        <w:rPr>
          <w:rFonts w:hint="eastAsia"/>
        </w:rPr>
        <w:t>加载方式：</w:t>
      </w:r>
      <w:r>
        <w:rPr>
          <w:rFonts w:hint="eastAsia"/>
        </w:rPr>
        <w:t>`--model hf`</w:t>
      </w:r>
      <w:r>
        <w:rPr>
          <w:rFonts w:hint="eastAsia"/>
        </w:rPr>
        <w:t>（</w:t>
      </w:r>
      <w:r>
        <w:rPr>
          <w:rFonts w:hint="eastAsia"/>
        </w:rPr>
        <w:t xml:space="preserve">HuggingFace </w:t>
      </w:r>
      <w:r>
        <w:rPr>
          <w:rFonts w:hint="eastAsia"/>
        </w:rPr>
        <w:t>权重，直接推理）</w:t>
      </w:r>
    </w:p>
    <w:p w14:paraId="4BC9470B" w14:textId="77777777" w:rsidR="006A0A57" w:rsidRDefault="006A0A57" w:rsidP="006A0A57">
      <w:pPr>
        <w:pStyle w:val="BodyText"/>
      </w:pPr>
      <w:r>
        <w:rPr>
          <w:rFonts w:hint="eastAsia"/>
        </w:rPr>
        <w:lastRenderedPageBreak/>
        <w:t xml:space="preserve">- </w:t>
      </w:r>
      <w:r>
        <w:rPr>
          <w:rFonts w:hint="eastAsia"/>
        </w:rPr>
        <w:t>精度：</w:t>
      </w:r>
      <w:r>
        <w:rPr>
          <w:rFonts w:hint="eastAsia"/>
        </w:rPr>
        <w:t>float16</w:t>
      </w:r>
      <w:r>
        <w:rPr>
          <w:rFonts w:hint="eastAsia"/>
        </w:rPr>
        <w:t>（</w:t>
      </w:r>
      <w:r>
        <w:rPr>
          <w:rFonts w:hint="eastAsia"/>
        </w:rPr>
        <w:t xml:space="preserve">Phi-3 </w:t>
      </w:r>
      <w:r>
        <w:rPr>
          <w:rFonts w:hint="eastAsia"/>
        </w:rPr>
        <w:t>例外，使用</w:t>
      </w:r>
      <w:r>
        <w:rPr>
          <w:rFonts w:hint="eastAsia"/>
        </w:rPr>
        <w:t xml:space="preserve"> NF4 4-bit </w:t>
      </w:r>
      <w:r>
        <w:rPr>
          <w:rFonts w:hint="eastAsia"/>
        </w:rPr>
        <w:t>量化）</w:t>
      </w:r>
    </w:p>
    <w:p w14:paraId="03B74DD6" w14:textId="77777777" w:rsidR="006A0A57" w:rsidRDefault="006A0A57" w:rsidP="006A0A57">
      <w:pPr>
        <w:pStyle w:val="BodyText"/>
      </w:pPr>
    </w:p>
    <w:p w14:paraId="2A31C03E" w14:textId="77777777" w:rsidR="006A0A57" w:rsidRDefault="006A0A57" w:rsidP="006A0A57">
      <w:pPr>
        <w:pStyle w:val="BodyText"/>
      </w:pPr>
      <w:r>
        <w:t>---</w:t>
      </w:r>
    </w:p>
    <w:p w14:paraId="51A8D886" w14:textId="77777777" w:rsidR="006A0A57" w:rsidRDefault="006A0A57" w:rsidP="006A0A57">
      <w:pPr>
        <w:pStyle w:val="BodyText"/>
      </w:pPr>
    </w:p>
    <w:p w14:paraId="558769E4" w14:textId="77777777" w:rsidR="006A0A57" w:rsidRDefault="006A0A57" w:rsidP="006A0A57">
      <w:pPr>
        <w:pStyle w:val="BodyText"/>
      </w:pPr>
      <w:r>
        <w:rPr>
          <w:rFonts w:hint="eastAsia"/>
        </w:rPr>
        <w:t xml:space="preserve">### </w:t>
      </w:r>
      <w:r>
        <w:rPr>
          <w:rFonts w:hint="eastAsia"/>
        </w:rPr>
        <w:t>评测数据集（</w:t>
      </w:r>
      <w:r>
        <w:rPr>
          <w:rFonts w:hint="eastAsia"/>
        </w:rPr>
        <w:t>12</w:t>
      </w:r>
      <w:r>
        <w:rPr>
          <w:rFonts w:hint="eastAsia"/>
        </w:rPr>
        <w:t>个任务）</w:t>
      </w:r>
    </w:p>
    <w:p w14:paraId="46F6282B" w14:textId="77777777" w:rsidR="006A0A57" w:rsidRDefault="006A0A57" w:rsidP="006A0A57">
      <w:pPr>
        <w:pStyle w:val="BodyText"/>
      </w:pPr>
    </w:p>
    <w:p w14:paraId="6C6FD961" w14:textId="77777777" w:rsidR="006A0A57" w:rsidRDefault="006A0A57" w:rsidP="006A0A57">
      <w:pPr>
        <w:pStyle w:val="BodyText"/>
      </w:pPr>
      <w:r>
        <w:rPr>
          <w:rFonts w:hint="eastAsia"/>
        </w:rPr>
        <w:t xml:space="preserve">**MMLU </w:t>
      </w:r>
      <w:r>
        <w:rPr>
          <w:rFonts w:hint="eastAsia"/>
        </w:rPr>
        <w:t>子集（</w:t>
      </w:r>
      <w:r>
        <w:rPr>
          <w:rFonts w:hint="eastAsia"/>
        </w:rPr>
        <w:t>10</w:t>
      </w:r>
      <w:r>
        <w:rPr>
          <w:rFonts w:hint="eastAsia"/>
        </w:rPr>
        <w:t>个子任务，代表广泛知识）</w:t>
      </w:r>
      <w:r>
        <w:rPr>
          <w:rFonts w:hint="eastAsia"/>
        </w:rPr>
        <w:t>**</w:t>
      </w:r>
    </w:p>
    <w:p w14:paraId="19F33D53" w14:textId="77777777" w:rsidR="006A0A57" w:rsidRDefault="006A0A57" w:rsidP="006A0A57">
      <w:pPr>
        <w:pStyle w:val="BodyText"/>
      </w:pPr>
    </w:p>
    <w:p w14:paraId="23845FF6" w14:textId="77777777" w:rsidR="006A0A57" w:rsidRDefault="006A0A57" w:rsidP="006A0A57">
      <w:pPr>
        <w:pStyle w:val="BodyText"/>
      </w:pPr>
      <w:r>
        <w:rPr>
          <w:rFonts w:hint="eastAsia"/>
        </w:rPr>
        <w:t xml:space="preserve">| </w:t>
      </w:r>
      <w:r>
        <w:rPr>
          <w:rFonts w:hint="eastAsia"/>
        </w:rPr>
        <w:t>子任务</w:t>
      </w:r>
      <w:r>
        <w:rPr>
          <w:rFonts w:hint="eastAsia"/>
        </w:rPr>
        <w:t xml:space="preserve"> | </w:t>
      </w:r>
      <w:r>
        <w:rPr>
          <w:rFonts w:hint="eastAsia"/>
        </w:rPr>
        <w:t>领域</w:t>
      </w:r>
      <w:r>
        <w:rPr>
          <w:rFonts w:hint="eastAsia"/>
        </w:rPr>
        <w:t xml:space="preserve"> |</w:t>
      </w:r>
    </w:p>
    <w:p w14:paraId="28622CCC" w14:textId="77777777" w:rsidR="006A0A57" w:rsidRDefault="006A0A57" w:rsidP="006A0A57">
      <w:pPr>
        <w:pStyle w:val="BodyText"/>
      </w:pPr>
      <w:r>
        <w:t>|--------|------|</w:t>
      </w:r>
    </w:p>
    <w:p w14:paraId="595D4C13" w14:textId="77777777" w:rsidR="006A0A57" w:rsidRDefault="006A0A57" w:rsidP="006A0A57">
      <w:pPr>
        <w:pStyle w:val="BodyText"/>
      </w:pPr>
      <w:r>
        <w:rPr>
          <w:rFonts w:hint="eastAsia"/>
        </w:rPr>
        <w:t xml:space="preserve">| mmlu_college_mathematics | </w:t>
      </w:r>
      <w:r>
        <w:rPr>
          <w:rFonts w:hint="eastAsia"/>
        </w:rPr>
        <w:t>数学</w:t>
      </w:r>
      <w:r>
        <w:rPr>
          <w:rFonts w:hint="eastAsia"/>
        </w:rPr>
        <w:t xml:space="preserve"> |</w:t>
      </w:r>
    </w:p>
    <w:p w14:paraId="6B3C570E" w14:textId="77777777" w:rsidR="006A0A57" w:rsidRDefault="006A0A57" w:rsidP="006A0A57">
      <w:pPr>
        <w:pStyle w:val="BodyText"/>
      </w:pPr>
      <w:r>
        <w:rPr>
          <w:rFonts w:hint="eastAsia"/>
        </w:rPr>
        <w:t xml:space="preserve">| mmlu_college_computer_science | </w:t>
      </w:r>
      <w:r>
        <w:rPr>
          <w:rFonts w:hint="eastAsia"/>
        </w:rPr>
        <w:t>计算机科学</w:t>
      </w:r>
      <w:r>
        <w:rPr>
          <w:rFonts w:hint="eastAsia"/>
        </w:rPr>
        <w:t xml:space="preserve"> |</w:t>
      </w:r>
    </w:p>
    <w:p w14:paraId="04E4B258" w14:textId="77777777" w:rsidR="006A0A57" w:rsidRDefault="006A0A57" w:rsidP="006A0A57">
      <w:pPr>
        <w:pStyle w:val="BodyText"/>
      </w:pPr>
      <w:r>
        <w:rPr>
          <w:rFonts w:hint="eastAsia"/>
        </w:rPr>
        <w:t xml:space="preserve">| mmlu_college_physics | </w:t>
      </w:r>
      <w:r>
        <w:rPr>
          <w:rFonts w:hint="eastAsia"/>
        </w:rPr>
        <w:t>物理</w:t>
      </w:r>
      <w:r>
        <w:rPr>
          <w:rFonts w:hint="eastAsia"/>
        </w:rPr>
        <w:t xml:space="preserve"> |</w:t>
      </w:r>
    </w:p>
    <w:p w14:paraId="549A8FFE" w14:textId="77777777" w:rsidR="006A0A57" w:rsidRDefault="006A0A57" w:rsidP="006A0A57">
      <w:pPr>
        <w:pStyle w:val="BodyText"/>
      </w:pPr>
      <w:r>
        <w:rPr>
          <w:rFonts w:hint="eastAsia"/>
        </w:rPr>
        <w:t xml:space="preserve">| mmlu_high_school_biology | </w:t>
      </w:r>
      <w:r>
        <w:rPr>
          <w:rFonts w:hint="eastAsia"/>
        </w:rPr>
        <w:t>生物</w:t>
      </w:r>
      <w:r>
        <w:rPr>
          <w:rFonts w:hint="eastAsia"/>
        </w:rPr>
        <w:t xml:space="preserve"> |</w:t>
      </w:r>
    </w:p>
    <w:p w14:paraId="4892DBB0" w14:textId="77777777" w:rsidR="006A0A57" w:rsidRDefault="006A0A57" w:rsidP="006A0A57">
      <w:pPr>
        <w:pStyle w:val="BodyText"/>
      </w:pPr>
      <w:r>
        <w:rPr>
          <w:rFonts w:hint="eastAsia"/>
        </w:rPr>
        <w:t xml:space="preserve">| mmlu_econometrics | </w:t>
      </w:r>
      <w:r>
        <w:rPr>
          <w:rFonts w:hint="eastAsia"/>
        </w:rPr>
        <w:t>经济</w:t>
      </w:r>
      <w:r>
        <w:rPr>
          <w:rFonts w:hint="eastAsia"/>
        </w:rPr>
        <w:t xml:space="preserve"> |</w:t>
      </w:r>
    </w:p>
    <w:p w14:paraId="4502D5AA" w14:textId="77777777" w:rsidR="006A0A57" w:rsidRDefault="006A0A57" w:rsidP="006A0A57">
      <w:pPr>
        <w:pStyle w:val="BodyText"/>
      </w:pPr>
      <w:r>
        <w:rPr>
          <w:rFonts w:hint="eastAsia"/>
        </w:rPr>
        <w:t xml:space="preserve">| mmlu_high_school_psychology | </w:t>
      </w:r>
      <w:r>
        <w:rPr>
          <w:rFonts w:hint="eastAsia"/>
        </w:rPr>
        <w:t>心理</w:t>
      </w:r>
      <w:r>
        <w:rPr>
          <w:rFonts w:hint="eastAsia"/>
        </w:rPr>
        <w:t xml:space="preserve"> |</w:t>
      </w:r>
    </w:p>
    <w:p w14:paraId="18CBB5B9" w14:textId="77777777" w:rsidR="006A0A57" w:rsidRDefault="006A0A57" w:rsidP="006A0A57">
      <w:pPr>
        <w:pStyle w:val="BodyText"/>
      </w:pPr>
      <w:r>
        <w:rPr>
          <w:rFonts w:hint="eastAsia"/>
        </w:rPr>
        <w:t xml:space="preserve">| mmlu_philosophy | </w:t>
      </w:r>
      <w:r>
        <w:rPr>
          <w:rFonts w:hint="eastAsia"/>
        </w:rPr>
        <w:t>哲学</w:t>
      </w:r>
      <w:r>
        <w:rPr>
          <w:rFonts w:hint="eastAsia"/>
        </w:rPr>
        <w:t xml:space="preserve"> |</w:t>
      </w:r>
    </w:p>
    <w:p w14:paraId="5A074150" w14:textId="77777777" w:rsidR="006A0A57" w:rsidRDefault="006A0A57" w:rsidP="006A0A57">
      <w:pPr>
        <w:pStyle w:val="BodyText"/>
      </w:pPr>
      <w:r>
        <w:rPr>
          <w:rFonts w:hint="eastAsia"/>
        </w:rPr>
        <w:t xml:space="preserve">| mmlu_high_school_world_history | </w:t>
      </w:r>
      <w:r>
        <w:rPr>
          <w:rFonts w:hint="eastAsia"/>
        </w:rPr>
        <w:t>历史</w:t>
      </w:r>
      <w:r>
        <w:rPr>
          <w:rFonts w:hint="eastAsia"/>
        </w:rPr>
        <w:t xml:space="preserve"> |</w:t>
      </w:r>
    </w:p>
    <w:p w14:paraId="6361825C" w14:textId="77777777" w:rsidR="006A0A57" w:rsidRDefault="006A0A57" w:rsidP="006A0A57">
      <w:pPr>
        <w:pStyle w:val="BodyText"/>
      </w:pPr>
      <w:r>
        <w:rPr>
          <w:rFonts w:hint="eastAsia"/>
        </w:rPr>
        <w:t xml:space="preserve">| mmlu_global_facts | </w:t>
      </w:r>
      <w:r>
        <w:rPr>
          <w:rFonts w:hint="eastAsia"/>
        </w:rPr>
        <w:t>通识</w:t>
      </w:r>
      <w:r>
        <w:rPr>
          <w:rFonts w:hint="eastAsia"/>
        </w:rPr>
        <w:t xml:space="preserve"> |</w:t>
      </w:r>
    </w:p>
    <w:p w14:paraId="2ED2FDA2" w14:textId="77777777" w:rsidR="006A0A57" w:rsidRDefault="006A0A57" w:rsidP="006A0A57">
      <w:pPr>
        <w:pStyle w:val="BodyText"/>
      </w:pPr>
      <w:r>
        <w:rPr>
          <w:rFonts w:hint="eastAsia"/>
        </w:rPr>
        <w:t xml:space="preserve">| mmlu_business_ethics | </w:t>
      </w:r>
      <w:r>
        <w:rPr>
          <w:rFonts w:hint="eastAsia"/>
        </w:rPr>
        <w:t>商业</w:t>
      </w:r>
      <w:r>
        <w:rPr>
          <w:rFonts w:hint="eastAsia"/>
        </w:rPr>
        <w:t>/</w:t>
      </w:r>
      <w:r>
        <w:rPr>
          <w:rFonts w:hint="eastAsia"/>
        </w:rPr>
        <w:t>伦理</w:t>
      </w:r>
      <w:r>
        <w:rPr>
          <w:rFonts w:hint="eastAsia"/>
        </w:rPr>
        <w:t xml:space="preserve"> |</w:t>
      </w:r>
    </w:p>
    <w:p w14:paraId="6F58ED24" w14:textId="77777777" w:rsidR="006A0A57" w:rsidRDefault="006A0A57" w:rsidP="006A0A57">
      <w:pPr>
        <w:pStyle w:val="BodyText"/>
      </w:pPr>
    </w:p>
    <w:p w14:paraId="418E6E3F" w14:textId="77777777" w:rsidR="006A0A57" w:rsidRDefault="006A0A57" w:rsidP="006A0A57">
      <w:pPr>
        <w:pStyle w:val="BodyText"/>
      </w:pPr>
      <w:r>
        <w:rPr>
          <w:rFonts w:hint="eastAsia"/>
        </w:rPr>
        <w:t>**</w:t>
      </w:r>
      <w:r>
        <w:rPr>
          <w:rFonts w:hint="eastAsia"/>
        </w:rPr>
        <w:t>推理</w:t>
      </w:r>
      <w:r>
        <w:rPr>
          <w:rFonts w:hint="eastAsia"/>
        </w:rPr>
        <w:t>/</w:t>
      </w:r>
      <w:r>
        <w:rPr>
          <w:rFonts w:hint="eastAsia"/>
        </w:rPr>
        <w:t>常识（</w:t>
      </w:r>
      <w:r>
        <w:rPr>
          <w:rFonts w:hint="eastAsia"/>
        </w:rPr>
        <w:t>2</w:t>
      </w:r>
      <w:r>
        <w:rPr>
          <w:rFonts w:hint="eastAsia"/>
        </w:rPr>
        <w:t>个任务）</w:t>
      </w:r>
      <w:r>
        <w:rPr>
          <w:rFonts w:hint="eastAsia"/>
        </w:rPr>
        <w:t>**</w:t>
      </w:r>
    </w:p>
    <w:p w14:paraId="10283D95" w14:textId="77777777" w:rsidR="006A0A57" w:rsidRDefault="006A0A57" w:rsidP="006A0A57">
      <w:pPr>
        <w:pStyle w:val="BodyText"/>
      </w:pPr>
    </w:p>
    <w:p w14:paraId="72CF36AC" w14:textId="77777777" w:rsidR="006A0A57" w:rsidRDefault="006A0A57" w:rsidP="006A0A57">
      <w:pPr>
        <w:pStyle w:val="BodyText"/>
      </w:pPr>
      <w:r>
        <w:rPr>
          <w:rFonts w:hint="eastAsia"/>
        </w:rPr>
        <w:t xml:space="preserve">| </w:t>
      </w:r>
      <w:r>
        <w:rPr>
          <w:rFonts w:hint="eastAsia"/>
        </w:rPr>
        <w:t>任务</w:t>
      </w:r>
      <w:r>
        <w:rPr>
          <w:rFonts w:hint="eastAsia"/>
        </w:rPr>
        <w:t xml:space="preserve"> | </w:t>
      </w:r>
      <w:r>
        <w:rPr>
          <w:rFonts w:hint="eastAsia"/>
        </w:rPr>
        <w:t>测什么</w:t>
      </w:r>
      <w:r>
        <w:rPr>
          <w:rFonts w:hint="eastAsia"/>
        </w:rPr>
        <w:t xml:space="preserve"> |</w:t>
      </w:r>
    </w:p>
    <w:p w14:paraId="12715182" w14:textId="77777777" w:rsidR="006A0A57" w:rsidRDefault="006A0A57" w:rsidP="006A0A57">
      <w:pPr>
        <w:pStyle w:val="BodyText"/>
      </w:pPr>
      <w:r>
        <w:t>|------|--------|</w:t>
      </w:r>
    </w:p>
    <w:p w14:paraId="2050A6CB" w14:textId="77777777" w:rsidR="006A0A57" w:rsidRDefault="006A0A57" w:rsidP="006A0A57">
      <w:pPr>
        <w:pStyle w:val="BodyText"/>
      </w:pPr>
      <w:r>
        <w:rPr>
          <w:rFonts w:hint="eastAsia"/>
        </w:rPr>
        <w:t xml:space="preserve">| ARC-Challenge | </w:t>
      </w:r>
      <w:r>
        <w:rPr>
          <w:rFonts w:hint="eastAsia"/>
        </w:rPr>
        <w:t>科学推理选择题</w:t>
      </w:r>
      <w:r>
        <w:rPr>
          <w:rFonts w:hint="eastAsia"/>
        </w:rPr>
        <w:t xml:space="preserve"> |</w:t>
      </w:r>
    </w:p>
    <w:p w14:paraId="511B86EC" w14:textId="77777777" w:rsidR="006A0A57" w:rsidRDefault="006A0A57" w:rsidP="006A0A57">
      <w:pPr>
        <w:pStyle w:val="BodyText"/>
      </w:pPr>
      <w:r>
        <w:rPr>
          <w:rFonts w:hint="eastAsia"/>
        </w:rPr>
        <w:lastRenderedPageBreak/>
        <w:t xml:space="preserve">| HellaSwag | </w:t>
      </w:r>
      <w:r>
        <w:rPr>
          <w:rFonts w:hint="eastAsia"/>
        </w:rPr>
        <w:t>常识语境补全</w:t>
      </w:r>
      <w:r>
        <w:rPr>
          <w:rFonts w:hint="eastAsia"/>
        </w:rPr>
        <w:t xml:space="preserve"> |</w:t>
      </w:r>
    </w:p>
    <w:p w14:paraId="2813E906" w14:textId="77777777" w:rsidR="006A0A57" w:rsidRDefault="006A0A57" w:rsidP="006A0A57">
      <w:pPr>
        <w:pStyle w:val="BodyText"/>
      </w:pPr>
    </w:p>
    <w:p w14:paraId="1EDF4421" w14:textId="77777777" w:rsidR="006A0A57" w:rsidRDefault="006A0A57" w:rsidP="006A0A57">
      <w:pPr>
        <w:pStyle w:val="BodyText"/>
      </w:pPr>
      <w:r>
        <w:t>---</w:t>
      </w:r>
    </w:p>
    <w:p w14:paraId="76455B42" w14:textId="77777777" w:rsidR="006A0A57" w:rsidRDefault="006A0A57" w:rsidP="006A0A57">
      <w:pPr>
        <w:pStyle w:val="BodyText"/>
      </w:pPr>
    </w:p>
    <w:p w14:paraId="5DCAF8CC" w14:textId="77777777" w:rsidR="006A0A57" w:rsidRDefault="006A0A57" w:rsidP="006A0A57">
      <w:pPr>
        <w:pStyle w:val="BodyText"/>
      </w:pPr>
      <w:r>
        <w:rPr>
          <w:rFonts w:hint="eastAsia"/>
        </w:rPr>
        <w:t xml:space="preserve">### </w:t>
      </w:r>
      <w:r>
        <w:rPr>
          <w:rFonts w:hint="eastAsia"/>
        </w:rPr>
        <w:t>实验设置</w:t>
      </w:r>
    </w:p>
    <w:p w14:paraId="4EB793D5" w14:textId="77777777" w:rsidR="006A0A57" w:rsidRDefault="006A0A57" w:rsidP="006A0A57">
      <w:pPr>
        <w:pStyle w:val="BodyText"/>
      </w:pPr>
    </w:p>
    <w:p w14:paraId="73AF3787" w14:textId="77777777" w:rsidR="006A0A57" w:rsidRDefault="006A0A57" w:rsidP="006A0A57">
      <w:pPr>
        <w:pStyle w:val="BodyText"/>
      </w:pPr>
      <w:r>
        <w:rPr>
          <w:rFonts w:hint="eastAsia"/>
        </w:rPr>
        <w:t xml:space="preserve">| </w:t>
      </w:r>
      <w:r>
        <w:rPr>
          <w:rFonts w:hint="eastAsia"/>
        </w:rPr>
        <w:t>参数</w:t>
      </w:r>
      <w:r>
        <w:rPr>
          <w:rFonts w:hint="eastAsia"/>
        </w:rPr>
        <w:t xml:space="preserve"> | </w:t>
      </w:r>
      <w:r>
        <w:rPr>
          <w:rFonts w:hint="eastAsia"/>
        </w:rPr>
        <w:t>值</w:t>
      </w:r>
      <w:r>
        <w:rPr>
          <w:rFonts w:hint="eastAsia"/>
        </w:rPr>
        <w:t xml:space="preserve"> | </w:t>
      </w:r>
      <w:r>
        <w:rPr>
          <w:rFonts w:hint="eastAsia"/>
        </w:rPr>
        <w:t>说明</w:t>
      </w:r>
      <w:r>
        <w:rPr>
          <w:rFonts w:hint="eastAsia"/>
        </w:rPr>
        <w:t xml:space="preserve"> |</w:t>
      </w:r>
    </w:p>
    <w:p w14:paraId="23F23E7D" w14:textId="77777777" w:rsidR="006A0A57" w:rsidRDefault="006A0A57" w:rsidP="006A0A57">
      <w:pPr>
        <w:pStyle w:val="BodyText"/>
      </w:pPr>
      <w:r>
        <w:t>|------|-----|------|</w:t>
      </w:r>
    </w:p>
    <w:p w14:paraId="1F541269" w14:textId="77777777" w:rsidR="006A0A57" w:rsidRDefault="006A0A57" w:rsidP="006A0A57">
      <w:pPr>
        <w:pStyle w:val="BodyText"/>
      </w:pPr>
      <w:r>
        <w:rPr>
          <w:rFonts w:hint="eastAsia"/>
        </w:rPr>
        <w:t>| `--num_fewshot` | **0** | Zero-shot</w:t>
      </w:r>
      <w:r>
        <w:rPr>
          <w:rFonts w:hint="eastAsia"/>
        </w:rPr>
        <w:t>，与边缘部署场景一致</w:t>
      </w:r>
      <w:r>
        <w:rPr>
          <w:rFonts w:hint="eastAsia"/>
        </w:rPr>
        <w:t xml:space="preserve"> |</w:t>
      </w:r>
    </w:p>
    <w:p w14:paraId="7753072E" w14:textId="77777777" w:rsidR="006A0A57" w:rsidRDefault="006A0A57" w:rsidP="006A0A57">
      <w:pPr>
        <w:pStyle w:val="BodyText"/>
      </w:pPr>
      <w:r>
        <w:rPr>
          <w:rFonts w:hint="eastAsia"/>
        </w:rPr>
        <w:t xml:space="preserve">| `--limit` | **100** | </w:t>
      </w:r>
      <w:r>
        <w:rPr>
          <w:rFonts w:hint="eastAsia"/>
        </w:rPr>
        <w:t>每个任务取前</w:t>
      </w:r>
      <w:r>
        <w:rPr>
          <w:rFonts w:hint="eastAsia"/>
        </w:rPr>
        <w:t>100</w:t>
      </w:r>
      <w:r>
        <w:rPr>
          <w:rFonts w:hint="eastAsia"/>
        </w:rPr>
        <w:t>题</w:t>
      </w:r>
      <w:r>
        <w:rPr>
          <w:rFonts w:hint="eastAsia"/>
        </w:rPr>
        <w:t xml:space="preserve"> |</w:t>
      </w:r>
    </w:p>
    <w:p w14:paraId="47476307" w14:textId="77777777" w:rsidR="006A0A57" w:rsidRDefault="006A0A57" w:rsidP="006A0A57">
      <w:pPr>
        <w:pStyle w:val="BodyText"/>
      </w:pPr>
      <w:r>
        <w:rPr>
          <w:rFonts w:hint="eastAsia"/>
        </w:rPr>
        <w:t xml:space="preserve">| `--batch_size` | </w:t>
      </w:r>
      <w:r>
        <w:rPr>
          <w:rFonts w:hint="eastAsia"/>
        </w:rPr>
        <w:t>按模型大小</w:t>
      </w:r>
      <w:r>
        <w:rPr>
          <w:rFonts w:hint="eastAsia"/>
        </w:rPr>
        <w:t xml:space="preserve"> | </w:t>
      </w:r>
      <w:r>
        <w:rPr>
          <w:rFonts w:hint="eastAsia"/>
        </w:rPr>
        <w:t>见下表</w:t>
      </w:r>
      <w:r>
        <w:rPr>
          <w:rFonts w:hint="eastAsia"/>
        </w:rPr>
        <w:t xml:space="preserve"> |</w:t>
      </w:r>
    </w:p>
    <w:p w14:paraId="18AECC00" w14:textId="77777777" w:rsidR="006A0A57" w:rsidRDefault="006A0A57" w:rsidP="006A0A57">
      <w:pPr>
        <w:pStyle w:val="BodyText"/>
      </w:pPr>
      <w:r>
        <w:rPr>
          <w:rFonts w:hint="eastAsia"/>
        </w:rPr>
        <w:t xml:space="preserve">| Metric | **accuracy** | </w:t>
      </w:r>
      <w:r>
        <w:rPr>
          <w:rFonts w:hint="eastAsia"/>
        </w:rPr>
        <w:t>所有任务均为选择题</w:t>
      </w:r>
      <w:r>
        <w:rPr>
          <w:rFonts w:hint="eastAsia"/>
        </w:rPr>
        <w:t xml:space="preserve"> |</w:t>
      </w:r>
    </w:p>
    <w:p w14:paraId="04D4E848" w14:textId="77777777" w:rsidR="006A0A57" w:rsidRDefault="006A0A57" w:rsidP="006A0A57">
      <w:pPr>
        <w:pStyle w:val="BodyText"/>
      </w:pPr>
    </w:p>
    <w:p w14:paraId="76DFC22F" w14:textId="77777777" w:rsidR="006A0A57" w:rsidRDefault="006A0A57" w:rsidP="006A0A57">
      <w:pPr>
        <w:pStyle w:val="BodyText"/>
      </w:pPr>
      <w:r>
        <w:rPr>
          <w:rFonts w:hint="eastAsia"/>
        </w:rPr>
        <w:t xml:space="preserve">| </w:t>
      </w:r>
      <w:r>
        <w:rPr>
          <w:rFonts w:hint="eastAsia"/>
        </w:rPr>
        <w:t>模型</w:t>
      </w:r>
      <w:r>
        <w:rPr>
          <w:rFonts w:hint="eastAsia"/>
        </w:rPr>
        <w:t xml:space="preserve"> | batch_size |</w:t>
      </w:r>
    </w:p>
    <w:p w14:paraId="01296F7A" w14:textId="77777777" w:rsidR="006A0A57" w:rsidRDefault="006A0A57" w:rsidP="006A0A57">
      <w:pPr>
        <w:pStyle w:val="BodyText"/>
      </w:pPr>
      <w:r>
        <w:t>|------|-----------|</w:t>
      </w:r>
    </w:p>
    <w:p w14:paraId="2DA64C1A" w14:textId="77777777" w:rsidR="006A0A57" w:rsidRDefault="006A0A57" w:rsidP="006A0A57">
      <w:pPr>
        <w:pStyle w:val="BodyText"/>
      </w:pPr>
      <w:r>
        <w:t>| Qwen2.5-0.5B | 8 |</w:t>
      </w:r>
    </w:p>
    <w:p w14:paraId="5FC23E70" w14:textId="77777777" w:rsidR="006A0A57" w:rsidRDefault="006A0A57" w:rsidP="006A0A57">
      <w:pPr>
        <w:pStyle w:val="BodyText"/>
      </w:pPr>
      <w:r>
        <w:t>| TinyLlama-1.1B | 8 |</w:t>
      </w:r>
    </w:p>
    <w:p w14:paraId="39E22E7C" w14:textId="77777777" w:rsidR="006A0A57" w:rsidRDefault="006A0A57" w:rsidP="006A0A57">
      <w:pPr>
        <w:pStyle w:val="BodyText"/>
      </w:pPr>
      <w:r>
        <w:t>| Qwen2-1.5B | 4 |</w:t>
      </w:r>
    </w:p>
    <w:p w14:paraId="351E1A79" w14:textId="77777777" w:rsidR="006A0A57" w:rsidRDefault="006A0A57" w:rsidP="006A0A57">
      <w:pPr>
        <w:pStyle w:val="BodyText"/>
      </w:pPr>
      <w:r>
        <w:t>| Llama3.2-3B | 1 |</w:t>
      </w:r>
    </w:p>
    <w:p w14:paraId="5EEA5C1D" w14:textId="77777777" w:rsidR="006A0A57" w:rsidRDefault="006A0A57" w:rsidP="006A0A57">
      <w:pPr>
        <w:pStyle w:val="BodyText"/>
      </w:pPr>
      <w:r>
        <w:t>| Phi-3-mini-3.8B | 1 |</w:t>
      </w:r>
    </w:p>
    <w:p w14:paraId="5FDC9B4D" w14:textId="77777777" w:rsidR="006A0A57" w:rsidRDefault="006A0A57" w:rsidP="006A0A57">
      <w:pPr>
        <w:pStyle w:val="BodyText"/>
      </w:pPr>
    </w:p>
    <w:p w14:paraId="2D3EBFDA" w14:textId="77777777" w:rsidR="006A0A57" w:rsidRDefault="006A0A57" w:rsidP="006A0A57">
      <w:pPr>
        <w:pStyle w:val="BodyText"/>
      </w:pPr>
      <w:r>
        <w:t>---</w:t>
      </w:r>
    </w:p>
    <w:p w14:paraId="5B52D0BB" w14:textId="77777777" w:rsidR="006A0A57" w:rsidRDefault="006A0A57" w:rsidP="006A0A57">
      <w:pPr>
        <w:pStyle w:val="BodyText"/>
      </w:pPr>
    </w:p>
    <w:p w14:paraId="131E7B2A" w14:textId="77777777" w:rsidR="006A0A57" w:rsidRDefault="006A0A57" w:rsidP="006A0A57">
      <w:pPr>
        <w:pStyle w:val="BodyText"/>
      </w:pPr>
      <w:r>
        <w:rPr>
          <w:rFonts w:hint="eastAsia"/>
        </w:rPr>
        <w:t xml:space="preserve">### </w:t>
      </w:r>
      <w:r>
        <w:rPr>
          <w:rFonts w:hint="eastAsia"/>
        </w:rPr>
        <w:t>论文</w:t>
      </w:r>
      <w:r>
        <w:rPr>
          <w:rFonts w:hint="eastAsia"/>
        </w:rPr>
        <w:t xml:space="preserve"> Methodology </w:t>
      </w:r>
      <w:r>
        <w:rPr>
          <w:rFonts w:hint="eastAsia"/>
        </w:rPr>
        <w:t>参考写法</w:t>
      </w:r>
    </w:p>
    <w:p w14:paraId="1367BCF2" w14:textId="77777777" w:rsidR="006A0A57" w:rsidRDefault="006A0A57" w:rsidP="006A0A57">
      <w:pPr>
        <w:pStyle w:val="BodyText"/>
      </w:pPr>
    </w:p>
    <w:p w14:paraId="0DC85CB8" w14:textId="77777777" w:rsidR="006A0A57" w:rsidRDefault="006A0A57" w:rsidP="006A0A57">
      <w:pPr>
        <w:pStyle w:val="BodyText"/>
      </w:pPr>
      <w:r>
        <w:t xml:space="preserve">&gt; Capability evaluation was conducted using lm-evaluation-harness (v0.4.x). Each model was evaluated in a zero-shot setting to reflect realistic edge deployment </w:t>
      </w:r>
      <w:r>
        <w:lastRenderedPageBreak/>
        <w:t>conditions where few-shot examples would increase inference latency and memory consumption. The benchmark suite comprised 12 tasks: a representative subset of 10 MMLU subjects spanning mathematics, computer science, physics, biology, economics, psychology, philosophy, history, global knowledge, and business ethics, supplemented by ARC-Challenge (scientific reasoning) and HellaSwag (commonsense reasoning). Each task was limited to 100 samples. All models were evaluated in float16 precision; Phi-3-mini-4k-instruct was quantized to 4-bit (NF4) due to its 3.8B parameter count exceeding available GPU memory.</w:t>
      </w:r>
    </w:p>
    <w:p w14:paraId="5A99B949" w14:textId="77777777" w:rsidR="006A0A57" w:rsidRDefault="006A0A57" w:rsidP="006A0A57">
      <w:pPr>
        <w:pStyle w:val="BodyText"/>
      </w:pPr>
    </w:p>
    <w:p w14:paraId="5666196F" w14:textId="77777777" w:rsidR="006A0A57" w:rsidRDefault="006A0A57" w:rsidP="006A0A57">
      <w:pPr>
        <w:pStyle w:val="BodyText"/>
      </w:pPr>
      <w:r>
        <w:t>---</w:t>
      </w:r>
    </w:p>
    <w:p w14:paraId="25EA9117" w14:textId="77777777" w:rsidR="006A0A57" w:rsidRDefault="006A0A57" w:rsidP="006A0A57">
      <w:pPr>
        <w:pStyle w:val="BodyText"/>
      </w:pPr>
    </w:p>
    <w:p w14:paraId="32CCEA0F" w14:textId="77777777" w:rsidR="006A0A57" w:rsidRDefault="006A0A57" w:rsidP="006A0A57">
      <w:pPr>
        <w:pStyle w:val="BodyText"/>
      </w:pPr>
      <w:r>
        <w:rPr>
          <w:rFonts w:hint="eastAsia"/>
        </w:rPr>
        <w:t>**</w:t>
      </w:r>
      <w:r>
        <w:rPr>
          <w:rFonts w:hint="eastAsia"/>
        </w:rPr>
        <w:t>这套方法覆盖了：</w:t>
      </w:r>
      <w:r>
        <w:rPr>
          <w:rFonts w:hint="eastAsia"/>
        </w:rPr>
        <w:t>**</w:t>
      </w:r>
    </w:p>
    <w:p w14:paraId="7A3C1EF5" w14:textId="77777777" w:rsidR="006A0A57" w:rsidRDefault="006A0A57" w:rsidP="006A0A57">
      <w:pPr>
        <w:pStyle w:val="BodyText"/>
      </w:pPr>
      <w:r>
        <w:t xml:space="preserve">- </w:t>
      </w:r>
      <w:r>
        <w:rPr>
          <w:rFonts w:ascii="Segoe UI Emoji" w:hAnsi="Segoe UI Emoji" w:cs="Segoe UI Emoji"/>
        </w:rPr>
        <w:t>✅</w:t>
      </w:r>
      <w:r>
        <w:t xml:space="preserve"> General knowledge</w:t>
      </w:r>
      <w:r>
        <w:rPr>
          <w:rFonts w:hint="eastAsia"/>
        </w:rPr>
        <w:t>（</w:t>
      </w:r>
      <w:r>
        <w:t>MMLU 10</w:t>
      </w:r>
      <w:r>
        <w:rPr>
          <w:rFonts w:hint="eastAsia"/>
        </w:rPr>
        <w:t>科）</w:t>
      </w:r>
    </w:p>
    <w:p w14:paraId="6F7C9137" w14:textId="77777777" w:rsidR="006A0A57" w:rsidRDefault="006A0A57" w:rsidP="006A0A57">
      <w:pPr>
        <w:pStyle w:val="BodyText"/>
      </w:pPr>
      <w:r>
        <w:t xml:space="preserve">- </w:t>
      </w:r>
      <w:r>
        <w:rPr>
          <w:rFonts w:ascii="Segoe UI Emoji" w:hAnsi="Segoe UI Emoji" w:cs="Segoe UI Emoji"/>
        </w:rPr>
        <w:t>✅</w:t>
      </w:r>
      <w:r>
        <w:t xml:space="preserve"> Scientific reasoning</w:t>
      </w:r>
      <w:r>
        <w:rPr>
          <w:rFonts w:hint="eastAsia"/>
        </w:rPr>
        <w:t>（</w:t>
      </w:r>
      <w:r>
        <w:t>ARC</w:t>
      </w:r>
      <w:r>
        <w:rPr>
          <w:rFonts w:hint="eastAsia"/>
        </w:rPr>
        <w:t>）</w:t>
      </w:r>
    </w:p>
    <w:p w14:paraId="18DBE0B2" w14:textId="77777777" w:rsidR="006A0A57" w:rsidRDefault="006A0A57" w:rsidP="006A0A57">
      <w:pPr>
        <w:pStyle w:val="BodyText"/>
      </w:pPr>
      <w:r>
        <w:t xml:space="preserve">- </w:t>
      </w:r>
      <w:r>
        <w:rPr>
          <w:rFonts w:ascii="Segoe UI Emoji" w:hAnsi="Segoe UI Emoji" w:cs="Segoe UI Emoji"/>
        </w:rPr>
        <w:t>✅</w:t>
      </w:r>
      <w:r>
        <w:t xml:space="preserve"> Commonsense reasoning</w:t>
      </w:r>
      <w:r>
        <w:rPr>
          <w:rFonts w:hint="eastAsia"/>
        </w:rPr>
        <w:t>（</w:t>
      </w:r>
      <w:r>
        <w:t>HellaSwag</w:t>
      </w:r>
      <w:r>
        <w:rPr>
          <w:rFonts w:hint="eastAsia"/>
        </w:rPr>
        <w:t>）</w:t>
      </w:r>
    </w:p>
    <w:p w14:paraId="4647CDED" w14:textId="77777777" w:rsidR="006A0A57" w:rsidRDefault="006A0A57" w:rsidP="006A0A57">
      <w:pPr>
        <w:pStyle w:val="BodyText"/>
      </w:pPr>
      <w:r>
        <w:t xml:space="preserve">- </w:t>
      </w:r>
      <w:r>
        <w:rPr>
          <w:rFonts w:ascii="Segoe UI Emoji" w:hAnsi="Segoe UI Emoji" w:cs="Segoe UI Emoji"/>
        </w:rPr>
        <w:t>✅</w:t>
      </w:r>
      <w:r>
        <w:t xml:space="preserve"> </w:t>
      </w:r>
      <w:r>
        <w:rPr>
          <w:rFonts w:hint="eastAsia"/>
        </w:rPr>
        <w:t>与性能实验设定一致（</w:t>
      </w:r>
      <w:r>
        <w:t>zero-shot</w:t>
      </w:r>
      <w:r>
        <w:rPr>
          <w:rFonts w:hint="eastAsia"/>
        </w:rPr>
        <w:t>）</w:t>
      </w:r>
    </w:p>
    <w:p w14:paraId="6B980BF1" w14:textId="4BB3DEF4" w:rsidR="006A0A57" w:rsidRDefault="006A0A57" w:rsidP="006A0A57">
      <w:pPr>
        <w:pStyle w:val="BodyText"/>
      </w:pPr>
      <w:r>
        <w:t xml:space="preserve">- </w:t>
      </w:r>
      <w:r>
        <w:rPr>
          <w:rFonts w:ascii="Segoe UI Emoji" w:hAnsi="Segoe UI Emoji" w:cs="Segoe UI Emoji"/>
        </w:rPr>
        <w:t>✅</w:t>
      </w:r>
      <w:r>
        <w:t xml:space="preserve"> </w:t>
      </w:r>
      <w:r>
        <w:rPr>
          <w:rFonts w:hint="eastAsia"/>
        </w:rPr>
        <w:t>硬件限制下合理取舍，有据可查</w:t>
      </w:r>
      <w:bookmarkEnd w:id="0"/>
      <w:bookmarkEnd w:id="22"/>
    </w:p>
    <w:p w14:paraId="43A10525" w14:textId="22A8B5B4" w:rsidR="008F5E2F" w:rsidRDefault="008F5E2F" w:rsidP="006A0A57">
      <w:pPr>
        <w:pStyle w:val="BodyText"/>
        <w:rPr>
          <w:rFonts w:hint="eastAsia"/>
        </w:rPr>
      </w:pPr>
      <w:r>
        <w:rPr>
          <w:rFonts w:hint="eastAsia"/>
        </w:rPr>
        <w:t>工具调用数据集的设计和选取原则：</w:t>
      </w:r>
    </w:p>
    <w:p w14:paraId="615534A7" w14:textId="066D4E1C" w:rsidR="008F5E2F" w:rsidRPr="006A0A57" w:rsidRDefault="008F5E2F" w:rsidP="006A0A57">
      <w:pPr>
        <w:pStyle w:val="BodyText"/>
        <w:rPr>
          <w:rFonts w:hint="eastAsia"/>
        </w:rPr>
      </w:pPr>
      <w:r w:rsidRPr="008F5E2F">
        <w:t>The tool-calling evaluation framework adopts the categorical taxonomy from the Berkeley Function Calling Leaderboard (Patil et al., 2025), which defines four fundamental evaluation dimensions based on the cognitive skills required: (1) simple_call — single tool invocation with explicit parameters, testing basic format compliance (corresponding to BFCL Simple) (2) tool_selection — correct function selection from a predefined set of 8 tools, testing disambiguation ability (corresponding to BFCL Multiple) (3) no_call — abstention from tool use when the query can be answered from parametric knowledge, testing hallucination resistance (corresponding to BFCL Relevance Detection) (4) complex_params — parameter extraction from implicit or ambiguous natural language, reflecting realistic edge deployment interactions (informed by HammerBench, Wang et al., 2025) A custom 33-case benchmark was constructed rather than directly applying BFCL, because BFCL's AST- based evaluation infrastructure requires OpenAI- compatible API format and does not natively support local Ollama deployments. The custom cases were designed to represent realistic local assistant scenarios (weather, reminders, currency conversion, translation, web search) consistent with edge AI deployment contexts."</w:t>
      </w:r>
    </w:p>
    <w:sectPr w:rsidR="008F5E2F" w:rsidRPr="006A0A57">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DEA33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66958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A6325"/>
    <w:rsid w:val="003F696E"/>
    <w:rsid w:val="006A0A57"/>
    <w:rsid w:val="008F5E2F"/>
    <w:rsid w:val="00CA6325"/>
    <w:rsid w:val="00F749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BFEF9"/>
  <w15:docId w15:val="{E81868F0-EC0A-4E7B-B3EE-4D0BAC0EF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2185</Words>
  <Characters>12460</Characters>
  <Application>Microsoft Office Word</Application>
  <DocSecurity>0</DocSecurity>
  <Lines>103</Lines>
  <Paragraphs>29</Paragraphs>
  <ScaleCrop>false</ScaleCrop>
  <Company/>
  <LinksUpToDate>false</LinksUpToDate>
  <CharactersWithSpaces>14616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Runan Feng (PGT)</cp:lastModifiedBy>
  <cp:revision>3</cp:revision>
  <dcterms:created xsi:type="dcterms:W3CDTF">2026-06-08T19:32:00Z</dcterms:created>
  <dcterms:modified xsi:type="dcterms:W3CDTF">2026-06-28T20:51:00Z</dcterms:modified>
</cp:coreProperties>
</file>