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18" gain="69719f" blacklevel="1966f" grayscale="t" bilevel="t" o:title=""/>
            <o:lock v:ext="edit" aspectratio="t"/>
            <w10:wrap type="none"/>
            <w10:anchorlock/>
          </v:shape>
          <o:OLEObject Type="Embed" ProgID="图像.文件" ShapeID="_x0000_i1025" DrawAspect="Content" ObjectID="_1468075725" r:id="rId17">
            <o:LockedField>false</o:LockedField>
          </o:OLEObject>
        </w:object>
      </w:r>
    </w:p>
    <w:p>
      <w:pPr>
        <w:spacing w:line="480" w:lineRule="exact"/>
        <w:jc w:val="center"/>
        <w:rPr>
          <w:rStyle w:val="23"/>
          <w:sz w:val="36"/>
          <w:szCs w:val="36"/>
        </w:rPr>
      </w:pPr>
    </w:p>
    <w:p>
      <w:pPr>
        <w:jc w:val="center"/>
        <w:rPr>
          <w:rStyle w:val="25"/>
          <w:spacing w:val="0"/>
        </w:rPr>
      </w:pPr>
      <w:r>
        <w:rPr>
          <w:rStyle w:val="25"/>
          <w:spacing w:val="0"/>
        </w:rPr>
        <w:t>本科毕业</w:t>
      </w:r>
      <w:r>
        <w:rPr>
          <w:rStyle w:val="25"/>
          <w:rFonts w:hint="eastAsia"/>
          <w:spacing w:val="0"/>
        </w:rPr>
        <w:t>论文</w:t>
      </w:r>
      <w:r>
        <w:rPr>
          <w:rStyle w:val="25"/>
          <w:spacing w:val="0"/>
        </w:rPr>
        <w:t>（设计）</w:t>
      </w:r>
    </w:p>
    <w:p>
      <w:pPr>
        <w:jc w:val="center"/>
        <w:rPr>
          <w:rStyle w:val="25"/>
        </w:rPr>
      </w:pPr>
    </w:p>
    <w:p>
      <w:pPr>
        <w:jc w:val="center"/>
        <w:rPr>
          <w:rStyle w:val="25"/>
        </w:rPr>
      </w:pPr>
    </w:p>
    <w:p>
      <w:pPr>
        <w:jc w:val="center"/>
        <w:rPr>
          <w:rStyle w:val="26"/>
          <w:rFonts w:ascii="黑体" w:hAnsi="黑体" w:eastAsia="黑体"/>
          <w:b/>
          <w:szCs w:val="36"/>
        </w:rPr>
      </w:pPr>
      <w:r>
        <w:rPr>
          <w:rStyle w:val="26"/>
          <w:rFonts w:ascii="黑体" w:hAnsi="黑体" w:eastAsia="黑体"/>
          <w:b/>
          <w:szCs w:val="36"/>
        </w:rPr>
        <w:fldChar w:fldCharType="begin"/>
      </w:r>
      <w:r>
        <w:rPr>
          <w:rStyle w:val="26"/>
          <w:rFonts w:ascii="黑体" w:hAnsi="黑体" w:eastAsia="黑体"/>
          <w:b/>
          <w:szCs w:val="36"/>
        </w:rPr>
        <w:instrText xml:space="preserve"> MACROBUTTON  AcceptAllChangesShown </w:instrText>
      </w:r>
      <w:r>
        <w:rPr>
          <w:rStyle w:val="26"/>
          <w:rFonts w:hint="eastAsia" w:ascii="黑体" w:hAnsi="黑体" w:eastAsia="黑体"/>
          <w:b/>
          <w:szCs w:val="36"/>
        </w:rPr>
        <w:instrText xml:space="preserve">论文</w:instrText>
      </w:r>
      <w:r>
        <w:rPr>
          <w:rStyle w:val="26"/>
          <w:rFonts w:ascii="黑体" w:hAnsi="黑体" w:eastAsia="黑体"/>
          <w:b/>
          <w:szCs w:val="36"/>
        </w:rPr>
        <w:instrText xml:space="preserve">（</w:instrText>
      </w:r>
      <w:r>
        <w:rPr>
          <w:rStyle w:val="26"/>
          <w:rFonts w:hint="eastAsia" w:ascii="黑体" w:hAnsi="黑体" w:eastAsia="黑体"/>
          <w:b/>
          <w:szCs w:val="36"/>
        </w:rPr>
        <w:instrText xml:space="preserve">设计</w:instrText>
      </w:r>
      <w:r>
        <w:rPr>
          <w:rStyle w:val="26"/>
          <w:rFonts w:ascii="黑体" w:hAnsi="黑体" w:eastAsia="黑体"/>
          <w:b/>
          <w:szCs w:val="36"/>
        </w:rPr>
        <w:instrText xml:space="preserve">）题目 </w:instrText>
      </w:r>
      <w:r>
        <w:rPr>
          <w:rStyle w:val="26"/>
          <w:rFonts w:ascii="黑体" w:hAnsi="黑体" w:eastAsia="黑体"/>
          <w:b/>
          <w:szCs w:val="36"/>
        </w:rPr>
        <w:fldChar w:fldCharType="end"/>
      </w:r>
    </w:p>
    <w:p>
      <w:pPr>
        <w:jc w:val="center"/>
        <w:rPr>
          <w:rStyle w:val="26"/>
          <w:rFonts w:ascii="黑体" w:hAnsi="黑体" w:eastAsia="黑体"/>
          <w:b/>
          <w:szCs w:val="36"/>
        </w:rPr>
      </w:pPr>
    </w:p>
    <w:p>
      <w:pPr>
        <w:jc w:val="center"/>
        <w:rPr>
          <w:rStyle w:val="27"/>
          <w:b/>
        </w:rPr>
      </w:pPr>
      <w:r>
        <w:rPr>
          <w:rStyle w:val="27"/>
          <w:b/>
        </w:rPr>
        <w:fldChar w:fldCharType="begin"/>
      </w:r>
      <w:r>
        <w:rPr>
          <w:rStyle w:val="27"/>
          <w:b/>
        </w:rPr>
        <w:instrText xml:space="preserve"> MACROBUTTON  AcceptAllChangesShown </w:instrText>
      </w:r>
      <w:r>
        <w:rPr>
          <w:rStyle w:val="27"/>
          <w:rFonts w:hint="eastAsia"/>
          <w:b/>
        </w:rPr>
        <w:instrText xml:space="preserve">论文</w:instrText>
      </w:r>
      <w:r>
        <w:rPr>
          <w:rStyle w:val="27"/>
          <w:b/>
        </w:rPr>
        <w:instrText xml:space="preserve">（</w:instrText>
      </w:r>
      <w:r>
        <w:rPr>
          <w:rStyle w:val="27"/>
          <w:rFonts w:hint="eastAsia"/>
          <w:b/>
        </w:rPr>
        <w:instrText xml:space="preserve">设计</w:instrText>
      </w:r>
      <w:r>
        <w:rPr>
          <w:rStyle w:val="27"/>
          <w:b/>
        </w:rPr>
        <w:instrText xml:space="preserve">）英文题目 </w:instrText>
      </w:r>
      <w:r>
        <w:rPr>
          <w:rStyle w:val="27"/>
          <w:b/>
        </w:rPr>
        <w:fldChar w:fldCharType="end"/>
      </w:r>
    </w:p>
    <w:p>
      <w:pPr>
        <w:jc w:val="center"/>
        <w:rPr>
          <w:rStyle w:val="27"/>
        </w:rPr>
      </w:pPr>
    </w:p>
    <w:p>
      <w:pPr>
        <w:jc w:val="center"/>
        <w:rPr>
          <w:rStyle w:val="27"/>
        </w:rPr>
      </w:pPr>
    </w:p>
    <w:p>
      <w:pPr>
        <w:spacing w:line="360" w:lineRule="auto"/>
        <w:ind w:firstLine="2118" w:firstLineChars="662"/>
        <w:rPr>
          <w:rStyle w:val="28"/>
          <w:rFonts w:hint="eastAsia" w:eastAsia="宋体"/>
          <w:sz w:val="32"/>
          <w:u w:val="single"/>
          <w:lang w:val="en-US" w:eastAsia="zh-CN"/>
        </w:rPr>
      </w:pPr>
      <w:r>
        <w:rPr>
          <w:rStyle w:val="28"/>
          <w:sz w:val="32"/>
        </w:rPr>
        <w:t>学    院：</w:t>
      </w:r>
      <w:r>
        <w:rPr>
          <w:rStyle w:val="28"/>
          <w:rFonts w:hint="eastAsia" w:eastAsia="宋体"/>
          <w:sz w:val="32"/>
          <w:u w:val="single"/>
          <w:lang w:val="en-US" w:eastAsia="zh-CN"/>
        </w:rPr>
        <w:t xml:space="preserve"> 数学与统计学院</w:t>
      </w:r>
      <w:r>
        <w:rPr>
          <w:rStyle w:val="28"/>
          <w:sz w:val="32"/>
          <w:u w:val="single"/>
        </w:rPr>
        <w:t xml:space="preserve"> </w:t>
      </w:r>
      <w:r>
        <w:rPr>
          <w:rStyle w:val="28"/>
          <w:rFonts w:hint="eastAsia" w:eastAsia="宋体"/>
          <w:sz w:val="32"/>
          <w:u w:val="single"/>
          <w:lang w:val="en-US" w:eastAsia="zh-CN"/>
        </w:rPr>
        <w:t xml:space="preserve"> </w:t>
      </w:r>
    </w:p>
    <w:p>
      <w:pPr>
        <w:spacing w:line="360" w:lineRule="auto"/>
        <w:ind w:firstLine="2118" w:firstLineChars="662"/>
        <w:rPr>
          <w:rStyle w:val="28"/>
          <w:sz w:val="32"/>
        </w:rPr>
      </w:pPr>
      <w:r>
        <w:rPr>
          <w:rStyle w:val="28"/>
          <w:sz w:val="32"/>
        </w:rPr>
        <w:t>专    业：</w:t>
      </w:r>
      <w:r>
        <w:rPr>
          <w:rStyle w:val="28"/>
          <w:sz w:val="32"/>
          <w:u w:val="single"/>
        </w:rPr>
        <w:t xml:space="preserve"> </w:t>
      </w:r>
      <w:r>
        <w:rPr>
          <w:rStyle w:val="28"/>
          <w:rFonts w:hint="eastAsia" w:eastAsia="宋体"/>
          <w:sz w:val="32"/>
          <w:u w:val="single"/>
          <w:lang w:val="en-US" w:eastAsia="zh-CN"/>
        </w:rPr>
        <w:t>信息与计算科学</w:t>
      </w:r>
      <w:r>
        <w:rPr>
          <w:rStyle w:val="28"/>
          <w:sz w:val="32"/>
          <w:u w:val="single"/>
        </w:rPr>
        <w:t xml:space="preserve">  </w:t>
      </w:r>
    </w:p>
    <w:p>
      <w:pPr>
        <w:spacing w:line="360" w:lineRule="auto"/>
        <w:ind w:firstLine="2118" w:firstLineChars="662"/>
        <w:rPr>
          <w:rStyle w:val="28"/>
          <w:sz w:val="32"/>
        </w:rPr>
      </w:pPr>
      <w:r>
        <w:rPr>
          <w:rStyle w:val="28"/>
          <w:sz w:val="32"/>
        </w:rPr>
        <w:t>学生姓名：</w:t>
      </w:r>
      <w:r>
        <w:rPr>
          <w:rStyle w:val="28"/>
          <w:sz w:val="32"/>
          <w:u w:val="single"/>
        </w:rPr>
        <w:t xml:space="preserve">     </w:t>
      </w:r>
      <w:r>
        <w:rPr>
          <w:rStyle w:val="28"/>
          <w:rFonts w:hint="eastAsia" w:eastAsia="宋体"/>
          <w:sz w:val="32"/>
          <w:u w:val="single"/>
          <w:lang w:val="en-US" w:eastAsia="zh-CN"/>
        </w:rPr>
        <w:t>王圳川</w:t>
      </w:r>
      <w:r>
        <w:rPr>
          <w:rStyle w:val="28"/>
          <w:sz w:val="32"/>
          <w:u w:val="single"/>
        </w:rPr>
        <w:t xml:space="preserve">      </w:t>
      </w:r>
    </w:p>
    <w:p>
      <w:pPr>
        <w:spacing w:line="360" w:lineRule="auto"/>
        <w:ind w:firstLine="2118" w:firstLineChars="662"/>
        <w:rPr>
          <w:rStyle w:val="28"/>
          <w:sz w:val="32"/>
        </w:rPr>
      </w:pPr>
      <w:r>
        <w:rPr>
          <w:rStyle w:val="28"/>
          <w:sz w:val="32"/>
        </w:rPr>
        <w:t>学    号：</w:t>
      </w:r>
      <w:r>
        <w:rPr>
          <w:rStyle w:val="28"/>
          <w:sz w:val="32"/>
          <w:u w:val="single"/>
        </w:rPr>
        <w:t xml:space="preserve">    </w:t>
      </w:r>
      <w:r>
        <w:rPr>
          <w:rStyle w:val="28"/>
          <w:rFonts w:hint="eastAsia" w:eastAsia="宋体"/>
          <w:sz w:val="32"/>
          <w:u w:val="single"/>
          <w:lang w:val="en-US" w:eastAsia="zh-CN"/>
        </w:rPr>
        <w:t>20271022</w:t>
      </w:r>
      <w:r>
        <w:rPr>
          <w:rStyle w:val="28"/>
          <w:sz w:val="32"/>
          <w:u w:val="single"/>
        </w:rPr>
        <w:t xml:space="preserve">     </w:t>
      </w:r>
    </w:p>
    <w:p>
      <w:pPr>
        <w:spacing w:line="360" w:lineRule="auto"/>
        <w:ind w:firstLine="2118" w:firstLineChars="662"/>
        <w:rPr>
          <w:rStyle w:val="28"/>
          <w:sz w:val="32"/>
        </w:rPr>
      </w:pPr>
      <w:r>
        <w:rPr>
          <w:rStyle w:val="28"/>
          <w:sz w:val="32"/>
        </w:rPr>
        <w:t>指导教师：</w:t>
      </w:r>
      <w:r>
        <w:rPr>
          <w:rStyle w:val="28"/>
          <w:sz w:val="32"/>
          <w:u w:val="single"/>
        </w:rPr>
        <w:t xml:space="preserve">     </w:t>
      </w:r>
      <w:r>
        <w:rPr>
          <w:rStyle w:val="28"/>
          <w:rFonts w:hint="eastAsia" w:eastAsia="宋体"/>
          <w:sz w:val="32"/>
          <w:u w:val="single"/>
          <w:lang w:val="en-US" w:eastAsia="zh-CN"/>
        </w:rPr>
        <w:t>周声龙</w:t>
      </w:r>
      <w:r>
        <w:rPr>
          <w:rStyle w:val="28"/>
          <w:sz w:val="32"/>
          <w:u w:val="single"/>
        </w:rPr>
        <w:t xml:space="preserve">      </w:t>
      </w:r>
    </w:p>
    <w:p>
      <w:pPr>
        <w:jc w:val="center"/>
      </w:pPr>
    </w:p>
    <w:p>
      <w:pPr>
        <w:jc w:val="center"/>
      </w:pPr>
    </w:p>
    <w:p>
      <w:pPr>
        <w:jc w:val="center"/>
        <w:rPr>
          <w:rStyle w:val="29"/>
          <w:b/>
          <w:sz w:val="30"/>
          <w:szCs w:val="30"/>
        </w:rPr>
      </w:pPr>
      <w:r>
        <w:rPr>
          <w:rStyle w:val="29"/>
          <w:b/>
          <w:sz w:val="30"/>
          <w:szCs w:val="30"/>
        </w:rPr>
        <w:t>北京交通大学</w:t>
      </w:r>
    </w:p>
    <w:p>
      <w:pPr>
        <w:jc w:val="center"/>
        <w:rPr>
          <w:rStyle w:val="30"/>
        </w:rPr>
      </w:pPr>
      <w:r>
        <w:rPr>
          <w:rStyle w:val="30"/>
        </w:rPr>
        <w:fldChar w:fldCharType="begin"/>
      </w:r>
      <w:r>
        <w:rPr>
          <w:rStyle w:val="30"/>
        </w:rPr>
        <w:instrText xml:space="preserve"> DATE \@ "yyyy年M月" \* MERGEFORMAT </w:instrText>
      </w:r>
      <w:r>
        <w:rPr>
          <w:rStyle w:val="30"/>
        </w:rPr>
        <w:fldChar w:fldCharType="separate"/>
      </w:r>
      <w:r>
        <w:rPr>
          <w:rStyle w:val="30"/>
        </w:rPr>
        <w:t>2024年5月</w:t>
      </w:r>
      <w:r>
        <w:rPr>
          <w:rStyle w:val="30"/>
        </w:rPr>
        <w:fldChar w:fldCharType="end"/>
      </w:r>
    </w:p>
    <w:p>
      <w:pPr>
        <w:rPr>
          <w:rFonts w:hint="eastAsia"/>
        </w:rPr>
      </w:pPr>
    </w:p>
    <w:p/>
    <w:p/>
    <w:p/>
    <w:p/>
    <w:p/>
    <w:p/>
    <w:p/>
    <w:p/>
    <w:p/>
    <w:p/>
    <w:p/>
    <w:p/>
    <w:p/>
    <w:p/>
    <w:p/>
    <w:p/>
    <w:p/>
    <w:p/>
    <w:p/>
    <w:p/>
    <w:p/>
    <w:p/>
    <w:p/>
    <w:p/>
    <w:p/>
    <w:p/>
    <w:p/>
    <w:p/>
    <w:p/>
    <w:p/>
    <w:p>
      <w:pPr>
        <w:rPr>
          <w:rFonts w:hint="eastAsia"/>
        </w:rPr>
      </w:pPr>
    </w:p>
    <w:p/>
    <w:p/>
    <w:p/>
    <w:p>
      <w:pPr>
        <w:sectPr>
          <w:footerReference r:id="rId3" w:type="default"/>
          <w:footerReference r:id="rId4" w:type="even"/>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rPr>
          <w:rFonts w:hint="eastAsia"/>
          <w:sz w:val="24"/>
        </w:rPr>
      </w:pPr>
    </w:p>
    <w:p>
      <w:pPr>
        <w:spacing w:line="400" w:lineRule="exact"/>
        <w:ind w:firstLine="482"/>
        <w:rPr>
          <w:sz w:val="24"/>
        </w:rPr>
      </w:pPr>
    </w:p>
    <w:p>
      <w:pPr>
        <w:spacing w:line="400" w:lineRule="exact"/>
        <w:ind w:firstLine="482"/>
        <w:rPr>
          <w:sz w:val="24"/>
        </w:rPr>
      </w:pPr>
    </w:p>
    <w:p>
      <w:pPr>
        <w:spacing w:line="400" w:lineRule="exact"/>
        <w:ind w:firstLine="482"/>
        <w:rPr>
          <w:rFonts w:hint="eastAsia"/>
          <w:sz w:val="24"/>
        </w:rPr>
      </w:pPr>
    </w:p>
    <w:p/>
    <w:p/>
    <w:p/>
    <w:p/>
    <w:p/>
    <w:p/>
    <w:p/>
    <w:p/>
    <w:p/>
    <w:p>
      <w:pPr>
        <w:rPr>
          <w:rFonts w:hint="eastAsia"/>
        </w:rPr>
        <w:sectPr>
          <w:headerReference r:id="rId5" w:type="first"/>
          <w:footerReference r:id="rId6" w:type="defaul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学士论文诚信声明</w:t>
      </w:r>
    </w:p>
    <w:p>
      <w:pPr>
        <w:spacing w:line="400" w:lineRule="exact"/>
        <w:ind w:firstLine="482"/>
        <w:rPr>
          <w:rFonts w:hint="eastAsia"/>
          <w:sz w:val="24"/>
        </w:rPr>
      </w:pPr>
      <w:r>
        <w:rPr>
          <w:rFonts w:hint="eastAsia"/>
          <w:sz w:val="24"/>
        </w:rPr>
        <w:t>本人声明所呈交的毕业论文（设计），题目</w:t>
      </w:r>
      <w:r>
        <w:rPr>
          <w:rFonts w:hint="eastAsia"/>
          <w:sz w:val="24"/>
          <w:u w:val="single"/>
        </w:rPr>
        <w:t xml:space="preserve"> </w:t>
      </w:r>
      <w:r>
        <w:rPr>
          <w:rFonts w:hint="eastAsia"/>
          <w:sz w:val="24"/>
          <w:u w:val="single"/>
          <w:lang w:val="en-US" w:eastAsia="zh-CN"/>
        </w:rPr>
        <w:t xml:space="preserve">深度神经网络的稀疏优化方法 </w:t>
      </w:r>
      <w:r>
        <w:rPr>
          <w:rFonts w:hint="eastAsia"/>
          <w:sz w:val="24"/>
        </w:rPr>
        <w:t xml:space="preserve">  是本人在指导教师的指导下，独立进行研究工作所取得的成果。尽我所知，除了文中特别加以标注和致谢中所罗列的内容以外，论文中不包含其他人已经发表或撰写过的研究成果，也不包含为获得北京交通大学或其他教育机构的学位或证书而使用过的材料。</w:t>
      </w:r>
    </w:p>
    <w:p>
      <w:pPr>
        <w:spacing w:line="400" w:lineRule="exact"/>
        <w:ind w:firstLine="480" w:firstLineChars="200"/>
        <w:rPr>
          <w:rFonts w:hint="eastAsia"/>
          <w:sz w:val="24"/>
        </w:rPr>
      </w:pPr>
      <w:r>
        <w:rPr>
          <w:rFonts w:hint="eastAsia"/>
          <w:sz w:val="24"/>
        </w:rPr>
        <w:t>申请学位论文与资料若有不实之处，本人承担一切相关责任。</w:t>
      </w:r>
    </w:p>
    <w:p>
      <w:pPr>
        <w:spacing w:line="400" w:lineRule="exact"/>
        <w:ind w:firstLine="480" w:firstLineChars="200"/>
        <w:rPr>
          <w:rFonts w:hint="eastAsia"/>
          <w:sz w:val="24"/>
        </w:rPr>
      </w:pPr>
    </w:p>
    <w:p>
      <w:pPr>
        <w:spacing w:line="400" w:lineRule="exact"/>
        <w:ind w:firstLine="480" w:firstLineChars="200"/>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p>
    <w:p>
      <w:pPr>
        <w:rPr>
          <w:rFonts w:hint="eastAsia"/>
        </w:rPr>
        <w:sectPr>
          <w:headerReference r:id="rId7" w:type="firs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outlineLvl w:val="0"/>
        <w:rPr>
          <w:rFonts w:hint="eastAsia"/>
          <w:sz w:val="36"/>
          <w:szCs w:val="36"/>
        </w:rPr>
      </w:pPr>
      <w:bookmarkStart w:id="0" w:name="_Toc145592711"/>
      <w:bookmarkStart w:id="1" w:name="_Toc414268225"/>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8" w:type="default"/>
          <w:pgSz w:w="11907" w:h="16839"/>
          <w:pgMar w:top="1701" w:right="1418" w:bottom="1418" w:left="1418" w:header="851" w:footer="992" w:gutter="0"/>
          <w:pgBorders>
            <w:top w:val="none" w:sz="0" w:space="0"/>
            <w:left w:val="none" w:sz="0" w:space="0"/>
            <w:bottom w:val="none" w:sz="0" w:space="0"/>
            <w:right w:val="none" w:sz="0" w:space="0"/>
          </w:pgBorders>
          <w:pgNumType w:fmt="lowerRoman" w:start="1"/>
          <w:cols w:space="425" w:num="1"/>
          <w:docGrid w:type="lines" w:linePitch="312" w:charSpace="0"/>
        </w:sectPr>
      </w:pPr>
    </w:p>
    <w:p>
      <w:pPr>
        <w:pStyle w:val="31"/>
        <w:spacing w:after="480"/>
        <w:outlineLvl w:val="0"/>
        <w:rPr>
          <w:sz w:val="36"/>
          <w:szCs w:val="36"/>
        </w:rPr>
      </w:pPr>
      <w:bookmarkStart w:id="2" w:name="_Toc145592712"/>
      <w:bookmarkStart w:id="3" w:name="_Toc414268226"/>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9"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1"/>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"_Toc414268225"</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中文摘要</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_Toc414268225 \h </w:instrText>
      </w:r>
      <w:r>
        <w:rPr>
          <w:rFonts w:ascii="黑体" w:hAnsi="黑体" w:eastAsia="黑体"/>
          <w:b w:val="0"/>
          <w:sz w:val="24"/>
          <w:szCs w:val="24"/>
        </w:rPr>
        <w:fldChar w:fldCharType="separate"/>
      </w:r>
      <w:r>
        <w:rPr>
          <w:rFonts w:ascii="黑体" w:hAnsi="黑体" w:eastAsia="黑体"/>
          <w:b w:val="0"/>
          <w:sz w:val="24"/>
          <w:szCs w:val="24"/>
        </w:rPr>
        <w:t>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"_Toc414268226"</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ABSTRACT</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_Toc414268226 \h </w:instrText>
      </w:r>
      <w:r>
        <w:rPr>
          <w:rFonts w:ascii="黑体" w:hAnsi="黑体" w:eastAsia="黑体"/>
          <w:b w:val="0"/>
          <w:sz w:val="24"/>
          <w:szCs w:val="24"/>
        </w:rPr>
        <w:fldChar w:fldCharType="separate"/>
      </w:r>
      <w:r>
        <w:rPr>
          <w:rFonts w:ascii="黑体" w:hAnsi="黑体" w:eastAsia="黑体"/>
          <w:b w:val="0"/>
          <w:sz w:val="24"/>
          <w:szCs w:val="24"/>
        </w:rPr>
        <w:t>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"_Toc414268227"</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目</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_Toc414268227 \h </w:instrText>
      </w:r>
      <w:r>
        <w:rPr>
          <w:rFonts w:ascii="黑体" w:hAnsi="黑体" w:eastAsia="黑体"/>
          <w:b w:val="0"/>
          <w:sz w:val="24"/>
          <w:szCs w:val="24"/>
        </w:rPr>
        <w:fldChar w:fldCharType="separate"/>
      </w:r>
      <w:r>
        <w:rPr>
          <w:rFonts w:ascii="黑体" w:hAnsi="黑体" w:eastAsia="黑体"/>
          <w:b w:val="0"/>
          <w:sz w:val="24"/>
          <w:szCs w:val="24"/>
        </w:rPr>
        <w:t>iii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left" w:pos="420"/>
          <w:tab w:val="right" w:leader="dot" w:pos="9061"/>
        </w:tabs>
        <w:rPr>
          <w:rStyle w:val="21"/>
          <w:rFonts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1</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引言</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_Toc414268228 \h </w:instrText>
      </w:r>
      <w:r>
        <w:rPr>
          <w:rFonts w:ascii="黑体" w:hAnsi="黑体" w:eastAsia="黑体"/>
          <w:b w:val="0"/>
          <w:sz w:val="24"/>
          <w:szCs w:val="24"/>
        </w:rPr>
        <w:fldChar w:fldCharType="separate"/>
      </w:r>
      <w:r>
        <w:rPr>
          <w:rFonts w:ascii="黑体" w:hAnsi="黑体" w:eastAsia="黑体"/>
          <w:b w:val="0"/>
          <w:sz w:val="24"/>
          <w:szCs w:val="24"/>
        </w:rPr>
        <w:t>1</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.1</w:t>
      </w:r>
      <w:r>
        <w:rPr>
          <w:rStyle w:val="21"/>
          <w:rFonts w:hint="eastAsia"/>
        </w:rPr>
        <w:t xml:space="preserve"> </w:t>
      </w:r>
      <w:r>
        <w:rPr>
          <w:rStyle w:val="21"/>
          <w:rFonts w:hint="eastAsia"/>
          <w:lang w:val="en-US" w:eastAsia="zh-CN"/>
        </w:rPr>
        <w:t>论文选题背景与意义</w:t>
      </w:r>
      <w:r>
        <w:tab/>
      </w:r>
      <w:r>
        <w:fldChar w:fldCharType="begin"/>
      </w:r>
      <w:r>
        <w:instrText xml:space="preserve"> PAGEREF _Toc414268230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计算机领域经典稀疏优化算法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数据无关类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数据驱动类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训练感知类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Fonts w:hint="eastAsia"/>
          <w:lang w:eastAsia="zh-C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本文的主要工作与章节安排</w:t>
      </w:r>
      <w:r>
        <w:tab/>
      </w:r>
      <w:r>
        <w:fldChar w:fldCharType="begin"/>
      </w:r>
      <w:r>
        <w:instrText xml:space="preserve"> PAGEREF _Toc414268230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2</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稀疏优化的最优性条件</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_Toc414268229 \h </w:instrText>
      </w:r>
      <w:r>
        <w:rPr>
          <w:rFonts w:ascii="黑体" w:hAnsi="黑体" w:eastAsia="黑体"/>
          <w:b w:val="0"/>
          <w:sz w:val="24"/>
          <w:szCs w:val="24"/>
        </w:rPr>
        <w:fldChar w:fldCharType="separate"/>
      </w:r>
      <w:r>
        <w:rPr>
          <w:rFonts w:ascii="黑体" w:hAnsi="黑体" w:eastAsia="黑体"/>
          <w:b w:val="0"/>
          <w:sz w:val="24"/>
          <w:szCs w:val="24"/>
        </w:rPr>
        <w:t>2</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2.1</w:t>
      </w:r>
      <w:r>
        <w:rPr>
          <w:rStyle w:val="21"/>
          <w:rFonts w:hint="eastAsia"/>
        </w:rPr>
        <w:t xml:space="preserve"> </w:t>
      </w:r>
      <w:r>
        <w:rPr>
          <w:rStyle w:val="21"/>
          <w:rFonts w:hint="eastAsia"/>
          <w:lang w:val="en-US" w:eastAsia="zh-CN"/>
        </w:rPr>
        <w:t>有稀疏约束条件的优化问题</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基本可行解</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w:t>
      </w:r>
      <w:r>
        <w:rPr>
          <w:rStyle w:val="21"/>
          <w:rFonts w:hint="eastAsia"/>
          <w:lang w:val="en-US" w:eastAsia="zh-CN"/>
        </w:rPr>
        <w:t>2</w:t>
      </w:r>
      <w:r>
        <w:rPr>
          <w:rStyle w:val="21"/>
          <w:rFonts w:hint="eastAsia"/>
        </w:rPr>
        <w:t xml:space="preserve"> </w:t>
      </w:r>
      <m:oMath>
        <m:r>
          <m:rPr/>
          <w:rPr>
            <w:rFonts w:hint="default" w:ascii="Cambria Math" w:hAnsi="Cambria Math" w:cs="Calibri"/>
            <w:color w:val="0000FF"/>
            <w:kern w:val="2"/>
            <w:sz w:val="24"/>
            <w:szCs w:val="24"/>
            <w:u w:val="single"/>
            <w:lang w:val="en-US" w:eastAsia="zh-CN" w:bidi="ar-SA"/>
          </w:rPr>
          <m:t>L</m:t>
        </m:r>
      </m:oMath>
      <w:r>
        <w:rPr>
          <w:rFonts w:hint="eastAsia" w:hAnsi="Cambria Math" w:cs="Calibri"/>
          <w:i w:val="0"/>
          <w:iCs/>
          <w:color w:val="0000FF"/>
          <w:kern w:val="2"/>
          <w:sz w:val="24"/>
          <w:szCs w:val="24"/>
          <w:u w:val="single"/>
          <w:lang w:val="en-US" w:eastAsia="zh-CN" w:bidi="ar-SA"/>
        </w:rPr>
        <w:t>-稳定性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收敛性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Fonts w:hint="eastAsia"/>
        </w:rPr>
        <w:t xml:space="preserve"> </w:t>
      </w:r>
      <w:r>
        <w:rPr>
          <w:rStyle w:val="21"/>
          <w:rFonts w:hint="eastAsia"/>
          <w:lang w:val="en-US" w:eastAsia="zh-CN"/>
        </w:rPr>
        <w:t>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全局稀疏优化算法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层级稀疏优化算法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"_Toc414268232"</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3</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实验结果与讨论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_Toc414268232 \h </w:instrText>
      </w:r>
      <w:r>
        <w:rPr>
          <w:rFonts w:ascii="黑体" w:hAnsi="黑体" w:eastAsia="黑体"/>
          <w:b w:val="0"/>
          <w:sz w:val="24"/>
          <w:szCs w:val="24"/>
        </w:rPr>
        <w:fldChar w:fldCharType="separate"/>
      </w:r>
      <w:r>
        <w:rPr>
          <w:rFonts w:ascii="黑体" w:hAnsi="黑体" w:eastAsia="黑体"/>
          <w:b w:val="0"/>
          <w:sz w:val="24"/>
          <w:szCs w:val="24"/>
        </w:rPr>
        <w:t>4</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3.1</w:t>
      </w:r>
      <w:r>
        <w:rPr>
          <w:rStyle w:val="21"/>
          <w:rFonts w:hint="eastAsia"/>
          <w:lang w:val="en-US" w:eastAsia="zh-CN"/>
        </w:rPr>
        <w:t xml:space="preserve"> </w:t>
      </w:r>
      <m:oMath>
        <m:r>
          <m:rPr>
            <m:sty m:val="p"/>
          </m:rPr>
          <w:rPr>
            <w:rFonts w:hint="default" w:ascii="Cambria Math" w:hAnsi="Cambria Math" w:cs="Calibri"/>
            <w:smallCaps/>
            <w:color w:val="0000FF"/>
            <w:kern w:val="2"/>
            <w:sz w:val="24"/>
            <w:szCs w:val="24"/>
            <w:u w:val="single"/>
            <w:lang w:val="en-US" w:eastAsia="zh-CN" w:bidi="ar-SA"/>
          </w:rPr>
          <m:t>sinc</m:t>
        </m:r>
      </m:oMath>
      <w:r>
        <w:rPr>
          <w:rFonts w:hint="eastAsia" w:hAnsi="Cambria Math" w:cs="Calibri"/>
          <w:i w:val="0"/>
          <w:smallCaps/>
          <w:color w:val="0000FF"/>
          <w:kern w:val="2"/>
          <w:sz w:val="24"/>
          <w:szCs w:val="24"/>
          <w:u w:val="single"/>
          <w:lang w:val="en-US" w:eastAsia="zh-CN" w:bidi="ar-SA"/>
        </w:rPr>
        <w:t>函数拟合实验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2 双螺旋分类</w:t>
      </w:r>
      <w:r>
        <w:rPr>
          <w:rFonts w:hint="eastAsia" w:hAnsi="Cambria Math" w:cs="Calibri"/>
          <w:i w:val="0"/>
          <w:smallCaps/>
          <w:color w:val="0000FF"/>
          <w:kern w:val="2"/>
          <w:sz w:val="24"/>
          <w:szCs w:val="24"/>
          <w:u w:val="single"/>
          <w:lang w:val="en-US" w:eastAsia="zh-CN" w:bidi="ar-SA"/>
        </w:rPr>
        <w:t>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3 基于</w:t>
      </w:r>
      <m:oMath>
        <m:r>
          <m:rPr>
            <m:sty m:val="p"/>
          </m:rPr>
          <w:rPr>
            <w:rFonts w:hint="default" w:ascii="Cambria Math" w:hAnsi="Cambria Math" w:cs="Calibri"/>
            <w:smallCaps/>
            <w:color w:val="0000FF"/>
            <w:kern w:val="2"/>
            <w:sz w:val="24"/>
            <w:szCs w:val="24"/>
            <w:u w:val="single"/>
            <w:lang w:val="en-US" w:eastAsia="zh-CN" w:bidi="ar-SA"/>
          </w:rPr>
          <m:t>Transformer</m:t>
        </m:r>
      </m:oMath>
      <w:r>
        <w:rPr>
          <w:rFonts w:hint="eastAsia" w:hAnsi="Cambria Math" w:cs="Calibri"/>
          <w:i w:val="0"/>
          <w:smallCaps/>
          <w:color w:val="0000FF"/>
          <w:kern w:val="2"/>
          <w:sz w:val="24"/>
          <w:szCs w:val="24"/>
          <w:u w:val="single"/>
          <w:lang w:val="en-US" w:eastAsia="zh-CN" w:bidi="ar-SA"/>
        </w:rPr>
        <w:t>的文本分类实验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5</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结论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_Toc414268238 \h </w:instrText>
      </w:r>
      <w:r>
        <w:rPr>
          <w:rFonts w:ascii="黑体" w:hAnsi="黑体" w:eastAsia="黑体"/>
          <w:b w:val="0"/>
          <w:sz w:val="24"/>
          <w:szCs w:val="24"/>
        </w:rPr>
        <w:fldChar w:fldCharType="separate"/>
      </w:r>
      <w:r>
        <w:rPr>
          <w:rFonts w:ascii="黑体" w:hAnsi="黑体" w:eastAsia="黑体"/>
          <w:b w:val="0"/>
          <w:sz w:val="24"/>
          <w:szCs w:val="24"/>
        </w:rPr>
        <w:t>6</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Style w:val="21"/>
          <w:rFonts w:hint="eastAsia"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参考文献</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_Toc414268239 \h </w:instrText>
      </w:r>
      <w:r>
        <w:rPr>
          <w:rFonts w:ascii="黑体" w:hAnsi="黑体" w:eastAsia="黑体"/>
          <w:b w:val="0"/>
          <w:sz w:val="24"/>
          <w:szCs w:val="24"/>
        </w:rPr>
        <w:fldChar w:fldCharType="separate"/>
      </w:r>
      <w:r>
        <w:rPr>
          <w:rFonts w:ascii="黑体" w:hAnsi="黑体" w:eastAsia="黑体"/>
          <w:b w:val="0"/>
          <w:sz w:val="24"/>
          <w:szCs w:val="24"/>
        </w:rPr>
        <w:t>7</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致    谢</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附</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1"/>
          <w:rFonts w:hint="eastAsia"/>
        </w:rPr>
      </w:pPr>
    </w:p>
    <w:p>
      <w:pPr>
        <w:spacing w:line="400" w:lineRule="exact"/>
        <w:rPr>
          <w:rStyle w:val="21"/>
          <w:rFonts w:hint="eastAsia"/>
        </w:rPr>
      </w:pPr>
    </w:p>
    <w:p>
      <w:pPr>
        <w:spacing w:line="400" w:lineRule="exact"/>
        <w:rPr>
          <w:rFonts w:hint="eastAsia"/>
          <w:sz w:val="24"/>
        </w:rPr>
      </w:pPr>
    </w:p>
    <w:p>
      <w:pPr>
        <w:spacing w:line="400" w:lineRule="exact"/>
        <w:rPr>
          <w:sz w:val="24"/>
        </w:rPr>
        <w:sectPr>
          <w:headerReference r:id="rId10"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3"/>
        <w:tabs>
          <w:tab w:val="clear" w:pos="360"/>
        </w:tabs>
      </w:pPr>
      <w:bookmarkStart w:id="5" w:name="_Toc414268228"/>
      <w:bookmarkStart w:id="6" w:name="_Toc145592714"/>
      <w:r>
        <w:rPr>
          <w:rFonts w:hint="eastAsia"/>
        </w:rPr>
        <w:t>引言</w:t>
      </w:r>
      <w:bookmarkEnd w:id="5"/>
      <w:bookmarkEnd w:id="6"/>
    </w:p>
    <w:p>
      <w:pPr>
        <w:pStyle w:val="34"/>
        <w:bidi w:val="0"/>
        <w:ind w:left="0" w:leftChars="0" w:firstLine="0" w:firstLineChars="0"/>
        <w:rPr>
          <w:rFonts w:hint="eastAsia"/>
        </w:rPr>
      </w:pPr>
      <w:r>
        <w:rPr>
          <w:rFonts w:hint="eastAsia"/>
          <w:lang w:val="en-US" w:eastAsia="zh-CN"/>
        </w:rPr>
        <w:t>论文选题背景及意义</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深度神经网络在许许多多的领域内（例如：图像分类、机器翻译、语音合成）展现出了最先进的水平。虽然一方面模型的质量在随着模型和训练数据的增大而提升，但是随之而来的训练和部署方面的成本也水涨船高。</w:t>
      </w:r>
      <w:r>
        <w:rPr>
          <w:rFonts w:hint="eastAsia" w:ascii="宋体" w:hAnsi="宋体" w:cs="宋体"/>
          <w:bCs/>
          <w:sz w:val="24"/>
          <w:szCs w:val="24"/>
          <w:lang w:val="en-US" w:eastAsia="zh-CN"/>
        </w:rPr>
        <w:t>目前</w:t>
      </w:r>
      <w:r>
        <w:rPr>
          <w:rFonts w:hint="eastAsia" w:ascii="宋体" w:hAnsi="宋体" w:eastAsia="宋体" w:cs="宋体"/>
          <w:bCs/>
          <w:sz w:val="24"/>
          <w:szCs w:val="24"/>
        </w:rPr>
        <w:t>图像分类和机器翻译类的神经网络的参数量是以千万计的，并且通常预测一个结果就需要百亿量级的浮点数运算。这就导致这些领域内的先进模型的部署、预测成本到达一个不可接受的程度，尤其是移动和嵌入式设备上的模型部署、预测。一些近年来大热的巨型模型像目标检测领域的先进模型Inception-V3</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&lt;EndNote&gt;&lt;Cite&gt;&lt;Author&gt;Szegedy&lt;/Author&gt;&lt;Year&gt;2016&lt;/Year&gt;&lt;RecNum&gt;7&lt;/RecNum&gt;&lt;DisplayText&gt;&lt;style face="superscript"&gt;[1]&lt;/style&gt;&lt;/DisplayText&gt;&lt;record&gt;&lt;rec-number&gt;7&lt;/rec-number&gt;&lt;foreign-keys&gt;&lt;key app="EN" db-id="stdrsw5ryztef0ex924pxzptessxr2pzpesv" timestamp="1712482340"&gt;7&lt;/key&gt;&lt;/foreign-keys&gt;&lt;ref-type name="Conference Proceedings"&gt;10&lt;/ref-type&gt;&lt;contributors&gt;&lt;authors&gt;&lt;author&gt;Szegedy, Christian&lt;/author&gt;&lt;author&gt;Vanhoucke, Vincent&lt;/author&gt;&lt;author&gt;Ioffe, Sergey&lt;/author&gt;&lt;author&gt;Shlens, Jon&lt;/author&gt;&lt;author&gt;Wojna, Zbigniew&lt;/author&gt;&lt;/authors&gt;&lt;/contributors&gt;&lt;titles&gt;&lt;title&gt;Rethinking the inception architecture for computer vision&lt;/title&gt;&lt;secondary-title&gt;Proceedings of the IEEE conference on computer vision and pattern recognition&lt;/secondary-title&gt;&lt;/titles&gt;&lt;pages&gt;2818-2826&lt;/pages&gt;&lt;dates&gt;&lt;year&gt;2016&lt;/year&gt;&lt;/dates&gt;&lt;urls&gt;&lt;/urls&gt;&lt;/record&gt;&lt;/Cite&gt;&lt;Cite&gt;&lt;Author&gt;Szegedy&lt;/Author&gt;&lt;Year&gt;2016&lt;/Year&gt;&lt;RecNum&gt;7&lt;/RecNum&gt;&lt;record&gt;&lt;rec-number&gt;7&lt;/rec-number&gt;&lt;foreign-keys&gt;&lt;key app="EN" db-id="stdrsw5ryztef0ex924pxzptessxr2pzpesv" timestamp="1712482340"&gt;7&lt;/key&gt;&lt;/foreign-keys&gt;&lt;ref-type name="Conference Proceedings"&gt;10&lt;/ref-type&gt;&lt;contributors&gt;&lt;authors&gt;&lt;author&gt;Szegedy, Christian&lt;/author&gt;&lt;author&gt;Vanhoucke, Vincent&lt;/author&gt;&lt;author&gt;Ioffe, Sergey&lt;/author&gt;&lt;author&gt;Shlens, Jon&lt;/author&gt;&lt;author&gt;Wojna, Zbigniew&lt;/author&gt;&lt;/authors&gt;&lt;/contributors&gt;&lt;titles&gt;&lt;title&gt;Rethinking the inception architecture for computer vision&lt;/title&gt;&lt;secondary-title&gt;Proceedings of the IEEE conference on computer vision and pattern recognition&lt;/secondary-title&gt;&lt;/titles&gt;&lt;pages&gt;2818-2826&lt;/pages&gt;&lt;dates&gt;&lt;year&gt;2016&lt;/year&gt;&lt;/dates&gt;&lt;urls&gt;&lt;/urls&gt;&lt;/record&gt;&lt;/Cite&gt;&lt;/EndNote&gt;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[1]</w:t>
      </w:r>
      <w:r>
        <w:rPr>
          <w:rFonts w:hint="eastAsia" w:ascii="宋体" w:hAnsi="宋体" w:eastAsia="宋体" w:cs="宋体"/>
          <w:bCs/>
          <w:sz w:val="24"/>
          <w:szCs w:val="24"/>
        </w:rPr>
        <w:fldChar w:fldCharType="end"/>
      </w:r>
      <w:r>
        <w:rPr>
          <w:rFonts w:hint="eastAsia" w:ascii="宋体" w:hAnsi="宋体" w:eastAsia="宋体" w:cs="宋体"/>
          <w:bCs/>
          <w:sz w:val="24"/>
          <w:szCs w:val="24"/>
        </w:rPr>
        <w:t>，一次预测需要进行57亿次运算，拥有2,700,000个参数；NLP领域的GPT-3模型需要175,000,000个参数（假设其参数为16 bits精度的话大约需要350GiB的存储空间）。除了部署与预测，训练这些大模型成本更高，每一次训练大概需要数百万美元。</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为了解决上述问题，稀疏优化成为了一个可行手段。通过稀疏优化，我们可以使得参数的一个子集置为0，而任何与权重0相乘的运算将被跳过，并且由于参数是稀疏的，可以采取稀疏存储的方式节省内存空间，极大程度上降低了模型的部署和预测成本</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&lt;EndNote&gt;&lt;Cite&gt;&lt;Author&gt;Kalchbrenner&lt;/Author&gt;&lt;Year&gt;2018&lt;/Year&gt;&lt;RecNum&gt;5&lt;/RecNum&gt;&lt;DisplayText&gt;&lt;style face="superscript"&gt;[2]&lt;/style&gt;&lt;/DisplayText&gt;&lt;record&gt;&lt;rec-number&gt;5&lt;/rec-number&gt;&lt;foreign-keys&gt;&lt;key app="EN" db-id="stdrsw5ryztef0ex924pxzptessxr2pzpesv" timestamp="1712482286"&gt;5&lt;/key&gt;&lt;/foreign-keys&gt;&lt;ref-type name="Conference Proceedings"&gt;10&lt;/ref-type&gt;&lt;contributors&gt;&lt;authors&gt;&lt;author&gt;Kalchbrenner, Nal&lt;/author&gt;&lt;author&gt;Elsen, Erich&lt;/author&gt;&lt;author&gt;Simonyan, Karen&lt;/author&gt;&lt;author&gt;Noury, Seb&lt;/author&gt;&lt;author&gt;Casagrande, Norman&lt;/author&gt;&lt;author&gt;Lockhart, Edward&lt;/author&gt;&lt;author&gt;Stimberg, Florian&lt;/author&gt;&lt;author&gt;Oord, Aaron&lt;/author&gt;&lt;author&gt;Dieleman, Sander&lt;/author&gt;&lt;author&gt;Kavukcuoglu, Koray&lt;/author&gt;&lt;/authors&gt;&lt;/contributors&gt;&lt;titles&gt;&lt;title&gt;Efficient neural audio synthesis&lt;/title&gt;&lt;secondary-title&gt;International Conference on Machine Learning&lt;/secondary-title&gt;&lt;/titles&gt;&lt;pages&gt;2410-2419&lt;/pages&gt;&lt;dates&gt;&lt;year&gt;2018&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[2]</w:t>
      </w:r>
      <w:r>
        <w:rPr>
          <w:rFonts w:hint="eastAsia" w:ascii="宋体" w:hAnsi="宋体" w:eastAsia="宋体" w:cs="宋体"/>
          <w:bCs/>
          <w:sz w:val="24"/>
          <w:szCs w:val="24"/>
        </w:rPr>
        <w:fldChar w:fldCharType="end"/>
      </w:r>
      <w:r>
        <w:rPr>
          <w:rFonts w:hint="eastAsia" w:ascii="宋体" w:hAnsi="宋体" w:eastAsia="宋体" w:cs="宋体"/>
          <w:bCs/>
          <w:sz w:val="24"/>
          <w:szCs w:val="24"/>
        </w:rPr>
        <w:t>。比如Minerva模型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&lt;EndNote&gt;&lt;Cite&gt;&lt;Author&gt;Reagen&lt;/Author&gt;&lt;Year&gt;2016&lt;/Year&gt;&lt;RecNum&gt;8&lt;/RecNum&gt;&lt;DisplayText&gt;&lt;style face="superscript"&gt;[3]&lt;/style&gt;&lt;/DisplayText&gt;&lt;record&gt;&lt;rec-number&gt;8&lt;/rec-number&gt;&lt;foreign-keys&gt;&lt;key app="EN" db-id="stdrsw5ryztef0ex924pxzptessxr2pzpesv" timestamp="1712482365"&gt;8&lt;/key&gt;&lt;/foreign-keys&gt;&lt;ref-type name="Journal Article"&gt;17&lt;/ref-type&gt;&lt;contributors&gt;&lt;authors&gt;&lt;author&gt;Reagen, Brandon&lt;/author&gt;&lt;author&gt;Whatmough, Paul&lt;/author&gt;&lt;author&gt;Adolf, Robert&lt;/author&gt;&lt;author&gt;Rama, Saketh&lt;/author&gt;&lt;author&gt;Lee, Hyunkwang&lt;/author&gt;&lt;author&gt;Lee, Sae Kyu&lt;/author&gt;&lt;author&gt;Hernández-Lobato, José Miguel&lt;/author&gt;&lt;author&gt;Wei, Gu-Yeon&lt;/author&gt;&lt;author&gt;Brooks, David %J ACM SIGARCH Computer Architecture News&lt;/author&gt;&lt;/authors&gt;&lt;/contributors&gt;&lt;titles&gt;&lt;title&gt;Minerva: Enabling low-power, highly-accurate deep neural network accelerators&lt;/title&gt;&lt;/titles&gt;&lt;pages&gt;267-278&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[3]</w:t>
      </w:r>
      <w:r>
        <w:rPr>
          <w:rFonts w:hint="eastAsia" w:ascii="宋体" w:hAnsi="宋体" w:eastAsia="宋体" w:cs="宋体"/>
          <w:bCs/>
          <w:sz w:val="24"/>
          <w:szCs w:val="24"/>
        </w:rPr>
        <w:fldChar w:fldCharType="end"/>
      </w:r>
      <w:r>
        <w:rPr>
          <w:rFonts w:hint="eastAsia" w:ascii="宋体" w:hAnsi="宋体" w:eastAsia="宋体" w:cs="宋体"/>
          <w:bCs/>
          <w:sz w:val="24"/>
          <w:szCs w:val="24"/>
        </w:rPr>
        <w:t>通过对激活值较小的参数的舍弃，大约节约了训练过程中50％的能源消耗；Eyeriss模型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&lt;EndNote&gt;&lt;Cite&gt;&lt;Author&gt;Chen&lt;/Author&gt;&lt;Year&gt;2016&lt;/Year&gt;&lt;RecNum&gt;9&lt;/RecNum&gt;&lt;DisplayText&gt;&lt;style face="superscript"&gt;[4]&lt;/style&gt;&lt;/DisplayText&gt;&lt;record&gt;&lt;rec-number&gt;9&lt;/rec-number&gt;&lt;foreign-keys&gt;&lt;key app="EN" db-id="stdrsw5ryztef0ex924pxzptessxr2pzpesv" timestamp="1712482396"&gt;9&lt;/key&gt;&lt;/foreign-keys&gt;&lt;ref-type name="Journal Article"&gt;17&lt;/ref-type&gt;&lt;contributors&gt;&lt;authors&gt;&lt;author&gt;Chen, Yu-Hsin&lt;/author&gt;&lt;author&gt;Krishna, Tushar&lt;/author&gt;&lt;author&gt;Emer, Joel S&lt;/author&gt;&lt;author&gt;Sze, Vivienne %J IEEE journal of solid-state circuits&lt;/author&gt;&lt;/authors&gt;&lt;/contributors&gt;&lt;titles&gt;&lt;title&gt;Eyeriss: An energy-efficient reconfigurable accelerator for deep convolutional neural networks&lt;/title&gt;&lt;/titles&gt;&lt;pages&gt;127-138&lt;/pages&gt;&lt;volume&gt;52&lt;/volume&gt;&lt;number&gt;1&lt;/number&gt;&lt;dates&gt;&lt;year&gt;2016&lt;/year&gt;&lt;/dates&gt;&lt;isbn&gt;0018-9200&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[4]</w:t>
      </w:r>
      <w:r>
        <w:rPr>
          <w:rFonts w:hint="eastAsia" w:ascii="宋体" w:hAnsi="宋体" w:eastAsia="宋体" w:cs="宋体"/>
          <w:bCs/>
          <w:sz w:val="24"/>
          <w:szCs w:val="24"/>
        </w:rPr>
        <w:fldChar w:fldCharType="end"/>
      </w:r>
      <w:r>
        <w:rPr>
          <w:rFonts w:hint="eastAsia" w:ascii="宋体" w:hAnsi="宋体" w:eastAsia="宋体" w:cs="宋体"/>
          <w:bCs/>
          <w:sz w:val="24"/>
          <w:szCs w:val="24"/>
        </w:rPr>
        <w:t>通过将激活值置为0节约计算成本；Cnvlutin</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&lt;EndNote&gt;&lt;Cite&gt;&lt;Author&gt;Albericio&lt;/Author&gt;&lt;Year&gt;2016&lt;/Year&gt;&lt;RecNum&gt;10&lt;/RecNum&gt;&lt;DisplayText&gt;&lt;style face="superscript"&gt;[5]&lt;/style&gt;&lt;/DisplayText&gt;&lt;record&gt;&lt;rec-number&gt;10&lt;/rec-number&gt;&lt;foreign-keys&gt;&lt;key app="EN" db-id="stdrsw5ryztef0ex924pxzptessxr2pzpesv" timestamp="1712482444"&gt;10&lt;/key&gt;&lt;/foreign-keys&gt;&lt;ref-type name="Journal Article"&gt;17&lt;/ref-type&gt;&lt;contributors&gt;&lt;authors&gt;&lt;author&gt;Albericio, Jorge&lt;/author&gt;&lt;author&gt;Judd, Patrick&lt;/author&gt;&lt;author&gt;Hetherington, Tayler&lt;/author&gt;&lt;author&gt;Aamodt, Tor&lt;/author&gt;&lt;author&gt;Jerger, Natalie Enright&lt;/author&gt;&lt;author&gt;Moshovos, Andreas %J ACM SIGARCH Computer Architecture News&lt;/author&gt;&lt;/authors&gt;&lt;/contributors&gt;&lt;titles&gt;&lt;title&gt;Cnvlutin: Ineffectual-neuron-free deep neural network computing&lt;/title&gt;&lt;/titles&gt;&lt;pages&gt;1-13&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[5]</w:t>
      </w:r>
      <w:r>
        <w:rPr>
          <w:rFonts w:hint="eastAsia" w:ascii="宋体" w:hAnsi="宋体" w:eastAsia="宋体" w:cs="宋体"/>
          <w:bCs/>
          <w:sz w:val="24"/>
          <w:szCs w:val="24"/>
        </w:rPr>
        <w:fldChar w:fldCharType="end"/>
      </w:r>
      <w:r>
        <w:rPr>
          <w:rFonts w:hint="eastAsia" w:ascii="宋体" w:hAnsi="宋体" w:eastAsia="宋体" w:cs="宋体"/>
          <w:bCs/>
          <w:sz w:val="24"/>
          <w:szCs w:val="24"/>
        </w:rPr>
        <w:t>也是通过类似的方法达到了与优化之前的模型13倍的速度差距和降低10倍的能源消耗。由此可见，对模型参数的稀疏优化的确能够大幅度降低模型训练、预测、部署的成本。</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虽然对模型的稀疏优化能够极大程度上降低成本，但是有许多人认为这种大幅度的减少模型参数的方法势必也会伴随模型性能的大幅度下降。但是事实证明并非如此。有研究已经证明深度神经网络对参数的高稀疏程度具有相当强的容忍度</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&lt;EndNote&gt;&lt;Cite&gt;&lt;Author&gt;Han&lt;/Author&gt;&lt;Year&gt;2015&lt;/Year&gt;&lt;RecNum&gt;4&lt;/RecNum&gt;&lt;DisplayText&gt;&lt;style face="superscript"&gt;[6]&lt;/style&gt;&lt;/DisplayText&gt;&lt;record&gt;&lt;rec-number&gt;4&lt;/rec-number&gt;&lt;foreign-keys&gt;&lt;key app="EN" db-id="stdrsw5ryztef0ex924pxzptessxr2pzpesv" timestamp="1712482273"&gt;4&lt;/key&gt;&lt;/foreign-keys&gt;&lt;ref-type name="Journal Article"&gt;17&lt;/ref-type&gt;&lt;contributors&gt;&lt;authors&gt;&lt;author&gt;Han, Song&lt;/author&gt;&lt;author&gt;Pool, Jeff&lt;/author&gt;&lt;author&gt;Tran, John&lt;/author&gt;&lt;author&gt;Dally, William %J Advances in neural information processing systems&lt;/author&gt;&lt;/authors&gt;&lt;/contributors&gt;&lt;titles&gt;&lt;title&gt;Learning both weights and connections for efficient neural network&lt;/title&gt;&lt;/titles&gt;&lt;volume&gt;28&lt;/volume&gt;&lt;dates&gt;&lt;year&gt;2015&lt;/year&gt;&lt;/dates&gt;&lt;urls&gt;&lt;/urls&gt;&lt;/record&gt;&lt;/Cite&gt;&lt;/EndNote&gt;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[6]</w:t>
      </w:r>
      <w:r>
        <w:rPr>
          <w:rFonts w:hint="eastAsia" w:ascii="宋体" w:hAnsi="宋体" w:eastAsia="宋体" w:cs="宋体"/>
          <w:bCs/>
          <w:sz w:val="24"/>
          <w:szCs w:val="24"/>
        </w:rPr>
        <w:fldChar w:fldCharType="end"/>
      </w:r>
      <w:r>
        <w:rPr>
          <w:rFonts w:hint="eastAsia" w:ascii="宋体" w:hAnsi="宋体" w:eastAsia="宋体" w:cs="宋体"/>
          <w:bCs/>
          <w:sz w:val="24"/>
          <w:szCs w:val="24"/>
        </w:rPr>
        <w:t>。甚至有研究发现深度神经网络中的95％的参数能够通过剩余的5％的参数预测出来</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&lt;EndNote&gt;&lt;Cite&gt;&lt;Author&gt;Denil&lt;/Author&gt;&lt;Year&gt;2013&lt;/Year&gt;&lt;RecNum&gt;11&lt;/RecNum&gt;&lt;DisplayText&gt;&lt;style face="superscript"&gt;[7]&lt;/style&gt;&lt;/DisplayText&gt;&lt;record&gt;&lt;rec-number&gt;11&lt;/rec-number&gt;&lt;foreign-keys&gt;&lt;key app="EN" db-id="stdrsw5ryztef0ex924pxzptessxr2pzpesv" timestamp="1712482489"&gt;11&lt;/key&gt;&lt;/foreign-keys&gt;&lt;ref-type name="Journal Article"&gt;17&lt;/ref-type&gt;&lt;contributors&gt;&lt;authors&gt;&lt;author&gt;Denil, Misha&lt;/author&gt;&lt;author&gt;Shakibi, Babak&lt;/author&gt;&lt;author&gt;Dinh, Laurent&lt;/author&gt;&lt;author&gt;Ranzato, Marc&amp;apos;Aurelio&lt;/author&gt;&lt;author&gt;De Freitas, Nando %J Advances in neural information processing systems&lt;/author&gt;&lt;/authors&gt;&lt;/contributors&gt;&lt;titles&gt;&lt;title&gt;Predicting parameters in deep learning&lt;/title&gt;&lt;/titles&gt;&lt;volume&gt;26&lt;/volume&gt;&lt;dates&gt;&lt;year&gt;2013&lt;/year&gt;&lt;/dates&gt;&lt;urls&gt;&lt;/urls&gt;&lt;/record&gt;&lt;/Cite&gt;&lt;/EndNote&gt;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[7]</w:t>
      </w:r>
      <w:r>
        <w:rPr>
          <w:rFonts w:hint="eastAsia" w:ascii="宋体" w:hAnsi="宋体" w:eastAsia="宋体" w:cs="宋体"/>
          <w:bCs/>
          <w:sz w:val="24"/>
          <w:szCs w:val="24"/>
        </w:rPr>
        <w:fldChar w:fldCharType="end"/>
      </w:r>
      <w:r>
        <w:rPr>
          <w:rFonts w:hint="eastAsia" w:ascii="宋体" w:hAnsi="宋体" w:eastAsia="宋体" w:cs="宋体"/>
          <w:bCs/>
          <w:sz w:val="24"/>
          <w:szCs w:val="24"/>
        </w:rPr>
        <w:t>。这些都说明了一定程度的稀疏优化不会对模型的性能造成明显的影响。事实上模型性能与稀疏程度的关系通常如下图所示，一定的稀疏程度非但不会使模型的性能下降，反而会让模型的性能得到提升。一些研究和奥卡姆剃刀原则都能够解释这种现象：提高模型的稀疏程度能够降低模型中存在的噪声。</w:t>
      </w:r>
    </w:p>
    <w:p>
      <w:pPr>
        <w:spacing w:line="400" w:lineRule="exact"/>
        <w:ind w:firstLine="480" w:firstLineChars="200"/>
        <w:rPr>
          <w:rFonts w:hint="eastAsia" w:ascii="宋体" w:hAnsi="宋体" w:eastAsia="宋体" w:cs="宋体"/>
          <w:bCs/>
          <w:sz w:val="24"/>
          <w:szCs w:val="24"/>
        </w:rPr>
      </w:pP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611505</wp:posOffset>
            </wp:positionH>
            <wp:positionV relativeFrom="paragraph">
              <wp:posOffset>67945</wp:posOffset>
            </wp:positionV>
            <wp:extent cx="4324350" cy="2390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324350" cy="2390775"/>
                    </a:xfrm>
                    <a:prstGeom prst="rect">
                      <a:avLst/>
                    </a:prstGeom>
                    <a:noFill/>
                    <a:ln>
                      <a:noFill/>
                    </a:ln>
                  </pic:spPr>
                </pic:pic>
              </a:graphicData>
            </a:graphic>
          </wp:anchor>
        </w:drawing>
      </w:r>
    </w:p>
    <w:p>
      <w:pPr>
        <w:spacing w:line="400" w:lineRule="exact"/>
        <w:ind w:firstLine="480" w:firstLineChars="200"/>
        <w:rPr>
          <w:rFonts w:hint="default" w:ascii="宋体" w:hAnsi="宋体" w:eastAsia="宋体" w:cs="宋体"/>
          <w:bCs/>
          <w:sz w:val="24"/>
          <w:szCs w:val="24"/>
          <w:lang w:val="en-US" w:eastAsia="zh-CN"/>
        </w:rPr>
      </w:pPr>
      <w:r>
        <w:rPr>
          <w:rFonts w:hint="eastAsia" w:ascii="宋体" w:hAnsi="宋体" w:eastAsia="宋体" w:cs="宋体"/>
          <w:bCs/>
          <w:sz w:val="24"/>
          <w:szCs w:val="24"/>
        </w:rPr>
        <w:t>在过去的几年里，学术界提出了很多稀疏优化的方案，比如变分丢弃法</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&lt;EndNote&gt;&lt;Cite&gt;&lt;Author&gt;Molchanov&lt;/Author&gt;&lt;Year&gt;2017&lt;/Year&gt;&lt;RecNum&gt;6&lt;/RecNum&gt;&lt;DisplayText&gt;&lt;style face="superscript"&gt;[8]&lt;/style&gt;&lt;/DisplayText&gt;&lt;record&gt;&lt;rec-number&gt;6&lt;/rec-number&gt;&lt;foreign-keys&gt;&lt;key app="EN" db-id="stdrsw5ryztef0ex924pxzptessxr2pzpesv" timestamp="1712482317"&gt;6&lt;/key&gt;&lt;/foreign-keys&gt;&lt;ref-type name="Conference Proceedings"&gt;10&lt;/ref-type&gt;&lt;contributors&gt;&lt;authors&gt;&lt;author&gt;Molchanov, Dmitry&lt;/author&gt;&lt;author&gt;Ashukha, Arsenii&lt;/author&gt;&lt;author&gt;Vetrov, Dmitry&lt;/author&gt;&lt;/authors&gt;&lt;/contributors&gt;&lt;titles&gt;&lt;title&gt;Variational dropout sparsifies deep neural networks&lt;/title&gt;&lt;secondary-title&gt;International conference on machine learning&lt;/secondary-title&gt;&lt;/titles&gt;&lt;pages&gt;2498-2507&lt;/pages&gt;&lt;dates&gt;&lt;year&gt;2017&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[8]</w:t>
      </w:r>
      <w:r>
        <w:rPr>
          <w:rFonts w:hint="eastAsia" w:ascii="宋体" w:hAnsi="宋体" w:eastAsia="宋体" w:cs="宋体"/>
          <w:bCs/>
          <w:sz w:val="24"/>
          <w:szCs w:val="24"/>
        </w:rPr>
        <w:fldChar w:fldCharType="end"/>
      </w:r>
      <w:r>
        <w:rPr>
          <w:rFonts w:hint="eastAsia" w:ascii="宋体" w:hAnsi="宋体" w:eastAsia="宋体" w:cs="宋体"/>
          <w:bCs/>
          <w:sz w:val="24"/>
          <w:szCs w:val="24"/>
        </w:rPr>
        <w:t>、</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l</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oMath>
      <w:r>
        <w:rPr>
          <w:rFonts w:hint="eastAsia" w:ascii="宋体" w:hAnsi="宋体" w:eastAsia="宋体" w:cs="宋体"/>
          <w:bCs/>
          <w:sz w:val="24"/>
          <w:szCs w:val="24"/>
        </w:rPr>
        <w:t>正则法、结构剪枝。然而这些方法并非对模型参数的直接稀疏优化，而是通过训练过程中产生的梯度或激活值为指标，丢弃掉神经网络中的一些结构，从而达到稀疏优化的目的。或者是采取在损失函数中增加正则项的方式，通过训练隐式地让模型规模减小，间接地达到稀疏优化的目的。这些方案往往以直觉为导向，缺乏足够的数学理论支持。而本</w:t>
      </w:r>
      <w:r>
        <w:rPr>
          <w:rFonts w:hint="eastAsia" w:ascii="宋体" w:hAnsi="宋体" w:eastAsia="宋体" w:cs="宋体"/>
          <w:bCs/>
          <w:sz w:val="24"/>
          <w:szCs w:val="24"/>
          <w:lang w:val="en-US" w:eastAsia="zh-CN"/>
        </w:rPr>
        <w:t>论文</w:t>
      </w:r>
      <w:r>
        <w:rPr>
          <w:rFonts w:hint="eastAsia" w:ascii="宋体" w:hAnsi="宋体" w:eastAsia="宋体" w:cs="宋体"/>
          <w:bCs/>
          <w:sz w:val="24"/>
          <w:szCs w:val="24"/>
        </w:rPr>
        <w:t>计划将深度神经网络抽象为最优化问题，</w:t>
      </w:r>
      <w:r>
        <w:rPr>
          <w:rFonts w:hint="eastAsia" w:ascii="宋体" w:hAnsi="宋体" w:cs="宋体"/>
          <w:bCs/>
          <w:sz w:val="24"/>
          <w:szCs w:val="24"/>
          <w:lang w:val="en-US" w:eastAsia="zh-CN"/>
        </w:rPr>
        <w:t>从理论出发，提出了神经网络中的全局稀疏优化算法和层级稀疏优化算法，并通过三个实验验证了我们所提出的算法能够大幅度稀疏化模型参数，一定程度上提高模型的泛化效果，并且是一个通用的算法，能够用在不同任务形式和不同大小的模型的训练过程中。</w:t>
      </w:r>
    </w:p>
    <w:p>
      <w:pPr>
        <w:spacing w:line="400" w:lineRule="exact"/>
        <w:rPr>
          <w:rFonts w:hint="eastAsia" w:ascii="宋体" w:hAnsi="宋体" w:eastAsia="宋体" w:cs="宋体"/>
          <w:sz w:val="24"/>
        </w:rPr>
      </w:pPr>
    </w:p>
    <w:p>
      <w:pPr>
        <w:spacing w:line="400" w:lineRule="exact"/>
        <w:ind w:firstLine="482"/>
        <w:rPr>
          <w:rFonts w:hint="eastAsia" w:ascii="宋体" w:hAnsi="宋体" w:cs="宋体"/>
          <w:sz w:val="24"/>
          <w:lang w:val="en-US" w:eastAsia="zh-CN"/>
        </w:rPr>
      </w:pPr>
      <w:r>
        <w:rPr>
          <w:rFonts w:hint="eastAsia" w:ascii="宋体" w:hAnsi="宋体" w:cs="宋体"/>
          <w:sz w:val="24"/>
          <w:lang w:val="en-US" w:eastAsia="zh-CN"/>
        </w:rPr>
        <w:t>万物之始，大道至简，衍化至繁。——老子《道德经》</w:t>
      </w:r>
    </w:p>
    <w:p>
      <w:pPr>
        <w:pStyle w:val="34"/>
        <w:bidi w:val="0"/>
        <w:ind w:left="0" w:leftChars="0" w:firstLine="0" w:firstLineChars="0"/>
      </w:pPr>
      <w:r>
        <w:rPr>
          <w:rFonts w:hint="eastAsia"/>
          <w:lang w:val="en-US" w:eastAsia="zh-CN"/>
        </w:rPr>
        <w:t>计算机领域经典稀疏优化方法</w:t>
      </w:r>
    </w:p>
    <w:p>
      <w:pPr>
        <w:pStyle w:val="33"/>
        <w:keepNext w:val="0"/>
        <w:keepLines w:val="0"/>
        <w:pageBreakBefore w:val="0"/>
        <w:widowControl w:val="0"/>
        <w:numPr>
          <w:ilvl w:val="0"/>
          <w:numId w:val="0"/>
        </w:numPr>
        <w:tabs>
          <w:tab w:val="clear" w:pos="360"/>
        </w:tabs>
        <w:kinsoku/>
        <w:wordWrap/>
        <w:overflowPunct/>
        <w:topLinePunct w:val="0"/>
        <w:autoSpaceDE/>
        <w:autoSpaceDN/>
        <w:bidi w:val="0"/>
        <w:adjustRightInd w:val="0"/>
        <w:snapToGrid w:val="0"/>
        <w:spacing w:line="400" w:lineRule="exact"/>
        <w:ind w:leftChars="0"/>
        <w:textAlignment w:val="auto"/>
        <w:outlineLvl w:val="9"/>
        <w:rPr>
          <w:rFonts w:hint="default" w:ascii="宋体" w:hAnsi="宋体" w:eastAsia="宋体" w:cs="宋体"/>
          <w:sz w:val="24"/>
          <w:szCs w:val="24"/>
          <w:lang w:val="en-US"/>
        </w:rPr>
      </w:pPr>
      <w:r>
        <w:rPr>
          <w:rFonts w:hint="eastAsia"/>
          <w:lang w:val="en-US" w:eastAsia="zh-CN"/>
        </w:rPr>
        <w:tab/>
      </w:r>
      <w:r>
        <w:rPr>
          <w:rFonts w:hint="eastAsia" w:ascii="宋体" w:hAnsi="宋体" w:eastAsia="宋体" w:cs="宋体"/>
          <w:sz w:val="24"/>
          <w:szCs w:val="24"/>
          <w:lang w:val="en-US" w:eastAsia="zh-CN"/>
        </w:rPr>
        <w:t>目前的稀疏优化方法种类繁多，最主要可以分为结构化的稀疏方法和非结构化的稀疏方法。结构化的稀疏方法比如直接去掉神经网络中的神经元、卷积神经网络中的卷积核</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&lt;EndNote&gt;&lt;Cite&gt;&lt;Author&gt;Polyak&lt;/Author&gt;&lt;Year&gt;2015&lt;/Year&gt;&lt;RecNum&gt;14&lt;/RecNum&gt;&lt;DisplayText&gt;&lt;style face="superscript"&gt;[9]&lt;/style&gt;&lt;/DisplayText&gt;&lt;record&gt;&lt;rec-number&gt;14&lt;/rec-number&gt;&lt;foreign-keys&gt;&lt;key app="EN" db-id="stdrsw5ryztef0ex924pxzptessxr2pzpesv" timestamp="1712483781"&gt;14&lt;/key&gt;&lt;/foreign-keys&gt;&lt;ref-type name="Journal Article"&gt;17&lt;/ref-type&gt;&lt;contributors&gt;&lt;authors&gt;&lt;author&gt;Polyak, Adam&lt;/author&gt;&lt;author&gt;Wolf, Lior %J IEEE Access&lt;/author&gt;&lt;/authors&gt;&lt;/contributors&gt;&lt;titles&gt;&lt;title&gt;Channel-level acceleration of deep face representations&lt;/title&gt;&lt;/titles&gt;&lt;pages&gt;2163-2175&lt;/pages&gt;&lt;volume&gt;3&lt;/volume&gt;&lt;dates&gt;&lt;year&gt;2015&lt;/year&gt;&lt;/dates&gt;&lt;isbn&gt;2169-3536&lt;/isbn&gt;&lt;urls&gt;&lt;/urls&gt;&lt;/record&gt;&lt;/Cite&gt;&lt;/EndNote&gt;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[9]</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、Transformer类模型</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&lt;EndNote&gt;&lt;Cite&gt;&lt;Author&gt;Michel&lt;/Author&gt;&lt;Year&gt;2019&lt;/Year&gt;&lt;RecNum&gt;15&lt;/RecNum&gt;&lt;DisplayText&gt;&lt;style face="superscript"&gt;[10]&lt;/style&gt;&lt;/DisplayText&gt;&lt;record&gt;&lt;rec-number&gt;15&lt;/rec-number&gt;&lt;foreign-keys&gt;&lt;key app="EN" db-id="stdrsw5ryztef0ex924pxzptessxr2pzpesv" timestamp="1712483855"&gt;15&lt;/key&gt;&lt;/foreign-keys&gt;&lt;ref-type name="Journal Article"&gt;17&lt;/ref-type&gt;&lt;contributors&gt;&lt;authors&gt;&lt;author&gt;Michel, Paul&lt;/author&gt;&lt;author&gt;Levy, Omer&lt;/author&gt;&lt;author&gt;Neubig, Graham %J Advances in neural information processing systems&lt;/author&gt;&lt;/authors&gt;&lt;/contributors&gt;&lt;titles&gt;&lt;title&gt;Are sixteen heads really better than one?&lt;/title&gt;&lt;/titles&gt;&lt;volume&gt;32&lt;/volume&gt;&lt;dates&gt;&lt;year&gt;2019&lt;/year&gt;&lt;/dates&gt;&lt;urls&gt;&lt;/urls&gt;&lt;/record&gt;&lt;/Cite&gt;&lt;/EndNote&gt;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[10]</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的注意力头或者更复杂一些的神经网络中的某一个模块这类具有某种固定模式的参数。结构化的稀疏方法虽然能够减少记录需要稀疏的参数的位置信息的存储开销，但是结构化的稀疏方法往往会导致模型效果的明显下降，这是因为结构化的稀疏方法会大大降低模型稀疏时的自由度。因此，结构化的稀疏往往是一种粗粒度且低开销的稀疏优化方法。相比之下，非结构化的稀疏方法，通常是根据一些衡量参数重要程度的指标来选择重要程度高的参数保留，其他参数置为0来达到稀疏优化的目的，在实际运用中发现，非结构化的稀疏方法往往能够同时带来高稀疏度和较好的模型效果。而我们所设计的全局稀疏优化算法和层级稀疏优化算法也属于非结构化稀疏方法的一种，因此，我会先在接下来的模块简单介绍一下目前的非结构化稀疏优化方法。</w:t>
      </w:r>
    </w:p>
    <w:p>
      <w:pPr>
        <w:pStyle w:val="35"/>
        <w:bidi w:val="0"/>
        <w:ind w:left="0" w:leftChars="0" w:firstLine="0" w:firstLineChars="0"/>
        <w:rPr>
          <w:rFonts w:hint="eastAsia"/>
        </w:rPr>
      </w:pPr>
      <w:r>
        <w:rPr>
          <w:rFonts w:hint="eastAsia"/>
          <w:lang w:val="en-US" w:eastAsia="zh-CN"/>
        </w:rPr>
        <w:t>训练无关类</w:t>
      </w:r>
    </w:p>
    <w:p>
      <w:pPr>
        <w:spacing w:line="400" w:lineRule="exact"/>
        <w:ind w:firstLine="482"/>
        <w:rPr>
          <w:rFonts w:hint="default" w:hAnsi="Cambria Math" w:cs="Times New Roman"/>
          <w:i w:val="0"/>
          <w:kern w:val="2"/>
          <w:sz w:val="24"/>
          <w:szCs w:val="24"/>
          <w:lang w:val="en-US" w:eastAsia="zh-CN" w:bidi="ar-SA"/>
        </w:rPr>
      </w:pPr>
      <w:r>
        <w:rPr>
          <w:rFonts w:hint="eastAsia" w:asciiTheme="minorEastAsia" w:hAnsiTheme="minorEastAsia" w:eastAsiaTheme="minorEastAsia" w:cstheme="minorEastAsia"/>
          <w:sz w:val="24"/>
          <w:lang w:val="en-US" w:eastAsia="zh-CN"/>
        </w:rPr>
        <w:t>最简单也是最直觉性的一种非结构化稀疏优化是移除绝对值最小的参数，这种方法可以追溯到1993年，Hagiwara使用这种方法将75%的参数置为0，同时提高了10%的泛化效果</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&lt;EndNote&gt;&lt;Cite&gt;&lt;Author&gt;Hagiwara&lt;/Author&gt;&lt;Year&gt;1993&lt;/Year&gt;&lt;RecNum&gt;16&lt;/RecNum&gt;&lt;DisplayText&gt;&lt;style face="superscript"&gt;[11]&lt;/style&gt;&lt;/DisplayText&gt;&lt;record&gt;&lt;rec-number&gt;16&lt;/rec-number&gt;&lt;foreign-keys&gt;&lt;key app="EN" db-id="stdrsw5ryztef0ex924pxzptessxr2pzpesv" timestamp="1712543066"&gt;16&lt;/key&gt;&lt;/foreign-keys&gt;&lt;ref-type name="Conference Proceedings"&gt;10&lt;/ref-type&gt;&lt;contributors&gt;&lt;authors&gt;&lt;author&gt;Hagiwara, Masafumi&lt;/author&gt;&lt;/authors&gt;&lt;/contributors&gt;&lt;titles&gt;&lt;title&gt;Removal of hidden units and weights for back propagation networks&lt;/title&gt;&lt;secondary-title&gt;Proceedings of 1993 International Conference on Neural Networks (IJCNN-93-Nagoya, Japan)&lt;/secondary-title&gt;&lt;/titles&gt;&lt;pages&gt;351-354&lt;/pages&gt;&lt;volume&gt;1&lt;/volume&gt;&lt;dates&gt;&lt;year&gt;1993&lt;/year&gt;&lt;/dates&gt;&lt;publisher&gt;IEEE&lt;/publisher&gt;&lt;isbn&gt;0780314212&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[11]</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。还有Gale将卷积神经网络中的卷积核稀疏</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&lt;EndNote&gt;&lt;Cite&gt;&lt;Author&gt;Elsen&lt;/Author&gt;&lt;Year&gt;2020&lt;/Year&gt;&lt;RecNum&gt;17&lt;/RecNum&gt;&lt;DisplayText&gt;&lt;style face="superscript"&gt;[12]&lt;/style&gt;&lt;/DisplayText&gt;&lt;record&gt;&lt;rec-number&gt;17&lt;/rec-number&gt;&lt;foreign-keys&gt;&lt;key app="EN" db-id="stdrsw5ryztef0ex924pxzptessxr2pzpesv" timestamp="1712544202"&gt;17&lt;/key&gt;&lt;/foreign-keys&gt;&lt;ref-type name="Conference Proceedings"&gt;10&lt;/ref-type&gt;&lt;contributors&gt;&lt;authors&gt;&lt;author&gt;Elsen, Erich&lt;/author&gt;&lt;author&gt;Dukhan, Marat&lt;/author&gt;&lt;author&gt;Gale, Trevor&lt;/author&gt;&lt;author&gt;Simonyan, Karen&lt;/author&gt;&lt;/authors&gt;&lt;/contributors&gt;&lt;titles&gt;&lt;title&gt;Fast sparse convnets&lt;/title&gt;&lt;secondary-title&gt;Proceedings of the IEEE/CVF conference on computer vision and pattern recognition&lt;/secondary-title&gt;&lt;/titles&gt;&lt;pages&gt;14629-14638&lt;/pages&gt;&lt;dates&gt;&lt;year&gt;2020&lt;/year&gt;&lt;/dates&gt;&lt;urls&gt;&lt;/urls&gt;&lt;/record&gt;&lt;/Cite&gt;&lt;/EndNote&gt;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[12]</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，以及Guiying将这种方法推广到RNN中，在保证模型的泛化性能不明显下降的前提下，去掉了96.84%的连接</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&lt;EndNote&gt;&lt;Cite&gt;&lt;Author&gt;Li&lt;/Author&gt;&lt;Year&gt;2022&lt;/Year&gt;&lt;RecNum&gt;18&lt;/RecNum&gt;&lt;DisplayText&gt;&lt;style face="superscript"&gt;[13]&lt;/style&gt;&lt;/DisplayText&gt;&lt;record&gt;&lt;rec-number&gt;18&lt;/rec-number&gt;&lt;foreign-keys&gt;&lt;key app="EN" db-id="stdrsw5ryztef0ex924pxzptessxr2pzpesv" timestamp="1712544419"&gt;18&lt;/key&gt;&lt;/foreign-keys&gt;&lt;ref-type name="Journal Article"&gt;17&lt;/ref-type&gt;&lt;contributors&gt;&lt;authors&gt;&lt;author&gt;Li, Guiying&lt;/author&gt;&lt;author&gt;Yang, Peng&lt;/author&gt;&lt;author&gt;Qian, Chao&lt;/author&gt;&lt;author&gt;Hong, Richang&lt;/author&gt;&lt;author&gt;Tang, Ke %J IEEE Transactions on Neural Networks&lt;/author&gt;&lt;author&gt;Learning Systems&lt;/author&gt;&lt;/authors&gt;&lt;/contributors&gt;&lt;titles&gt;&lt;title&gt;Stage-wise magnitude-based pruning for recurrent neural networks&lt;/title&gt;&lt;/titles&gt;&lt;dates&gt;&lt;year&gt;2022&lt;/year&gt;&lt;/dates&gt;&lt;isbn&gt;2162-237X&lt;/isbn&gt;&lt;urls&gt;&lt;/urls&gt;&lt;/record&gt;&lt;/Cite&gt;&lt;/EndNote&gt;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[13]</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。虽然对于该方法的研究已经很多，但是大多数研究所讨论的模型参数相对于目前的千亿参数级别的大语言模型来说，规模还比较小。因此，在之前的研究中将全局参数进行排序，选取绝对值最大的前</w:t>
      </w:r>
      <m:oMath>
        <m:r>
          <m:rPr>
            <m:sty m:val="p"/>
          </m:rPr>
          <w:rPr>
            <w:rFonts w:hint="eastAsia" w:ascii="Cambria Math" w:hAnsi="Cambria Math" w:eastAsiaTheme="minorEastAsia" w:cstheme="minorEastAsia"/>
            <w:kern w:val="2"/>
            <w:sz w:val="24"/>
            <w:szCs w:val="24"/>
            <w:lang w:val="en-US" w:eastAsia="zh-CN" w:bidi="ar-SA"/>
          </w:rPr>
          <m:t>s</m:t>
        </m:r>
      </m:oMath>
      <w:r>
        <w:rPr>
          <w:rFonts w:hint="eastAsia" w:asciiTheme="minorEastAsia" w:hAnsiTheme="minorEastAsia" w:eastAsiaTheme="minorEastAsia" w:cstheme="minorEastAsia"/>
          <w:i w:val="0"/>
          <w:kern w:val="2"/>
          <w:sz w:val="24"/>
          <w:szCs w:val="24"/>
          <w:lang w:val="en-US" w:eastAsia="zh-CN" w:bidi="ar-SA"/>
        </w:rPr>
        <w:t>个参数所花费的时间是可以接受的，但是当参数规模到达千亿级别时，排序所花费的时间已经不可忽略了，这也是我们提出层级稀疏优化算法的主要原因。我们注意到在模型参数增加的同时，模型深度也在增加，因此我们提出了模型层之间相互独立的假设，对模型的每一层单独进行稀疏，这样就能够并行稀疏模型的每一层，大幅度缩短稀疏所消耗的时间。</w:t>
      </w:r>
    </w:p>
    <w:p>
      <w:pPr>
        <w:pStyle w:val="35"/>
        <w:bidi w:val="0"/>
        <w:ind w:left="0" w:leftChars="0" w:firstLine="0" w:firstLineChars="0"/>
        <w:rPr>
          <w:rFonts w:hint="eastAsia"/>
        </w:rPr>
      </w:pPr>
      <w:r>
        <w:rPr>
          <w:rFonts w:hint="eastAsia"/>
          <w:lang w:val="en-US" w:eastAsia="zh-CN"/>
        </w:rPr>
        <w:t>数据驱动类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一类稀疏优化方法主要考虑模型神经元或整个模型的输出的数值敏感度。在这一类方法中，通常存在一个训练数据的集合来确定哪些参数需要被移除。举例来说，输入该集合中的不同例子，激活值变化最小或者几乎不变的参数将被移除，因为它们对模型判别不同的输入基本没有贡献。因此，这个敏感度指标可以用来衡量参数的重要性，而重要性较低的参数将被移除。在移除后，这些移除参数的激活值会被加入到下一层神经元的偏置中，以维持整个神经网络的不变性</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&lt;EndNote&gt;&lt;Cite&gt;&lt;Author&gt;Sietsma&lt;/Author&gt;&lt;Year&gt;1988&lt;/Year&gt;&lt;RecNum&gt;22&lt;/RecNum&gt;&lt;DisplayText&gt;&lt;style face="superscript"&gt;[14]&lt;/style&gt;&lt;/DisplayText&gt;&lt;record&gt;&lt;rec-number&gt;22&lt;/rec-number&gt;&lt;foreign-keys&gt;&lt;key app="EN" db-id="stdrsw5ryztef0ex924pxzptessxr2pzpesv" timestamp="1713167991"&gt;22&lt;/key&gt;&lt;/foreign-keys&gt;&lt;ref-type name="Conference Proceedings"&gt;10&lt;/ref-type&gt;&lt;contributors&gt;&lt;authors&gt;&lt;author&gt;Sietsma&lt;/author&gt;&lt;author&gt;Dow&lt;/author&gt;&lt;/authors&gt;&lt;/contributors&gt;&lt;titles&gt;&lt;title&gt;Neural net pruning-why and how&lt;/title&gt;&lt;secondary-title&gt;IEEE 1988 international conference on neural networks&lt;/secondary-title&gt;&lt;/titles&gt;&lt;pages&gt;325-333 vol. 1&lt;/pages&gt;&lt;dates&gt;&lt;year&gt;1988&lt;/year&gt;&lt;/dates&gt;&lt;publisher&gt;IEEE&lt;/publisher&gt;&lt;urls&gt;&lt;/urls&gt;&lt;/record&gt;&lt;/Cite&gt;&lt;/EndNote&gt;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[14]</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。Castellano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&lt;EndNote&gt;&lt;Cite&gt;&lt;Author&gt;Castellano&lt;/Author&gt;&lt;Year&gt;1997&lt;/Year&gt;&lt;RecNum&gt;23&lt;/RecNum&gt;&lt;DisplayText&gt;&lt;style face="superscript"&gt;[15]&lt;/style&gt;&lt;/DisplayText&gt;&lt;record&gt;&lt;rec-number&gt;23&lt;/rec-number&gt;&lt;foreign-keys&gt;&lt;key app="EN" db-id="stdrsw5ryztef0ex924pxzptessxr2pzpesv" timestamp="1713168113"&gt;23&lt;/key&gt;&lt;/foreign-keys&gt;&lt;ref-type name="Journal Article"&gt;17&lt;/ref-type&gt;&lt;contributors&gt;&lt;authors&gt;&lt;author&gt;Castellano, Giovanna&lt;/author&gt;&lt;author&gt;Fanelli, Anna Maria&lt;/author&gt;&lt;author&gt;Pelillo, Marcello %J IEEE transactions on Neural networks&lt;/author&gt;&lt;/authors&gt;&lt;/contributors&gt;&lt;titles&gt;&lt;title&gt;An iterative pruning algorithm for feedforward neural networks&lt;/title&gt;&lt;/titles&gt;&lt;pages&gt;519-531&lt;/pages&gt;&lt;volume&gt;8&lt;/volume&gt;&lt;number&gt;3&lt;/number&gt;&lt;dates&gt;&lt;year&gt;1997&lt;/year&gt;&lt;/dates&gt;&lt;isbn&gt;1045-9227&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[15]</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泛化了这一方法，并在最后移除参数之后，将根据与移除之前的激活值变化最小为依据，重新计算参数。上述方法同样也可以运用在卷积神经网络中，比如Luo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&lt;EndNote&gt;&lt;Cite&gt;&lt;Author&gt;Luo&lt;/Author&gt;&lt;Year&gt;2017&lt;/Year&gt;&lt;RecNum&gt;24&lt;/RecNum&gt;&lt;DisplayText&gt;&lt;style face="superscript"&gt;[16]&lt;/style&gt;&lt;/DisplayText&gt;&lt;record&gt;&lt;rec-number&gt;24&lt;/rec-number&gt;&lt;foreign-keys&gt;&lt;key app="EN" db-id="stdrsw5ryztef0ex924pxzptessxr2pzpesv" timestamp="1713168488"&gt;24&lt;/key&gt;&lt;/foreign-keys&gt;&lt;ref-type name="Conference Proceedings"&gt;10&lt;/ref-type&gt;&lt;contributors&gt;&lt;authors&gt;&lt;author&gt;Luo, Jian-Hao&lt;/author&gt;&lt;author&gt;Wu, Jianxin&lt;/author&gt;&lt;author&gt;Lin, Weiyao&lt;/author&gt;&lt;/authors&gt;&lt;/contributors&gt;&lt;titles&gt;&lt;title&gt;Thinet: A filter level pruning method for deep neural network compression&lt;/title&gt;&lt;secondary-title&gt;Proceedings of the IEEE international conference on computer vision&lt;/secondary-title&gt;&lt;/titles&gt;&lt;pages&gt;5058-5066&lt;/pages&gt;&lt;dates&gt;&lt;year&gt;2017&lt;/year&gt;&lt;/dates&gt;&lt;urls&gt;&lt;/urls&gt;&lt;/record&gt;&lt;/Cite&gt;&lt;/EndNote&gt;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[16]</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以卷积层输出的激活值为依据，删除在整个小批量训练数据中对激活值改变最小的卷积层参数。</w:t>
      </w:r>
    </w:p>
    <w:p>
      <w:pPr>
        <w:pStyle w:val="35"/>
        <w:bidi w:val="0"/>
        <w:ind w:left="0" w:leftChars="0" w:firstLine="0" w:firstLineChars="0"/>
        <w:rPr>
          <w:rFonts w:hint="eastAsia"/>
          <w:lang w:val="en-US" w:eastAsia="zh-CN"/>
        </w:rPr>
      </w:pPr>
      <w:r>
        <w:rPr>
          <w:rFonts w:hint="eastAsia"/>
          <w:lang w:val="en-US" w:eastAsia="zh-CN"/>
        </w:rPr>
        <w:t>训练感知类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除了上述两种稀疏优化方法以外，我们还可以使用一些训练感知的方法。其中一种最简单的方法就是考虑训练过程中的总参数变化量。我们可以存储所有参数在整个训练中的更新量的大小，然后移除更新量最少的参数</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&lt;EndNote&gt;&lt;Cite&gt;&lt;Author&gt;Yang&lt;/Author&gt;&lt;Year&gt;2020&lt;/Year&gt;&lt;RecNum&gt;25&lt;/RecNum&gt;&lt;DisplayText&gt;&lt;style face="superscript"&gt;[17]&lt;/style&gt;&lt;/DisplayText&gt;&lt;record&gt;&lt;rec-number&gt;25&lt;/rec-number&gt;&lt;foreign-keys&gt;&lt;key app="EN" db-id="stdrsw5ryztef0ex924pxzptessxr2pzpesv" timestamp="1713170493"&gt;25&lt;/key&gt;&lt;/foreign-keys&gt;&lt;ref-type name="Conference Proceedings"&gt;10&lt;/ref-type&gt;&lt;contributors&gt;&lt;authors&gt;&lt;author&gt;Yang, Dingqing&lt;/author&gt;&lt;author&gt;Ghasemazar, Amin&lt;/author&gt;&lt;author&gt;Ren, Xiaowei&lt;/author&gt;&lt;author&gt;Golub, Maximilian&lt;/author&gt;&lt;author&gt;Lemieux, Guy&lt;/author&gt;&lt;author&gt;Lis, Mieszko&lt;/author&gt;&lt;/authors&gt;&lt;/contributors&gt;&lt;titles&gt;&lt;title&gt;Procrustes: a dataflow and accelerator for sparse deep neural network training&lt;/title&gt;&lt;secondary-title&gt;2020 53rd Annual IEEE/ACM International Symposium on Microarchitecture (MICRO)&lt;/secondary-title&gt;&lt;/titles&gt;&lt;pages&gt;711-724&lt;/pages&gt;&lt;dates&gt;&lt;year&gt;2020&lt;/year&gt;&lt;/dates&gt;&lt;publisher&gt;IEEE&lt;/publisher&gt;&lt;isbn&gt;1728173833&lt;/isbn&gt;&lt;urls&gt;&lt;/urls&gt;&lt;/record&gt;&lt;/Cite&gt;&lt;/EndNote&gt;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[17]</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。直觉上的解释是如果参数自随机初始化开始到训练结束，其改变量很小的话，那么这些参数可以被认为是“不重要的”。</w:t>
      </w:r>
    </w:p>
    <w:p>
      <w:pPr>
        <w:spacing w:line="400" w:lineRule="exact"/>
        <w:ind w:firstLine="420" w:firstLineChars="0"/>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这些训练感知类方法中比较著名的一种是在损失函数中加入正则项，举例来说</w:t>
      </w:r>
      <m:oMath>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L</m:t>
            </m:r>
            <m:ctrlPr>
              <w:rPr>
                <w:rFonts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(x,w)=L(x)+P(w)</m:t>
        </m:r>
      </m:oMath>
      <w:r>
        <w:rPr>
          <w:rFonts w:hint="eastAsia" w:hAnsi="Cambria Math" w:cs="Times New Roman"/>
          <w:i w:val="0"/>
          <w:kern w:val="2"/>
          <w:sz w:val="24"/>
          <w:szCs w:val="24"/>
          <w:lang w:val="en-US" w:eastAsia="zh-CN" w:bidi="ar-SA"/>
        </w:rPr>
        <w:t>，其中</w:t>
      </w:r>
      <m:oMath>
        <m:r>
          <m:rPr>
            <m:sty m:val="p"/>
          </m:rPr>
          <w:rPr>
            <w:rFonts w:hint="default" w:ascii="Cambria Math" w:hAnsi="Cambria Math" w:cs="Times New Roman"/>
            <w:kern w:val="2"/>
            <w:sz w:val="24"/>
            <w:szCs w:val="24"/>
            <w:lang w:val="en-US" w:eastAsia="zh-CN" w:bidi="ar-SA"/>
          </w:rPr>
          <m:t>L(x)</m:t>
        </m:r>
      </m:oMath>
      <w:r>
        <w:rPr>
          <w:rFonts w:hint="eastAsia" w:hAnsi="Cambria Math" w:cs="Times New Roman"/>
          <w:i w:val="0"/>
          <w:kern w:val="2"/>
          <w:sz w:val="24"/>
          <w:szCs w:val="24"/>
          <w:lang w:val="en-US" w:eastAsia="zh-CN" w:bidi="ar-SA"/>
        </w:rPr>
        <w:t>是原始损失函数，而</w:t>
      </w:r>
      <m:oMath>
        <m:r>
          <m:rPr>
            <m:sty m:val="p"/>
          </m:rPr>
          <w:rPr>
            <w:rFonts w:hint="default" w:ascii="Cambria Math" w:hAnsi="Cambria Math" w:cs="Times New Roman"/>
            <w:kern w:val="2"/>
            <w:sz w:val="24"/>
            <w:szCs w:val="24"/>
            <w:lang w:val="en-US" w:eastAsia="zh-CN" w:bidi="ar-SA"/>
          </w:rPr>
          <m:t>P(w)</m:t>
        </m:r>
      </m:oMath>
      <w:r>
        <w:rPr>
          <w:rFonts w:hint="eastAsia" w:hAnsi="Cambria Math" w:cs="Times New Roman"/>
          <w:i w:val="0"/>
          <w:kern w:val="2"/>
          <w:sz w:val="24"/>
          <w:szCs w:val="24"/>
          <w:lang w:val="en-US" w:eastAsia="zh-CN" w:bidi="ar-SA"/>
        </w:rPr>
        <w:t>是关于模型参数的惩罚项。惩罚项的设计可以是关于任何神经元本身的</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&lt;EndNote&gt;&lt;Cite&gt;&lt;Author&gt;Zhuang&lt;/Author&gt;&lt;Year&gt;2020&lt;/Year&gt;&lt;RecNum&gt;28&lt;/RecNum&gt;&lt;DisplayText&gt;&lt;style face="superscript"&gt;[18]&lt;/style&gt;&lt;/DisplayText&gt;&lt;record&gt;&lt;rec-number&gt;28&lt;/rec-number&gt;&lt;foreign-keys&gt;&lt;key app="EN" db-id="stdrsw5ryztef0ex924pxzptessxr2pzpesv" timestamp="1713768902"&gt;28&lt;/key&gt;&lt;/foreign-keys&gt;&lt;ref-type name="Journal Article"&gt;17&lt;/ref-type&gt;&lt;contributors&gt;&lt;authors&gt;&lt;author&gt;Zhuang, Tao&lt;/author&gt;&lt;author&gt;Zhang, Zhixuan&lt;/author&gt;&lt;author&gt;Huang, Yuheng&lt;/author&gt;&lt;author&gt;Zeng, Xiaoyi&lt;/author&gt;&lt;author&gt;Shuang, Kai&lt;/author&gt;&lt;author&gt;Li, Xiang %J Advances in neural information processing systems&lt;/author&gt;&lt;/authors&gt;&lt;/contributors&gt;&lt;titles&gt;&lt;title&gt;Neuron-level structured pruning using polarization regularizer&lt;/title&gt;&lt;/titles&gt;&lt;pages&gt;9865-9877&lt;/pages&gt;&lt;volume&gt;33&lt;/volume&gt;&lt;dates&gt;&lt;year&gt;2020&lt;/year&gt;&lt;/dates&gt;&lt;urls&gt;&lt;/urls&gt;&lt;/record&gt;&lt;/Cite&gt;&lt;/EndNote&gt;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[18]</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，也可以是关于一些指标的，比如所需浮点数运算</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&lt;EndNote&gt;&lt;Cite&gt;&lt;Author&gt;Molchanov&lt;/Author&gt;&lt;Year&gt;2016&lt;/Year&gt;&lt;RecNum&gt;29&lt;/RecNum&gt;&lt;DisplayText&gt;&lt;style face="superscript"&gt;[19]&lt;/style&gt;&lt;/DisplayText&gt;&lt;record&gt;&lt;rec-number&gt;29&lt;/rec-number&gt;&lt;foreign-keys&gt;&lt;key app="EN" db-id="stdrsw5ryztef0ex924pxzptessxr2pzpesv" timestamp="1713769292"&gt;29&lt;/key&gt;&lt;/foreign-keys&gt;&lt;ref-type name="Journal Article"&gt;17&lt;/ref-type&gt;&lt;contributors&gt;&lt;authors&gt;&lt;author&gt;Molchanov, Pavlo&lt;/author&gt;&lt;author&gt;Tyree, Stephen&lt;/author&gt;&lt;author&gt;Karras, Tero&lt;/author&gt;&lt;author&gt;Aila, Timo&lt;/author&gt;&lt;author&gt;Kautz, Jan %J arXiv preprint arXiv:.06440&lt;/author&gt;&lt;/authors&gt;&lt;/contributors&gt;&lt;titles&gt;&lt;title&gt;Pruning convolutional neural networks for resource efficient inference&lt;/title&gt;&lt;/titles&gt;&lt;dates&gt;&lt;year&gt;2016&lt;/year&gt;&lt;/dates&gt;&lt;urls&gt;&lt;/urls&gt;&lt;/record&gt;&lt;/Cite&gt;&lt;/EndNote&gt;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[19]</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，添加惩罚项能够间接让模型在训练过程中变得稀疏，同时降低了复杂度。</w:t>
      </w:r>
    </w:p>
    <w:p>
      <w:pPr>
        <w:pStyle w:val="33"/>
      </w:pPr>
      <w:r>
        <w:rPr>
          <w:rFonts w:hint="eastAsia"/>
          <w:lang w:val="en-US" w:eastAsia="zh-CN"/>
        </w:rPr>
        <w:t>理论依据</w:t>
      </w:r>
    </w:p>
    <w:p>
      <w:pPr>
        <w:spacing w:line="400" w:lineRule="exact"/>
        <w:ind w:firstLine="482"/>
        <w:rPr>
          <w:rFonts w:hint="default"/>
          <w:lang w:val="en-US"/>
        </w:rPr>
      </w:pPr>
      <w:r>
        <w:rPr>
          <w:rFonts w:hint="eastAsia"/>
          <w:sz w:val="24"/>
          <w:lang w:val="en-US" w:eastAsia="zh-CN"/>
        </w:rPr>
        <w:t>最优性条件在最优化问题的研究中有着重要的地位，从实际运用的角度来说，最优性条件是许多数值解法的基础，所以我们希望从解的最优性条件出发去支撑我们的算法。然而神经网络中的最优化问题通常是非凸的，所以不存在充分必要条件来确保找到最优解，因此我们参考了Amir Beck所提出的理论</w:t>
      </w:r>
      <w:r>
        <w:rPr>
          <w:rFonts w:hint="eastAsia"/>
          <w:sz w:val="24"/>
          <w:lang w:val="en-US" w:eastAsia="zh-CN"/>
        </w:rPr>
        <w:fldChar w:fldCharType="begin"/>
      </w:r>
      <w:r>
        <w:rPr>
          <w:rFonts w:hint="eastAsia"/>
          <w:sz w:val="24"/>
          <w:lang w:val="en-US" w:eastAsia="zh-CN"/>
        </w:rPr>
        <w:instrText xml:space="preserve"> ADDIN EN.CITE &lt;EndNote&gt;&lt;Cite&gt;&lt;Author&gt;Beck&lt;/Author&gt;&lt;Year&gt;2013&lt;/Year&gt;&lt;RecNum&gt;34&lt;/RecNum&gt;&lt;DisplayText&gt;&lt;style face="superscript"&gt;[20]&lt;/style&gt;&lt;/DisplayText&gt;&lt;record&gt;&lt;rec-number&gt;34&lt;/rec-number&gt;&lt;foreign-keys&gt;&lt;key app="EN" db-id="stdrsw5ryztef0ex924pxzptessxr2pzpesv" timestamp="1715308422"&gt;34&lt;/key&gt;&lt;/foreign-keys&gt;&lt;ref-type name="Journal Article"&gt;17&lt;/ref-type&gt;&lt;contributors&gt;&lt;authors&gt;&lt;author&gt;Beck, Amir&lt;/author&gt;&lt;author&gt;Eldar, Yonina C %J SIAM Journal on Optimization&lt;/author&gt;&lt;/authors&gt;&lt;/contributors&gt;&lt;titles&gt;&lt;title&gt;Sparsity constrained nonlinear optimization: Optimality conditions and algorithms&lt;/title&gt;&lt;/titles&gt;&lt;pages&gt;1480-1509&lt;/pages&gt;&lt;volume&gt;23&lt;/volume&gt;&lt;number&gt;3&lt;/number&gt;&lt;dates&gt;&lt;year&gt;2013&lt;/year&gt;&lt;/dates&gt;&lt;isbn&gt;1052-6234&lt;/isbn&gt;&lt;urls&gt;&lt;/urls&gt;&lt;/record&gt;&lt;/Cite&gt;&lt;/EndNote&gt;</w:instrText>
      </w:r>
      <w:r>
        <w:rPr>
          <w:rFonts w:hint="eastAsia"/>
          <w:sz w:val="24"/>
          <w:lang w:val="en-US" w:eastAsia="zh-CN"/>
        </w:rPr>
        <w:fldChar w:fldCharType="separate"/>
      </w:r>
      <w:r>
        <w:rPr>
          <w:rFonts w:hint="eastAsia" w:ascii="Times New Roman" w:hAnsi="Times New Roman" w:eastAsia="宋体" w:cs="Times New Roman"/>
          <w:kern w:val="2"/>
          <w:sz w:val="24"/>
          <w:szCs w:val="24"/>
          <w:vertAlign w:val="superscript"/>
          <w:lang w:val="en-US" w:eastAsia="zh-CN" w:bidi="ar-SA"/>
        </w:rPr>
        <w:t>[20]</w:t>
      </w:r>
      <w:r>
        <w:rPr>
          <w:rFonts w:hint="eastAsia"/>
          <w:sz w:val="24"/>
          <w:lang w:val="en-US" w:eastAsia="zh-CN"/>
        </w:rPr>
        <w:fldChar w:fldCharType="end"/>
      </w:r>
      <w:r>
        <w:rPr>
          <w:rFonts w:hint="eastAsia"/>
          <w:sz w:val="24"/>
          <w:lang w:val="en-US" w:eastAsia="zh-CN"/>
        </w:rPr>
        <w:t>，将其推广到了神经网络中，在下面的板块列举出最优解的一些必要条件，并且分析它们之间的关系，并在2.2中详细介绍这些必要条件如何引导我们设计算法，找到满足这些条件的解的。</w:t>
      </w:r>
    </w:p>
    <w:p>
      <w:pPr>
        <w:pStyle w:val="34"/>
        <w:bidi w:val="0"/>
        <w:ind w:left="0" w:leftChars="0" w:firstLine="0" w:firstLineChars="0"/>
      </w:pPr>
      <w:r>
        <w:rPr>
          <w:rFonts w:hint="eastAsia"/>
          <w:lang w:val="en-US" w:eastAsia="zh-CN"/>
        </w:rPr>
        <w:t>稀疏优化的必要最优性条件</w:t>
      </w:r>
    </w:p>
    <w:p>
      <w:pPr>
        <w:pStyle w:val="35"/>
        <w:bidi w:val="0"/>
        <w:ind w:left="0" w:leftChars="0" w:firstLine="0" w:firstLineChars="0"/>
      </w:pPr>
      <w:r>
        <w:rPr>
          <w:rFonts w:hint="eastAsia"/>
          <w:lang w:val="en-US" w:eastAsia="zh-CN"/>
        </w:rPr>
        <w:t>记号与假设</w:t>
      </w:r>
    </w:p>
    <w:p>
      <w:pPr>
        <w:spacing w:line="400" w:lineRule="exact"/>
        <w:ind w:firstLine="482"/>
        <w:rPr>
          <w:rFonts w:hint="eastAsia" w:hAnsi="Cambria Math" w:cs="Cambria Math"/>
          <w:i w:val="0"/>
          <w:kern w:val="2"/>
          <w:sz w:val="24"/>
          <w:szCs w:val="24"/>
          <w:lang w:val="en-US" w:eastAsia="zh-CN" w:bidi="ar-SA"/>
        </w:rPr>
      </w:pPr>
      <w:r>
        <w:rPr>
          <w:rFonts w:hint="eastAsia"/>
          <w:sz w:val="24"/>
          <w:lang w:val="en-US" w:eastAsia="zh-CN"/>
        </w:rPr>
        <w:t>我们先假设数据集</w:t>
      </w:r>
      <m:oMath>
        <m:r>
          <m:rPr>
            <m:sty m:val="p"/>
          </m:rPr>
          <w:rPr>
            <w:rFonts w:hint="default" w:ascii="Cambria Math" w:hAnsi="Cambria Math"/>
            <w:kern w:val="2"/>
            <w:sz w:val="24"/>
            <w:szCs w:val="24"/>
            <w:lang w:val="en-US" w:eastAsia="zh-CN" w:bidi="ar-SA"/>
          </w:rPr>
          <m:t>D=</m:t>
        </m:r>
        <m:sSubSup>
          <m:sSubSupPr>
            <m:ctrlPr>
              <w:rPr>
                <w:rFonts w:hint="default" w:ascii="Cambria Math" w:hAnsi="Cambria Math"/>
                <w:kern w:val="2"/>
                <w:sz w:val="24"/>
                <w:szCs w:val="24"/>
                <w:lang w:val="en-US" w:eastAsia="zh-CN" w:bidi="ar-SA"/>
              </w:rPr>
            </m:ctrlPr>
          </m:sSubSupPr>
          <m:e>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
              <m:sSubPr>
                <m:ctrlPr>
                  <w:rPr>
                    <w:rFonts w:hint="default" w:ascii="Cambria Math" w:hAnsi="Cambria Math"/>
                    <w:i w:val="0"/>
                    <w:kern w:val="2"/>
                    <w:sz w:val="24"/>
                    <w:szCs w:val="24"/>
                    <w:lang w:val="en-US" w:eastAsia="zh-CN" w:bidi="ar-SA"/>
                  </w:rPr>
                </m:ctrlPr>
              </m:sSubPr>
              <m:e>
                <m:r>
                  <m:rPr>
                    <m:sty m:val="p"/>
                  </m:rPr>
                  <w:rPr>
                    <w:rFonts w:hint="default" w:ascii="Cambria Math" w:hAnsi="Cambria Math"/>
                    <w:kern w:val="2"/>
                    <w:sz w:val="24"/>
                    <w:szCs w:val="24"/>
                    <w:lang w:val="en-US" w:eastAsia="zh-CN" w:bidi="ar-SA"/>
                  </w:rPr>
                  <m:t>y</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n=1</m:t>
            </m:r>
            <m:ctrlPr>
              <w:rPr>
                <w:rFonts w:hint="default" w:ascii="Cambria Math" w:hAnsi="Cambria Math"/>
                <w:kern w:val="2"/>
                <w:sz w:val="24"/>
                <w:szCs w:val="24"/>
                <w:lang w:val="en-US" w:eastAsia="zh-CN" w:bidi="ar-SA"/>
              </w:rPr>
            </m:ctrlPr>
          </m:sub>
          <m:sup>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acc>
          <m:accPr>
            <m:chr m:val="⃗"/>
            <m:ctrlPr>
              <w:rPr>
                <w:rFonts w:hint="default" w:ascii="Cambria Math" w:hAnsi="Cambria Math"/>
                <w:kern w:val="2"/>
                <w:sz w:val="24"/>
                <w:szCs w:val="24"/>
                <w:lang w:val="en-US" w:eastAsia="zh-CN" w:bidi="ar-SA"/>
              </w:rPr>
            </m:ctrlPr>
          </m:accPr>
          <m:e>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ctrlPr>
              <w:rPr>
                <w:rFonts w:hint="default" w:ascii="Cambria Math" w:hAnsi="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kern w:val="2"/>
                <w:sz w:val="24"/>
                <w:szCs w:val="24"/>
                <w:lang w:val="en-US" w:eastAsia="zh-CN" w:bidi="ar-SA"/>
              </w:rPr>
            </m:ctrlPr>
          </m:accPr>
          <m:e>
            <m:sSub>
              <m:sSubPr>
                <m:ctrlPr>
                  <w:rPr>
                    <w:rFonts w:hint="default" w:ascii="Cambria Math" w:hAnsi="Cambria Math" w:cs="Cambria Math"/>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y</m:t>
                </m:r>
                <m:ctrlPr>
                  <w:rPr>
                    <w:rFonts w:hint="default" w:ascii="Cambria Math" w:hAnsi="Cambria Math" w:cs="Cambria Math"/>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kern w:val="2"/>
                    <w:sz w:val="24"/>
                    <w:szCs w:val="24"/>
                    <w:lang w:val="en-US" w:eastAsia="zh-CN" w:bidi="ar-SA"/>
                  </w:rPr>
                </m:ctrlPr>
              </m:sub>
            </m:sSub>
            <m:ctrlPr>
              <w:rPr>
                <w:rFonts w:hint="default" w:ascii="Cambria Math" w:hAnsi="Cambria Math" w:cs="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∈ℝ</m:t>
        </m:r>
        <m:r>
          <m:rPr>
            <m:sty m:val="p"/>
          </m:rPr>
          <w:rPr>
            <w:rFonts w:hint="eastAsia" w:ascii="Cambria Math" w:hAnsi="Cambria Math" w:cs="Cambria Math"/>
            <w:kern w:val="2"/>
            <w:sz w:val="24"/>
            <w:szCs w:val="24"/>
            <w:lang w:val="en-US" w:eastAsia="zh-CN" w:bidi="ar-SA"/>
          </w:rPr>
          <m:t>。</m:t>
        </m:r>
      </m:oMath>
      <w:r>
        <w:rPr>
          <w:rFonts w:hint="eastAsia" w:hAnsi="Cambria Math" w:cs="Cambria Math"/>
          <w:kern w:val="2"/>
          <w:sz w:val="24"/>
          <w:szCs w:val="24"/>
          <w:lang w:val="en-US" w:eastAsia="zh-CN" w:bidi="ar-SA"/>
        </w:rPr>
        <w:t>记数据集的标签</w:t>
      </w:r>
      <m:oMath>
        <m:acc>
          <m:accPr>
            <m:chr m:val="⃗"/>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r>
          <m:rPr/>
          <w:rPr>
            <w:rFonts w:hint="default" w:ascii="Cambria Math" w:hAnsi="Cambria Math" w:cs="Cambria Math"/>
            <w:kern w:val="2"/>
            <w:sz w:val="24"/>
            <w:szCs w:val="24"/>
            <w:lang w:val="en-US" w:eastAsia="zh-CN" w:bidi="ar-SA"/>
          </w:rPr>
          <m:t>=</m:t>
        </m:r>
        <m:sSubSup>
          <m:sSubSupPr>
            <m:ctrlPr>
              <w:rPr>
                <w:rFonts w:hint="default" w:ascii="Cambria Math" w:hAnsi="Cambria Math" w:cs="Cambria Math"/>
                <w:i/>
                <w:kern w:val="2"/>
                <w:sz w:val="24"/>
                <w:szCs w:val="24"/>
                <w:lang w:val="en-US" w:eastAsia="zh-CN" w:bidi="ar-SA"/>
              </w:rPr>
            </m:ctrlPr>
          </m:sSubSup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default"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，模型的预测值为</w:t>
      </w:r>
      <m:oMath>
        <m:acc>
          <m:accPr>
            <m:chr m:val="⃗"/>
            <m:ctrlPr>
              <w:rPr>
                <w:rFonts w:ascii="Cambria Math" w:hAnsi="Cambria Math" w:cs="Cambria Math"/>
                <w:i/>
                <w:kern w:val="2"/>
                <w:sz w:val="24"/>
                <w:szCs w:val="24"/>
                <w:lang w:val="en-US" w:bidi="ar-SA"/>
              </w:rPr>
            </m:ctrlPr>
          </m:accPr>
          <m:e>
            <m:acc>
              <m:accPr>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ctrlPr>
              <w:rPr>
                <w:rFonts w:ascii="Cambria Math" w:hAnsi="Cambria Math" w:cs="Cambria Math"/>
                <w:i/>
                <w:kern w:val="2"/>
                <w:sz w:val="24"/>
                <w:szCs w:val="24"/>
                <w:lang w:val="en-US" w:bidi="ar-SA"/>
              </w:rPr>
            </m:ctrlPr>
          </m:e>
        </m:acc>
        <m:r>
          <m:rPr/>
          <w:rPr>
            <w:rFonts w:hint="eastAsia" w:ascii="Cambria Math" w:hAnsi="Cambria Math" w:cs="Cambria Math"/>
            <w:kern w:val="2"/>
            <w:sz w:val="24"/>
            <w:szCs w:val="24"/>
            <w:lang w:val="en-US" w:eastAsia="zh-CN" w:bidi="ar-SA"/>
          </w:rPr>
          <m:t>=</m:t>
        </m:r>
        <m:sSubSup>
          <m:sSubSupPr>
            <m:ctrlPr>
              <w:rPr>
                <w:rFonts w:hint="eastAsia" w:ascii="Cambria Math" w:hAnsi="Cambria Math" w:cs="Cambria Math"/>
                <w:i/>
                <w:kern w:val="2"/>
                <w:sz w:val="24"/>
                <w:szCs w:val="24"/>
                <w:lang w:val="en-US" w:eastAsia="zh-CN" w:bidi="ar-SA"/>
              </w:rPr>
            </m:ctrlPr>
          </m:sSubSupPr>
          <m:e>
            <m:r>
              <m:rPr/>
              <w:rPr>
                <w:rFonts w:hint="default" w:ascii="Cambria Math" w:hAnsi="Cambria Math" w:cs="Cambria Math"/>
                <w:kern w:val="2"/>
                <w:sz w:val="24"/>
                <w:szCs w:val="24"/>
                <w:lang w:val="en-US" w:eastAsia="zh-CN" w:bidi="ar-SA"/>
              </w:rPr>
              <m:t>(f(</m:t>
            </m:r>
            <m:acc>
              <m:accPr>
                <m:chr m:val="⃗"/>
                <m:ctrlPr>
                  <w:rPr>
                    <w:rFonts w:hint="default" w:ascii="Cambria Math" w:hAnsi="Cambria Math" w:cs="Cambria Math"/>
                    <w:i/>
                    <w:kern w:val="2"/>
                    <w:sz w:val="24"/>
                    <w:szCs w:val="24"/>
                    <w:lang w:val="en-US" w:eastAsia="zh-CN" w:bidi="ar-SA"/>
                  </w:rPr>
                </m:ctrlPr>
              </m:acc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acc>
            <m:r>
              <m:rPr/>
              <w:rPr>
                <w:rFonts w:hint="default" w:ascii="Cambria Math" w:hAnsi="Cambria Math" w:cs="Cambria Math"/>
                <w:kern w:val="2"/>
                <w:sz w:val="24"/>
                <w:szCs w:val="24"/>
                <w:lang w:val="en-US" w:eastAsia="zh-CN" w:bidi="ar-SA"/>
              </w:rPr>
              <m:t>,w)</m:t>
            </m:r>
            <m:ctrlPr>
              <w:rPr>
                <w:rFonts w:hint="eastAsia"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eastAsia"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eastAsia"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w:t>
      </w:r>
    </w:p>
    <w:p>
      <w:pPr>
        <w:spacing w:line="400" w:lineRule="exact"/>
        <w:ind w:firstLine="482"/>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对于单层神经网络，我们要优化的问题可以写做：</w:t>
      </w:r>
    </w:p>
    <w:p>
      <w:pPr>
        <w:spacing w:line="400" w:lineRule="exact"/>
        <w:ind w:firstLine="482"/>
        <w:rPr>
          <w:rFonts w:hint="default" w:hAnsi="Cambria Math" w:cs="Cambria Math"/>
          <w:i/>
          <w:iCs/>
          <w:kern w:val="2"/>
          <w:sz w:val="24"/>
          <w:szCs w:val="24"/>
          <w:lang w:val="en-US" w:eastAsia="zh-CN" w:bidi="ar-SA"/>
        </w:rPr>
      </w:pPr>
      <m:oMathPara>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m:oMathPara>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iCs/>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&lt;s</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这里的</w:t>
      </w:r>
      <m:oMath>
        <m:r>
          <m:rPr>
            <m:sty m:val="p"/>
          </m:rPr>
          <w:rPr>
            <w:rFonts w:hint="default" w:ascii="Cambria Math" w:hAnsi="Cambria Math" w:cs="Cambria Math"/>
            <w:kern w:val="2"/>
            <w:sz w:val="24"/>
            <w:szCs w:val="24"/>
            <w:lang w:val="en-US" w:eastAsia="zh-CN" w:bidi="ar-SA"/>
          </w:rPr>
          <m:t>s∈(0,1)</m:t>
        </m:r>
      </m:oMath>
      <w:r>
        <w:rPr>
          <w:rFonts w:hint="eastAsia" w:hAnsi="Cambria Math" w:cs="Cambria Math"/>
          <w:i w:val="0"/>
          <w:kern w:val="2"/>
          <w:sz w:val="24"/>
          <w:szCs w:val="24"/>
          <w:lang w:val="en-US" w:eastAsia="zh-CN" w:bidi="ar-SA"/>
        </w:rPr>
        <w:t>，</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是该单层神经网络所有参数的</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l</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范数，即参数矩阵</w:t>
      </w:r>
      <w:r>
        <w:rPr>
          <w:rFonts w:hint="eastAsia" w:hAnsi="Cambria Math" w:cs="Cambria Math"/>
          <w:i/>
          <w:iCs/>
          <w:kern w:val="2"/>
          <w:sz w:val="24"/>
          <w:szCs w:val="24"/>
          <w:lang w:val="en-US" w:eastAsia="zh-CN" w:bidi="ar-SA"/>
        </w:rPr>
        <w:t>w</w:t>
      </w:r>
      <w:r>
        <w:rPr>
          <w:rFonts w:hint="eastAsia" w:hAnsi="Cambria Math" w:cs="Cambria Math"/>
          <w:i w:val="0"/>
          <w:kern w:val="2"/>
          <w:sz w:val="24"/>
          <w:szCs w:val="24"/>
          <w:lang w:val="en-US" w:eastAsia="zh-CN" w:bidi="ar-SA"/>
        </w:rPr>
        <w:t>中的非零参数的个数。</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对于多层神经网络来说，如果令</w:t>
      </w:r>
      <m:oMath>
        <m:r>
          <m:rPr>
            <m:sty m:val="p"/>
          </m:rPr>
          <w:rPr>
            <w:rFonts w:hint="default" w:ascii="Cambria Math" w:hAnsi="Cambria Math" w:cs="Cambria Math"/>
            <w:kern w:val="2"/>
            <w:sz w:val="24"/>
            <w:szCs w:val="24"/>
            <w:lang w:val="en-US" w:eastAsia="zh-CN" w:bidi="ar-SA"/>
          </w:rPr>
          <m:t>w={</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1</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为神经网络的层数，则原优化问题可写做：</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u w:val="none"/>
            <w:lang w:val="en-US" w:eastAsia="zh-CN" w:bidi="ar-SA"/>
          </w:rPr>
          <m:t xml:space="preserve">s.t. </m:t>
        </m:r>
        <m:nary>
          <m:naryPr>
            <m:chr m:val="∑"/>
            <m:limLoc m:val="undOvr"/>
            <m:ctrlPr>
              <w:rPr>
                <w:rFonts w:hint="default" w:ascii="Cambria Math" w:hAnsi="Cambria Math" w:cs="Cambria Math"/>
                <w:i/>
                <w:kern w:val="2"/>
                <w:sz w:val="24"/>
                <w:szCs w:val="24"/>
                <w:u w:val="none"/>
                <w:lang w:val="en-US" w:eastAsia="zh-CN" w:bidi="ar-SA"/>
              </w:rPr>
            </m:ctrlPr>
          </m:naryPr>
          <m:sub>
            <m:r>
              <m:rPr/>
              <w:rPr>
                <w:rFonts w:hint="default" w:ascii="Cambria Math" w:hAnsi="Cambria Math" w:cs="Cambria Math"/>
                <w:kern w:val="2"/>
                <w:sz w:val="24"/>
                <w:szCs w:val="24"/>
                <w:u w:val="none"/>
                <w:lang w:val="en-US" w:eastAsia="zh-CN" w:bidi="ar-SA"/>
              </w:rPr>
              <m:t>i=1</m:t>
            </m:r>
            <m:ctrlPr>
              <w:rPr>
                <w:rFonts w:hint="default" w:ascii="Cambria Math" w:hAnsi="Cambria Math" w:cs="Cambria Math"/>
                <w:i/>
                <w:kern w:val="2"/>
                <w:sz w:val="24"/>
                <w:szCs w:val="24"/>
                <w:u w:val="none"/>
                <w:lang w:val="en-US" w:eastAsia="zh-CN" w:bidi="ar-SA"/>
              </w:rPr>
            </m:ctrlPr>
          </m:sub>
          <m:sup>
            <m:r>
              <m:rPr/>
              <w:rPr>
                <w:rFonts w:hint="default" w:ascii="Cambria Math" w:hAnsi="Cambria Math" w:cs="Cambria Math"/>
                <w:kern w:val="2"/>
                <w:sz w:val="24"/>
                <w:szCs w:val="24"/>
                <w:u w:val="none"/>
                <w:lang w:val="en-US" w:eastAsia="zh-CN" w:bidi="ar-SA"/>
              </w:rPr>
              <m:t>I</m:t>
            </m:r>
            <m:ctrlPr>
              <w:rPr>
                <w:rFonts w:hint="default" w:ascii="Cambria Math" w:hAnsi="Cambria Math" w:cs="Cambria Math"/>
                <w:i/>
                <w:kern w:val="2"/>
                <w:sz w:val="24"/>
                <w:szCs w:val="24"/>
                <w:u w:val="none"/>
                <w:lang w:val="en-US" w:eastAsia="zh-CN" w:bidi="ar-SA"/>
              </w:rPr>
            </m:ctrlPr>
          </m:sup>
          <m:e>
            <m:sSub>
              <m:sSubPr>
                <m:ctrlPr>
                  <w:rPr>
                    <w:rFonts w:hint="default" w:ascii="Cambria Math" w:hAnsi="Cambria Math" w:cs="Cambria Math"/>
                    <w:i/>
                    <w:iCs w:val="0"/>
                    <w:kern w:val="2"/>
                    <w:sz w:val="24"/>
                    <w:szCs w:val="24"/>
                    <w:u w:val="none"/>
                    <w:lang w:val="en-US" w:eastAsia="zh-CN" w:bidi="ar-SA"/>
                  </w:rPr>
                </m:ctrlPr>
              </m:sSubPr>
              <m:e>
                <m:r>
                  <m:rPr/>
                  <w:rPr>
                    <w:rFonts w:hint="default" w:ascii="Cambria Math" w:hAnsi="Cambria Math" w:cs="Cambria Math"/>
                    <w:kern w:val="2"/>
                    <w:sz w:val="24"/>
                    <w:szCs w:val="24"/>
                    <w:u w:val="none"/>
                    <w:lang w:val="en-US" w:eastAsia="zh-CN" w:bidi="ar-SA"/>
                  </w:rPr>
                  <m:t>||</m:t>
                </m:r>
                <m:sSub>
                  <m:sSubPr>
                    <m:ctrlPr>
                      <w:rPr>
                        <w:rFonts w:hint="default" w:ascii="Cambria Math" w:hAnsi="Cambria Math" w:cs="Cambria Math"/>
                        <w:i/>
                        <w:iCs w:val="0"/>
                        <w:kern w:val="2"/>
                        <w:sz w:val="24"/>
                        <w:szCs w:val="24"/>
                        <w:u w:val="none"/>
                        <w:lang w:val="en-US" w:eastAsia="zh-CN" w:bidi="ar-SA"/>
                      </w:rPr>
                    </m:ctrlPr>
                  </m:sSubPr>
                  <m:e>
                    <m:r>
                      <m:rPr/>
                      <w:rPr>
                        <w:rFonts w:hint="default" w:ascii="Cambria Math" w:hAnsi="Cambria Math" w:cs="Cambria Math"/>
                        <w:kern w:val="2"/>
                        <w:sz w:val="24"/>
                        <w:szCs w:val="24"/>
                        <w:u w:val="none"/>
                        <w:lang w:val="en-US" w:eastAsia="zh-CN" w:bidi="ar-SA"/>
                      </w:rPr>
                      <m:t>w</m:t>
                    </m:r>
                    <m:ctrlPr>
                      <w:rPr>
                        <w:rFonts w:hint="default" w:ascii="Cambria Math" w:hAnsi="Cambria Math" w:cs="Cambria Math"/>
                        <w:i/>
                        <w:iCs w:val="0"/>
                        <w:kern w:val="2"/>
                        <w:sz w:val="24"/>
                        <w:szCs w:val="24"/>
                        <w:u w:val="none"/>
                        <w:lang w:val="en-US" w:eastAsia="zh-CN" w:bidi="ar-SA"/>
                      </w:rPr>
                    </m:ctrlPr>
                  </m:e>
                  <m:sub>
                    <m:r>
                      <m:rPr/>
                      <w:rPr>
                        <w:rFonts w:hint="default" w:ascii="Cambria Math" w:hAnsi="Cambria Math" w:cs="Cambria Math"/>
                        <w:kern w:val="2"/>
                        <w:sz w:val="24"/>
                        <w:szCs w:val="24"/>
                        <w:u w:val="none"/>
                        <w:lang w:val="en-US" w:eastAsia="zh-CN" w:bidi="ar-SA"/>
                      </w:rPr>
                      <m:t>i</m:t>
                    </m:r>
                    <m:ctrlPr>
                      <w:rPr>
                        <w:rFonts w:hint="default" w:ascii="Cambria Math" w:hAnsi="Cambria Math" w:cs="Cambria Math"/>
                        <w:i/>
                        <w:iCs w:val="0"/>
                        <w:kern w:val="2"/>
                        <w:sz w:val="24"/>
                        <w:szCs w:val="24"/>
                        <w:u w:val="none"/>
                        <w:lang w:val="en-US" w:eastAsia="zh-CN" w:bidi="ar-SA"/>
                      </w:rPr>
                    </m:ctrlPr>
                  </m:sub>
                </m:sSub>
                <m:r>
                  <m:rPr/>
                  <w:rPr>
                    <w:rFonts w:hint="default" w:ascii="Cambria Math" w:hAnsi="Cambria Math" w:cs="Cambria Math"/>
                    <w:kern w:val="2"/>
                    <w:sz w:val="24"/>
                    <w:szCs w:val="24"/>
                    <w:u w:val="none"/>
                    <w:lang w:val="en-US" w:eastAsia="zh-CN" w:bidi="ar-SA"/>
                  </w:rPr>
                  <m:t>||</m:t>
                </m:r>
                <m:ctrlPr>
                  <w:rPr>
                    <w:rFonts w:hint="default" w:ascii="Cambria Math" w:hAnsi="Cambria Math" w:cs="Cambria Math"/>
                    <w:i/>
                    <w:iCs w:val="0"/>
                    <w:kern w:val="2"/>
                    <w:sz w:val="24"/>
                    <w:szCs w:val="24"/>
                    <w:u w:val="none"/>
                    <w:lang w:val="en-US" w:eastAsia="zh-CN" w:bidi="ar-SA"/>
                  </w:rPr>
                </m:ctrlPr>
              </m:e>
              <m:sub>
                <m:r>
                  <m:rPr/>
                  <w:rPr>
                    <w:rFonts w:hint="default" w:ascii="Cambria Math" w:hAnsi="Cambria Math" w:cs="Cambria Math"/>
                    <w:kern w:val="2"/>
                    <w:sz w:val="24"/>
                    <w:szCs w:val="24"/>
                    <w:u w:val="none"/>
                    <w:lang w:val="en-US" w:eastAsia="zh-CN" w:bidi="ar-SA"/>
                  </w:rPr>
                  <m:t>0</m:t>
                </m:r>
                <m:ctrlPr>
                  <w:rPr>
                    <w:rFonts w:hint="default" w:ascii="Cambria Math" w:hAnsi="Cambria Math" w:cs="Cambria Math"/>
                    <w:i/>
                    <w:iCs w:val="0"/>
                    <w:kern w:val="2"/>
                    <w:sz w:val="24"/>
                    <w:szCs w:val="24"/>
                    <w:u w:val="none"/>
                    <w:lang w:val="en-US" w:eastAsia="zh-CN" w:bidi="ar-SA"/>
                  </w:rPr>
                </m:ctrlPr>
              </m:sub>
            </m:sSub>
            <m:ctrlPr>
              <w:rPr>
                <w:rFonts w:hint="default" w:ascii="Cambria Math" w:hAnsi="Cambria Math" w:cs="Cambria Math"/>
                <w:i/>
                <w:kern w:val="2"/>
                <w:sz w:val="24"/>
                <w:szCs w:val="24"/>
                <w:u w:val="none"/>
                <w:lang w:val="en-US" w:eastAsia="zh-CN" w:bidi="ar-SA"/>
              </w:rPr>
            </m:ctrlPr>
          </m:e>
        </m:nary>
        <m:r>
          <m:rPr/>
          <w:rPr>
            <w:rFonts w:hint="default" w:ascii="Cambria Math" w:hAnsi="Cambria Math" w:cs="Cambria Math"/>
            <w:kern w:val="2"/>
            <w:sz w:val="24"/>
            <w:szCs w:val="24"/>
            <w:u w:val="none"/>
            <w:lang w:val="en-US" w:eastAsia="zh-CN" w:bidi="ar-SA"/>
          </w:rPr>
          <m:t>&lt;s, i=1,2,3...I</m:t>
        </m:r>
      </m:oMath>
    </w:p>
    <w:p>
      <w:pPr>
        <w:spacing w:line="400" w:lineRule="exact"/>
        <w:ind w:firstLine="420" w:firstLineChars="0"/>
        <w:jc w:val="left"/>
        <w:rPr>
          <w:rFonts w:hint="default" w:hAnsi="Cambria Math"/>
          <w:b/>
          <w:bCs/>
          <w:i w:val="0"/>
          <w:kern w:val="2"/>
          <w:sz w:val="24"/>
          <w:szCs w:val="24"/>
          <w:lang w:val="en-US" w:eastAsia="zh-CN" w:bidi="ar-SA"/>
        </w:rPr>
      </w:pPr>
      <w:r>
        <w:rPr>
          <w:rFonts w:hint="eastAsia" w:hAnsi="Cambria Math"/>
          <w:b/>
          <w:bCs/>
          <w:i w:val="0"/>
          <w:kern w:val="2"/>
          <w:sz w:val="24"/>
          <w:szCs w:val="24"/>
          <w:lang w:val="en-US" w:eastAsia="zh-CN" w:bidi="ar-SA"/>
        </w:rPr>
        <w:t xml:space="preserve">假设2.1. </w:t>
      </w:r>
      <w:r>
        <w:rPr>
          <w:rFonts w:hint="eastAsia" w:hAnsi="Cambria Math"/>
          <w:b w:val="0"/>
          <w:bCs w:val="0"/>
          <w:i w:val="0"/>
          <w:kern w:val="2"/>
          <w:sz w:val="24"/>
          <w:szCs w:val="24"/>
          <w:lang w:val="en-US" w:eastAsia="zh-CN" w:bidi="ar-SA"/>
        </w:rPr>
        <w:t>假设</w:t>
      </w:r>
      <w:r>
        <w:rPr>
          <w:rFonts w:hint="eastAsia" w:hAnsi="Cambria Math" w:cs="Cambria Math"/>
          <w:i w:val="0"/>
          <w:kern w:val="2"/>
          <w:sz w:val="24"/>
          <w:szCs w:val="24"/>
          <w:lang w:val="en-US" w:eastAsia="zh-CN" w:bidi="ar-SA"/>
        </w:rPr>
        <w:t>神经网络每一层参数之间相互独立。</w:t>
      </w:r>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由假设，我们可以推得原问题在前</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层上每一层是一个有稀疏约束条件的优化问题，不失其一般性，我们假定为第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oMath>
    </w:p>
    <w:p>
      <w:pPr>
        <w:spacing w:line="400" w:lineRule="exact"/>
        <w:ind w:firstLine="482"/>
        <w:rPr>
          <w:rFonts w:hint="eastAsia" w:hAnsi="Cambria Math" w:cs="Cambria Math"/>
          <w:i w:val="0"/>
          <w:iCs/>
          <w:kern w:val="2"/>
          <w:sz w:val="24"/>
          <w:szCs w:val="24"/>
          <w:lang w:val="en-US" w:eastAsia="zh-CN" w:bidi="ar-SA"/>
        </w:rPr>
      </w:pPr>
      <w:r>
        <w:rPr>
          <w:rFonts w:hint="eastAsia" w:hAnsi="Cambria Math"/>
          <w:bCs/>
          <w:i w:val="0"/>
          <w:sz w:val="24"/>
          <w:lang w:val="en-US" w:eastAsia="zh-CN"/>
        </w:rPr>
        <w:t>可以看到实际上</w:t>
      </w:r>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oMath>
      <w:r>
        <w:rPr>
          <w:rFonts w:hint="eastAsia" w:hAnsi="Cambria Math" w:cs="Cambria Math"/>
          <w:i w:val="0"/>
          <w:iCs w:val="0"/>
          <w:kern w:val="2"/>
          <w:sz w:val="24"/>
          <w:szCs w:val="24"/>
          <w:lang w:val="en-US" w:eastAsia="zh-CN" w:bidi="ar-SA"/>
        </w:rPr>
        <w:t>与</w:t>
      </w:r>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oMath>
      <w:r>
        <w:rPr>
          <w:rFonts w:hint="eastAsia" w:hAnsi="Cambria Math" w:cs="Cambria Math"/>
          <w:i w:val="0"/>
          <w:iCs/>
          <w:kern w:val="2"/>
          <w:sz w:val="24"/>
          <w:szCs w:val="24"/>
          <w:lang w:val="en-US" w:eastAsia="zh-CN" w:bidi="ar-SA"/>
        </w:rPr>
        <w:t>相同，为记号简便，后续讨论中直接讨论</w:t>
      </w:r>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oMath>
      <w:r>
        <w:rPr>
          <w:rFonts w:hint="eastAsia" w:hAnsi="Cambria Math" w:cs="Cambria Math"/>
          <w:i w:val="0"/>
          <w:iCs/>
          <w:kern w:val="2"/>
          <w:sz w:val="24"/>
          <w:szCs w:val="24"/>
          <w:lang w:val="en-US" w:eastAsia="zh-CN" w:bidi="ar-SA"/>
        </w:rPr>
        <w:t>。</w:t>
      </w:r>
    </w:p>
    <w:p>
      <w:pPr>
        <w:spacing w:line="400" w:lineRule="exact"/>
        <w:ind w:firstLine="482"/>
        <w:rPr>
          <w:rFonts w:hint="eastAsia" w:hAnsi="Cambria Math"/>
          <w:i w:val="0"/>
          <w:sz w:val="24"/>
          <w:lang w:val="en-US" w:eastAsia="zh-CN"/>
        </w:rPr>
      </w:pPr>
      <w:r>
        <w:rPr>
          <w:rFonts w:hint="eastAsia" w:hAnsi="Cambria Math" w:cs="Cambria Math"/>
          <w:i w:val="0"/>
          <w:iCs/>
          <w:kern w:val="2"/>
          <w:sz w:val="24"/>
          <w:szCs w:val="24"/>
          <w:lang w:val="en-US" w:eastAsia="zh-CN" w:bidi="ar-SA"/>
        </w:rPr>
        <w:t>我们记</w:t>
      </w: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为最多</w:t>
      </w:r>
      <m:oMath>
        <m:r>
          <m:rPr/>
          <w:rPr>
            <w:rFonts w:hint="default" w:ascii="Cambria Math" w:hAnsi="Cambria Math"/>
            <w:sz w:val="24"/>
            <w:lang w:val="en-US" w:eastAsia="zh-CN"/>
          </w:rPr>
          <m:t>s</m:t>
        </m:r>
      </m:oMath>
      <w:r>
        <w:rPr>
          <w:rFonts w:hint="eastAsia" w:hAnsi="Cambria Math"/>
          <w:i w:val="0"/>
          <w:sz w:val="24"/>
          <w:lang w:val="en-US" w:eastAsia="zh-CN"/>
        </w:rPr>
        <w:t>-稀疏的参数矩阵集合：</w:t>
      </w:r>
    </w:p>
    <w:p>
      <w:pPr>
        <w:spacing w:line="400" w:lineRule="exact"/>
        <w:ind w:firstLine="482"/>
        <w:jc w:val="center"/>
        <w:rPr>
          <w:rFonts w:hint="default" w:hAnsi="Cambria Math" w:eastAsia="宋体" w:cs="Cambria Math"/>
          <w:i w:val="0"/>
          <w:iCs/>
          <w:kern w:val="2"/>
          <w:sz w:val="24"/>
          <w:szCs w:val="24"/>
          <w:lang w:val="en-US" w:eastAsia="zh-CN" w:bidi="ar-SA"/>
        </w:rPr>
      </w:pP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r>
          <m:rPr/>
          <w:rPr>
            <w:rFonts w:hint="default" w:ascii="Cambria Math" w:hAnsi="Cambria Math"/>
            <w:sz w:val="24"/>
            <w:lang w:val="en-US" w:eastAsia="zh-CN"/>
          </w:rPr>
          <m:t>:{w:</m:t>
        </m:r>
        <m:sSub>
          <m:sSubPr>
            <m:ctrlPr>
              <w:rPr>
                <w:rFonts w:hint="default" w:ascii="Cambria Math" w:hAnsi="Cambria Math"/>
                <w:bCs/>
                <w:i/>
                <w:sz w:val="24"/>
                <w:lang w:val="en-US" w:eastAsia="zh-CN"/>
              </w:rPr>
            </m:ctrlPr>
          </m:sSubPr>
          <m:e>
            <m:r>
              <m:rPr/>
              <w:rPr>
                <w:rFonts w:hint="default" w:ascii="Cambria Math" w:hAnsi="Cambria Math"/>
                <w:sz w:val="24"/>
                <w:lang w:val="en-US" w:eastAsia="zh-CN"/>
              </w:rPr>
              <m:t>||w||</m:t>
            </m:r>
            <m:ctrlPr>
              <w:rPr>
                <w:rFonts w:hint="default" w:ascii="Cambria Math" w:hAnsi="Cambria Math"/>
                <w:bCs/>
                <w:i/>
                <w:sz w:val="24"/>
                <w:lang w:val="en-US" w:eastAsia="zh-CN"/>
              </w:rPr>
            </m:ctrlPr>
          </m:e>
          <m:sub>
            <m:r>
              <m:rPr/>
              <w:rPr>
                <w:rFonts w:hint="default" w:ascii="Cambria Math" w:hAnsi="Cambria Math"/>
                <w:sz w:val="24"/>
                <w:lang w:val="en-US" w:eastAsia="zh-CN"/>
              </w:rPr>
              <m:t>0</m:t>
            </m:r>
            <m:ctrlPr>
              <w:rPr>
                <w:rFonts w:hint="default" w:ascii="Cambria Math" w:hAnsi="Cambria Math"/>
                <w:bCs/>
                <w:i/>
                <w:sz w:val="24"/>
                <w:lang w:val="en-US" w:eastAsia="zh-CN"/>
              </w:rPr>
            </m:ctrlPr>
          </m:sub>
        </m:sSub>
        <m:r>
          <m:rPr/>
          <w:rPr>
            <w:rFonts w:hint="default" w:ascii="Cambria Math" w:hAnsi="Cambria Math"/>
            <w:sz w:val="24"/>
            <w:lang w:val="en-US" w:eastAsia="zh-CN"/>
          </w:rPr>
          <m:t>&lt;s}</m:t>
        </m:r>
      </m:oMath>
      <w:r>
        <w:rPr>
          <w:rFonts w:hint="eastAsia" w:hAnsi="Cambria Math"/>
          <w:i w:val="0"/>
          <w:sz w:val="24"/>
          <w:lang w:val="en-US" w:eastAsia="zh-CN"/>
        </w:rPr>
        <w:t>。</w:t>
      </w:r>
    </w:p>
    <w:p>
      <w:pPr>
        <w:spacing w:line="400" w:lineRule="exact"/>
        <w:ind w:firstLine="482"/>
        <w:rPr>
          <w:rFonts w:hint="eastAsia" w:hAnsi="Cambria Math"/>
          <w:i w:val="0"/>
          <w:sz w:val="24"/>
          <w:lang w:val="en-US" w:eastAsia="zh-CN"/>
        </w:rPr>
      </w:pPr>
      <w:r>
        <w:rPr>
          <w:rFonts w:hint="eastAsia" w:hAnsi="Cambria Math"/>
          <w:i w:val="0"/>
          <w:sz w:val="24"/>
          <w:lang w:val="en-US" w:eastAsia="zh-CN"/>
        </w:rPr>
        <w:t>我们记</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r>
        <w:rPr>
          <w:rFonts w:hint="eastAsia" w:hAnsi="Cambria Math"/>
          <w:i w:val="0"/>
          <w:sz w:val="24"/>
          <w:lang w:val="en-US" w:eastAsia="zh-CN"/>
        </w:rPr>
        <w:t>为参数矩阵</w:t>
      </w:r>
      <m:oMath>
        <m:r>
          <m:rPr/>
          <w:rPr>
            <w:rFonts w:hint="default" w:ascii="Cambria Math" w:hAnsi="Cambria Math"/>
            <w:sz w:val="24"/>
            <w:lang w:val="en-US" w:eastAsia="zh-CN"/>
          </w:rPr>
          <m:t>w</m:t>
        </m:r>
      </m:oMath>
      <w:r>
        <w:rPr>
          <w:rFonts w:hint="eastAsia" w:hAnsi="Cambria Math"/>
          <w:i w:val="0"/>
          <w:sz w:val="24"/>
          <w:lang w:val="en-US" w:eastAsia="zh-CN"/>
        </w:rPr>
        <w:t>中非零参数的位置集合：</w:t>
      </w:r>
    </w:p>
    <w:p>
      <w:pPr>
        <w:spacing w:line="400" w:lineRule="exact"/>
        <w:ind w:firstLine="482"/>
        <w:jc w:val="center"/>
        <w:rPr>
          <w:rFonts w:hint="default" w:hAnsi="Cambria Math"/>
          <w:i w:val="0"/>
          <w:sz w:val="24"/>
          <w:lang w:val="en-US" w:eastAsia="zh-CN"/>
        </w:rPr>
      </w:pPr>
      <m:oMathPara>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m:oMathPara>
    </w:p>
    <w:p>
      <w:pPr>
        <w:spacing w:line="400" w:lineRule="exact"/>
        <w:ind w:firstLine="482"/>
        <w:jc w:val="both"/>
        <w:rPr>
          <w:rFonts w:hint="default" w:hAnsi="Cambria Math"/>
          <w:i w:val="0"/>
          <w:sz w:val="24"/>
          <w:lang w:val="en-US" w:eastAsia="zh-CN"/>
        </w:rPr>
      </w:pPr>
      <w:r>
        <w:rPr>
          <w:rFonts w:hint="eastAsia" w:hAnsi="Cambria Math"/>
          <w:i w:val="0"/>
          <w:sz w:val="24"/>
          <w:lang w:val="en-US" w:eastAsia="zh-CN"/>
        </w:rPr>
        <w:t>对应零参数的位置集合：</w:t>
      </w:r>
    </w:p>
    <w:p>
      <w:pPr>
        <w:spacing w:line="400" w:lineRule="exact"/>
        <w:ind w:firstLine="482"/>
        <w:rPr>
          <w:rFonts w:hint="default" w:hAnsi="Cambria Math"/>
          <w:i w:val="0"/>
          <w:sz w:val="24"/>
          <w:lang w:val="en-US" w:eastAsia="zh-CN"/>
        </w:rPr>
      </w:pPr>
      <m:oMathPara>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0</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m:oMathPara>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i w:val="0"/>
          <w:sz w:val="24"/>
          <w:lang w:val="en-US" w:eastAsia="zh-CN"/>
        </w:rPr>
        <w:t>设</w:t>
      </w:r>
      <m:oMath>
        <m:r>
          <m:rPr/>
          <w:rPr>
            <w:rFonts w:hint="default" w:ascii="Cambria Math" w:hAnsi="Cambria Math" w:cs="Times New Roman"/>
            <w:kern w:val="2"/>
            <w:sz w:val="24"/>
            <w:szCs w:val="24"/>
            <w:lang w:val="en-US" w:eastAsia="zh-CN" w:bidi="ar-SA"/>
          </w:rPr>
          <m:t>|w|=k</m:t>
        </m:r>
      </m:oMath>
      <w:r>
        <w:rPr>
          <w:rFonts w:hint="eastAsia" w:hAnsi="Cambria Math" w:cs="Times New Roman"/>
          <w:i w:val="0"/>
          <w:kern w:val="2"/>
          <w:sz w:val="24"/>
          <w:szCs w:val="24"/>
          <w:lang w:val="en-US" w:eastAsia="zh-CN" w:bidi="ar-SA"/>
        </w:rPr>
        <w:t>，</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w:r>
        <w:rPr>
          <w:rFonts w:hint="eastAsia" w:hAnsi="Cambria Math" w:cs="Times New Roman"/>
          <w:i w:val="0"/>
          <w:kern w:val="2"/>
          <w:sz w:val="24"/>
          <w:szCs w:val="24"/>
          <w:lang w:val="en-US" w:eastAsia="zh-CN" w:bidi="ar-SA"/>
        </w:rPr>
        <w:t>是指</w:t>
      </w:r>
      <m:oMath>
        <m:r>
          <m:rPr/>
          <w:rPr>
            <w:rFonts w:hint="default" w:ascii="Cambria Math" w:hAnsi="Cambria Math" w:cs="Times New Roman"/>
            <w:kern w:val="2"/>
            <w:sz w:val="24"/>
            <w:szCs w:val="24"/>
            <w:lang w:val="en-US" w:eastAsia="zh-CN" w:bidi="ar-SA"/>
          </w:rPr>
          <m:t>w</m:t>
        </m:r>
      </m:oMath>
      <w:r>
        <w:rPr>
          <w:rFonts w:hint="eastAsia" w:hAnsi="Cambria Math" w:cs="Times New Roman"/>
          <w:i w:val="0"/>
          <w:iCs/>
          <w:kern w:val="2"/>
          <w:sz w:val="24"/>
          <w:szCs w:val="24"/>
          <w:lang w:val="en-US" w:eastAsia="zh-CN" w:bidi="ar-SA"/>
        </w:rPr>
        <w:t>中绝对值最大的第</w:t>
      </w:r>
      <m:oMath>
        <m:r>
          <m:rPr/>
          <w:rPr>
            <w:rFonts w:hint="default" w:ascii="Cambria Math" w:hAnsi="Cambria Math" w:cs="Times New Roman"/>
            <w:kern w:val="2"/>
            <w:sz w:val="24"/>
            <w:szCs w:val="24"/>
            <w:lang w:val="en-US" w:eastAsia="zh-CN" w:bidi="ar-SA"/>
          </w:rPr>
          <m:t>i</m:t>
        </m:r>
      </m:oMath>
      <w:r>
        <w:rPr>
          <w:rFonts w:hint="eastAsia" w:hAnsi="Cambria Math" w:cs="Times New Roman"/>
          <w:i w:val="0"/>
          <w:iCs w:val="0"/>
          <w:kern w:val="2"/>
          <w:sz w:val="24"/>
          <w:szCs w:val="24"/>
          <w:lang w:val="en-US" w:eastAsia="zh-CN" w:bidi="ar-SA"/>
        </w:rPr>
        <w:t>个元素：</w:t>
      </w:r>
    </w:p>
    <w:p>
      <w:pPr>
        <w:spacing w:line="400" w:lineRule="exact"/>
        <w:ind w:firstLine="482"/>
        <w:rPr>
          <w:rFonts w:hint="default" w:hAnsi="Cambria Math" w:cs="Times New Roman"/>
          <w:i w:val="0"/>
          <w:iCs w:val="0"/>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m:t>
          </m:r>
          <m:r>
            <m:rPr/>
            <w:rPr>
              <w:rFonts w:hint="default" w:ascii="Cambria Math" w:hAnsi="Cambria Math" w:cs="Cambria Math"/>
              <w:kern w:val="2"/>
              <w:sz w:val="24"/>
              <w:szCs w:val="24"/>
              <w:lang w:val="en-US" w:eastAsia="zh-CN"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k</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m:oMathPara>
    </w:p>
    <w:p>
      <w:pPr>
        <w:pStyle w:val="35"/>
        <w:tabs>
          <w:tab w:val="clear" w:pos="1080"/>
        </w:tabs>
        <w:rPr>
          <w:rFonts w:hint="eastAsia"/>
        </w:rPr>
      </w:pPr>
      <w:r>
        <w:rPr>
          <w:rFonts w:hint="eastAsia"/>
          <w:lang w:val="en-US" w:eastAsia="zh-CN"/>
        </w:rPr>
        <w:t>基本可行解</w:t>
      </w:r>
    </w:p>
    <w:p>
      <w:pPr>
        <w:spacing w:line="400" w:lineRule="exact"/>
        <w:ind w:firstLine="482" w:firstLineChars="200"/>
        <w:rPr>
          <w:rFonts w:hint="eastAsia" w:hAnsi="Cambria Math"/>
          <w:bCs/>
          <w:i w:val="0"/>
          <w:iCs/>
          <w:kern w:val="2"/>
          <w:sz w:val="24"/>
          <w:szCs w:val="24"/>
          <w:lang w:val="en-US" w:eastAsia="zh-CN" w:bidi="ar-SA"/>
        </w:rPr>
      </w:pPr>
      <w:r>
        <w:rPr>
          <w:rFonts w:hint="eastAsia"/>
          <w:b/>
          <w:bCs/>
          <w:sz w:val="24"/>
          <w:lang w:val="en-US" w:eastAsia="zh-CN"/>
        </w:rPr>
        <w:t xml:space="preserve">定义2.1. </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的一个基本可行解，如果有：</w:t>
      </w:r>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r>
          <m:rPr>
            <m:sty m:val="p"/>
          </m:rPr>
          <w:rPr>
            <w:rFonts w:hint="eastAsia" w:ascii="Cambria Math" w:hAnsi="Cambria Math"/>
            <w:kern w:val="2"/>
            <w:sz w:val="24"/>
            <w:szCs w:val="24"/>
            <w:lang w:val="en-US" w:eastAsia="zh-CN" w:bidi="ar-SA"/>
          </w:rPr>
          <m:t>时，</m:t>
        </m:r>
        <m:r>
          <m:rPr>
            <m:sty m:val="p"/>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)&lt;0</m:t>
        </m:r>
        <m:r>
          <m:rPr>
            <m:sty m:val="p"/>
          </m:rPr>
          <w:rPr>
            <w:rFonts w:hint="default" w:ascii="Cambria Math" w:hAnsi="Cambria Math"/>
            <w:kern w:val="2"/>
            <w:sz w:val="24"/>
            <w:szCs w:val="24"/>
            <w:lang w:val="en-US" w:eastAsia="zh-CN" w:bidi="ar-SA"/>
          </w:rPr>
          <m:t>;</m:t>
        </m:r>
      </m:oMath>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r>
          <m:rPr>
            <m:sty m:val="p"/>
          </m:rPr>
          <w:rPr>
            <w:rFonts w:hint="eastAsia" w:ascii="Cambria Math" w:hAnsi="Cambria Math"/>
            <w:kern w:val="2"/>
            <w:sz w:val="24"/>
            <w:szCs w:val="24"/>
            <w:lang w:val="en-US" w:eastAsia="zh-CN" w:bidi="ar-SA"/>
          </w:rPr>
          <m:t>时，</m:t>
        </m:r>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∀i,j∈</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p>
    <w:p>
      <w:pPr>
        <w:numPr>
          <w:ilvl w:val="0"/>
          <w:numId w:val="0"/>
        </w:numPr>
        <w:spacing w:line="400" w:lineRule="exact"/>
        <w:ind w:firstLine="420" w:firstLineChars="0"/>
        <w:rPr>
          <w:rFonts w:hint="eastAsia" w:hAnsi="Cambria Math"/>
          <w:bCs/>
          <w:i w:val="0"/>
          <w:sz w:val="24"/>
          <w:lang w:val="en-US" w:eastAsia="zh-CN"/>
        </w:rPr>
      </w:pPr>
      <w:r>
        <w:rPr>
          <w:rFonts w:hint="eastAsia" w:hAnsi="Cambria Math"/>
          <w:b/>
          <w:bCs/>
          <w:i w:val="0"/>
          <w:sz w:val="24"/>
          <w:lang w:val="en-US" w:eastAsia="zh-CN"/>
        </w:rPr>
        <w:t xml:space="preserve">定理2.1. </w:t>
      </w:r>
      <w:r>
        <w:rPr>
          <w:rFonts w:hint="eastAsia" w:hAnsi="Cambria Math"/>
          <w:b w:val="0"/>
          <w:bCs w:val="0"/>
          <w:i w:val="0"/>
          <w:sz w:val="24"/>
          <w:lang w:val="en-US" w:eastAsia="zh-CN"/>
        </w:rPr>
        <w:t>如果令</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的最优解，那么</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是一个基本可行解。</w:t>
      </w:r>
    </w:p>
    <w:p>
      <w:pPr>
        <w:pStyle w:val="35"/>
        <w:tabs>
          <w:tab w:val="clear" w:pos="1080"/>
        </w:tabs>
        <w:rPr>
          <w:rFonts w:hint="eastAsia"/>
          <w:i w:val="0"/>
          <w:iCs w:val="0"/>
        </w:rPr>
      </w:pPr>
      <m:oMath>
        <m:r>
          <m:rPr/>
          <w:rPr>
            <w:rFonts w:hint="default" w:ascii="Cambria Math" w:hAnsi="Cambria Math"/>
            <w:kern w:val="2"/>
            <w:sz w:val="28"/>
            <w:szCs w:val="24"/>
            <w:lang w:val="en-US" w:eastAsia="zh-CN" w:bidi="ar-SA"/>
          </w:rPr>
          <m:t>L</m:t>
        </m:r>
      </m:oMath>
      <w:r>
        <w:rPr>
          <w:rFonts w:hint="eastAsia" w:hAnsi="Cambria Math"/>
          <w:i w:val="0"/>
          <w:kern w:val="2"/>
          <w:sz w:val="28"/>
          <w:szCs w:val="24"/>
          <w:lang w:val="en-US" w:eastAsia="zh-CN" w:bidi="ar-SA"/>
        </w:rPr>
        <w:t>-</w:t>
      </w:r>
      <m:oMath>
        <m:r>
          <m:rPr>
            <m:sty m:val="p"/>
          </m:rPr>
          <w:rPr>
            <w:rFonts w:hint="eastAsia" w:ascii="Cambria Math" w:hAnsi="Cambria Math"/>
            <w:kern w:val="2"/>
            <w:sz w:val="28"/>
            <w:szCs w:val="24"/>
            <w:lang w:val="en-US" w:eastAsia="zh-CN" w:bidi="ar-SA"/>
          </w:rPr>
          <m:t>稳定性</m:t>
        </m:r>
      </m:oMath>
    </w:p>
    <w:p>
      <w:pPr>
        <w:spacing w:line="400" w:lineRule="exact"/>
        <w:ind w:firstLine="482"/>
        <w:rPr>
          <w:rFonts w:hint="eastAsia"/>
          <w:sz w:val="24"/>
          <w:lang w:val="en-US" w:eastAsia="zh-CN"/>
        </w:rPr>
      </w:pPr>
      <w:r>
        <w:rPr>
          <w:rFonts w:hint="eastAsia"/>
          <w:sz w:val="24"/>
          <w:lang w:val="en-US" w:eastAsia="zh-CN"/>
        </w:rPr>
        <w:t>对于问题</w:t>
      </w:r>
    </w:p>
    <w:p>
      <w:pPr>
        <w:spacing w:line="400" w:lineRule="exact"/>
        <w:ind w:firstLine="482"/>
        <w:rPr>
          <w:rFonts w:hint="default" w:hAnsi="Cambria Math"/>
          <w:b w:val="0"/>
          <w:i w:val="0"/>
          <w:kern w:val="2"/>
          <w:sz w:val="24"/>
          <w:szCs w:val="24"/>
          <w:lang w:val="en-US" w:eastAsia="zh-CN" w:bidi="ar-SA"/>
        </w:rPr>
      </w:pPr>
      <m:oMathPara>
        <m:oMath>
          <m:r>
            <m:rPr>
              <m:sty m:val="p"/>
            </m:rPr>
            <w:rPr>
              <w:rFonts w:hint="default" w:ascii="Cambria Math" w:hAnsi="Cambria Math"/>
              <w:kern w:val="2"/>
              <w:sz w:val="24"/>
              <w:szCs w:val="24"/>
              <w:lang w:val="en-US" w:eastAsia="zh-CN" w:bidi="ar-SA"/>
            </w:rPr>
            <m:t xml:space="preserve">C:    </m:t>
          </m:r>
          <m:r>
            <m:rPr/>
            <w:rPr>
              <w:rFonts w:hint="default" w:ascii="Cambria Math" w:hAnsi="Cambria Math"/>
              <w:kern w:val="2"/>
              <w:sz w:val="24"/>
              <w:szCs w:val="24"/>
              <w:lang w:val="en-US" w:eastAsia="zh-CN" w:bidi="ar-SA"/>
            </w:rPr>
            <m:t>min{g(w):w</m:t>
          </m:r>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C</m:t>
          </m:r>
          <m:r>
            <m:rPr>
              <m:sty m:val="p"/>
            </m:rPr>
            <w:rPr>
              <w:rFonts w:hint="default" w:ascii="Cambria Math" w:hAnsi="Cambria Math"/>
              <w:kern w:val="2"/>
              <w:sz w:val="24"/>
              <w:szCs w:val="24"/>
              <w:lang w:val="en-US" w:eastAsia="zh-CN" w:bidi="ar-SA"/>
            </w:rPr>
            <m:t>}</m:t>
          </m:r>
        </m:oMath>
      </m:oMathPara>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这里</w:t>
      </w:r>
      <m:oMath>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是闭凸可行域，</w:t>
      </w:r>
      <m:oMath>
        <m:r>
          <m:rPr/>
          <w:rPr>
            <w:rFonts w:hint="default" w:ascii="Cambria Math" w:hAnsi="Cambria Math"/>
            <w:kern w:val="2"/>
            <w:sz w:val="24"/>
            <w:szCs w:val="24"/>
            <w:lang w:val="en-US" w:eastAsia="zh-CN" w:bidi="ar-SA"/>
          </w:rPr>
          <m:t>g</m:t>
        </m:r>
      </m:oMath>
      <w:r>
        <w:rPr>
          <w:rFonts w:hint="eastAsia" w:hAnsi="Cambria Math"/>
          <w:i w:val="0"/>
          <w:kern w:val="2"/>
          <w:sz w:val="24"/>
          <w:szCs w:val="24"/>
          <w:lang w:val="en-US" w:eastAsia="zh-CN" w:bidi="ar-SA"/>
        </w:rPr>
        <w:t>是一个连续可导的函数，可能是非凸的。那么该问题的一个解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可以被称为是稳定点，当：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d>
            <m:dPr>
              <m:begChr m:val="〈"/>
              <m:endChr m:val="〉"/>
              <m:ctrlPr>
                <w:rPr>
                  <w:rFonts w:ascii="Cambria Math" w:hAnsi="Cambria Math"/>
                  <w:i/>
                  <w:kern w:val="2"/>
                  <w:sz w:val="24"/>
                  <w:szCs w:val="24"/>
                  <w:lang w:val="en-US" w:bidi="ar-SA"/>
                </w:rPr>
              </m:ctrlPr>
            </m:d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 w−</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ctrlPr>
                <w:rPr>
                  <w:rFonts w:ascii="Cambria Math" w:hAnsi="Cambria Math"/>
                  <w:i/>
                  <w:kern w:val="2"/>
                  <w:sz w:val="24"/>
                  <w:szCs w:val="24"/>
                  <w:lang w:val="en-US" w:bidi="ar-SA"/>
                </w:rPr>
              </m:ctrlPr>
            </m:e>
          </m:d>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C</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如果</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是该问题的最优解，那么显然</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也是稳定点，因此，稳定点是一个必要最优性条件。许多解决上述非凸问题的优化方法都只能保证收敛到稳定点。</w:t>
      </w: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实际上述性质可以转化为</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i w:val="0"/>
          <w:kern w:val="2"/>
          <w:sz w:val="24"/>
          <w:szCs w:val="24"/>
          <w:lang w:val="en-US" w:eastAsia="zh-CN" w:bidi="ar-SA"/>
        </w:rPr>
        <w:t>，解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是一个稳定点，当且仅当</w:t>
      </w:r>
    </w:p>
    <w:p>
      <w:pPr>
        <w:spacing w:line="400" w:lineRule="exact"/>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hint="default" w:ascii="Cambria Math" w:hAnsi="Cambria Math"/>
                  <w:kern w:val="2"/>
                  <w:sz w:val="24"/>
                  <w:szCs w:val="24"/>
                  <w:lang w:val="en-US" w:eastAsia="zh-CN" w:bidi="ar-SA"/>
                </w:rPr>
                <m:t>P</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C</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f>
            <m:fPr>
              <m:ctrlPr>
                <w:rPr>
                  <w:rFonts w:hint="default" w:ascii="Cambria Math" w:hAnsi="Cambria Math"/>
                  <w:i/>
                  <w:kern w:val="2"/>
                  <w:sz w:val="24"/>
                  <w:szCs w:val="24"/>
                  <w:lang w:val="en-US" w:eastAsia="zh-CN" w:bidi="ar-SA"/>
                </w:rPr>
              </m:ctrlPr>
            </m:fPr>
            <m:num>
              <m:r>
                <m:rPr/>
                <w:rPr>
                  <w:rFonts w:hint="default" w:ascii="Cambria Math" w:hAnsi="Cambria Math"/>
                  <w:kern w:val="2"/>
                  <w:sz w:val="24"/>
                  <w:szCs w:val="24"/>
                  <w:lang w:val="en-US" w:eastAsia="zh-CN" w:bidi="ar-SA"/>
                </w:rPr>
                <m:t>1</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Cambria Math"/>
          <w:i w:val="0"/>
          <w:iCs w:val="0"/>
          <w:kern w:val="2"/>
          <w:sz w:val="24"/>
          <w:szCs w:val="24"/>
          <w:lang w:val="en-US" w:eastAsia="zh-CN" w:bidi="ar-SA"/>
        </w:rPr>
      </w:pPr>
      <w:r>
        <w:rPr>
          <w:rFonts w:hint="eastAsia" w:hAnsi="Cambria Math"/>
          <w:i w:val="0"/>
          <w:kern w:val="2"/>
          <w:sz w:val="24"/>
          <w:szCs w:val="24"/>
          <w:lang w:val="en-US" w:eastAsia="zh-CN" w:bidi="ar-SA"/>
        </w:rPr>
        <w:t>这里假设</w:t>
      </w:r>
      <m:oMath>
        <m:r>
          <m:rPr/>
          <w:rPr>
            <w:rFonts w:hint="default" w:ascii="Cambria Math" w:hAnsi="Cambria Math" w:cs="Times New Roman"/>
            <w:kern w:val="2"/>
            <w:sz w:val="24"/>
            <w:szCs w:val="24"/>
            <w:lang w:val="en-US" w:eastAsia="zh-CN" w:bidi="ar-SA"/>
          </w:rPr>
          <m:t>D</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ℝ</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记作</w:t>
      </w:r>
      <m:oMath>
        <m:r>
          <m:rPr/>
          <w:rPr>
            <w:rFonts w:hint="default" w:ascii="Cambria Math" w:hAnsi="Cambria Math" w:cs="Cambria Math"/>
            <w:kern w:val="2"/>
            <w:sz w:val="24"/>
            <w:szCs w:val="24"/>
            <w:lang w:val="en-US" w:eastAsia="zh-CN" w:bidi="ar-SA"/>
          </w:rPr>
          <m:t>D</m:t>
        </m:r>
      </m:oMath>
      <w:r>
        <w:rPr>
          <w:rFonts w:hint="eastAsia" w:hAnsi="Cambria Math" w:cs="Cambria Math"/>
          <w:i w:val="0"/>
          <w:iCs w:val="0"/>
          <w:kern w:val="2"/>
          <w:sz w:val="24"/>
          <w:szCs w:val="24"/>
          <w:lang w:val="en-US" w:eastAsia="zh-CN" w:bidi="ar-SA"/>
        </w:rPr>
        <w:t>上的正交投影，即</w:t>
      </w:r>
    </w:p>
    <w:p>
      <w:pPr>
        <w:spacing w:line="400" w:lineRule="exact"/>
        <w:ind w:firstLine="482"/>
        <w:rPr>
          <w:rFonts w:hint="eastAsia" w:hAnsi="Cambria Math" w:cs="Cambria Math"/>
          <w:i w:val="0"/>
          <w:iCs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m:oMathPara>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w</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82"/>
        <w:rPr>
          <w:rFonts w:hint="default" w:hAnsi="Cambria Math" w:cs="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上式推广至有稀疏约束的问题</w:t>
      </w:r>
      <w:r>
        <w:rPr>
          <w:rFonts w:hint="eastAsia" w:hAnsi="Cambria Math" w:cs="Cambria Math"/>
          <w:i/>
          <w:iCs/>
          <w:kern w:val="2"/>
          <w:sz w:val="24"/>
          <w:szCs w:val="24"/>
          <w:lang w:val="en-US" w:eastAsia="zh-CN" w:bidi="ar-SA"/>
        </w:rPr>
        <w:t>P</w:t>
      </w:r>
      <w:r>
        <w:rPr>
          <w:rFonts w:hint="eastAsia" w:hAnsi="Cambria Math" w:cs="Cambria Math"/>
          <w:i w:val="0"/>
          <w:kern w:val="2"/>
          <w:sz w:val="24"/>
          <w:szCs w:val="24"/>
          <w:lang w:val="en-US" w:eastAsia="zh-CN" w:bidi="ar-SA"/>
        </w:rPr>
        <w:t>中，记为</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定义2.2. </w:t>
      </w:r>
      <w:r>
        <w:rPr>
          <w:rFonts w:hint="eastAsia"/>
          <w:b w:val="0"/>
          <w:bCs w:val="0"/>
          <w:sz w:val="24"/>
          <w:lang w:val="en-US" w:eastAsia="zh-CN"/>
        </w:rPr>
        <w:t>一个解</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是问题</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w:t>
      </w:r>
      <w:r>
        <w:rPr>
          <w:rFonts w:hint="eastAsia" w:hAnsi="Cambria Math"/>
          <w:bCs/>
          <w:i/>
          <w:iCs w:val="0"/>
          <w:kern w:val="2"/>
          <w:sz w:val="24"/>
          <w:szCs w:val="24"/>
          <w:lang w:val="en-US" w:eastAsia="zh-CN" w:bidi="ar-SA"/>
        </w:rPr>
        <w:t>L</w:t>
      </w:r>
      <w:r>
        <w:rPr>
          <w:rFonts w:hint="eastAsia" w:hAnsi="Cambria Math"/>
          <w:bCs/>
          <w:i w:val="0"/>
          <w:iCs/>
          <w:kern w:val="2"/>
          <w:sz w:val="24"/>
          <w:szCs w:val="24"/>
          <w:lang w:val="en-US" w:eastAsia="zh-CN" w:bidi="ar-SA"/>
        </w:rPr>
        <w:t>-稳定点，如果</w:t>
      </w:r>
      <m:oMath>
        <m:sSup>
          <m:sSupPr>
            <m:ctrlPr>
              <w:rPr>
                <w:rFonts w:ascii="Cambria Math" w:hAnsi="Cambria Math"/>
                <w:bCs/>
                <w:i/>
                <w:iCs/>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bCs/>
                <w:i/>
                <w:iCs/>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bCs/>
                <w:i/>
                <w:iCs/>
                <w:kern w:val="2"/>
                <w:sz w:val="24"/>
                <w:szCs w:val="24"/>
                <w:lang w:val="en-US" w:bidi="ar-SA"/>
              </w:rPr>
            </m:ctrlPr>
          </m:sup>
        </m:sSup>
      </m:oMath>
      <w:r>
        <w:rPr>
          <w:rFonts w:hint="eastAsia" w:hAnsi="Cambria Math"/>
          <w:bCs/>
          <w:i w:val="0"/>
          <w:iCs/>
          <w:kern w:val="2"/>
          <w:sz w:val="24"/>
          <w:szCs w:val="24"/>
          <w:lang w:val="en-US" w:eastAsia="zh-CN" w:bidi="ar-SA"/>
        </w:rPr>
        <w:t>满足关系</w:t>
      </w:r>
    </w:p>
    <w:p>
      <w:pPr>
        <w:spacing w:line="400" w:lineRule="exact"/>
        <w:rPr>
          <w:rFonts w:hint="eastAsia" w:hAnsi="Cambria Math"/>
          <w:bCs/>
          <w:i w:val="0"/>
          <w:iCs/>
          <w:kern w:val="2"/>
          <w:sz w:val="24"/>
          <w:szCs w:val="24"/>
          <w:lang w:val="en-US" w:eastAsia="zh-CN" w:bidi="ar-SA"/>
        </w:rPr>
      </w:pPr>
    </w:p>
    <w:p>
      <w:pPr>
        <w:spacing w:line="400" w:lineRule="exact"/>
        <w:rPr>
          <w:rFonts w:hint="default" w:hAnsi="Cambria Math" w:cs="Cambria Math"/>
          <w:i w:val="0"/>
          <w:sz w:val="24"/>
          <w:lang w:val="en-US" w:eastAsia="zh-CN"/>
        </w:rPr>
      </w:pPr>
      <m:oMathPara>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r>
            <m:rPr>
              <m:sty m:val="p"/>
            </m:rPr>
            <w:rPr>
              <w:rFonts w:hint="default" w:ascii="Cambria Math" w:hAnsi="Cambria Math"/>
              <w:kern w:val="2"/>
              <w:sz w:val="24"/>
              <w:szCs w:val="24"/>
              <w:lang w:val="en-US" w:eastAsia="zh-CN" w:bidi="ar-SA"/>
            </w:rPr>
            <m:t xml:space="preserve">   </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ctrlPr>
                <w:rPr>
                  <w:rFonts w:hint="default" w:ascii="Cambria Math" w:hAnsi="Cambria Math"/>
                  <w:b w:val="0"/>
                  <w:bCs/>
                  <w:i/>
                  <w:sz w:val="24"/>
                  <w:lang w:val="en-US" w:eastAsia="zh-CN"/>
                </w:rPr>
              </m:ctrlPr>
            </m:fPr>
            <m:num>
              <m:r>
                <m:rPr/>
                <w:rPr>
                  <w:rFonts w:hint="default" w:ascii="Cambria Math" w:hAnsi="Cambria Math"/>
                  <w:sz w:val="24"/>
                  <w:lang w:val="en-US" w:eastAsia="zh-CN"/>
                </w:rPr>
                <m:t>1</m:t>
              </m:r>
              <m:ctrlPr>
                <w:rPr>
                  <w:rFonts w:hint="default" w:ascii="Cambria Math" w:hAnsi="Cambria Math"/>
                  <w:b w:val="0"/>
                  <w:bCs/>
                  <w:i/>
                  <w:sz w:val="24"/>
                  <w:lang w:val="en-US" w:eastAsia="zh-CN"/>
                </w:rPr>
              </m:ctrlPr>
            </m:num>
            <m:den>
              <m:r>
                <m:rPr/>
                <w:rPr>
                  <w:rFonts w:hint="default" w:ascii="Cambria Math" w:hAnsi="Cambria Math"/>
                  <w:sz w:val="24"/>
                  <w:lang w:val="en-US" w:eastAsia="zh-CN"/>
                </w:rPr>
                <m:t>L</m:t>
              </m:r>
              <m:ctrlPr>
                <w:rPr>
                  <w:rFonts w:hint="default" w:ascii="Cambria Math" w:hAnsi="Cambria Math"/>
                  <w:b w:val="0"/>
                  <w:bCs/>
                  <w:i/>
                  <w:sz w:val="24"/>
                  <w:lang w:val="en-US" w:eastAsia="zh-CN"/>
                </w:rPr>
              </m:ctrlPr>
            </m:den>
          </m:f>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r>
            <m:rPr/>
            <w:rPr>
              <w:rFonts w:hint="default" w:ascii="Cambria Math" w:hAnsi="Cambria Math" w:cs="Cambria Math"/>
              <w:sz w:val="24"/>
              <w:lang w:val="en-US" w:eastAsia="zh-CN"/>
            </w:rPr>
            <m:t>)</m:t>
          </m:r>
        </m:oMath>
      </m:oMathPara>
    </w:p>
    <w:p>
      <w:pPr>
        <w:spacing w:line="400" w:lineRule="exact"/>
        <w:rPr>
          <w:rFonts w:hint="default" w:hAnsi="Cambria Math" w:cs="Cambria Math"/>
          <w:i w:val="0"/>
          <w:sz w:val="24"/>
          <w:lang w:val="en-US" w:eastAsia="zh-CN"/>
        </w:rPr>
      </w:pPr>
    </w:p>
    <w:p>
      <w:pPr>
        <w:spacing w:line="400" w:lineRule="exact"/>
        <w:ind w:firstLine="482"/>
        <w:rPr>
          <w:rFonts w:hint="eastAsia" w:hAnsi="Cambria Math"/>
          <w:i w:val="0"/>
          <w:kern w:val="2"/>
          <w:sz w:val="24"/>
          <w:szCs w:val="24"/>
          <w:lang w:val="en-US" w:eastAsia="zh-CN" w:bidi="ar-SA"/>
        </w:rPr>
      </w:pPr>
      <w:r>
        <w:rPr>
          <w:rFonts w:hint="eastAsia" w:hAnsi="Cambria Math"/>
          <w:b/>
          <w:bCs/>
          <w:i w:val="0"/>
          <w:kern w:val="2"/>
          <w:sz w:val="24"/>
          <w:szCs w:val="24"/>
          <w:lang w:val="en-US" w:eastAsia="zh-CN" w:bidi="ar-SA"/>
        </w:rPr>
        <w:t>引理2.1.</w:t>
      </w:r>
      <w:r>
        <w:rPr>
          <w:rFonts w:hint="eastAsia" w:hAnsi="Cambria Math"/>
          <w:b w:val="0"/>
          <w:bCs w:val="0"/>
          <w:i w:val="0"/>
          <w:kern w:val="2"/>
          <w:sz w:val="24"/>
          <w:szCs w:val="24"/>
          <w:lang w:val="en-US" w:eastAsia="zh-CN" w:bidi="ar-SA"/>
        </w:rPr>
        <w:t xml:space="preserve"> </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bCs w:val="0"/>
          <w:i w:val="0"/>
          <w:kern w:val="2"/>
          <w:sz w:val="24"/>
          <w:szCs w:val="24"/>
          <w:lang w:val="en-US" w:eastAsia="zh-CN" w:bidi="ar-SA"/>
        </w:rPr>
        <w:t>，</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条件当且仅当</w:t>
      </w:r>
      <m:oMath>
        <m:sSub>
          <m:sSubPr>
            <m:ctrlPr>
              <w:rPr>
                <w:rFonts w:ascii="Cambria Math" w:hAnsi="Cambria Math"/>
                <w:i/>
                <w:kern w:val="2"/>
                <w:sz w:val="24"/>
                <w:szCs w:val="24"/>
                <w:lang w:val="en-US" w:bidi="ar-SA"/>
              </w:rPr>
            </m:ctrlPr>
          </m:sSub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b>
            <m:r>
              <m:rPr/>
              <w:rPr>
                <w:rFonts w:hint="default" w:ascii="Cambria Math" w:hAnsi="Cambria Math"/>
                <w:kern w:val="2"/>
                <w:sz w:val="24"/>
                <w:szCs w:val="24"/>
                <w:lang w:val="en-US" w:eastAsia="zh-CN" w:bidi="ar-SA"/>
              </w:rPr>
              <m:t>0</m:t>
            </m:r>
            <m:ctrlPr>
              <w:rPr>
                <w:rFonts w:ascii="Cambria Math" w:hAnsi="Cambria Math"/>
                <w:i/>
                <w:kern w:val="2"/>
                <w:sz w:val="24"/>
                <w:szCs w:val="24"/>
                <w:lang w:val="en-US" w:bidi="ar-SA"/>
              </w:rPr>
            </m:ctrlPr>
          </m:sub>
        </m:sSub>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s</m:t>
        </m:r>
      </m:oMath>
      <w:r>
        <w:rPr>
          <w:rFonts w:hint="eastAsia" w:hAnsi="Cambria Math"/>
          <w:i w:val="0"/>
          <w:kern w:val="2"/>
          <w:sz w:val="24"/>
          <w:szCs w:val="24"/>
          <w:lang w:val="en-US" w:eastAsia="zh-CN" w:bidi="ar-SA"/>
        </w:rPr>
        <w:t>和</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
            <m:sSubPr>
              <m:ctrlPr>
                <w:rPr>
                  <w:rFonts w:hint="eastAsia" w:ascii="Cambria Math" w:hAnsi="Cambria Math"/>
                  <w:b w:val="0"/>
                  <w:kern w:val="2"/>
                  <w:sz w:val="24"/>
                  <w:szCs w:val="24"/>
                  <w:lang w:val="en-US" w:eastAsia="zh-CN" w:bidi="ar-SA"/>
                </w:rPr>
              </m:ctrlPr>
            </m:sSubPr>
            <m:e>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s</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    if 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w:rPr>
                      <w:rFonts w:hint="default" w:ascii="Cambria Math" w:hAnsi="Cambria Math"/>
                      <w:kern w:val="2"/>
                      <w:sz w:val="24"/>
                      <w:szCs w:val="24"/>
                      <w:lang w:val="en-US" w:eastAsia="zh-CN" w:bidi="ar-SA"/>
                    </w:rPr>
                    <m:t>=0               if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Times New Roman"/>
          <w:bCs w:val="0"/>
          <w:i w:val="0"/>
          <w:iCs w:val="0"/>
          <w:kern w:val="2"/>
          <w:sz w:val="24"/>
          <w:szCs w:val="24"/>
          <w:lang w:val="en-US" w:eastAsia="zh-CN" w:bidi="ar-SA"/>
        </w:rPr>
      </w:pPr>
      <w:r>
        <w:rPr>
          <w:rFonts w:hint="eastAsia" w:hAnsi="Cambria Math"/>
          <w:b/>
          <w:bCs/>
          <w:i w:val="0"/>
          <w:kern w:val="2"/>
          <w:sz w:val="24"/>
          <w:szCs w:val="24"/>
          <w:lang w:val="en-US" w:eastAsia="zh-CN" w:bidi="ar-SA"/>
        </w:rPr>
        <w:t xml:space="preserve">假设2.2. </w:t>
      </w:r>
      <w:r>
        <w:rPr>
          <w:rFonts w:hint="eastAsia" w:hAnsi="Cambria Math"/>
          <w:b w:val="0"/>
          <w:bCs w:val="0"/>
          <w:i w:val="0"/>
          <w:kern w:val="2"/>
          <w:sz w:val="24"/>
          <w:szCs w:val="24"/>
          <w:lang w:val="en-US" w:eastAsia="zh-CN" w:bidi="ar-SA"/>
        </w:rPr>
        <w:t>目标函数的梯度</w:t>
      </w:r>
      <m:oMath>
        <m:r>
          <m:rPr/>
          <w:rPr>
            <w:rFonts w:hint="default" w:ascii="Cambria Math" w:hAnsi="Cambria Math"/>
            <w:kern w:val="2"/>
            <w:sz w:val="24"/>
            <w:szCs w:val="24"/>
            <w:lang w:val="en-US" w:bidi="ar-SA"/>
          </w:rPr>
          <m:t>∇</m:t>
        </m:r>
        <m:r>
          <m:rPr/>
          <w:rPr>
            <w:rFonts w:hint="default" w:ascii="Cambria Math" w:hAnsi="Cambria Math"/>
            <w:kern w:val="2"/>
            <w:sz w:val="24"/>
            <w:szCs w:val="24"/>
            <w:lang w:val="en-US" w:eastAsia="zh-CN" w:bidi="ar-SA"/>
          </w:rPr>
          <m:t>f(w)</m:t>
        </m:r>
      </m:oMath>
      <w:r>
        <w:rPr>
          <w:rFonts w:hint="eastAsia" w:hAnsi="Cambria Math"/>
          <w:bCs w:val="0"/>
          <w:i w:val="0"/>
          <w:iCs/>
          <w:kern w:val="2"/>
          <w:sz w:val="24"/>
          <w:szCs w:val="24"/>
          <w:lang w:val="en-US" w:eastAsia="zh-CN" w:bidi="ar-SA"/>
        </w:rPr>
        <w:t>是李普希茨连续，设其李普希茨常数</w:t>
      </w:r>
      <m:oMath>
        <m:r>
          <m:rPr/>
          <w:rPr>
            <w:rFonts w:hint="default" w:ascii="Cambria Math" w:hAnsi="Cambria Math" w:cs="Times New Roman"/>
            <w:kern w:val="2"/>
            <w:sz w:val="24"/>
            <w:szCs w:val="24"/>
            <w:lang w:val="en-US" w:eastAsia="zh-CN" w:bidi="ar-SA"/>
          </w:rPr>
          <m:t>L(f)</m:t>
        </m:r>
      </m:oMath>
      <w:r>
        <w:rPr>
          <w:rFonts w:hint="eastAsia" w:hAnsi="Cambria Math" w:cs="Times New Roman"/>
          <w:bCs w:val="0"/>
          <w:i w:val="0"/>
          <w:iCs w:val="0"/>
          <w:kern w:val="2"/>
          <w:sz w:val="24"/>
          <w:szCs w:val="24"/>
          <w:lang w:val="en-US" w:eastAsia="zh-CN" w:bidi="ar-SA"/>
        </w:rPr>
        <w:t>，即</w:t>
      </w:r>
    </w:p>
    <w:p>
      <w:pPr>
        <w:spacing w:line="400" w:lineRule="exact"/>
        <w:ind w:firstLine="482"/>
        <w:rPr>
          <w:rFonts w:hint="default" w:hAnsi="Cambria Math" w:cs="Cambria Math"/>
          <w:b w:val="0"/>
          <w:i/>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L(f)||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r>
        <w:rPr>
          <w:rFonts w:hint="eastAsia" w:hAnsi="Cambria Math"/>
          <w:i w:val="0"/>
          <w:kern w:val="2"/>
          <w:sz w:val="24"/>
          <w:szCs w:val="24"/>
          <w:lang w:val="en-US" w:eastAsia="zh-CN" w:bidi="ar-SA"/>
        </w:rPr>
        <w:t>该假设对目标函数</w:t>
      </w:r>
      <m:oMath>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成立，取</w:t>
      </w:r>
      <m:oMath>
        <m:r>
          <m:rPr/>
          <w:rPr>
            <w:rFonts w:hint="default" w:ascii="Cambria Math" w:hAnsi="Cambria Math" w:cs="Cambria Math"/>
            <w:kern w:val="2"/>
            <w:sz w:val="24"/>
            <w:szCs w:val="24"/>
            <w:lang w:val="en-US" w:eastAsia="zh-CN" w:bidi="ar-SA"/>
          </w:rPr>
          <m:t>L=2</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λ</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max</m:t>
            </m:r>
            <m:ctrlPr>
              <w:rPr>
                <w:rFonts w:hint="default" w:ascii="Cambria Math" w:hAnsi="Cambria Math" w:cs="Cambria Math"/>
                <w:i/>
                <w:iCs w:val="0"/>
                <w:kern w:val="2"/>
                <w:sz w:val="24"/>
                <w:szCs w:val="24"/>
                <w:lang w:val="en-US" w:eastAsia="zh-CN" w:bidi="ar-SA"/>
              </w:rPr>
            </m:ctrlPr>
          </m:sub>
        </m:sSub>
        <m:sSup>
          <m:sSupPr>
            <m:ctrlPr>
              <w:rPr>
                <w:rFonts w:hint="default" w:ascii="Cambria Math" w:hAnsi="Cambria Math" w:cs="Cambria Math"/>
                <w:i/>
                <w:iCs w:val="0"/>
                <w:kern w:val="2"/>
                <w:sz w:val="24"/>
                <w:szCs w:val="24"/>
                <w:lang w:val="en-US" w:eastAsia="zh-CN" w:bidi="ar-SA"/>
              </w:rPr>
            </m:ctrlPr>
          </m:sSupPr>
          <m:e>
            <m:r>
              <m:rPr>
                <m:sty m:val="bi"/>
              </m:rPr>
              <w:rPr>
                <w:rFonts w:hint="default" w:ascii="Cambria Math" w:hAnsi="Cambria Math" w:cs="Cambria Math"/>
                <w:kern w:val="2"/>
                <w:sz w:val="24"/>
                <w:szCs w:val="24"/>
                <w:lang w:val="en-US" w:eastAsia="zh-CN" w:bidi="ar-SA"/>
              </w:rPr>
              <m:t>A</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T</m:t>
            </m:r>
            <m:ctrlPr>
              <w:rPr>
                <w:rFonts w:hint="default" w:ascii="Cambria Math" w:hAnsi="Cambria Math" w:cs="Cambria Math"/>
                <w:i/>
                <w:iCs w:val="0"/>
                <w:kern w:val="2"/>
                <w:sz w:val="24"/>
                <w:szCs w:val="24"/>
                <w:lang w:val="en-US" w:eastAsia="zh-CN" w:bidi="ar-SA"/>
              </w:rPr>
            </m:ctrlPr>
          </m:sup>
        </m:sSup>
        <m:r>
          <m:rPr>
            <m:sty m:val="bi"/>
          </m:rPr>
          <w:rPr>
            <w:rFonts w:hint="default" w:ascii="Cambria Math" w:hAnsi="Cambria Math" w:cs="Cambria Math"/>
            <w:kern w:val="2"/>
            <w:sz w:val="24"/>
            <w:szCs w:val="24"/>
            <w:lang w:val="en-US" w:eastAsia="zh-CN" w:bidi="ar-SA"/>
          </w:rPr>
          <m:t>A</m:t>
        </m:r>
      </m:oMath>
      <w:r>
        <w:rPr>
          <w:rFonts w:hint="eastAsia" w:hAnsi="Cambria Math" w:cs="Cambria Math"/>
          <w:b w:val="0"/>
          <w:bCs w:val="0"/>
          <w:i w:val="0"/>
          <w:iCs w:val="0"/>
          <w:kern w:val="2"/>
          <w:sz w:val="24"/>
          <w:szCs w:val="24"/>
          <w:lang w:val="en-US" w:eastAsia="zh-CN" w:bidi="ar-SA"/>
        </w:rPr>
        <w:t>，</w:t>
      </w:r>
      <m:oMath>
        <m:r>
          <m:rPr>
            <m:sty m:val="bi"/>
          </m:rPr>
          <w:rPr>
            <w:rFonts w:hint="default" w:ascii="Cambria Math" w:hAnsi="Cambria Math" w:cs="Cambria Math"/>
            <w:kern w:val="2"/>
            <w:sz w:val="24"/>
            <w:szCs w:val="24"/>
            <w:lang w:val="en-US" w:eastAsia="zh-CN" w:bidi="ar-SA"/>
          </w:rPr>
          <m:t>A</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bCs w:val="0"/>
                <w:i w:val="0"/>
                <w:iCs w:val="0"/>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b w:val="0"/>
                <w:bCs w:val="0"/>
                <w:i w:val="0"/>
                <w:iCs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bCs w:val="0"/>
                <w:i w:val="0"/>
                <w:iCs w:val="0"/>
                <w:kern w:val="2"/>
                <w:sz w:val="24"/>
                <w:szCs w:val="24"/>
                <w:lang w:val="en-US" w:eastAsia="zh-CN" w:bidi="ar-SA"/>
              </w:rPr>
            </m:ctrlPr>
          </m:sup>
        </m:sSup>
      </m:oMath>
      <w:r>
        <w:rPr>
          <w:rFonts w:hint="eastAsia" w:hAnsi="Cambria Math" w:cs="Cambria Math"/>
          <w:b w:val="0"/>
          <w:bCs w:val="0"/>
          <w:i w:val="0"/>
          <w:iCs w:val="0"/>
          <w:kern w:val="2"/>
          <w:sz w:val="24"/>
          <w:szCs w:val="24"/>
          <w:lang w:val="en-US" w:eastAsia="zh-CN" w:bidi="ar-SA"/>
        </w:rPr>
        <w:t>。</w:t>
      </w:r>
    </w:p>
    <w:p>
      <w:pPr>
        <w:spacing w:line="400" w:lineRule="exact"/>
        <w:ind w:firstLine="420" w:firstLineChars="0"/>
        <w:rPr>
          <w:rFonts w:hint="default" w:hAnsi="Cambria Math" w:cs="Cambria Math"/>
          <w:bCs w:val="0"/>
          <w:i w:val="0"/>
          <w:iCs/>
          <w:kern w:val="2"/>
          <w:sz w:val="24"/>
          <w:szCs w:val="24"/>
          <w:lang w:val="en-US" w:eastAsia="zh-CN" w:bidi="ar-SA"/>
        </w:rPr>
      </w:pPr>
      <w:r>
        <w:rPr>
          <w:rFonts w:hint="eastAsia" w:hAnsi="Cambria Math" w:cs="Cambria Math"/>
          <w:b/>
          <w:bCs/>
          <w:i w:val="0"/>
          <w:iCs w:val="0"/>
          <w:kern w:val="2"/>
          <w:sz w:val="24"/>
          <w:szCs w:val="24"/>
          <w:lang w:val="en-US" w:eastAsia="zh-CN" w:bidi="ar-SA"/>
        </w:rPr>
        <w:t xml:space="preserve">引理2.2. (Decent Lemma) </w:t>
      </w:r>
      <w:r>
        <w:rPr>
          <w:rFonts w:hint="eastAsia" w:hAnsi="Cambria Math" w:cs="Cambria Math"/>
          <w:b w:val="0"/>
          <w:bCs w:val="0"/>
          <w:i w:val="0"/>
          <w:iCs w:val="0"/>
          <w:kern w:val="2"/>
          <w:sz w:val="24"/>
          <w:szCs w:val="24"/>
          <w:lang w:val="en-US" w:eastAsia="zh-CN" w:bidi="ar-SA"/>
        </w:rPr>
        <w:t>假设</w:t>
      </w:r>
      <m:oMath>
        <m:r>
          <m:rPr>
            <m:sty m:val="p"/>
          </m:rPr>
          <w:rPr>
            <w:rFonts w:hint="default" w:ascii="Cambria Math" w:hAnsi="Cambria Math" w:cs="Cambria Math"/>
            <w:kern w:val="2"/>
            <w:sz w:val="24"/>
            <w:szCs w:val="24"/>
            <w:lang w:val="en-US" w:eastAsia="zh-CN" w:bidi="ar-SA"/>
          </w:rPr>
          <m:t>f</m:t>
        </m:r>
      </m:oMath>
      <w:r>
        <w:rPr>
          <w:rFonts w:hint="eastAsia" w:hAnsi="Cambria Math" w:cs="Cambria Math"/>
          <w:b w:val="0"/>
          <w:bCs w:val="0"/>
          <w:i w:val="0"/>
          <w:iCs w:val="0"/>
          <w:kern w:val="2"/>
          <w:sz w:val="24"/>
          <w:szCs w:val="24"/>
          <w:lang w:val="en-US" w:eastAsia="zh-CN" w:bidi="ar-SA"/>
        </w:rPr>
        <w:t>连续可导且满足假设3.1，</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L&gt;L(f)</m:t>
        </m:r>
      </m:oMath>
    </w:p>
    <w:p>
      <w:pPr>
        <w:spacing w:line="400" w:lineRule="exact"/>
        <w:ind w:firstLine="420" w:firstLineChars="0"/>
        <w:rPr>
          <w:rFonts w:hint="default" w:hAnsi="Cambria Math" w:cs="Cambria Math"/>
          <w:bCs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f(w)≤</m:t>
          </m:r>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d>
            <m:dPr>
              <m:begChr m:val="〈"/>
              <m:endChr m:val="〉"/>
              <m:ctrlPr>
                <w:rPr>
                  <w:rFonts w:hint="default" w:ascii="Cambria Math" w:hAnsi="Cambria Math" w:cs="Cambria Math"/>
                  <w:b w:val="0"/>
                  <w:i/>
                  <w:iCs/>
                  <w:kern w:val="2"/>
                  <w:sz w:val="24"/>
                  <w:szCs w:val="24"/>
                  <w:lang w:val="en-US" w:eastAsia="zh-CN" w:bidi="ar-SA"/>
                </w:rPr>
              </m:ctrlPr>
            </m:dPr>
            <m:e>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ctrlPr>
                <w:rPr>
                  <w:rFonts w:hint="default" w:ascii="Cambria Math" w:hAnsi="Cambria Math" w:cs="Cambria Math"/>
                  <w:b w:val="0"/>
                  <w:i/>
                  <w:iCs/>
                  <w:kern w:val="2"/>
                  <w:sz w:val="24"/>
                  <w:szCs w:val="24"/>
                  <w:lang w:val="en-US" w:eastAsia="zh-CN" w:bidi="ar-SA"/>
                </w:rPr>
              </m:ctrlPr>
            </m:e>
          </m:d>
          <m:r>
            <m:rPr/>
            <w:rPr>
              <w:rFonts w:hint="default" w:ascii="Cambria Math" w:hAnsi="Cambria Math" w:cs="Cambria Math"/>
              <w:kern w:val="2"/>
              <w:sz w:val="24"/>
              <w:szCs w:val="24"/>
              <w:lang w:val="en-US" w:eastAsia="zh-CN" w:bidi="ar-SA"/>
            </w:rPr>
            <m:t>+</m:t>
          </m:r>
          <m:f>
            <m:fPr>
              <m:ctrlPr>
                <w:rPr>
                  <w:rFonts w:hint="default" w:ascii="Cambria Math" w:hAnsi="Cambria Math" w:cs="Cambria Math"/>
                  <w:b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i/>
                  <w:iCs/>
                  <w:kern w:val="2"/>
                  <w:sz w:val="24"/>
                  <w:szCs w:val="24"/>
                  <w:lang w:val="en-US" w:eastAsia="zh-CN" w:bidi="ar-SA"/>
                </w:rPr>
              </m:ctrlPr>
            </m:den>
          </m:f>
          <m:sSup>
            <m:sSupPr>
              <m:ctrlPr>
                <w:rPr>
                  <w:rFonts w:hint="default" w:ascii="Cambria Math" w:hAnsi="Cambria Math" w:cs="Cambria Math"/>
                  <w:b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bCs/>
          <w:i w:val="0"/>
          <w:iCs/>
          <w:kern w:val="2"/>
          <w:sz w:val="24"/>
          <w:szCs w:val="24"/>
          <w:lang w:val="en-US" w:eastAsia="zh-CN" w:bidi="ar-SA"/>
        </w:rPr>
        <w:t xml:space="preserve">引理 2.3. </w:t>
      </w:r>
      <w:r>
        <w:rPr>
          <w:rFonts w:hint="eastAsia" w:hAnsi="Cambria Math" w:cs="Cambria Math"/>
          <w:b w:val="0"/>
          <w:bCs w:val="0"/>
          <w:i w:val="0"/>
          <w:iCs/>
          <w:kern w:val="2"/>
          <w:sz w:val="24"/>
          <w:szCs w:val="24"/>
          <w:lang w:val="en-US" w:eastAsia="zh-CN" w:bidi="ar-SA"/>
        </w:rPr>
        <w:t>如果假设2.2成立，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val="0"/>
          <w:kern w:val="2"/>
          <w:sz w:val="24"/>
          <w:szCs w:val="24"/>
          <w:lang w:val="en-US" w:eastAsia="zh-CN" w:bidi="ar-SA"/>
        </w:rPr>
        <w:t>。对于任意</w:t>
      </w:r>
      <m:oMath>
        <m:r>
          <m:rPr>
            <m:sty m:val="p"/>
          </m:rPr>
          <w:rPr>
            <w:rFonts w:hint="default" w:ascii="Cambria Math" w:hAnsi="Cambria Math" w:cs="Cambria Math"/>
            <w:kern w:val="2"/>
            <w:sz w:val="24"/>
            <w:szCs w:val="24"/>
            <w:lang w:val="en-US" w:eastAsia="zh-CN" w:bidi="ar-SA"/>
          </w:rPr>
          <m:t>x∈</m:t>
        </m:r>
        <m:sSub>
          <m:sSubPr>
            <m:ctrlPr>
              <w:rPr>
                <w:rFonts w:hint="default" w:ascii="Cambria Math" w:hAnsi="Cambria Math" w:cs="Cambria Math"/>
                <w:b w:val="0"/>
                <w:bCs w:val="0"/>
                <w:i w:val="0"/>
                <w:iCs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val="0"/>
                <w:iCs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val="0"/>
                <w:iCs w:val="0"/>
                <w:kern w:val="2"/>
                <w:sz w:val="24"/>
                <w:szCs w:val="24"/>
                <w:lang w:val="en-US" w:eastAsia="zh-CN" w:bidi="ar-SA"/>
              </w:rPr>
            </m:ctrlPr>
          </m:sub>
        </m:sSub>
      </m:oMath>
      <w:r>
        <w:rPr>
          <w:rFonts w:hint="eastAsia" w:hAnsi="Cambria Math" w:cs="Cambria Math"/>
          <w:b w:val="0"/>
          <w:bCs w:val="0"/>
          <w:i w:val="0"/>
          <w:iCs w:val="0"/>
          <w:kern w:val="2"/>
          <w:sz w:val="24"/>
          <w:szCs w:val="24"/>
          <w:lang w:val="en-US" w:eastAsia="zh-CN" w:bidi="ar-SA"/>
        </w:rPr>
        <w:t>，y是一个参数矩阵，满足</w:t>
      </w:r>
    </w:p>
    <w:p>
      <w:pPr>
        <w:spacing w:line="400" w:lineRule="exact"/>
        <w:ind w:firstLine="420" w:firstLineChars="0"/>
        <w:rPr>
          <w:rFonts w:hint="eastAsia"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t>
          </m:r>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val="0"/>
          <w:bCs w:val="0"/>
          <w:i w:val="0"/>
          <w:iCs w:val="0"/>
          <w:kern w:val="2"/>
          <w:sz w:val="24"/>
          <w:szCs w:val="24"/>
          <w:lang w:val="en-US" w:eastAsia="zh-CN" w:bidi="ar-SA"/>
        </w:rPr>
        <w:t>我们有</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rPr>
          <w:rFonts w:hint="default" w:hAnsi="Cambria Math" w:cs="Cambria Math"/>
          <w:i w:val="0"/>
          <w:kern w:val="2"/>
          <w:sz w:val="24"/>
          <w:szCs w:val="24"/>
          <w:lang w:val="en-US" w:eastAsia="zh-CN" w:bidi="ar-SA"/>
        </w:rPr>
      </w:pPr>
    </w:p>
    <w:p>
      <w:pPr>
        <w:spacing w:line="400" w:lineRule="exact"/>
        <w:ind w:firstLine="420" w:firstLineChars="0"/>
        <w:rPr>
          <w:rFonts w:hint="default" w:hAnsi="Cambria Math" w:cs="Cambria Math"/>
          <w:bCs w:val="0"/>
          <w:i w:val="0"/>
          <w:iCs w:val="0"/>
          <w:kern w:val="2"/>
          <w:sz w:val="24"/>
          <w:szCs w:val="24"/>
          <w:lang w:val="en-US" w:eastAsia="zh-CN" w:bidi="ar-SA"/>
        </w:rPr>
      </w:pPr>
      <w:r>
        <w:rPr>
          <w:rFonts w:hint="eastAsia" w:hAnsi="Cambria Math" w:cs="Cambria Math"/>
          <w:b/>
          <w:bCs/>
          <w:i w:val="0"/>
          <w:kern w:val="2"/>
          <w:sz w:val="24"/>
          <w:szCs w:val="24"/>
          <w:lang w:val="en-US" w:eastAsia="zh-CN" w:bidi="ar-SA"/>
        </w:rPr>
        <w:t xml:space="preserve">定理2.2. </w:t>
      </w:r>
      <w:r>
        <w:rPr>
          <w:rFonts w:hint="eastAsia" w:hAnsi="Cambria Math" w:cs="Cambria Math"/>
          <w:b w:val="0"/>
          <w:bCs w:val="0"/>
          <w:i w:val="0"/>
          <w:kern w:val="2"/>
          <w:sz w:val="24"/>
          <w:szCs w:val="24"/>
          <w:lang w:val="en-US" w:eastAsia="zh-CN" w:bidi="ar-SA"/>
        </w:rPr>
        <w:t>假设2.2成立的前提下，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kern w:val="2"/>
          <w:sz w:val="24"/>
          <w:szCs w:val="24"/>
          <w:lang w:val="en-US" w:eastAsia="zh-CN" w:bidi="ar-SA"/>
        </w:rPr>
        <w:t>，假设</w:t>
      </w:r>
      <m:oMath>
        <m:sSup>
          <m:sSupPr>
            <m:ctrlPr>
              <w:rPr>
                <w:rFonts w:ascii="Cambria Math" w:hAnsi="Cambria Math" w:cs="Cambria Math"/>
                <w:bCs w:val="0"/>
                <w:i/>
                <w:iCs/>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kern w:val="2"/>
                <w:sz w:val="24"/>
                <w:szCs w:val="24"/>
                <w:lang w:val="en-US" w:bidi="ar-SA"/>
              </w:rPr>
            </m:ctrlPr>
          </m:sup>
        </m:sSup>
      </m:oMath>
      <w:r>
        <w:rPr>
          <w:rFonts w:hint="eastAsia" w:hAnsi="Cambria Math" w:cs="Cambria Math"/>
          <w:bCs w:val="0"/>
          <w:i w:val="0"/>
          <w:iCs/>
          <w:kern w:val="2"/>
          <w:sz w:val="24"/>
          <w:szCs w:val="24"/>
          <w:lang w:val="en-US" w:eastAsia="zh-CN" w:bidi="ar-SA"/>
        </w:rPr>
        <w:t>是问题</w:t>
      </w:r>
      <m:oMath>
        <m:r>
          <m:rPr/>
          <w:rPr>
            <w:rFonts w:hint="default" w:ascii="Cambria Math" w:hAnsi="Cambria Math" w:cs="Cambria Math"/>
            <w:kern w:val="2"/>
            <w:sz w:val="24"/>
            <w:szCs w:val="24"/>
            <w:lang w:val="en-US" w:eastAsia="zh-CN" w:bidi="ar-SA"/>
          </w:rPr>
          <m:t>P</m:t>
        </m:r>
      </m:oMath>
      <w:r>
        <w:rPr>
          <w:rFonts w:hint="eastAsia" w:hAnsi="Cambria Math" w:cs="Cambria Math"/>
          <w:bCs w:val="0"/>
          <w:i w:val="0"/>
          <w:iCs w:val="0"/>
          <w:kern w:val="2"/>
          <w:sz w:val="24"/>
          <w:szCs w:val="24"/>
          <w:lang w:val="en-US" w:eastAsia="zh-CN" w:bidi="ar-SA"/>
        </w:rPr>
        <w:t>的最优解，那么</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p>
          <m:sSupPr>
            <m:ctrlPr>
              <w:rPr>
                <w:rFonts w:ascii="Cambria Math" w:hAnsi="Cambria Math" w:cs="Cambria Math"/>
                <w:bCs w:val="0"/>
                <w:i/>
                <w:iCs w:val="0"/>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val="0"/>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val="0"/>
                <w:kern w:val="2"/>
                <w:sz w:val="24"/>
                <w:szCs w:val="24"/>
                <w:lang w:val="en-US" w:bidi="ar-SA"/>
              </w:rPr>
            </m:ctrlPr>
          </m:sup>
        </m:sSup>
      </m:oMath>
      <w:r>
        <w:rPr>
          <w:rFonts w:hint="eastAsia" w:hAnsi="Cambria Math" w:cs="Cambria Math"/>
          <w:bCs w:val="0"/>
          <w:i w:val="0"/>
          <w:iCs w:val="0"/>
          <w:kern w:val="2"/>
          <w:sz w:val="24"/>
          <w:szCs w:val="24"/>
          <w:lang w:val="en-US" w:eastAsia="zh-CN" w:bidi="ar-SA"/>
        </w:rPr>
        <w:t>是一个</w:t>
      </w:r>
      <m:oMath>
        <m:r>
          <m:rPr/>
          <w:rPr>
            <w:rFonts w:hint="default" w:ascii="Cambria Math" w:hAnsi="Cambria Math" w:cs="Cambria Math"/>
            <w:kern w:val="2"/>
            <w:sz w:val="24"/>
            <w:szCs w:val="24"/>
            <w:lang w:val="en-US" w:eastAsia="zh-CN" w:bidi="ar-SA"/>
          </w:rPr>
          <m:t>L</m:t>
        </m:r>
      </m:oMath>
      <w:r>
        <w:rPr>
          <w:rFonts w:hint="eastAsia" w:hAnsi="Cambria Math" w:cs="Cambria Math"/>
          <w:bCs w:val="0"/>
          <w:i w:val="0"/>
          <w:iCs w:val="0"/>
          <w:kern w:val="2"/>
          <w:sz w:val="24"/>
          <w:szCs w:val="24"/>
          <w:lang w:val="en-US" w:eastAsia="zh-CN" w:bidi="ar-SA"/>
        </w:rPr>
        <w:t>-稳定点</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w:p>
    <w:p>
      <w:pPr>
        <w:pStyle w:val="35"/>
        <w:tabs>
          <w:tab w:val="clear" w:pos="1080"/>
        </w:tabs>
        <w:rPr>
          <w:rFonts w:hint="eastAsia"/>
          <w:i w:val="0"/>
          <w:iCs w:val="0"/>
        </w:rPr>
      </w:pPr>
      <w:r>
        <w:rPr>
          <w:rFonts w:hint="eastAsia" w:hAnsi="Cambria Math"/>
          <w:i w:val="0"/>
          <w:kern w:val="2"/>
          <w:sz w:val="28"/>
          <w:szCs w:val="24"/>
          <w:lang w:val="en-US" w:eastAsia="zh-CN" w:bidi="ar-SA"/>
        </w:rPr>
        <w:t>理论总结</w:t>
      </w:r>
    </w:p>
    <w:p>
      <w:pPr>
        <w:numPr>
          <w:ilvl w:val="0"/>
          <w:numId w:val="0"/>
        </w:num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通过上述定理我们发现这几个最优解的必要条件之间的关系如图所示。【插入图片】</w:t>
      </w:r>
    </w:p>
    <w:p>
      <w:pPr>
        <w:numPr>
          <w:ilvl w:val="0"/>
          <w:numId w:val="0"/>
        </w:numPr>
        <w:spacing w:line="400" w:lineRule="exact"/>
        <w:ind w:firstLine="420" w:firstLineChars="0"/>
        <w:rPr>
          <w:rFonts w:hint="default" w:hAnsi="Cambria Math" w:cs="Cambria Math"/>
          <w:i w:val="0"/>
          <w:kern w:val="2"/>
          <w:sz w:val="24"/>
          <w:szCs w:val="24"/>
          <w:lang w:val="en-US" w:eastAsia="zh-CN" w:bidi="ar-SA"/>
        </w:rPr>
      </w:pPr>
    </w:p>
    <w:p>
      <w:pPr>
        <w:pStyle w:val="34"/>
        <w:bidi w:val="0"/>
        <w:ind w:left="0" w:leftChars="0" w:firstLine="0" w:firstLineChars="0"/>
        <w:rPr>
          <w:rFonts w:hint="default"/>
          <w:lang w:val="en-US" w:eastAsia="zh-CN"/>
        </w:rPr>
      </w:pPr>
      <w:r>
        <w:rPr>
          <w:rFonts w:hint="eastAsia"/>
          <w:lang w:val="en-US" w:eastAsia="zh-CN"/>
        </w:rPr>
        <w:t>算法设计</w:t>
      </w:r>
    </w:p>
    <w:p>
      <w:pPr>
        <w:numPr>
          <w:ilvl w:val="0"/>
          <w:numId w:val="0"/>
        </w:num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现在我们根据上述提供的理论结果，设计两个稀疏优化算法，分别是全局稀疏优化算法和层级稀疏优化算法。</w:t>
      </w:r>
    </w:p>
    <w:p>
      <w:pPr>
        <w:numPr>
          <w:ilvl w:val="0"/>
          <w:numId w:val="4"/>
        </w:numPr>
        <w:spacing w:line="400" w:lineRule="exact"/>
        <w:ind w:left="840" w:leftChars="0" w:hanging="420" w:firstLineChars="0"/>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全局稀疏优化算法主要使用</w:t>
      </w:r>
      <m:oMath>
        <m:r>
          <m:rPr/>
          <w:rPr>
            <w:rFonts w:hint="default" w:ascii="Cambria Math" w:hAnsi="Cambria Math" w:cs="Cambria Math"/>
            <w:kern w:val="2"/>
            <w:sz w:val="24"/>
            <w:szCs w:val="24"/>
            <w:lang w:val="en-US" w:eastAsia="zh-CN" w:bidi="ar-SA"/>
          </w:rPr>
          <m:t>L</m:t>
        </m:r>
      </m:oMath>
      <w:r>
        <m:rPr/>
        <w:rPr>
          <w:rFonts w:hint="eastAsia" w:hAnsi="Cambria Math" w:cs="Cambria Math"/>
          <w:i w:val="0"/>
          <w:iCs/>
          <w:kern w:val="2"/>
          <w:sz w:val="24"/>
          <w:szCs w:val="24"/>
          <w:lang w:val="en-US" w:eastAsia="zh-CN" w:bidi="ar-SA"/>
        </w:rPr>
        <w:t>-稳定性必要最优性条件，该算法与Amir Beck在其论文</w:t>
      </w:r>
      <w:r>
        <m:rPr/>
        <w:rPr>
          <w:rFonts w:hint="eastAsia" w:hAnsi="Cambria Math" w:cs="Cambria Math"/>
          <w:i w:val="0"/>
          <w:iCs/>
          <w:kern w:val="2"/>
          <w:sz w:val="24"/>
          <w:szCs w:val="24"/>
          <w:lang w:val="en-US" w:eastAsia="zh-CN" w:bidi="ar-SA"/>
        </w:rPr>
        <w:fldChar w:fldCharType="begin"/>
      </w:r>
      <w:r>
        <m:rPr/>
        <w:rPr>
          <w:rFonts w:hint="eastAsia" w:hAnsi="Cambria Math" w:cs="Cambria Math"/>
          <w:i w:val="0"/>
          <w:iCs/>
          <w:kern w:val="2"/>
          <w:sz w:val="24"/>
          <w:szCs w:val="24"/>
          <w:lang w:val="en-US" w:eastAsia="zh-CN" w:bidi="ar-SA"/>
        </w:rPr>
        <w:instrText xml:space="preserve"> ADDIN EN.CITE &lt;EndNote&gt;&lt;Cite&gt;&lt;Author&gt;Beck&lt;/Author&gt;&lt;Year&gt;2013&lt;/Year&gt;&lt;RecNum&gt;34&lt;/RecNum&gt;&lt;DisplayText&gt;&lt;style face="superscript"&gt;[20]&lt;/style&gt;&lt;/DisplayText&gt;&lt;record&gt;&lt;rec-number&gt;34&lt;/rec-number&gt;&lt;foreign-keys&gt;&lt;key app="EN" db-id="stdrsw5ryztef0ex924pxzptessxr2pzpesv" timestamp="1715308422"&gt;34&lt;/key&gt;&lt;/foreign-keys&gt;&lt;ref-type name="Journal Article"&gt;17&lt;/ref-type&gt;&lt;contributors&gt;&lt;authors&gt;&lt;author&gt;Beck, Amir&lt;/author&gt;&lt;author&gt;Eldar, Yonina C %J SIAM Journal on Optimization&lt;/author&gt;&lt;/authors&gt;&lt;/contributors&gt;&lt;titles&gt;&lt;title&gt;Sparsity constrained nonlinear optimization: Optimality conditions and algorithms&lt;/title&gt;&lt;/titles&gt;&lt;pages&gt;1480-1509&lt;/pages&gt;&lt;volume&gt;23&lt;/volume&gt;&lt;number&gt;3&lt;/number&gt;&lt;dates&gt;&lt;year&gt;2013&lt;/year&gt;&lt;/dates&gt;&lt;isbn&gt;1052-6234&lt;/isbn&gt;&lt;urls&gt;&lt;/urls&gt;&lt;/record&gt;&lt;/Cite&gt;&lt;/EndNote&gt;</w:instrText>
      </w:r>
      <w:r>
        <m:rPr/>
        <w:rPr>
          <w:rFonts w:hint="eastAsia" w:hAnsi="Cambria Math" w:cs="Cambria Math"/>
          <w:i w:val="0"/>
          <w:iCs/>
          <w:kern w:val="2"/>
          <w:sz w:val="24"/>
          <w:szCs w:val="24"/>
          <w:lang w:val="en-US" w:eastAsia="zh-CN" w:bidi="ar-SA"/>
        </w:rPr>
        <w:fldChar w:fldCharType="separate"/>
      </w:r>
      <w:r>
        <m:rPr/>
        <w:rPr>
          <w:rFonts w:hint="eastAsia" w:ascii="Times New Roman" w:hAnsi="Cambria Math" w:eastAsia="宋体" w:cs="Cambria Math"/>
          <w:i w:val="0"/>
          <w:iCs/>
          <w:kern w:val="2"/>
          <w:sz w:val="24"/>
          <w:szCs w:val="24"/>
          <w:vertAlign w:val="superscript"/>
          <w:lang w:val="en-US" w:eastAsia="zh-CN" w:bidi="ar-SA"/>
        </w:rPr>
        <w:t>[20]</w:t>
      </w:r>
      <w:r>
        <m:rPr/>
        <w:rPr>
          <w:rFonts w:hint="eastAsia" w:hAnsi="Cambria Math" w:cs="Cambria Math"/>
          <w:i w:val="0"/>
          <w:iCs/>
          <w:kern w:val="2"/>
          <w:sz w:val="24"/>
          <w:szCs w:val="24"/>
          <w:lang w:val="en-US" w:eastAsia="zh-CN" w:bidi="ar-SA"/>
        </w:rPr>
        <w:fldChar w:fldCharType="end"/>
      </w:r>
      <w:r>
        <m:rPr/>
        <w:rPr>
          <w:rFonts w:hint="eastAsia" w:hAnsi="Cambria Math" w:cs="Cambria Math"/>
          <w:i w:val="0"/>
          <w:iCs/>
          <w:kern w:val="2"/>
          <w:sz w:val="24"/>
          <w:szCs w:val="24"/>
          <w:lang w:val="en-US" w:eastAsia="zh-CN" w:bidi="ar-SA"/>
        </w:rPr>
        <w:t>中所提出的IHT硬阈值算法比较类似，但是我们将该算法推广至了多层神经网络之中，我们会证明全局稀疏优化算法所产生的极限点是</w:t>
      </w:r>
      <m:oMath>
        <m:r>
          <m:rPr/>
          <w:rPr>
            <w:rFonts w:hint="default" w:ascii="Cambria Math" w:hAnsi="Cambria Math" w:cs="Cambria Math"/>
            <w:kern w:val="2"/>
            <w:sz w:val="24"/>
            <w:szCs w:val="24"/>
            <w:lang w:val="en-US" w:eastAsia="zh-CN" w:bidi="ar-SA"/>
          </w:rPr>
          <m:t>L</m:t>
        </m:r>
      </m:oMath>
      <w:r>
        <m:rPr/>
        <w:rPr>
          <w:rFonts w:hint="eastAsia" w:hAnsi="Cambria Math" w:cs="Cambria Math"/>
          <w:i w:val="0"/>
          <w:iCs w:val="0"/>
          <w:kern w:val="2"/>
          <w:sz w:val="24"/>
          <w:szCs w:val="24"/>
          <w:lang w:val="en-US" w:eastAsia="zh-CN" w:bidi="ar-SA"/>
        </w:rPr>
        <w:t>-稳定点。</w:t>
      </w:r>
    </w:p>
    <w:p>
      <w:pPr>
        <w:numPr>
          <w:ilvl w:val="0"/>
          <w:numId w:val="4"/>
        </w:numPr>
        <w:spacing w:line="400" w:lineRule="exact"/>
        <w:ind w:left="840" w:leftChars="0" w:hanging="420" w:firstLineChars="0"/>
        <w:rPr>
          <w:rFonts w:hint="default" w:hAnsi="Cambria Math" w:cs="Cambria Math"/>
          <w:i w:val="0"/>
          <w:kern w:val="2"/>
          <w:sz w:val="24"/>
          <w:szCs w:val="24"/>
          <w:lang w:val="en-US" w:eastAsia="zh-CN" w:bidi="ar-SA"/>
        </w:rPr>
      </w:pPr>
      <w:r>
        <m:rPr/>
        <w:rPr>
          <w:rFonts w:hint="eastAsia" w:hAnsi="Cambria Math" w:cs="Cambria Math"/>
          <w:i w:val="0"/>
          <w:iCs w:val="0"/>
          <w:kern w:val="2"/>
          <w:sz w:val="24"/>
          <w:szCs w:val="24"/>
          <w:lang w:val="en-US" w:eastAsia="zh-CN" w:bidi="ar-SA"/>
        </w:rPr>
        <w:t>层级稀疏优化算法</w:t>
      </w:r>
      <w:bookmarkStart w:id="13" w:name="_GoBack"/>
      <w:bookmarkEnd w:id="13"/>
    </w:p>
    <w:p>
      <w:pPr>
        <w:pStyle w:val="35"/>
        <w:tabs>
          <w:tab w:val="clear" w:pos="1080"/>
        </w:tabs>
        <w:rPr>
          <w:rFonts w:hint="eastAsia"/>
          <w:i w:val="0"/>
          <w:iCs w:val="0"/>
        </w:rPr>
      </w:pPr>
      <w:r>
        <w:rPr>
          <w:rFonts w:hint="eastAsia"/>
          <w:i w:val="0"/>
          <w:iCs w:val="0"/>
          <w:lang w:val="en-US" w:eastAsia="zh-CN"/>
        </w:rPr>
        <w:t>全局稀疏优化算法</w:t>
      </w:r>
    </w:p>
    <w:p>
      <w:pPr>
        <w:numPr>
          <w:ilvl w:val="0"/>
          <w:numId w:val="0"/>
        </w:numPr>
        <w:spacing w:line="400" w:lineRule="exact"/>
        <w:rPr>
          <w:rFonts w:hint="default" w:hAnsi="Cambria Math" w:cs="Cambria Math"/>
          <w:i w:val="0"/>
          <w:kern w:val="2"/>
          <w:sz w:val="24"/>
          <w:szCs w:val="24"/>
          <w:lang w:val="en-US" w:eastAsia="zh-CN" w:bidi="ar-SA"/>
        </w:rPr>
      </w:pPr>
    </w:p>
    <w:p>
      <w:pPr>
        <w:pStyle w:val="35"/>
        <w:tabs>
          <w:tab w:val="clear" w:pos="1080"/>
        </w:tabs>
        <w:rPr>
          <w:rFonts w:hint="eastAsia"/>
          <w:i w:val="0"/>
          <w:iCs w:val="0"/>
        </w:rPr>
      </w:pPr>
      <w:r>
        <w:rPr>
          <w:rFonts w:hint="eastAsia"/>
          <w:i w:val="0"/>
          <w:iCs w:val="0"/>
          <w:lang w:val="en-US" w:eastAsia="zh-CN"/>
        </w:rPr>
        <w:t>层级稀疏优化算法</w:t>
      </w:r>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b/>
          <w:bCs/>
          <w:i w:val="0"/>
          <w:kern w:val="2"/>
          <w:sz w:val="24"/>
          <w:szCs w:val="24"/>
          <w:lang w:val="en-US" w:eastAsia="zh-CN" w:bidi="ar-SA"/>
        </w:rPr>
        <w:t xml:space="preserve">假设2.1. </w:t>
      </w:r>
      <w:r>
        <w:rPr>
          <w:rFonts w:hint="eastAsia" w:hAnsi="Cambria Math"/>
          <w:b w:val="0"/>
          <w:bCs w:val="0"/>
          <w:i w:val="0"/>
          <w:kern w:val="2"/>
          <w:sz w:val="24"/>
          <w:szCs w:val="24"/>
          <w:lang w:val="en-US" w:eastAsia="zh-CN" w:bidi="ar-SA"/>
        </w:rPr>
        <w:t>假设</w:t>
      </w:r>
      <w:r>
        <w:rPr>
          <w:rFonts w:hint="eastAsia" w:hAnsi="Cambria Math" w:cs="Cambria Math"/>
          <w:i w:val="0"/>
          <w:kern w:val="2"/>
          <w:sz w:val="24"/>
          <w:szCs w:val="24"/>
          <w:lang w:val="en-US" w:eastAsia="zh-CN" w:bidi="ar-SA"/>
        </w:rPr>
        <w:t>神经网络每一层参数之间相互独立。</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由假设</w:t>
      </w:r>
    </w:p>
    <w:p>
      <w:pPr>
        <w:spacing w:line="400" w:lineRule="exact"/>
        <w:ind w:firstLine="482"/>
        <w:rPr>
          <w:rFonts w:hint="default" w:hAnsi="Cambria Math" w:cs="Cambria Math"/>
          <w:i w:val="0"/>
          <w:iCs/>
          <w:kern w:val="2"/>
          <w:sz w:val="24"/>
          <w:szCs w:val="24"/>
          <w:lang w:val="en-US" w:eastAsia="zh-CN" w:bidi="ar-SA"/>
        </w:rPr>
      </w:pPr>
    </w:p>
    <w:p>
      <w:pPr>
        <w:numPr>
          <w:ilvl w:val="0"/>
          <w:numId w:val="0"/>
        </w:numPr>
        <w:spacing w:line="400" w:lineRule="exact"/>
        <w:rPr>
          <w:rFonts w:hint="default" w:hAnsi="Cambria Math" w:cs="Cambria Math"/>
          <w:i w:val="0"/>
          <w:kern w:val="2"/>
          <w:sz w:val="24"/>
          <w:szCs w:val="24"/>
          <w:lang w:val="en-US" w:eastAsia="zh-CN" w:bidi="ar-SA"/>
        </w:rPr>
      </w:pPr>
    </w:p>
    <w:p>
      <w:pPr>
        <w:numPr>
          <w:ilvl w:val="0"/>
          <w:numId w:val="0"/>
        </w:numPr>
        <w:spacing w:line="400" w:lineRule="exact"/>
        <w:rPr>
          <w:rFonts w:hint="default" w:hAnsi="Cambria Math" w:cs="Cambria Math"/>
          <w:i w:val="0"/>
          <w:kern w:val="2"/>
          <w:sz w:val="24"/>
          <w:szCs w:val="24"/>
          <w:lang w:val="en-US" w:eastAsia="zh-CN" w:bidi="ar-SA"/>
        </w:rPr>
        <w:sectPr>
          <w:headerReference r:id="rId11"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3"/>
      </w:pPr>
      <w:r>
        <w:rPr>
          <w:rFonts w:hint="eastAsia"/>
          <w:lang w:val="en-US" w:eastAsia="zh-CN"/>
        </w:rPr>
        <w:t>实验</w:t>
      </w:r>
    </w:p>
    <w:p>
      <w:pPr>
        <w:spacing w:line="400" w:lineRule="exact"/>
        <w:ind w:firstLine="482"/>
        <w:rPr>
          <w:rFonts w:hint="eastAsia"/>
          <w:sz w:val="24"/>
          <w:lang w:val="en-US" w:eastAsia="zh-CN"/>
        </w:rPr>
      </w:pPr>
      <w:r>
        <w:rPr>
          <w:rFonts w:hint="eastAsia"/>
          <w:sz w:val="24"/>
          <w:lang w:val="en-US" w:eastAsia="zh-CN"/>
        </w:rPr>
        <w:t>在本章中，我们设计了三个实验来证明我们所设计的算法的有效性。第一个实验是拟合Sinc函数的回归实验，第二个实验是双螺旋数据的分类实验，第三个实验是基于Transformer架构的实际文本分类实验。通过前两个实验我们可以验证算法的通用性。因为目前几乎所有大模型都是以Transformer为基础架构，所以第三个实验验证了我们的算法对大模型进行稀疏优化的潜力。</w:t>
      </w:r>
    </w:p>
    <w:p>
      <w:pPr>
        <w:spacing w:line="400" w:lineRule="exact"/>
        <w:ind w:firstLine="482"/>
        <w:rPr>
          <w:rFonts w:hint="default"/>
          <w:sz w:val="24"/>
          <w:lang w:val="en-US" w:eastAsia="zh-CN"/>
        </w:rPr>
      </w:pPr>
      <w:r>
        <w:rPr>
          <w:rFonts w:hint="eastAsia"/>
          <w:sz w:val="24"/>
          <w:lang w:val="en-US" w:eastAsia="zh-CN"/>
        </w:rPr>
        <w:t>实验环境为Python3.8，显卡配置为NVIDIA RTX A6000</w:t>
      </w:r>
    </w:p>
    <w:p>
      <w:pPr>
        <w:pStyle w:val="34"/>
      </w:pPr>
      <w:r>
        <w:rPr>
          <w:rFonts w:hint="eastAsia"/>
          <w:lang w:val="en-US" w:eastAsia="zh-CN"/>
        </w:rPr>
        <w:t>拟合Sinc函数的回归实验</w:t>
      </w:r>
    </w:p>
    <w:p>
      <w:pPr>
        <w:spacing w:line="400" w:lineRule="exact"/>
        <w:ind w:firstLine="482"/>
        <w:rPr>
          <w:rFonts w:hint="eastAsia" w:hAnsi="Cambria Math"/>
          <w:i w:val="0"/>
          <w:sz w:val="24"/>
          <w:lang w:val="en-US" w:eastAsia="zh-CN"/>
        </w:rPr>
      </w:pPr>
      <w:r>
        <w:rPr>
          <w:rFonts w:hint="eastAsia"/>
          <w:sz w:val="24"/>
          <w:lang w:val="en-US" w:eastAsia="zh-CN"/>
        </w:rPr>
        <w:t>我们考虑使用神经网络从有噪声的数据中拟合Sinc函数，其中噪声指的是均值为0，方差</w:t>
      </w:r>
      <m:oMath>
        <m:sSup>
          <m:sSupPr>
            <m:ctrlPr>
              <w:rPr>
                <w:rFonts w:ascii="Cambria Math" w:hAnsi="Cambria Math"/>
                <w:i/>
                <w:sz w:val="24"/>
                <w:lang w:val="en-US"/>
              </w:rPr>
            </m:ctrlPr>
          </m:sSupPr>
          <m:e>
            <m:r>
              <m:rPr/>
              <w:rPr>
                <w:rFonts w:ascii="Cambria Math" w:hAnsi="Cambria Math"/>
                <w:sz w:val="24"/>
                <w:lang w:val="en-US"/>
              </w:rPr>
              <m:t>σ</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r>
          <m:rPr/>
          <w:rPr>
            <w:rFonts w:hint="default" w:ascii="Cambria Math" w:hAnsi="Cambria Math"/>
            <w:sz w:val="24"/>
            <w:lang w:val="en-US" w:eastAsia="zh-CN"/>
          </w:rPr>
          <m:t>=0.005</m:t>
        </m:r>
      </m:oMath>
      <w:r>
        <w:rPr>
          <w:rFonts w:hint="eastAsia" w:hAnsi="Cambria Math"/>
          <w:i w:val="0"/>
          <w:sz w:val="24"/>
          <w:lang w:val="en-US" w:eastAsia="zh-CN"/>
        </w:rPr>
        <w:t>的高斯噪声。</w:t>
      </w:r>
    </w:p>
    <w:p>
      <w:pPr>
        <w:spacing w:line="400" w:lineRule="exact"/>
        <w:ind w:firstLine="482"/>
        <w:rPr>
          <w:rFonts w:hint="default" w:hAnsi="Cambria Math" w:cs="Times New Roman"/>
          <w:i/>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g(x)=</m:t>
          </m:r>
          <m:f>
            <m:fPr>
              <m:ctrlPr>
                <w:rPr>
                  <w:rFonts w:hint="default" w:ascii="Cambria Math" w:hAnsi="Cambria Math" w:cs="Times New Roman"/>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sin(x)</m:t>
              </m:r>
              <m:ctrlPr>
                <w:rPr>
                  <w:rFonts w:hint="default" w:ascii="Cambria Math" w:hAnsi="Cambria Math" w:cs="Times New Roman"/>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den>
          </m:f>
        </m:oMath>
      </m:oMathPara>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假设训练数据集样本数量</w:t>
      </w:r>
      <m:oMath>
        <m:r>
          <m:rPr>
            <m:sty m:val="p"/>
          </m:rPr>
          <w:rPr>
            <w:rFonts w:hint="default" w:ascii="Cambria Math" w:hAnsi="Cambria Math" w:cs="Times New Roman"/>
            <w:kern w:val="2"/>
            <w:sz w:val="24"/>
            <w:szCs w:val="24"/>
            <w:lang w:val="en-US" w:eastAsia="zh-CN" w:bidi="ar-SA"/>
          </w:rPr>
          <m:t>N=300</m:t>
        </m:r>
      </m:oMath>
      <w:r>
        <w:rPr>
          <w:rFonts w:hint="eastAsia" w:hAnsi="Cambria Math" w:cs="Times New Roman"/>
          <w:i w:val="0"/>
          <w:iCs w:val="0"/>
          <w:kern w:val="2"/>
          <w:sz w:val="24"/>
          <w:szCs w:val="24"/>
          <w:lang w:val="en-US" w:eastAsia="zh-CN" w:bidi="ar-SA"/>
        </w:rPr>
        <w:t>，我们将在该数据集上训练一个隐藏层为2的神经网络即</w:t>
      </w:r>
    </w:p>
    <w:p>
      <w:pPr>
        <w:spacing w:line="400" w:lineRule="exact"/>
        <w:ind w:firstLine="482"/>
        <w:rPr>
          <w:rFonts w:hint="default" w:hAnsi="Cambria Math" w:cs="Times New Roman"/>
          <w:i w:val="0"/>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f(x)=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oMath>
      </m:oMathPara>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神经网络示意图如图所示。</w:t>
      </w:r>
    </w:p>
    <w:p>
      <w:pPr>
        <w:spacing w:line="400" w:lineRule="exact"/>
        <w:ind w:firstLine="420" w:firstLineChars="0"/>
        <w:rPr>
          <w:rFonts w:hint="default" w:hAnsi="Cambria Math" w:eastAsia="宋体"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sz w:val="24"/>
          <w:lang w:val="en-US" w:eastAsia="zh-CN"/>
        </w:rPr>
        <w:t>为了了解在不同稀疏度下，神经网络中参数的实际更新情况和层内与层间参数重要性的差异。我们先在一个小型的神经网络上使用了全局稀疏优化算法，画出了参数保留频次热力图和算法停止时模型最终的参数情况。如图所示。</w:t>
      </w:r>
    </w:p>
    <w:p>
      <w:pPr>
        <w:spacing w:line="400" w:lineRule="exact"/>
        <w:ind w:firstLine="482"/>
        <w:rPr>
          <w:rFonts w:hint="eastAsia" w:hAnsi="Cambria Math" w:cs="Times New Roman"/>
          <w:i w:val="0"/>
          <w:kern w:val="2"/>
          <w:sz w:val="24"/>
          <w:szCs w:val="24"/>
          <w:lang w:val="en-US" w:eastAsia="zh-CN" w:bidi="ar-SA"/>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s=40%</m:t>
        </m:r>
      </m:oMath>
      <w:r>
        <w:rPr>
          <w:rFonts w:hint="eastAsia" w:hAnsi="Cambria Math" w:cs="Times New Roman"/>
          <w:i w:val="0"/>
          <w:kern w:val="2"/>
          <w:sz w:val="24"/>
          <w:szCs w:val="24"/>
          <w:lang w:val="en-US" w:eastAsia="zh-CN" w:bidi="ar-SA"/>
        </w:rPr>
        <w:t>，即保留40%的参数时举例。假设以参数的绝对值大小决定参数重要性。首先在同一层中，可以看到参数矩阵第一层保留频次都在16000次左右，不同位置的参数保留频次相差很小。而第二层和第三层中，同一层内一部分参数保留频次在16000次左右，而大量参数保留频次在2000次左右，相差约8倍。所以在同一层中不同位置的重要性在第一层中相差不大而在第二层和第三层中相差很大。其次不同层之间，第一层平均保留频次远高于第二层和第三层，所以可以推测第一层的重要性远高于第二层和第三层。</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下面是算法停止后，最终模型中的参数情况，其中白色位置的参数为0，非白色位置的参数非0。</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三张图直观反映了我们的算法确实能够将模型内部的参数矩阵变得稀疏，能够达到我们的目的。通过对比三张图我们可以发现最终模型第一层没有值为0的参数，这进一步印证了我们前文关于不同位置参数重要性的猜想。并且通过对比图和图，我们发现算法停止后，模型内部非0参数的位置和参数保留频次热力图中颜色较深的位置重合度较高，这启示我们模型权重在训练后期进行稀疏优化的位置是相对固定的，这启示我们在后续的研究中可以重新设计算法，在训练中期挑选出更新频次比较固定的参数位置，在训练后期无需再计算全局参数的梯度，只计算目标位置的梯度，更新目标位置的参数，其他参数直接置为0即可。这样就能够大大降低模型训练过程中的计算量。</w:t>
      </w:r>
    </w:p>
    <w:p>
      <w:pPr>
        <w:spacing w:line="400" w:lineRule="exact"/>
        <w:ind w:firstLine="482"/>
        <w:rPr>
          <w:rFonts w:hint="eastAsia"/>
          <w:sz w:val="24"/>
        </w:rPr>
      </w:pPr>
    </w:p>
    <w:p>
      <w:pPr>
        <w:pStyle w:val="35"/>
      </w:pPr>
      <w:r>
        <w:rPr>
          <w:rFonts w:hint="eastAsia"/>
          <w:lang w:val="en-US" w:eastAsia="zh-CN"/>
        </w:rPr>
        <w:t>实验结果</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3.1.1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240" w:lineRule="auto"/>
        <w:ind w:firstLine="482"/>
        <w:rPr>
          <w:rFonts w:hint="eastAsia" w:hAnsi="Cambria Math" w:cs="Cambria Math"/>
          <w:i w:val="0"/>
          <w:iCs w:val="0"/>
          <w:kern w:val="2"/>
          <w:sz w:val="24"/>
          <w:szCs w:val="24"/>
          <w:lang w:val="en-US" w:eastAsia="zh-CN" w:bidi="ar-SA"/>
        </w:rPr>
      </w:pPr>
      <w:r>
        <w:rPr>
          <w:rFonts w:hint="eastAsia"/>
          <w:sz w:val="24"/>
          <w:lang w:val="en-US" w:eastAsia="zh-CN"/>
        </w:rPr>
        <w:t>对于该回归任务，我们的评价指标是RMSE，即</w:t>
      </w:r>
      <m:oMath>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w:r>
        <w:rPr>
          <w:rFonts w:hint="eastAsia" w:hAnsi="Cambria Math" w:cs="Cambria Math"/>
          <w:i w:val="0"/>
          <w:iCs w:val="0"/>
          <w:kern w:val="2"/>
          <w:sz w:val="24"/>
          <w:szCs w:val="24"/>
          <w:lang w:val="en-US" w:eastAsia="zh-CN" w:bidi="ar-SA"/>
        </w:rPr>
        <w:t>。</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0.1329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0.1156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0.0720</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0.1111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0.0711</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0.1123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0.0743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0.1626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0.0842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0.2829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0.0805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0.2184</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0.0875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0.3885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0.1037</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0.1766</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0.8886</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0.1067</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0.6575</w:t>
            </w:r>
          </w:p>
        </w:tc>
      </w:tr>
    </w:tbl>
    <w:p>
      <w:pPr>
        <w:spacing w:line="240" w:lineRule="auto"/>
        <w:ind w:firstLine="482"/>
        <w:rPr>
          <w:rFonts w:hint="default" w:hAnsi="Cambria Math" w:cs="Cambria Math"/>
          <w:i w:val="0"/>
          <w:iCs w:val="0"/>
          <w:kern w:val="2"/>
          <w:sz w:val="24"/>
          <w:szCs w:val="24"/>
          <w:lang w:val="en-US" w:eastAsia="zh-CN" w:bidi="ar-SA"/>
        </w:rPr>
      </w:pPr>
    </w:p>
    <w:p>
      <w:pPr>
        <w:spacing w:line="400" w:lineRule="exact"/>
        <w:ind w:firstLine="482"/>
        <w:rPr>
          <w:rFonts w:hint="eastAsia"/>
          <w:sz w:val="24"/>
          <w:lang w:val="en-US" w:eastAsia="zh-CN"/>
        </w:rPr>
      </w:pPr>
      <w:r>
        <w:rPr>
          <w:rFonts w:hint="eastAsia"/>
          <w:sz w:val="24"/>
          <w:lang w:val="en-US" w:eastAsia="zh-CN"/>
        </w:rPr>
        <w:t>通过表格数据可知，对于全局稀疏优化算法来说，能够在模型泛化性能不发生显著下降的前提下，将模型参数减少到原来的50%。拟合曲线对比如图所示。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对于层级稀疏优化算法来说，能够在模型泛化性能不发生显著下降的前提下，将模型参数减少到原来的40%。并且能够在参数量为原来的60%时获得优于不进行稀疏优化时的泛化效果。</w:t>
      </w:r>
    </w:p>
    <w:p>
      <w:pPr>
        <w:spacing w:line="400" w:lineRule="exact"/>
        <w:ind w:firstLine="482"/>
        <w:rPr>
          <w:rFonts w:hint="default"/>
          <w:sz w:val="24"/>
          <w:lang w:val="en-US" w:eastAsia="zh-CN"/>
        </w:rPr>
      </w:pPr>
      <w:r>
        <w:rPr>
          <w:rFonts w:hint="eastAsia"/>
          <w:sz w:val="24"/>
          <w:lang w:val="en-US" w:eastAsia="zh-CN"/>
        </w:rPr>
        <w:t>对比全局稀疏优化算法和层级优化算法，两者在保留同一比例的参数时，层级稀疏优化算法的泛化效果往往优于全局稀疏优化算法，这是因为全局稀疏优化算法倾向于将最后一层的大部分参数置为0，这会导致在前两层学习到的参数变相丢失，更直观的示意图如图所示。</w:t>
      </w:r>
    </w:p>
    <w:p>
      <w:pPr>
        <w:pStyle w:val="34"/>
        <w:rPr>
          <w:rFonts w:hint="eastAsia" w:eastAsia="黑体"/>
          <w:lang w:val="en-US" w:eastAsia="zh-CN"/>
        </w:rPr>
      </w:pPr>
      <w:r>
        <w:rPr>
          <w:rFonts w:hint="eastAsia"/>
          <w:lang w:val="en-US" w:eastAsia="zh-CN"/>
        </w:rPr>
        <w:t>双螺旋数据分类实验</w:t>
      </w:r>
    </w:p>
    <w:p>
      <w:pPr>
        <w:spacing w:line="400" w:lineRule="exact"/>
        <w:ind w:firstLine="482"/>
        <w:rPr>
          <w:rFonts w:hint="eastAsia"/>
          <w:sz w:val="24"/>
          <w:lang w:val="en-US" w:eastAsia="zh-CN"/>
        </w:rPr>
      </w:pPr>
      <w:r>
        <w:rPr>
          <w:rFonts w:hint="eastAsia"/>
          <w:sz w:val="24"/>
          <w:lang w:val="en-US" w:eastAsia="zh-CN"/>
        </w:rPr>
        <w:t>我们考虑使用神经网络将双螺旋数据进行分类，其中两类点各1000个样本按80%、20%的比例分为训练集和验证集。其中数据集的构建方式参考论文【插入论文】，对于单个数据</w:t>
      </w:r>
      <m:oMath>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y</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iCs/>
          <w:kern w:val="2"/>
          <w:sz w:val="24"/>
          <w:szCs w:val="24"/>
          <w:lang w:val="en-US" w:eastAsia="zh-CN" w:bidi="ar-SA"/>
        </w:rPr>
        <w:t>，</w:t>
      </w:r>
      <w:r>
        <w:rPr>
          <w:rFonts w:hint="eastAsia"/>
          <w:sz w:val="24"/>
          <w:lang w:val="en-US" w:eastAsia="zh-CN"/>
        </w:rPr>
        <w:t>详细构建方式参考下列公式：</w:t>
      </w:r>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p>
            <m:sSupPr>
              <m:ctrlPr>
                <w:rPr>
                  <w:rFonts w:ascii="Cambria Math" w:hAnsi="Cambria Math"/>
                  <w:i/>
                  <w:iCs w:val="0"/>
                  <w:sz w:val="24"/>
                  <w:lang w:val="en-US"/>
                </w:rPr>
              </m:ctrlPr>
            </m:sSupPr>
            <m:e>
              <m:r>
                <m:rPr/>
                <w:rPr>
                  <w:rFonts w:hint="default" w:ascii="Cambria Math" w:hAnsi="Cambria Math"/>
                  <w:sz w:val="24"/>
                  <w:lang w:val="en-US" w:eastAsia="zh-CN"/>
                </w:rPr>
                <m:t>x</m:t>
              </m:r>
              <m:ctrlPr>
                <w:rPr>
                  <w:rFonts w:ascii="Cambria Math" w:hAnsi="Cambria Math"/>
                  <w:i/>
                  <w:iCs w:val="0"/>
                  <w:sz w:val="24"/>
                  <w:lang w:val="en-US"/>
                </w:rPr>
              </m:ctrlPr>
            </m:e>
            <m:sup>
              <m:r>
                <m:rPr/>
                <w:rPr>
                  <w:rFonts w:hint="default" w:ascii="Cambria Math" w:hAnsi="Cambria Math"/>
                  <w:sz w:val="24"/>
                  <w:lang w:val="en-US" w:eastAsia="zh-CN"/>
                </w:rPr>
                <m:t>n</m:t>
              </m:r>
              <m:ctrlPr>
                <w:rPr>
                  <w:rFonts w:ascii="Cambria Math" w:hAnsi="Cambria Math"/>
                  <w:i/>
                  <w:iCs w:val="0"/>
                  <w:sz w:val="24"/>
                  <w:lang w:val="en-US"/>
                </w:rPr>
              </m:ctrlPr>
            </m:sup>
          </m:sSup>
          <m:r>
            <m:rPr/>
            <w:rPr>
              <w:rFonts w:hint="default" w:ascii="Cambria Math" w:hAnsi="Cambria Math"/>
              <w:sz w:val="24"/>
              <w:lang w:val="en-US" w:eastAsia="zh-CN"/>
            </w:rPr>
            <m:t>=</m:t>
          </m:r>
          <m:sSub>
            <m:sSubPr>
              <m:ctrlPr>
                <w:rPr>
                  <w:rFonts w:hint="default" w:ascii="Cambria Math" w:hAnsi="Cambria Math"/>
                  <w:i/>
                  <w:iCs w:val="0"/>
                  <w:sz w:val="24"/>
                  <w:lang w:val="en-US" w:eastAsia="zh-CN"/>
                </w:rPr>
              </m:ctrlPr>
            </m:sSubPr>
            <m:e>
              <m:r>
                <m:rPr/>
                <w:rPr>
                  <w:rFonts w:hint="default" w:ascii="Cambria Math" w:hAnsi="Cambria Math"/>
                  <w:sz w:val="24"/>
                  <w:lang w:val="en-US" w:eastAsia="zh-CN"/>
                </w:rPr>
                <m:t>r</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r>
            <m:rPr/>
            <w:rPr>
              <w:rFonts w:hint="default" w:ascii="Cambria Math" w:hAnsi="Cambria Math"/>
              <w:sz w:val="24"/>
              <w:lang w:val="en-US" w:eastAsia="zh-CN"/>
            </w:rPr>
            <m:t>sin</m:t>
          </m:r>
          <m:sSub>
            <m:sSubPr>
              <m:ctrlPr>
                <w:rPr>
                  <w:rFonts w:hint="default" w:ascii="Cambria Math" w:hAnsi="Cambria Math"/>
                  <w:i/>
                  <w:iCs w:val="0"/>
                  <w:sz w:val="24"/>
                  <w:lang w:val="en-US" w:eastAsia="zh-CN"/>
                </w:rPr>
              </m:ctrlPr>
            </m:sSubPr>
            <m:e>
              <m:r>
                <m:rPr/>
                <w:rPr>
                  <w:rFonts w:hint="default" w:ascii="Cambria Math" w:hAnsi="Cambria Math"/>
                  <w:sz w:val="24"/>
                  <w:lang w:val="en-US"/>
                </w:rPr>
                <m:t>α</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oMath>
      </m:oMathPara>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p>
            <m:sSupPr>
              <m:ctrlPr>
                <w:rPr>
                  <w:rFonts w:ascii="Cambria Math" w:hAnsi="Cambria Math"/>
                  <w:i/>
                  <w:iCs w:val="0"/>
                  <w:sz w:val="24"/>
                  <w:lang w:val="en-US"/>
                </w:rPr>
              </m:ctrlPr>
            </m:sSupPr>
            <m:e>
              <m:r>
                <m:rPr/>
                <w:rPr>
                  <w:rFonts w:hint="default" w:ascii="Cambria Math" w:hAnsi="Cambria Math"/>
                  <w:sz w:val="24"/>
                  <w:lang w:val="en-US" w:eastAsia="zh-CN"/>
                </w:rPr>
                <m:t>y</m:t>
              </m:r>
              <m:ctrlPr>
                <w:rPr>
                  <w:rFonts w:ascii="Cambria Math" w:hAnsi="Cambria Math"/>
                  <w:i/>
                  <w:iCs w:val="0"/>
                  <w:sz w:val="24"/>
                  <w:lang w:val="en-US"/>
                </w:rPr>
              </m:ctrlPr>
            </m:e>
            <m:sup>
              <m:r>
                <m:rPr/>
                <w:rPr>
                  <w:rFonts w:hint="default" w:ascii="Cambria Math" w:hAnsi="Cambria Math"/>
                  <w:sz w:val="24"/>
                  <w:lang w:val="en-US" w:eastAsia="zh-CN"/>
                </w:rPr>
                <m:t>n</m:t>
              </m:r>
              <m:ctrlPr>
                <w:rPr>
                  <w:rFonts w:ascii="Cambria Math" w:hAnsi="Cambria Math"/>
                  <w:i/>
                  <w:iCs w:val="0"/>
                  <w:sz w:val="24"/>
                  <w:lang w:val="en-US"/>
                </w:rPr>
              </m:ctrlPr>
            </m:sup>
          </m:sSup>
          <m:r>
            <m:rPr/>
            <w:rPr>
              <w:rFonts w:hint="default" w:ascii="Cambria Math" w:hAnsi="Cambria Math"/>
              <w:sz w:val="24"/>
              <w:lang w:val="en-US" w:eastAsia="zh-CN"/>
            </w:rPr>
            <m:t>=</m:t>
          </m:r>
          <m:sSub>
            <m:sSubPr>
              <m:ctrlPr>
                <w:rPr>
                  <w:rFonts w:hint="default" w:ascii="Cambria Math" w:hAnsi="Cambria Math"/>
                  <w:i/>
                  <w:iCs w:val="0"/>
                  <w:sz w:val="24"/>
                  <w:lang w:val="en-US" w:eastAsia="zh-CN"/>
                </w:rPr>
              </m:ctrlPr>
            </m:sSubPr>
            <m:e>
              <m:r>
                <m:rPr/>
                <w:rPr>
                  <w:rFonts w:hint="default" w:ascii="Cambria Math" w:hAnsi="Cambria Math"/>
                  <w:sz w:val="24"/>
                  <w:lang w:val="en-US" w:eastAsia="zh-CN"/>
                </w:rPr>
                <m:t>r</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r>
            <m:rPr/>
            <w:rPr>
              <w:rFonts w:hint="default" w:ascii="Cambria Math" w:hAnsi="Cambria Math"/>
              <w:sz w:val="24"/>
              <w:lang w:val="en-US" w:eastAsia="zh-CN"/>
            </w:rPr>
            <m:t>cos</m:t>
          </m:r>
          <m:sSub>
            <m:sSubPr>
              <m:ctrlPr>
                <w:rPr>
                  <w:rFonts w:hint="default" w:ascii="Cambria Math" w:hAnsi="Cambria Math"/>
                  <w:i/>
                  <w:iCs w:val="0"/>
                  <w:sz w:val="24"/>
                  <w:lang w:val="en-US" w:eastAsia="zh-CN"/>
                </w:rPr>
              </m:ctrlPr>
            </m:sSubPr>
            <m:e>
              <m:r>
                <m:rPr/>
                <w:rPr>
                  <w:rFonts w:hint="default" w:ascii="Cambria Math" w:hAnsi="Cambria Math"/>
                  <w:sz w:val="24"/>
                  <w:lang w:val="en-US"/>
                </w:rPr>
                <m:t>α</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oMath>
      </m:oMathPara>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b>
            <m:sSubPr>
              <m:ctrlPr>
                <w:rPr>
                  <w:rFonts w:ascii="Cambria Math" w:hAnsi="Cambria Math"/>
                  <w:i/>
                  <w:iCs w:val="0"/>
                  <w:sz w:val="24"/>
                  <w:lang w:val="en-US"/>
                </w:rPr>
              </m:ctrlPr>
            </m:sSubPr>
            <m:e>
              <m:r>
                <m:rPr/>
                <w:rPr>
                  <w:rFonts w:hint="default" w:ascii="Cambria Math" w:hAnsi="Cambria Math"/>
                  <w:sz w:val="24"/>
                  <w:lang w:val="en-US" w:eastAsia="zh-CN"/>
                </w:rPr>
                <m:t>r</m:t>
              </m:r>
              <m:ctrlPr>
                <w:rPr>
                  <w:rFonts w:ascii="Cambria Math" w:hAnsi="Cambria Math"/>
                  <w:i/>
                  <w:iCs w:val="0"/>
                  <w:sz w:val="24"/>
                  <w:lang w:val="en-US"/>
                </w:rPr>
              </m:ctrlPr>
            </m:e>
            <m:sub>
              <m:r>
                <m:rPr/>
                <w:rPr>
                  <w:rFonts w:hint="default" w:ascii="Cambria Math" w:hAnsi="Cambria Math"/>
                  <w:sz w:val="24"/>
                  <w:lang w:val="en-US" w:eastAsia="zh-CN"/>
                </w:rPr>
                <m:t>n</m:t>
              </m:r>
              <m:ctrlPr>
                <w:rPr>
                  <w:rFonts w:ascii="Cambria Math" w:hAnsi="Cambria Math"/>
                  <w:i/>
                  <w:iCs w:val="0"/>
                  <w:sz w:val="24"/>
                  <w:lang w:val="en-US"/>
                </w:rPr>
              </m:ctrlPr>
            </m:sub>
          </m:sSub>
          <m:r>
            <m:rPr/>
            <w:rPr>
              <w:rFonts w:hint="default" w:ascii="Cambria Math" w:hAnsi="Cambria Math"/>
              <w:sz w:val="24"/>
              <w:lang w:val="en-US" w:eastAsia="zh-CN"/>
            </w:rPr>
            <m:t>=</m:t>
          </m:r>
          <m:f>
            <m:fPr>
              <m:ctrlPr>
                <w:rPr>
                  <w:rFonts w:hint="default" w:ascii="Cambria Math" w:hAnsi="Cambria Math"/>
                  <w:i/>
                  <w:iCs w:val="0"/>
                  <w:sz w:val="24"/>
                  <w:lang w:val="en-US" w:eastAsia="zh-CN"/>
                </w:rPr>
              </m:ctrlPr>
            </m:fPr>
            <m:num>
              <m:r>
                <m:rPr/>
                <w:rPr>
                  <w:rFonts w:hint="default" w:ascii="Cambria Math" w:hAnsi="Cambria Math"/>
                  <w:sz w:val="24"/>
                  <w:lang w:val="en-US" w:eastAsia="zh-CN"/>
                </w:rPr>
                <m:t>n</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after="313" w:afterLines="100" w:line="1200" w:lineRule="exact"/>
        <w:ind w:firstLine="901" w:firstLineChars="0"/>
        <w:textAlignment w:val="auto"/>
        <w:rPr>
          <w:rFonts w:hint="default" w:hAnsi="Cambria Math"/>
          <w:i/>
          <w:iCs w:val="0"/>
          <w:sz w:val="24"/>
          <w:lang w:val="en-US" w:eastAsia="zh-CN"/>
        </w:rPr>
      </w:pPr>
      <m:oMathPara>
        <m:oMath>
          <m:sSub>
            <m:sSubPr>
              <m:ctrlPr>
                <w:rPr>
                  <w:rFonts w:ascii="Cambria Math" w:hAnsi="Cambria Math"/>
                  <w:i/>
                  <w:iCs w:val="0"/>
                  <w:sz w:val="24"/>
                  <w:lang w:val="en-US"/>
                </w:rPr>
              </m:ctrlPr>
            </m:sSubPr>
            <m:e>
              <m:r>
                <m:rPr/>
                <w:rPr>
                  <w:rFonts w:hint="default" w:ascii="Cambria Math" w:hAnsi="Cambria Math"/>
                  <w:sz w:val="24"/>
                  <w:lang w:val="en-US"/>
                </w:rPr>
                <m:t>α</m:t>
              </m:r>
              <m:ctrlPr>
                <w:rPr>
                  <w:rFonts w:ascii="Cambria Math" w:hAnsi="Cambria Math"/>
                  <w:i/>
                  <w:iCs w:val="0"/>
                  <w:sz w:val="24"/>
                  <w:lang w:val="en-US"/>
                </w:rPr>
              </m:ctrlPr>
            </m:e>
            <m:sub>
              <m:r>
                <m:rPr/>
                <w:rPr>
                  <w:rFonts w:hint="default" w:ascii="Cambria Math" w:hAnsi="Cambria Math"/>
                  <w:sz w:val="24"/>
                  <w:lang w:val="en-US" w:eastAsia="zh-CN"/>
                </w:rPr>
                <m:t>n</m:t>
              </m:r>
              <m:ctrlPr>
                <w:rPr>
                  <w:rFonts w:ascii="Cambria Math" w:hAnsi="Cambria Math"/>
                  <w:i/>
                  <w:iCs w:val="0"/>
                  <w:sz w:val="24"/>
                  <w:lang w:val="en-US"/>
                </w:rPr>
              </m:ctrlPr>
            </m:sub>
          </m:sSub>
          <m:r>
            <m:rPr>
              <m:aln/>
            </m:rPr>
            <w:rPr>
              <w:rFonts w:hint="default" w:ascii="Cambria Math" w:hAnsi="Cambria Math"/>
              <w:sz w:val="24"/>
              <w:lang w:val="en-US" w:eastAsia="zh-CN"/>
            </w:rPr>
            <m:t>=</m:t>
          </m:r>
          <m:d>
            <m:dPr>
              <m:begChr m:val="{"/>
              <m:endChr m:val=""/>
              <m:shp m:val="match"/>
              <m:ctrlPr>
                <w:rPr>
                  <w:rFonts w:hint="default" w:ascii="Cambria Math" w:hAnsi="Cambria Math"/>
                  <w:i/>
                  <w:iCs w:val="0"/>
                  <w:sz w:val="24"/>
                  <w:lang w:val="en-US" w:eastAsia="zh-CN"/>
                </w:rPr>
              </m:ctrlPr>
            </m:dPr>
            <m:e>
              <m:eqArr>
                <m:eqArrPr>
                  <m:ctrlPr>
                    <w:rPr>
                      <w:rFonts w:hint="default" w:ascii="Cambria Math" w:hAnsi="Cambria Math"/>
                      <w:i/>
                      <w:iCs w:val="0"/>
                      <w:sz w:val="24"/>
                      <w:lang w:val="en-US" w:eastAsia="zh-CN"/>
                    </w:rPr>
                  </m:ctrlPr>
                </m:eqArrPr>
                <m:e>
                  <m:r>
                    <m:rPr/>
                    <w:rPr>
                      <w:rFonts w:ascii="Cambria Math" w:hAnsi="Cambria Math"/>
                      <w:sz w:val="24"/>
                      <w:lang w:val="en-US"/>
                    </w:rPr>
                    <m:t>π</m:t>
                  </m:r>
                  <m:r>
                    <m:rPr/>
                    <w:rPr>
                      <w:rFonts w:hint="default" w:ascii="Cambria Math" w:hAnsi="Cambria Math"/>
                      <w:sz w:val="24"/>
                      <w:lang w:val="en-US" w:eastAsia="zh-CN"/>
                    </w:rPr>
                    <m:t>+</m:t>
                  </m:r>
                  <m:f>
                    <m:fPr>
                      <m:ctrlPr>
                        <w:rPr>
                          <w:rFonts w:hint="default" w:ascii="Cambria Math" w:hAnsi="Cambria Math"/>
                          <w:i/>
                          <w:iCs w:val="0"/>
                          <w:sz w:val="24"/>
                          <w:lang w:val="en-US" w:eastAsia="zh-CN"/>
                        </w:rPr>
                      </m:ctrlPr>
                    </m:fPr>
                    <m:num>
                      <m:r>
                        <m:rPr/>
                        <w:rPr>
                          <w:rFonts w:hint="default" w:ascii="Cambria Math" w:hAnsi="Cambria Math"/>
                          <w:sz w:val="24"/>
                          <w:lang w:val="en-US" w:eastAsia="zh-CN"/>
                        </w:rPr>
                        <m:t>2n</m:t>
                      </m:r>
                      <m:r>
                        <m:rPr/>
                        <w:rPr>
                          <w:rFonts w:ascii="Cambria Math" w:hAnsi="Cambria Math"/>
                          <w:sz w:val="24"/>
                          <w:lang w:val="en-US"/>
                        </w:rPr>
                        <m:t>π</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r>
                    <m:rPr/>
                    <w:rPr>
                      <w:rFonts w:hint="default" w:ascii="Cambria Math" w:hAnsi="Cambria Math"/>
                      <w:sz w:val="24"/>
                      <w:lang w:val="en-US" w:eastAsia="zh-CN"/>
                    </w:rPr>
                    <m:t>+</m:t>
                  </m:r>
                  <m:r>
                    <m:rPr/>
                    <w:rPr>
                      <w:rFonts w:ascii="Cambria Math" w:hAnsi="Cambria Math"/>
                      <w:sz w:val="24"/>
                      <w:lang w:val="en-US"/>
                    </w:rPr>
                    <m:t>σ</m:t>
                  </m:r>
                  <m:r>
                    <m:rPr/>
                    <w:rPr>
                      <w:rFonts w:hint="default" w:ascii="Cambria Math" w:hAnsi="Cambria Math"/>
                      <w:sz w:val="24"/>
                      <w:lang w:val="en-US" w:eastAsia="zh-CN"/>
                    </w:rPr>
                    <m:t xml:space="preserve">, if </m:t>
                  </m:r>
                  <m:sSup>
                    <m:sSupPr>
                      <m:ctrlPr>
                        <w:rPr>
                          <w:rFonts w:hint="default" w:ascii="Cambria Math" w:hAnsi="Cambria Math"/>
                          <w:i/>
                          <w:iCs w:val="0"/>
                          <w:sz w:val="24"/>
                          <w:lang w:val="en-US" w:eastAsia="zh-CN"/>
                        </w:rPr>
                      </m:ctrlPr>
                    </m:sSupPr>
                    <m:e>
                      <m:r>
                        <m:rPr/>
                        <w:rPr>
                          <w:rFonts w:hint="default" w:ascii="Cambria Math" w:hAnsi="Cambria Math"/>
                          <w:sz w:val="24"/>
                          <w:lang w:val="en-US" w:eastAsia="zh-CN"/>
                        </w:rPr>
                        <m:t>b</m:t>
                      </m:r>
                      <m:ctrlPr>
                        <w:rPr>
                          <w:rFonts w:hint="default" w:ascii="Cambria Math" w:hAnsi="Cambria Math"/>
                          <w:i/>
                          <w:iCs w:val="0"/>
                          <w:sz w:val="24"/>
                          <w:lang w:val="en-US" w:eastAsia="zh-CN"/>
                        </w:rPr>
                      </m:ctrlPr>
                    </m:e>
                    <m:sup>
                      <m:r>
                        <m:rPr/>
                        <w:rPr>
                          <w:rFonts w:hint="default" w:ascii="Cambria Math" w:hAnsi="Cambria Math"/>
                          <w:sz w:val="24"/>
                          <w:lang w:val="en-US" w:eastAsia="zh-CN"/>
                        </w:rPr>
                        <m:t>n</m:t>
                      </m:r>
                      <m:ctrlPr>
                        <w:rPr>
                          <w:rFonts w:hint="default" w:ascii="Cambria Math" w:hAnsi="Cambria Math"/>
                          <w:i/>
                          <w:iCs w:val="0"/>
                          <w:sz w:val="24"/>
                          <w:lang w:val="en-US" w:eastAsia="zh-CN"/>
                        </w:rPr>
                      </m:ctrlPr>
                    </m:sup>
                  </m:sSup>
                  <m:r>
                    <m:rPr/>
                    <w:rPr>
                      <w:rFonts w:hint="default" w:ascii="Cambria Math" w:hAnsi="Cambria Math"/>
                      <w:sz w:val="24"/>
                      <w:lang w:val="en-US" w:eastAsia="zh-CN"/>
                    </w:rPr>
                    <m:t>=1</m:t>
                  </m:r>
                  <m:ctrlPr>
                    <w:rPr>
                      <w:rFonts w:hint="default" w:ascii="Cambria Math" w:hAnsi="Cambria Math"/>
                      <w:i/>
                      <w:iCs w:val="0"/>
                      <w:sz w:val="24"/>
                      <w:lang w:val="en-US" w:eastAsia="zh-CN"/>
                    </w:rPr>
                  </m:ctrlPr>
                </m:e>
                <m:e>
                  <m:f>
                    <m:fPr>
                      <m:ctrlPr>
                        <w:rPr>
                          <w:rFonts w:hint="default" w:ascii="Cambria Math" w:hAnsi="Cambria Math"/>
                          <w:i/>
                          <w:iCs w:val="0"/>
                          <w:sz w:val="24"/>
                          <w:lang w:val="en-US" w:eastAsia="zh-CN"/>
                        </w:rPr>
                      </m:ctrlPr>
                    </m:fPr>
                    <m:num>
                      <m:r>
                        <m:rPr/>
                        <w:rPr>
                          <w:rFonts w:hint="default" w:ascii="Cambria Math" w:hAnsi="Cambria Math"/>
                          <w:sz w:val="24"/>
                          <w:lang w:val="en-US" w:eastAsia="zh-CN"/>
                        </w:rPr>
                        <m:t>2n</m:t>
                      </m:r>
                      <m:r>
                        <m:rPr/>
                        <w:rPr>
                          <w:rFonts w:ascii="Cambria Math" w:hAnsi="Cambria Math"/>
                          <w:sz w:val="24"/>
                          <w:lang w:val="en-US"/>
                        </w:rPr>
                        <m:t>π</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r>
                    <m:rPr/>
                    <w:rPr>
                      <w:rFonts w:hint="default" w:ascii="Cambria Math" w:hAnsi="Cambria Math"/>
                      <w:sz w:val="24"/>
                      <w:lang w:val="en-US" w:eastAsia="zh-CN"/>
                    </w:rPr>
                    <m:t>+</m:t>
                  </m:r>
                  <m:r>
                    <m:rPr/>
                    <w:rPr>
                      <w:rFonts w:ascii="Cambria Math" w:hAnsi="Cambria Math"/>
                      <w:sz w:val="24"/>
                      <w:lang w:val="en-US"/>
                    </w:rPr>
                    <m:t>σ</m:t>
                  </m:r>
                  <m:r>
                    <m:rPr/>
                    <w:rPr>
                      <w:rFonts w:hint="default" w:ascii="Cambria Math" w:hAnsi="Cambria Math"/>
                      <w:sz w:val="24"/>
                      <w:lang w:val="en-US" w:eastAsia="zh-CN"/>
                    </w:rPr>
                    <m:t xml:space="preserve">, if </m:t>
                  </m:r>
                  <m:sSup>
                    <m:sSupPr>
                      <m:ctrlPr>
                        <w:rPr>
                          <w:rFonts w:hint="default" w:ascii="Cambria Math" w:hAnsi="Cambria Math"/>
                          <w:i/>
                          <w:iCs w:val="0"/>
                          <w:sz w:val="24"/>
                          <w:lang w:val="en-US" w:eastAsia="zh-CN"/>
                        </w:rPr>
                      </m:ctrlPr>
                    </m:sSupPr>
                    <m:e>
                      <m:r>
                        <m:rPr/>
                        <w:rPr>
                          <w:rFonts w:hint="default" w:ascii="Cambria Math" w:hAnsi="Cambria Math"/>
                          <w:sz w:val="24"/>
                          <w:lang w:val="en-US" w:eastAsia="zh-CN"/>
                        </w:rPr>
                        <m:t>b</m:t>
                      </m:r>
                      <m:ctrlPr>
                        <w:rPr>
                          <w:rFonts w:hint="default" w:ascii="Cambria Math" w:hAnsi="Cambria Math"/>
                          <w:i/>
                          <w:iCs w:val="0"/>
                          <w:sz w:val="24"/>
                          <w:lang w:val="en-US" w:eastAsia="zh-CN"/>
                        </w:rPr>
                      </m:ctrlPr>
                    </m:e>
                    <m:sup>
                      <m:r>
                        <m:rPr/>
                        <w:rPr>
                          <w:rFonts w:hint="default" w:ascii="Cambria Math" w:hAnsi="Cambria Math"/>
                          <w:sz w:val="24"/>
                          <w:lang w:val="en-US" w:eastAsia="zh-CN"/>
                        </w:rPr>
                        <m:t>n</m:t>
                      </m:r>
                      <m:ctrlPr>
                        <w:rPr>
                          <w:rFonts w:hint="default" w:ascii="Cambria Math" w:hAnsi="Cambria Math"/>
                          <w:i/>
                          <w:iCs w:val="0"/>
                          <w:sz w:val="24"/>
                          <w:lang w:val="en-US" w:eastAsia="zh-CN"/>
                        </w:rPr>
                      </m:ctrlPr>
                    </m:sup>
                  </m:sSup>
                  <m:r>
                    <m:rPr/>
                    <w:rPr>
                      <w:rFonts w:hint="default" w:ascii="Cambria Math" w:hAnsi="Cambria Math"/>
                      <w:sz w:val="24"/>
                      <w:lang w:val="en-US" w:eastAsia="zh-CN"/>
                    </w:rPr>
                    <m:t>=0</m:t>
                  </m:r>
                  <m:ctrlPr>
                    <w:rPr>
                      <w:rFonts w:hint="default" w:ascii="Cambria Math" w:hAnsi="Cambria Math"/>
                      <w:i/>
                      <w:iCs w:val="0"/>
                      <w:sz w:val="24"/>
                      <w:lang w:val="en-US" w:eastAsia="zh-CN"/>
                    </w:rPr>
                  </m:ctrlPr>
                </m:e>
              </m:eqArr>
              <m:ctrlPr>
                <w:rPr>
                  <w:rFonts w:hint="default" w:ascii="Cambria Math" w:hAnsi="Cambria Math"/>
                  <w:i/>
                  <w:iCs w:val="0"/>
                  <w:sz w:val="24"/>
                  <w:lang w:val="en-US" w:eastAsia="zh-CN"/>
                </w:rPr>
              </m:ctrlPr>
            </m:e>
          </m:d>
        </m:oMath>
      </m:oMathPara>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其中</w:t>
      </w:r>
      <m:oMath>
        <m:r>
          <m:rPr>
            <m:sty m:val="p"/>
          </m:rPr>
          <w:rPr>
            <w:rFonts w:hint="eastAsia" w:ascii="Cambria Math" w:hAnsi="Cambria Math" w:cs="Times New Roman"/>
            <w:kern w:val="2"/>
            <w:sz w:val="24"/>
            <w:szCs w:val="24"/>
            <w:lang w:val="en-US" w:eastAsia="zh-CN" w:bidi="ar-SA"/>
          </w:rPr>
          <m:t>σ</m:t>
        </m:r>
      </m:oMath>
      <w:r>
        <w:rPr>
          <w:rFonts w:hint="eastAsia" w:hAnsi="Cambria Math" w:cs="Times New Roman"/>
          <w:i w:val="0"/>
          <w:iCs/>
          <w:kern w:val="2"/>
          <w:sz w:val="24"/>
          <w:szCs w:val="24"/>
          <w:lang w:val="en-US" w:eastAsia="zh-CN" w:bidi="ar-SA"/>
        </w:rPr>
        <w:t>为服从标准正态分布的高斯噪声。所生成数据点如图所示。</w:t>
      </w:r>
    </w:p>
    <w:p>
      <w:pPr>
        <w:spacing w:line="400" w:lineRule="exact"/>
        <w:ind w:firstLine="482"/>
        <w:rPr>
          <w:rFonts w:hint="eastAsia" w:eastAsia="黑体"/>
          <w:lang w:val="en-US" w:eastAsia="zh-CN"/>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lang w:val="en-US" w:eastAsia="zh-CN"/>
        </w:rPr>
        <w:t>该</w:t>
      </w:r>
      <w:r>
        <w:rPr>
          <w:rFonts w:hint="eastAsia"/>
          <w:sz w:val="24"/>
          <w:lang w:val="en-US" w:eastAsia="zh-CN"/>
        </w:rPr>
        <w:t>部分结论与3.1.1中方法和结论基本相同。为了可视化稀疏优化算法中权重保留过程，我们使用了小型的神经网络，并使用全局稀疏优化算法，画出了参数保留频次热力图和算法停止时模型最终的参数情况。如图所示。</w:t>
      </w:r>
    </w:p>
    <w:p>
      <w:pPr>
        <w:spacing w:line="400" w:lineRule="exact"/>
        <w:ind w:firstLine="482"/>
        <w:rPr>
          <w:rFonts w:hint="default"/>
          <w:sz w:val="24"/>
          <w:lang w:val="en-US" w:eastAsia="zh-CN"/>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s=20%</m:t>
        </m:r>
      </m:oMath>
      <w:r>
        <w:rPr>
          <w:rFonts w:hint="eastAsia" w:hAnsi="Cambria Math" w:cs="Times New Roman"/>
          <w:i w:val="0"/>
          <w:kern w:val="2"/>
          <w:sz w:val="24"/>
          <w:szCs w:val="24"/>
          <w:lang w:val="en-US" w:eastAsia="zh-CN" w:bidi="ar-SA"/>
        </w:rPr>
        <w:t>时为例，即保留神经网络中20%的权重参数。权重保留频数图和最终模型内权重情况可视化结果如下图所示，结论与3.1.1相同。</w:t>
      </w:r>
    </w:p>
    <w:p>
      <w:pPr>
        <w:pStyle w:val="35"/>
        <w:bidi w:val="0"/>
        <w:ind w:left="0" w:leftChars="0" w:firstLine="0" w:firstLineChars="0"/>
      </w:pPr>
      <w:r>
        <w:rPr>
          <w:rFonts w:hint="eastAsia"/>
          <w:lang w:val="en-US" w:eastAsia="zh-CN"/>
        </w:rPr>
        <w:t>实验结果</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3.2.1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对于该回归任务，我们的评价指标是分类正确率。</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99.72%</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99.72%</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99.66%</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99.64%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99.88%</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99.88%</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99.82%</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99.49%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75.63%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99.28%</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59.12%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51.13%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49.00%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63.89%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50.25%</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49.00%</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63.40%</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59.79%</w:t>
            </w:r>
          </w:p>
        </w:tc>
      </w:tr>
    </w:tbl>
    <w:p>
      <w:pPr>
        <w:spacing w:line="400" w:lineRule="exact"/>
        <w:ind w:firstLine="482"/>
        <w:rPr>
          <w:rFonts w:hint="eastAsia"/>
          <w:sz w:val="24"/>
          <w:lang w:val="en-US" w:eastAsia="zh-CN"/>
        </w:rPr>
      </w:pPr>
      <w:bookmarkStart w:id="7" w:name="_Toc145592724"/>
      <w:bookmarkStart w:id="8" w:name="_Toc414268238"/>
      <w:r>
        <w:rPr>
          <w:rFonts w:hint="eastAsia"/>
          <w:sz w:val="24"/>
          <w:lang w:val="en-US" w:eastAsia="zh-CN"/>
        </w:rPr>
        <w:t>通过表格数据可知，对于全局稀疏优化算法来说，能够在模型泛化性能不发生显著下降的前提下，将模型参数减少到原来的40%。分类结果如图所示。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对于层级稀疏优化算法来说，能够在模型泛化性能不发生显著下降的前提下，将模型参数减少到原来的20%。并且能够在参数量为原来的80%时获得优于不进行稀疏优化时的泛化效果。</w:t>
      </w:r>
    </w:p>
    <w:p>
      <w:pPr>
        <w:pStyle w:val="34"/>
        <w:rPr>
          <w:rFonts w:hint="eastAsia" w:eastAsia="黑体"/>
          <w:lang w:val="en-US" w:eastAsia="zh-CN"/>
        </w:rPr>
      </w:pPr>
      <w:r>
        <w:rPr>
          <w:rFonts w:hint="eastAsia"/>
          <w:lang w:val="en-US" w:eastAsia="zh-CN"/>
        </w:rPr>
        <w:t>基于Transformer架构的实际文本分类实验</w:t>
      </w:r>
    </w:p>
    <w:p>
      <w:pPr>
        <w:spacing w:line="400" w:lineRule="exact"/>
        <w:ind w:firstLine="482"/>
        <w:rPr>
          <w:rFonts w:hint="eastAsia" w:hAnsi="Cambria Math" w:cs="Times New Roman"/>
          <w:i w:val="0"/>
          <w:iCs/>
          <w:kern w:val="2"/>
          <w:sz w:val="24"/>
          <w:szCs w:val="24"/>
          <w:lang w:val="en-US" w:eastAsia="zh-CN" w:bidi="ar-SA"/>
        </w:rPr>
      </w:pPr>
      <w:r>
        <w:rPr>
          <w:rFonts w:hint="eastAsia"/>
          <w:sz w:val="24"/>
          <w:lang w:val="en-US" w:eastAsia="zh-CN"/>
        </w:rPr>
        <w:t>为了验证我们的算法除了在一般规模的神经网络和简单的模拟数据上，在更大规模和实际应用任务上也具有良好的稀疏优化效果，我们建立了有约1,800,000参数量的神经网络对实际网络服务的描述文本进行风险等级预测。并且我们还希望验证</w:t>
      </w:r>
      <w:r>
        <w:rPr>
          <w:rFonts w:hint="eastAsia" w:hAnsi="Cambria Math" w:cs="Times New Roman"/>
          <w:i w:val="0"/>
          <w:iCs/>
          <w:kern w:val="2"/>
          <w:sz w:val="24"/>
          <w:szCs w:val="24"/>
          <w:lang w:val="en-US" w:eastAsia="zh-CN" w:bidi="ar-SA"/>
        </w:rPr>
        <w:t>我们的算法对大语言模型也能够进行稀疏优化的潜力。但是在1.1中我们已经提到目前大模型的巨大参数规模，由于硬件设施的限制，我们不能够直接将我们的算法应用在大语言模型中。所以我们建立的模型以Transformer为基础架构，间接展示我们的算法对大语言模型的稀疏优化的潜力。</w:t>
      </w:r>
    </w:p>
    <w:p>
      <w:pPr>
        <w:spacing w:line="400" w:lineRule="exact"/>
        <w:ind w:firstLine="482"/>
        <w:rPr>
          <w:rFonts w:hint="default" w:eastAsia="黑体"/>
          <w:lang w:val="en-US" w:eastAsia="zh-CN"/>
        </w:rPr>
      </w:pPr>
      <w:r>
        <w:rPr>
          <w:rFonts w:hint="eastAsia" w:hAnsi="Cambria Math" w:cs="Times New Roman"/>
          <w:i w:val="0"/>
          <w:iCs/>
          <w:kern w:val="2"/>
          <w:sz w:val="24"/>
          <w:szCs w:val="24"/>
          <w:lang w:val="en-US" w:eastAsia="zh-CN" w:bidi="ar-SA"/>
        </w:rPr>
        <w:t>本章的安排是，</w:t>
      </w:r>
      <w:r>
        <w:rPr>
          <w:rFonts w:hint="eastAsia"/>
          <w:sz w:val="24"/>
          <w:lang w:val="en-US" w:eastAsia="zh-CN"/>
        </w:rPr>
        <w:t>我们首先在3.3.1中简单介绍Transformer架构，然后在3.3.2中介绍所使用的数据集，最后在3.3.3中展示实验结果和结论。</w:t>
      </w:r>
    </w:p>
    <w:p>
      <w:pPr>
        <w:pStyle w:val="35"/>
      </w:pPr>
      <w:r>
        <w:rPr>
          <w:rFonts w:hint="eastAsia"/>
          <w:lang w:val="en-US" w:eastAsia="zh-CN"/>
        </w:rPr>
        <w:t>Transformer架构</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Transformer架构最早是由Vaswani等在2017年提出的。【插入文献】Transformer架构目前已在自然语言处理领域获得了非常广泛的应用，特别是在大语言模型领域，基本所有的领域内效果领先的大语言模型都采用了Transformer架构，比如Chat-GPT</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&lt;EndNote&gt;&lt;Cite&gt;&lt;Author&gt;Kocoń&lt;/Author&gt;&lt;Year&gt;2023&lt;/Year&gt;&lt;RecNum&gt;30&lt;/RecNum&gt;&lt;DisplayText&gt;&lt;style face="superscript"&gt;[21]&lt;/style&gt;&lt;/DisplayText&gt;&lt;record&gt;&lt;rec-number&gt;30&lt;/rec-number&gt;&lt;foreign-keys&gt;&lt;key app="EN" db-id="stdrsw5ryztef0ex924pxzptessxr2pzpesv" timestamp="1715151713"&gt;30&lt;/key&gt;&lt;/foreign-keys&gt;&lt;ref-type name="Journal Article"&gt;17&lt;/ref-type&gt;&lt;contributors&gt;&lt;authors&gt;&lt;author&gt;Kocoń, Jan&lt;/author&gt;&lt;author&gt;Cichecki, Igor&lt;/author&gt;&lt;author&gt;Kaszyca, Oliwier&lt;/author&gt;&lt;author&gt;Kochanek, Mateusz&lt;/author&gt;&lt;author&gt;Szydło, Dominika&lt;/author&gt;&lt;author&gt;Baran, Joanna&lt;/author&gt;&lt;author&gt;Bielaniewicz, Julita&lt;/author&gt;&lt;author&gt;Gruza, Marcin&lt;/author&gt;&lt;author&gt;Janz, Arkadiusz&lt;/author&gt;&lt;author&gt;Kanclerz, Kamil %J Information Fusion&lt;/author&gt;&lt;/authors&gt;&lt;/contributors&gt;&lt;titles&gt;&lt;title&gt;ChatGPT: Jack of all trades, master of none&lt;/title&gt;&lt;/titles&gt;&lt;pages&gt;101861&lt;/pages&gt;&lt;volume&gt;99&lt;/volume&gt;&lt;dates&gt;&lt;year&gt;2023&lt;/year&gt;&lt;/dates&gt;&lt;isbn&gt;1566-2535&lt;/isbn&gt;&lt;urls&gt;&lt;/urls&gt;&lt;/record&gt;&lt;/Cite&gt;&lt;/EndNote&gt;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[21]</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、Chat-GLM</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&lt;EndNote&gt;&lt;Cite&gt;&lt;Author&gt;Du&lt;/Author&gt;&lt;Year&gt;2021&lt;/Year&gt;&lt;RecNum&gt;31&lt;/RecNum&gt;&lt;DisplayText&gt;&lt;style face="superscript"&gt;[22]&lt;/style&gt;&lt;/DisplayText&gt;&lt;record&gt;&lt;rec-number&gt;31&lt;/rec-number&gt;&lt;foreign-keys&gt;&lt;key app="EN" db-id="stdrsw5ryztef0ex924pxzptessxr2pzpesv" timestamp="1715151793"&gt;31&lt;/key&gt;&lt;/foreign-keys&gt;&lt;ref-type name="Journal Article"&gt;17&lt;/ref-type&gt;&lt;contributors&gt;&lt;authors&gt;&lt;author&gt;Du, Zhengxiao&lt;/author&gt;&lt;author&gt;Qian, Yujie&lt;/author&gt;&lt;author&gt;Liu, Xiao&lt;/author&gt;&lt;author&gt;Ding, Ming&lt;/author&gt;&lt;author&gt;Qiu, Jiezhong&lt;/author&gt;&lt;author&gt;Yang, Zhilin&lt;/author&gt;&lt;author&gt;Tang, Jie %J arXiv preprint arXiv:.10360&lt;/author&gt;&lt;/authors&gt;&lt;/contributors&gt;&lt;titles&gt;&lt;title&gt;Glm: General language model pretraining with autoregressive blank infilling&lt;/title&gt;&lt;/titles&gt;&lt;dates&gt;&lt;year&gt;2021&lt;/year&gt;&lt;/dates&gt;&lt;urls&gt;&lt;/urls&gt;&lt;/record&gt;&lt;/Cite&gt;&lt;/EndNote&gt;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[22]</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、Baichuan</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&lt;EndNote&gt;&lt;Cite&gt;&lt;Author&gt;Yang&lt;/Author&gt;&lt;Year&gt;2023&lt;/Year&gt;&lt;RecNum&gt;32&lt;/RecNum&gt;&lt;DisplayText&gt;&lt;style face="superscript"&gt;[23]&lt;/style&gt;&lt;/DisplayText&gt;&lt;record&gt;&lt;rec-number&gt;32&lt;/rec-number&gt;&lt;foreign-keys&gt;&lt;key app="EN" db-id="stdrsw5ryztef0ex924pxzptessxr2pzpesv" timestamp="1715151849"&gt;32&lt;/key&gt;&lt;/foreign-keys&gt;&lt;ref-type name="Journal Article"&gt;17&lt;/ref-type&gt;&lt;contributors&gt;&lt;authors&gt;&lt;author&gt;Yang, Aiyuan&lt;/author&gt;&lt;author&gt;Xiao, Bin&lt;/author&gt;&lt;author&gt;Wang, Bingning&lt;/author&gt;&lt;author&gt;Zhang, Borong&lt;/author&gt;&lt;author&gt;Bian, Ce&lt;/author&gt;&lt;author&gt;Yin, Chao&lt;/author&gt;&lt;author&gt;Lv, Chenxu&lt;/author&gt;&lt;author&gt;Pan, Da&lt;/author&gt;&lt;author&gt;Wang, Dian&lt;/author&gt;&lt;author&gt;Yan, Dong %J arXiv preprint arXiv:.10305&lt;/author&gt;&lt;/authors&gt;&lt;/contributors&gt;&lt;titles&gt;&lt;title&gt;Baichuan 2: Open large-scale language models&lt;/title&gt;&lt;/titles&gt;&lt;dates&gt;&lt;year&gt;2023&lt;/year&gt;&lt;/dates&gt;&lt;urls&gt;&lt;/urls&gt;&lt;/record&gt;&lt;/Cite&gt;&lt;/EndNote&gt;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[23]</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和LLaMA</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&lt;EndNote&gt;&lt;Cite&gt;&lt;Author&gt;Touvron&lt;/Author&gt;&lt;Year&gt;2023&lt;/Year&gt;&lt;RecNum&gt;33&lt;/RecNum&gt;&lt;DisplayText&gt;&lt;style face="superscript"&gt;[24]&lt;/style&gt;&lt;/DisplayText&gt;&lt;record&gt;&lt;rec-number&gt;33&lt;/rec-number&gt;&lt;foreign-keys&gt;&lt;key app="EN" db-id="stdrsw5ryztef0ex924pxzptessxr2pzpesv" timestamp="1715151941"&gt;33&lt;/key&gt;&lt;/foreign-keys&gt;&lt;ref-type name="Journal Article"&gt;17&lt;/ref-type&gt;&lt;contributors&gt;&lt;authors&gt;&lt;author&gt;Touvron, Hugo&lt;/author&gt;&lt;author&gt;Martin, Louis&lt;/author&gt;&lt;author&gt;Stone, Kevin&lt;/author&gt;&lt;author&gt;Albert, Peter&lt;/author&gt;&lt;author&gt;Almahairi, Amjad&lt;/author&gt;&lt;author&gt;Babaei, Yasmine&lt;/author&gt;&lt;author&gt;Bashlykov, Nikolay&lt;/author&gt;&lt;author&gt;Batra, Soumya&lt;/author&gt;&lt;author&gt;Bhargava, Prajjwal&lt;/author&gt;&lt;author&gt;Bhosale, Shruti %J arXiv preprint arXiv:.09288&lt;/author&gt;&lt;/authors&gt;&lt;/contributors&gt;&lt;titles&gt;&lt;title&gt;Llama 2: Open foundation and fine-tuned chat models&lt;/title&gt;&lt;/titles&gt;&lt;dates&gt;&lt;year&gt;2023&lt;/year&gt;&lt;/dates&gt;&lt;urls&gt;&lt;/urls&gt;&lt;/record&gt;&lt;/Cite&gt;&lt;/EndNote&gt;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[24]</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等等。Transformer架构通常包含编码器和解码器两部分，由于我们的任务形式是文本分类任务，因此只需要用到编码器部分，即图中左侧红色圈出的部分。【插入图片】</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首先对于要分类的文本，需要使用文本分词工具，例如jieba分词将文本分成Tokens，而每个Token将对应词汇表中的一个独热向量，将独热向量与词嵌入矩阵相乘即可得到该Token的词嵌入，进而能够得到整个文本的词嵌入。得到词嵌入以后由于Transformer编码器是对整个词嵌入并行编码，因此还需要给文本的词嵌入加上位置编码，这样才能让Transformer得到文本的完整语义信息。得到上述处理过后的词嵌入之后，需要使用多头注意力机制对词嵌入进行特征提取，多头注意力机制的处理方式可以由下列公式进行简单概括，其中Q、K、V分别是词嵌入与</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q</m:t>
            </m:r>
            <m:ctrlPr>
              <w:rPr>
                <w:rFonts w:ascii="Cambria Math" w:hAnsi="Cambria Math" w:cs="Times New Roman"/>
                <w:i/>
                <w:iCs/>
                <w:kern w:val="2"/>
                <w:sz w:val="24"/>
                <w:szCs w:val="24"/>
                <w:lang w:val="en-US"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eastAsia" w:ascii="Cambria Math" w:hAnsi="Cambria Math" w:cs="Times New Roman"/>
                <w:i/>
                <w:iCs/>
                <w:kern w:val="2"/>
                <w:sz w:val="24"/>
                <w:szCs w:val="24"/>
                <w:lang w:val="en-US" w:eastAsia="zh-CN"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v</m:t>
            </m:r>
            <m:ctrlPr>
              <w:rPr>
                <w:rFonts w:hint="eastAsia" w:ascii="Cambria Math" w:hAnsi="Cambria Math" w:cs="Times New Roman"/>
                <w:i/>
                <w:iCs/>
                <w:kern w:val="2"/>
                <w:sz w:val="24"/>
                <w:szCs w:val="24"/>
                <w:lang w:val="en-US" w:eastAsia="zh-CN" w:bidi="ar-SA"/>
              </w:rPr>
            </m:ctrlPr>
          </m:sub>
        </m:sSub>
      </m:oMath>
      <w:r>
        <w:rPr>
          <w:rFonts w:hint="eastAsia" w:hAnsi="Cambria Math" w:cs="Times New Roman"/>
          <w:i w:val="0"/>
          <w:iCs/>
          <w:kern w:val="2"/>
          <w:sz w:val="24"/>
          <w:szCs w:val="24"/>
          <w:lang w:val="en-US" w:eastAsia="zh-CN" w:bidi="ar-SA"/>
        </w:rPr>
        <w:t>三个方阵相乘所得，而</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q</m:t>
            </m:r>
            <m:ctrlPr>
              <w:rPr>
                <w:rFonts w:ascii="Cambria Math" w:hAnsi="Cambria Math" w:cs="Times New Roman"/>
                <w:i/>
                <w:iCs/>
                <w:kern w:val="2"/>
                <w:sz w:val="24"/>
                <w:szCs w:val="24"/>
                <w:lang w:val="en-US"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eastAsia" w:ascii="Cambria Math" w:hAnsi="Cambria Math" w:cs="Times New Roman"/>
                <w:i/>
                <w:iCs/>
                <w:kern w:val="2"/>
                <w:sz w:val="24"/>
                <w:szCs w:val="24"/>
                <w:lang w:val="en-US" w:eastAsia="zh-CN"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v</m:t>
            </m:r>
            <m:ctrlPr>
              <w:rPr>
                <w:rFonts w:hint="eastAsia" w:ascii="Cambria Math" w:hAnsi="Cambria Math" w:cs="Times New Roman"/>
                <w:i/>
                <w:iCs/>
                <w:kern w:val="2"/>
                <w:sz w:val="24"/>
                <w:szCs w:val="24"/>
                <w:lang w:val="en-US" w:eastAsia="zh-CN" w:bidi="ar-SA"/>
              </w:rPr>
            </m:ctrlPr>
          </m:sub>
        </m:sSub>
      </m:oMath>
      <w:r>
        <w:rPr>
          <w:rFonts w:hint="eastAsia" w:hAnsi="Cambria Math" w:cs="Times New Roman"/>
          <w:i w:val="0"/>
          <w:iCs/>
          <w:kern w:val="2"/>
          <w:sz w:val="24"/>
          <w:szCs w:val="24"/>
          <w:lang w:val="en-US" w:eastAsia="zh-CN" w:bidi="ar-SA"/>
        </w:rPr>
        <w:t>即Transformer中的一部分参数组成。</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firstLine="482"/>
        <w:textAlignment w:val="auto"/>
        <w:rPr>
          <w:rFonts w:hint="default" w:hAnsi="Cambria Math" w:cs="Times New Roman"/>
          <w:i/>
          <w:iCs w:val="0"/>
          <w:kern w:val="2"/>
          <w:sz w:val="24"/>
          <w:szCs w:val="24"/>
          <w:lang w:val="en-US" w:eastAsia="zh-CN" w:bidi="ar-SA"/>
        </w:rPr>
      </w:pPr>
      <m:oMathPara>
        <m:oMath>
          <m:r>
            <m:rPr/>
            <w:rPr>
              <w:rFonts w:hint="default" w:ascii="Cambria Math" w:hAnsi="Cambria Math" w:cs="Times New Roman"/>
              <w:kern w:val="2"/>
              <w:sz w:val="24"/>
              <w:szCs w:val="24"/>
              <w:lang w:val="en-US" w:eastAsia="zh-CN" w:bidi="ar-SA"/>
            </w:rPr>
            <m:t>Attention(Q,K,V)=softmax(</m:t>
          </m:r>
          <m:f>
            <m:fPr>
              <m:ctrlPr>
                <w:rPr>
                  <w:rFonts w:hint="default" w:ascii="Cambria Math" w:hAnsi="Cambria Math" w:cs="Times New Roman"/>
                  <w:i/>
                  <w:iCs w:val="0"/>
                  <w:kern w:val="2"/>
                  <w:sz w:val="24"/>
                  <w:szCs w:val="24"/>
                  <w:lang w:val="en-US" w:eastAsia="zh-CN" w:bidi="ar-SA"/>
                </w:rPr>
              </m:ctrlPr>
            </m:fPr>
            <m:num>
              <m:r>
                <m:rPr/>
                <w:rPr>
                  <w:rFonts w:hint="default" w:ascii="Cambria Math" w:hAnsi="Cambria Math" w:cs="Times New Roman"/>
                  <w:kern w:val="2"/>
                  <w:sz w:val="24"/>
                  <w:szCs w:val="24"/>
                  <w:lang w:val="en-US" w:eastAsia="zh-CN" w:bidi="ar-SA"/>
                </w:rPr>
                <m:t>Q</m:t>
              </m:r>
              <m:sSup>
                <m:sSupPr>
                  <m:ctrlPr>
                    <w:rPr>
                      <w:rFonts w:hint="default" w:ascii="Cambria Math" w:hAnsi="Cambria Math" w:cs="Times New Roman"/>
                      <w:i/>
                      <w:iCs w:val="0"/>
                      <w:kern w:val="2"/>
                      <w:sz w:val="24"/>
                      <w:szCs w:val="24"/>
                      <w:lang w:val="en-US" w:eastAsia="zh-CN" w:bidi="ar-SA"/>
                    </w:rPr>
                  </m:ctrlPr>
                </m:sSup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iCs w:val="0"/>
                      <w:kern w:val="2"/>
                      <w:sz w:val="24"/>
                      <w:szCs w:val="24"/>
                      <w:lang w:val="en-US" w:eastAsia="zh-CN" w:bidi="ar-SA"/>
                    </w:rPr>
                  </m:ctrlPr>
                </m:e>
                <m:sup>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val="0"/>
                      <w:kern w:val="2"/>
                      <w:sz w:val="24"/>
                      <w:szCs w:val="24"/>
                      <w:lang w:val="en-US" w:eastAsia="zh-CN" w:bidi="ar-SA"/>
                    </w:rPr>
                  </m:ctrlPr>
                </m:sup>
              </m:sSup>
              <m:ctrlPr>
                <w:rPr>
                  <w:rFonts w:hint="default" w:ascii="Cambria Math" w:hAnsi="Cambria Math" w:cs="Times New Roman"/>
                  <w:i/>
                  <w:iCs w:val="0"/>
                  <w:kern w:val="2"/>
                  <w:sz w:val="24"/>
                  <w:szCs w:val="24"/>
                  <w:lang w:val="en-US" w:eastAsia="zh-CN" w:bidi="ar-SA"/>
                </w:rPr>
              </m:ctrlPr>
            </m:num>
            <m:den>
              <m:rad>
                <m:radPr>
                  <m:degHide m:val="1"/>
                  <m:ctrlPr>
                    <w:rPr>
                      <w:rFonts w:hint="default" w:ascii="Cambria Math" w:hAnsi="Cambria Math" w:cs="Times New Roman"/>
                      <w:i/>
                      <w:iCs w:val="0"/>
                      <w:kern w:val="2"/>
                      <w:sz w:val="24"/>
                      <w:szCs w:val="24"/>
                      <w:lang w:val="en-US" w:eastAsia="zh-CN" w:bidi="ar-SA"/>
                    </w:rPr>
                  </m:ctrlPr>
                </m:radPr>
                <m:deg>
                  <m:ctrlPr>
                    <w:rPr>
                      <w:rFonts w:hint="default" w:ascii="Cambria Math" w:hAnsi="Cambria Math" w:cs="Times New Roman"/>
                      <w:i/>
                      <w:iCs w:val="0"/>
                      <w:kern w:val="2"/>
                      <w:sz w:val="24"/>
                      <w:szCs w:val="24"/>
                      <w:lang w:val="en-US" w:eastAsia="zh-CN" w:bidi="ar-SA"/>
                    </w:rPr>
                  </m:ctrlPr>
                </m:deg>
                <m:e>
                  <m:sSub>
                    <m:sSubPr>
                      <m:ctrlPr>
                        <w:rPr>
                          <w:rFonts w:hint="default" w:ascii="Cambria Math" w:hAnsi="Cambria Math" w:cs="Times New Roman"/>
                          <w:i/>
                          <w:iCs w:val="0"/>
                          <w:kern w:val="2"/>
                          <w:sz w:val="24"/>
                          <w:szCs w:val="24"/>
                          <w:lang w:val="en-US" w:eastAsia="zh-CN" w:bidi="ar-SA"/>
                        </w:rPr>
                      </m:ctrlPr>
                    </m:sSubPr>
                    <m:e>
                      <m:r>
                        <m:rPr/>
                        <w:rPr>
                          <w:rFonts w:hint="default" w:ascii="Cambria Math" w:hAnsi="Cambria Math" w:cs="Times New Roman"/>
                          <w:kern w:val="2"/>
                          <w:sz w:val="24"/>
                          <w:szCs w:val="24"/>
                          <w:lang w:val="en-US" w:eastAsia="zh-CN" w:bidi="ar-SA"/>
                        </w:rPr>
                        <m:t>d</m:t>
                      </m:r>
                      <m:ctrlPr>
                        <w:rPr>
                          <w:rFonts w:hint="default" w:ascii="Cambria Math" w:hAnsi="Cambria Math" w:cs="Times New Roman"/>
                          <w:i/>
                          <w:iCs w:val="0"/>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default" w:ascii="Cambria Math" w:hAnsi="Cambria Math" w:cs="Times New Roman"/>
                          <w:i/>
                          <w:iCs w:val="0"/>
                          <w:kern w:val="2"/>
                          <w:sz w:val="24"/>
                          <w:szCs w:val="24"/>
                          <w:lang w:val="en-US" w:eastAsia="zh-CN" w:bidi="ar-SA"/>
                        </w:rPr>
                      </m:ctrlPr>
                    </m:sub>
                  </m:sSub>
                  <m:ctrlPr>
                    <w:rPr>
                      <w:rFonts w:hint="default" w:ascii="Cambria Math" w:hAnsi="Cambria Math" w:cs="Times New Roman"/>
                      <w:i/>
                      <w:iCs w:val="0"/>
                      <w:kern w:val="2"/>
                      <w:sz w:val="24"/>
                      <w:szCs w:val="24"/>
                      <w:lang w:val="en-US" w:eastAsia="zh-CN" w:bidi="ar-SA"/>
                    </w:rPr>
                  </m:ctrlPr>
                </m:e>
              </m:rad>
              <m:ctrlPr>
                <w:rPr>
                  <w:rFonts w:hint="default" w:ascii="Cambria Math" w:hAnsi="Cambria Math" w:cs="Times New Roman"/>
                  <w:i/>
                  <w:iCs w:val="0"/>
                  <w:kern w:val="2"/>
                  <w:sz w:val="24"/>
                  <w:szCs w:val="24"/>
                  <w:lang w:val="en-US" w:eastAsia="zh-CN" w:bidi="ar-SA"/>
                </w:rPr>
              </m:ctrlPr>
            </m:den>
          </m:f>
          <m:r>
            <m:rPr/>
            <w:rPr>
              <w:rFonts w:hint="default" w:ascii="Cambria Math" w:hAnsi="Cambria Math" w:cs="Times New Roman"/>
              <w:kern w:val="2"/>
              <w:sz w:val="24"/>
              <w:szCs w:val="24"/>
              <w:lang w:val="en-US" w:eastAsia="zh-CN" w:bidi="ar-SA"/>
            </w:rPr>
            <m:t>)V</m:t>
          </m:r>
        </m:oMath>
      </m:oMathPara>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多头注意力机制得出的结果还需要与原输入残差连接和进行归一化以后输入线性层，并重复残差连接和进行归一化最终得到Transformer编码器的输出，然后将输出再作为下一个编码器的输入再进行编码，重复上述操作。在堆叠多个编码器后，将最后一个编码器的输出连接一个线性层，即可完成分类任务的训练。所以本章所构建的模型结构图如图所示。</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我们建立的模型中，序列长度取256，分类类别为4，模型维度取256，嵌入维度取256，隐藏层维度取512，编码器的数目取4，则可以估算出模型的总参数量为1,800,000。</w:t>
      </w:r>
    </w:p>
    <w:p>
      <w:pPr>
        <w:pStyle w:val="35"/>
      </w:pPr>
      <w:r>
        <w:rPr>
          <w:rFonts w:hint="eastAsia"/>
          <w:lang w:val="en-US" w:eastAsia="zh-CN"/>
        </w:rPr>
        <w:t>实验数据集</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本实验中使用的数据集是从国家信息安全漏洞共享平台上爬取的，包含146,514条关于网络服务漏洞的文本描述，以及相关的风险等级评定。其中几条展示如下表。</w:t>
      </w:r>
    </w:p>
    <w:p>
      <w:pPr>
        <w:spacing w:line="400" w:lineRule="exact"/>
        <w:ind w:firstLine="482"/>
        <w:rPr>
          <w:rFonts w:hint="eastAsia" w:hAnsi="Cambria Math" w:cs="Times New Roman"/>
          <w:i w:val="0"/>
          <w:iCs/>
          <w:kern w:val="2"/>
          <w:sz w:val="24"/>
          <w:szCs w:val="24"/>
          <w:lang w:val="en-US" w:eastAsia="zh-CN" w:bidi="ar-SA"/>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6"/>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000000" w:sz="12" w:space="0"/>
              <w:left w:val="nil"/>
              <w:bottom w:val="single" w:color="000000" w:sz="4" w:space="0"/>
              <w:right w:val="single" w:color="auto" w:sz="4" w:space="0"/>
              <w:tl2br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描述文本</w:t>
            </w:r>
          </w:p>
        </w:tc>
        <w:tc>
          <w:tcPr>
            <w:tcW w:w="1381" w:type="dxa"/>
            <w:tcBorders>
              <w:top w:val="single" w:color="000000" w:sz="12" w:space="0"/>
              <w:left w:val="single" w:color="auto" w:sz="4" w:space="0"/>
              <w:bottom w:val="single" w:color="000000"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风险等级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000000"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IBM InfoSphere Information Server 8.1，8.5 FP3之前版本以及8.7版本和InfoSphere Business Glossary 8.1.1，8.1.2版本中的Information Services Framework (ISF)中存在漏洞，该漏洞源于程序没有将登录页面中密码字段的自动填表功能关闭。通过利用无人看守的工作站，远程攻击者可利用该漏洞获得访问权限。</w:t>
            </w:r>
          </w:p>
        </w:tc>
        <w:tc>
          <w:tcPr>
            <w:tcW w:w="1381" w:type="dxa"/>
            <w:tcBorders>
              <w:top w:val="single" w:color="000000"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低危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auto"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IBM Informix Dynamic Server (idS) 10.00.xC8之前的10.x版本中的多个未明程序允许本地用户通过列出环境变量中的target文件创建任意文件</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该变量的所有权被转移到应用这些程序的用户。</w:t>
            </w:r>
          </w:p>
        </w:tc>
        <w:tc>
          <w:tcPr>
            <w:tcW w:w="1381" w:type="dxa"/>
            <w:tcBorders>
              <w:top w:val="single" w:color="auto"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中危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auto"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2"/>
                <w:szCs w:val="22"/>
                <w:vertAlign w:val="baseline"/>
                <w:lang w:val="en-US" w:eastAsia="zh-CN" w:bidi="ar-SA"/>
              </w:rPr>
              <w:t>Restlet 1.1.10版本中存在代码问题漏洞。远程攻击者可利用该漏洞获取敏感信息。</w:t>
            </w:r>
          </w:p>
        </w:tc>
        <w:tc>
          <w:tcPr>
            <w:tcW w:w="1381" w:type="dxa"/>
            <w:tcBorders>
              <w:top w:val="single" w:color="auto"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高危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auto" w:sz="4" w:space="0"/>
              <w:left w:val="nil"/>
              <w:bottom w:val="single" w:color="000000" w:sz="12"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WordPress Icegram Email Subscribers &amp; Newsletters插件4.1.7及之前版本中存在SQL注入漏洞</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该漏洞源于基于数据库的应用缺少对外部输入SQL语句的验证</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攻击者可利用该漏洞执行非法SQL命令。</w:t>
            </w:r>
          </w:p>
        </w:tc>
        <w:tc>
          <w:tcPr>
            <w:tcW w:w="1381" w:type="dxa"/>
            <w:tcBorders>
              <w:top w:val="single" w:color="auto" w:sz="4" w:space="0"/>
              <w:left w:val="single" w:color="auto" w:sz="4" w:space="0"/>
              <w:bottom w:val="single" w:color="000000" w:sz="12"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超高危</w:t>
            </w:r>
          </w:p>
        </w:tc>
      </w:tr>
    </w:tbl>
    <w:p>
      <w:pPr>
        <w:spacing w:line="400" w:lineRule="exact"/>
        <w:ind w:firstLine="482"/>
        <w:rPr>
          <w:rFonts w:hint="eastAsia" w:hAnsi="Cambria Math" w:cs="Times New Roman"/>
          <w:i w:val="0"/>
          <w:iCs/>
          <w:kern w:val="2"/>
          <w:sz w:val="24"/>
          <w:szCs w:val="24"/>
          <w:lang w:val="en-US" w:eastAsia="zh-CN" w:bidi="ar-SA"/>
        </w:rPr>
      </w:pP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按照训练集占80%，测试集占20%的比例划分总数据集。最终训练集包含117,193条数据，测试集包含29,321条数据。</w:t>
      </w:r>
    </w:p>
    <w:p>
      <w:pPr>
        <w:pStyle w:val="35"/>
      </w:pPr>
      <w:r>
        <w:rPr>
          <w:rFonts w:hint="eastAsia"/>
          <w:lang w:val="en-US" w:eastAsia="zh-CN"/>
        </w:rPr>
        <w:t>实验结果</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我们使用分类正确率作为评估标准，这里我们发现对于层级稀疏优化算法，在参数保留比例降至10%以下时，其泛化效果相比于不进行稀疏优化时都没有大幅度的下降，因此我们将参数保留比例</w:t>
      </w:r>
      <m:oMath>
        <m:r>
          <m:rPr>
            <m:sty m:val="p"/>
          </m:rPr>
          <w:rPr>
            <w:rFonts w:hint="default"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的选择范围拓展至</w:t>
      </w:r>
      <m:oMath>
        <m:r>
          <m:rPr>
            <m:sty m:val="p"/>
          </m:rPr>
          <w:rPr>
            <w:rFonts w:hint="eastAsia" w:ascii="Cambria Math" w:hAnsi="Cambria Math" w:cs="Times New Roman"/>
            <w:kern w:val="2"/>
            <w:sz w:val="24"/>
            <w:szCs w:val="24"/>
            <w:lang w:val="en-US" w:eastAsia="zh-CN" w:bidi="ar-SA"/>
          </w:rPr>
          <m:t>{0.01,0.02,0.03,0.04,0.05,0.1,0.2,0.3,0.4,0.5,0.6,0.7,0.8,0.9,1}</m:t>
        </m:r>
      </m:oMath>
      <w:r>
        <w:rPr>
          <w:rFonts w:hint="eastAsia" w:hAnsi="Cambria Math" w:cs="Times New Roman"/>
          <w:i w:val="0"/>
          <w:iCs/>
          <w:kern w:val="2"/>
          <w:sz w:val="24"/>
          <w:szCs w:val="24"/>
          <w:lang w:val="en-US" w:eastAsia="zh-CN" w:bidi="ar-SA"/>
        </w:rPr>
        <w:t>。此外，由于模型参数量太大并且过拟合问题严重，如果以稀疏优化前后模型参数的距离作为算法停止的标志，训练时间将是不可接受的，因此我们在该实验中采用早停策略控制算法的停止，即模型在测试集上连续五轮正确率不变时，算法终止。最终实验结果如下表所示。</w:t>
      </w:r>
    </w:p>
    <w:p>
      <w:pPr>
        <w:spacing w:line="400" w:lineRule="exact"/>
        <w:ind w:firstLine="482"/>
        <w:rPr>
          <w:rFonts w:hint="default" w:hAnsi="Cambria Math" w:cs="Times New Roman"/>
          <w:i w:val="0"/>
          <w:iCs/>
          <w:kern w:val="2"/>
          <w:sz w:val="24"/>
          <w:szCs w:val="24"/>
          <w:lang w:val="en-US" w:eastAsia="zh-CN" w:bidi="ar-SA"/>
        </w:rPr>
      </w:pP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71.70%</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66.63%</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71.70%</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65.46%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95.05%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74.36%</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66.95%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94.34%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88.10%</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66.89%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93.54%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86.54%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66.61%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92.00%</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90.12%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66.44%</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88.56%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85.72%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83.89%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84.93%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66.36%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79.36%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81.18%</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65.97%</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74.72%</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60.55%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28.81%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78.36%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62.03%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36.46%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74.59%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47.86%</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30.03%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74.51%</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61.62%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50.02%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75.09%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60.42%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50.02%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71.74%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59.85%</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50.02%</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64.75%</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53.94%</w:t>
            </w:r>
          </w:p>
        </w:tc>
      </w:tr>
    </w:tbl>
    <w:p>
      <w:pPr>
        <w:spacing w:line="400" w:lineRule="exact"/>
        <w:rPr>
          <w:rFonts w:hint="default" w:hAnsi="Cambria Math" w:cs="Times New Roman"/>
          <w:i w:val="0"/>
          <w:iCs/>
          <w:kern w:val="2"/>
          <w:sz w:val="24"/>
          <w:szCs w:val="24"/>
          <w:lang w:val="en-US" w:eastAsia="zh-CN" w:bidi="ar-SA"/>
        </w:rPr>
      </w:pPr>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针对上述实验结果，有以下四点讨论：</w:t>
      </w:r>
    </w:p>
    <w:p>
      <w:pPr>
        <w:numPr>
          <w:ilvl w:val="0"/>
          <w:numId w:val="5"/>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首先从全部实验结果来看，该文本分类实验存在非常严重的过拟合问题，基本对于不同的稀疏优化算法以及不同的参数保留比例，最终训练集上的正确率都远远高于测试集上的正确率，比如对于层级稀疏优化算法，当参数保留比例为90%时，模型在训练集上的正确率比在测试集上的正确率高出了约30%，这验证了我们在1.1中提到的目前的模型具有非常严重的参数冗余的问题。</w:t>
      </w:r>
    </w:p>
    <w:p>
      <w:pPr>
        <w:numPr>
          <w:ilvl w:val="0"/>
          <w:numId w:val="5"/>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于全局稀疏优化算法来说，保留参数在20%以上时，模型的泛化效果可以近似看做不变，在保留参数比例70%、80%时，模型的泛化效果超过了不进行稀疏优化的时候，这再次验证了模型参数的大量冗余以及我们的算法的有效性。对于保留参数比例从10%到5%的结果，从直觉上来说，对于四分类问题，如果模型未从训练集上学习到任何知识，其在验证集以及训练集上的正确率都应该趋近于25%，即随机猜测。我们原本对模型效果变化趋势的预测是，随着模型保留参数比例下降，模型效果应该随之下降并且正确率应趋近于25%。而实际在保留参数比例10%时，模型在测试集上的正确率最低。这可能是早停策略的原因，模型训练终止的条件由收敛变成了测试集上正确率连续五轮不升高。从宏观角度来说，模型在训练轮次趋于无穷时，模型在测试集上的正确率变化应呈现我们预测的趋势，因此这是一个正常的现象。</w:t>
      </w:r>
    </w:p>
    <w:p>
      <w:pPr>
        <w:numPr>
          <w:ilvl w:val="0"/>
          <w:numId w:val="5"/>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于层级稀疏优化算法来说，参数保留比例在2%及以上时，模型的泛化效果可以看做不发生明显下降，验证了参数的冗余和我们的算法的有效性。而我们发现层级稀疏优化算法的实验结果中没有出现全局稀疏优化算法中的反常现象，这可能是由于层级稀疏优化的模型对稀疏算法的容忍度较高，训练过程中在测试集上的正确率呈稳定上升的趋势，因此并未出现全局稀疏优化算法中的反常现象。于是我们分别画出了当保留参数为10%时，模型在测试集上的正确率随训练轮次变化的曲线图，左图是全局稀疏优化算法，右侧是层级稀疏优化算法，可以看到全局稀疏优化算法的测试集正确率波动很大，而层级稀疏优化算法的测试集正确率则非常稳定，这就验证了我们的假设。</w:t>
      </w:r>
    </w:p>
    <w:p>
      <w:pPr>
        <w:numPr>
          <w:ilvl w:val="0"/>
          <w:numId w:val="5"/>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比全局稀疏优化算法和层级稀疏优化算法，我们发现层级稀疏优化算法能够进一步降低保留参数比例，造成这个结果的原因除了有第三点中阐述的层级稀疏优化算法更加稳定以外，我们还检查了保留参数比例为10%时，该模型的最后一个线性层中非零参数的比例，假设为</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final</m:t>
            </m:r>
            <m:ctrlPr>
              <w:rPr>
                <w:rFonts w:ascii="Cambria Math" w:hAnsi="Cambria Math" w:cs="Times New Roman"/>
                <w:i/>
                <w:iCs/>
                <w:kern w:val="2"/>
                <w:sz w:val="24"/>
                <w:szCs w:val="24"/>
                <w:lang w:val="en-US" w:bidi="ar-SA"/>
              </w:rPr>
            </m:ctrlPr>
          </m:sub>
        </m:sSub>
      </m:oMath>
      <w:r>
        <w:rPr>
          <w:rFonts w:hint="eastAsia" w:hAnsi="Cambria Math" w:cs="Times New Roman"/>
          <w:i w:val="0"/>
          <w:iCs/>
          <w:kern w:val="2"/>
          <w:sz w:val="24"/>
          <w:szCs w:val="24"/>
          <w:lang w:val="en-US" w:eastAsia="zh-CN" w:bidi="ar-SA"/>
        </w:rPr>
        <w:t>，</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final</m:t>
            </m:r>
            <m:ctrlPr>
              <w:rPr>
                <w:rFonts w:ascii="Cambria Math" w:hAnsi="Cambria Math" w:cs="Times New Roman"/>
                <w:i/>
                <w:iCs/>
                <w:kern w:val="2"/>
                <w:sz w:val="24"/>
                <w:szCs w:val="24"/>
                <w:lang w:val="en-US" w:bidi="ar-SA"/>
              </w:rPr>
            </m:ctrlPr>
          </m:sub>
        </m:sSub>
        <m:r>
          <m:rPr/>
          <w:rPr>
            <w:rFonts w:hint="default" w:ascii="Cambria Math" w:hAnsi="Cambria Math" w:cs="Cambria Math"/>
            <w:kern w:val="2"/>
            <w:sz w:val="24"/>
            <w:szCs w:val="24"/>
            <w:lang w:val="en-US" w:bidi="ar-SA"/>
          </w:rPr>
          <m:t>∈</m:t>
        </m:r>
        <m:sSup>
          <m:sSupPr>
            <m:ctrlPr>
              <w:rPr>
                <w:rFonts w:hint="default" w:ascii="Cambria Math" w:hAnsi="Cambria Math" w:cs="Cambria Math"/>
                <w:i/>
                <w:iCs/>
                <w:kern w:val="2"/>
                <w:sz w:val="24"/>
                <w:szCs w:val="24"/>
                <w:lang w:val="en-US" w:bidi="ar-SA"/>
              </w:rPr>
            </m:ctrlPr>
          </m:sSupPr>
          <m:e>
            <m:r>
              <m:rPr/>
              <w:rPr>
                <w:rFonts w:hint="default" w:ascii="Cambria Math" w:hAnsi="Cambria Math" w:cs="Cambria Math"/>
                <w:kern w:val="2"/>
                <w:sz w:val="24"/>
                <w:szCs w:val="24"/>
                <w:lang w:val="en-US" w:bidi="ar-SA"/>
              </w:rPr>
              <m:t>ℝ</m:t>
            </m:r>
            <m:ctrlPr>
              <w:rPr>
                <w:rFonts w:hint="default" w:ascii="Cambria Math" w:hAnsi="Cambria Math" w:cs="Cambria Math"/>
                <w:i/>
                <w:iCs/>
                <w:kern w:val="2"/>
                <w:sz w:val="24"/>
                <w:szCs w:val="24"/>
                <w:lang w:val="en-US" w:bidi="ar-SA"/>
              </w:rPr>
            </m:ctrlPr>
          </m:e>
          <m:sup>
            <m:r>
              <m:rPr/>
              <w:rPr>
                <w:rFonts w:hint="default" w:ascii="Cambria Math" w:hAnsi="Cambria Math" w:cs="Cambria Math"/>
                <w:kern w:val="2"/>
                <w:sz w:val="24"/>
                <w:szCs w:val="24"/>
                <w:lang w:val="en-US" w:eastAsia="zh-CN" w:bidi="ar-SA"/>
              </w:rPr>
              <m:t>65536</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4</m:t>
            </m:r>
            <m:ctrlPr>
              <w:rPr>
                <w:rFonts w:hint="default" w:ascii="Cambria Math" w:hAnsi="Cambria Math" w:cs="Cambria Math"/>
                <w:i/>
                <w:iCs/>
                <w:kern w:val="2"/>
                <w:sz w:val="24"/>
                <w:szCs w:val="24"/>
                <w:lang w:val="en-US" w:bidi="ar-SA"/>
              </w:rPr>
            </m:ctrlPr>
          </m:sup>
        </m:sSup>
      </m:oMath>
      <w:r>
        <w:rPr>
          <w:rFonts w:hint="eastAsia" w:hAnsi="Cambria Math" w:cs="Cambria Math"/>
          <w:i w:val="0"/>
          <w:iCs/>
          <w:kern w:val="2"/>
          <w:sz w:val="24"/>
          <w:szCs w:val="24"/>
          <w:lang w:val="en-US" w:eastAsia="zh-CN" w:bidi="ar-SA"/>
        </w:rPr>
        <w:t>。即最后一个线性层共有262144个参数，而最终算法停止后，最后一个线性层中非零参数共2个，与</w:t>
      </w:r>
      <w:r>
        <w:rPr>
          <w:rFonts w:hint="eastAsia" w:hAnsi="Cambria Math" w:cs="Times New Roman"/>
          <w:i w:val="0"/>
          <w:iCs/>
          <w:kern w:val="2"/>
          <w:sz w:val="24"/>
          <w:szCs w:val="24"/>
          <w:lang w:val="en-US" w:eastAsia="zh-CN" w:bidi="ar-SA"/>
        </w:rPr>
        <w:t>3.1.2拟合Sinc函数的回归实验结果中提到的结论相同，即全局稀疏优化算法会让最后一层参数基本全部置为0，这也是导致全局稀疏优化算法不如层级稀疏优化算法的原因之一。</w:t>
      </w:r>
    </w:p>
    <w:p>
      <w:pPr>
        <w:pStyle w:val="34"/>
        <w:bidi w:val="0"/>
        <w:ind w:left="0" w:leftChars="0" w:firstLine="0" w:firstLineChars="0"/>
        <w:rPr>
          <w:rFonts w:hint="default"/>
          <w:lang w:val="en-US" w:eastAsia="zh-CN"/>
        </w:rPr>
      </w:pPr>
      <w:r>
        <w:rPr>
          <w:rFonts w:hint="eastAsia"/>
          <w:lang w:val="en-US" w:eastAsia="zh-CN"/>
        </w:rPr>
        <w:t>实验小结</w:t>
      </w:r>
    </w:p>
    <w:p>
      <w:pPr>
        <w:numPr>
          <w:ilvl w:val="0"/>
          <w:numId w:val="0"/>
        </w:numPr>
        <w:spacing w:line="400" w:lineRule="exact"/>
        <w:ind w:firstLine="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这些实验结果有力地验证了我们提出的层级稀疏优化算法在降低模型部署难度，提高模型泛化性能上的能力，并且还证明了我们提出的层级稀疏优化算法是一个通用的稀疏优化算法，它能在不同的任务形式、不同的模型参数量下取得良好的稀疏优化效果。</w:t>
      </w:r>
    </w:p>
    <w:p>
      <w:pPr>
        <w:spacing w:line="400" w:lineRule="exact"/>
        <w:rPr>
          <w:rFonts w:hint="default" w:hAnsi="Cambria Math" w:cs="Times New Roman"/>
          <w:i w:val="0"/>
          <w:iCs/>
          <w:kern w:val="2"/>
          <w:sz w:val="24"/>
          <w:szCs w:val="24"/>
          <w:lang w:val="en-US" w:eastAsia="zh-CN" w:bidi="ar-SA"/>
        </w:rPr>
      </w:pPr>
    </w:p>
    <w:p>
      <w:pPr>
        <w:spacing w:line="400" w:lineRule="exact"/>
        <w:ind w:firstLine="482"/>
        <w:rPr>
          <w:rFonts w:hint="eastAsia"/>
          <w:sz w:val="24"/>
          <w:lang w:val="en-US" w:eastAsia="zh-CN"/>
        </w:rPr>
      </w:pPr>
    </w:p>
    <w:p>
      <w:pPr>
        <w:pStyle w:val="33"/>
      </w:pPr>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rPr>
          <w:sz w:val="24"/>
        </w:rPr>
        <w:sectPr>
          <w:headerReference r:id="rId12"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9" w:name="_Toc145592725"/>
      <w:bookmarkStart w:id="10" w:name="_Toc414268239"/>
      <w:r>
        <w:rPr>
          <w:rFonts w:hint="eastAsia"/>
          <w:sz w:val="36"/>
          <w:szCs w:val="36"/>
        </w:rPr>
        <w:t>参考文献</w:t>
      </w:r>
      <w:bookmarkEnd w:id="9"/>
      <w:bookmarkEnd w:id="10"/>
    </w:p>
    <w:p>
      <w:pPr>
        <w:pStyle w:val="36"/>
        <w:spacing w:line="360" w:lineRule="exact"/>
        <w:rPr>
          <w:rFonts w:hint="eastAsia"/>
        </w:rPr>
      </w:pPr>
    </w:p>
    <w:p>
      <w:pPr>
        <w:pStyle w:val="42"/>
        <w:bidi w:val="0"/>
        <w:ind w:left="720" w:hanging="720"/>
        <w:rPr>
          <w:rFonts w:ascii="Times New Roman" w:hAnsi="Times New Roman" w:eastAsia="宋体" w:cs="Times New Roman"/>
          <w:kern w:val="2"/>
          <w:sz w:val="20"/>
          <w:szCs w:val="24"/>
          <w:lang w:val="en-US" w:eastAsia="zh-CN" w:bidi="ar-SA"/>
        </w:rPr>
      </w:pPr>
      <w:r>
        <w:rPr>
          <w:rFonts w:hint="eastAsia" w:eastAsia="宋体"/>
          <w:lang w:eastAsia="zh-CN"/>
        </w:rPr>
        <w:fldChar w:fldCharType="begin"/>
      </w:r>
      <w:r>
        <w:rPr>
          <w:rFonts w:hint="eastAsia"/>
          <w:lang w:eastAsia="zh-CN"/>
        </w:rPr>
        <w:instrText xml:space="preserve"> ADDIN EN.REFLIST </w:instrText>
      </w:r>
      <w:r>
        <w:rPr>
          <w:rFonts w:hint="eastAsia" w:eastAsia="宋体"/>
          <w:lang w:eastAsia="zh-CN"/>
        </w:rPr>
        <w:fldChar w:fldCharType="separate"/>
      </w:r>
      <w:r>
        <w:rPr>
          <w:rFonts w:ascii="Times New Roman" w:hAnsi="Times New Roman" w:eastAsia="宋体" w:cs="Times New Roman"/>
          <w:kern w:val="2"/>
          <w:sz w:val="20"/>
          <w:szCs w:val="24"/>
          <w:lang w:val="en-US" w:eastAsia="zh-CN" w:bidi="ar-SA"/>
        </w:rPr>
        <w:t>[1]</w:t>
      </w:r>
      <w:r>
        <w:rPr>
          <w:rFonts w:ascii="Times New Roman" w:hAnsi="Times New Roman" w:eastAsia="宋体" w:cs="Times New Roman"/>
          <w:kern w:val="2"/>
          <w:sz w:val="20"/>
          <w:szCs w:val="24"/>
          <w:lang w:val="en-US" w:eastAsia="zh-CN" w:bidi="ar-SA"/>
        </w:rPr>
        <w:tab/>
        <w:t>SZEGEDY C, VANHOUCKE V, IOFFE S, et al. Rethinking the inception architecture for computer vision; proceedings of the Proceedings of the IEEE conference on computer vision and pattern recognition, F, 2016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w:t>
      </w:r>
      <w:r>
        <w:rPr>
          <w:rFonts w:ascii="Times New Roman" w:hAnsi="Times New Roman" w:eastAsia="宋体" w:cs="Times New Roman"/>
          <w:kern w:val="2"/>
          <w:sz w:val="20"/>
          <w:szCs w:val="24"/>
          <w:lang w:val="en-US" w:eastAsia="zh-CN" w:bidi="ar-SA"/>
        </w:rPr>
        <w:tab/>
        <w:t>KALCHBRENNER N, ELSEN E, SIMONYAN K, et al. Efficient neural audio synthesis; proceedings of the International Conference on Machine Learning, F, 2018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[3]</w:t>
      </w:r>
      <w:r>
        <w:rPr>
          <w:rFonts w:ascii="Times New Roman" w:hAnsi="Times New Roman" w:eastAsia="宋体" w:cs="Times New Roman"/>
          <w:kern w:val="2"/>
          <w:sz w:val="20"/>
          <w:szCs w:val="24"/>
          <w:lang w:val="en-US" w:eastAsia="zh-CN" w:bidi="ar-SA"/>
        </w:rPr>
        <w:tab/>
        <w:t>REAGEN B, WHATMOUGH P, ADOLF R, et al. Minerva: Enabling low-power, highly-accurate deep neural network accelerators [J]. 2016, 44(3): 267-78.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[4]</w:t>
      </w:r>
      <w:r>
        <w:rPr>
          <w:rFonts w:ascii="Times New Roman" w:hAnsi="Times New Roman" w:eastAsia="宋体" w:cs="Times New Roman"/>
          <w:kern w:val="2"/>
          <w:sz w:val="20"/>
          <w:szCs w:val="24"/>
          <w:lang w:val="en-US" w:eastAsia="zh-CN" w:bidi="ar-SA"/>
        </w:rPr>
        <w:tab/>
        <w:t>CHEN Y-H, KRISHNA T, EMER J S, et al. Eyeriss: An energy-efficient reconfigurable accelerator for deep convolutional neural networks [J]. 2016, 52(1): 127-38.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[5]</w:t>
      </w:r>
      <w:r>
        <w:rPr>
          <w:rFonts w:ascii="Times New Roman" w:hAnsi="Times New Roman" w:eastAsia="宋体" w:cs="Times New Roman"/>
          <w:kern w:val="2"/>
          <w:sz w:val="20"/>
          <w:szCs w:val="24"/>
          <w:lang w:val="en-US" w:eastAsia="zh-CN" w:bidi="ar-SA"/>
        </w:rPr>
        <w:tab/>
        <w:t>ALBERICIO J, JUDD P, HETHERINGTON T, et al. Cnvlutin: Ineffectual-neuron-free deep neural network computing [J]. 2016, 44(3): 1-13.</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[6]</w:t>
      </w:r>
      <w:r>
        <w:rPr>
          <w:rFonts w:ascii="Times New Roman" w:hAnsi="Times New Roman" w:eastAsia="宋体" w:cs="Times New Roman"/>
          <w:kern w:val="2"/>
          <w:sz w:val="20"/>
          <w:szCs w:val="24"/>
          <w:lang w:val="en-US" w:eastAsia="zh-CN" w:bidi="ar-SA"/>
        </w:rPr>
        <w:tab/>
        <w:t>HAN S, POOL J, TRAN J, et al. Learning both weights and connections for efficient neural network [J]. 2015, 28.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[7]</w:t>
      </w:r>
      <w:r>
        <w:rPr>
          <w:rFonts w:ascii="Times New Roman" w:hAnsi="Times New Roman" w:eastAsia="宋体" w:cs="Times New Roman"/>
          <w:kern w:val="2"/>
          <w:sz w:val="20"/>
          <w:szCs w:val="24"/>
          <w:lang w:val="en-US" w:eastAsia="zh-CN" w:bidi="ar-SA"/>
        </w:rPr>
        <w:tab/>
        <w:t>DENIL M, SHAKIBI B, DINH L, et al. Predicting parameters in deep learning [J]. 2013, 26.</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[8]</w:t>
      </w:r>
      <w:r>
        <w:rPr>
          <w:rFonts w:ascii="Times New Roman" w:hAnsi="Times New Roman" w:eastAsia="宋体" w:cs="Times New Roman"/>
          <w:kern w:val="2"/>
          <w:sz w:val="20"/>
          <w:szCs w:val="24"/>
          <w:lang w:val="en-US" w:eastAsia="zh-CN" w:bidi="ar-SA"/>
        </w:rPr>
        <w:tab/>
        <w:t>MOLCHANOV D, ASHUKHA A, VETROV D. Variational dropout sparsifies deep neural networks; proceedings of the International conference on machine learning, F, 2017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[9]</w:t>
      </w:r>
      <w:r>
        <w:rPr>
          <w:rFonts w:ascii="Times New Roman" w:hAnsi="Times New Roman" w:eastAsia="宋体" w:cs="Times New Roman"/>
          <w:kern w:val="2"/>
          <w:sz w:val="20"/>
          <w:szCs w:val="24"/>
          <w:lang w:val="en-US" w:eastAsia="zh-CN" w:bidi="ar-SA"/>
        </w:rPr>
        <w:tab/>
        <w:t>POLYAK A, WOLF L J I A. Channel-level acceleration of deep face representations [J]. 2015, 3: 2163-75.</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[10]</w:t>
      </w:r>
      <w:r>
        <w:rPr>
          <w:rFonts w:ascii="Times New Roman" w:hAnsi="Times New Roman" w:eastAsia="宋体" w:cs="Times New Roman"/>
          <w:kern w:val="2"/>
          <w:sz w:val="20"/>
          <w:szCs w:val="24"/>
          <w:lang w:val="en-US" w:eastAsia="zh-CN" w:bidi="ar-SA"/>
        </w:rPr>
        <w:tab/>
        <w:t>MICHEL P, LEVY O, NEUBIG G J A I N I P S. Are sixteen heads really better than one? [J]. 2019, 32.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[11]</w:t>
      </w:r>
      <w:r>
        <w:rPr>
          <w:rFonts w:ascii="Times New Roman" w:hAnsi="Times New Roman" w:eastAsia="宋体" w:cs="Times New Roman"/>
          <w:kern w:val="2"/>
          <w:sz w:val="20"/>
          <w:szCs w:val="24"/>
          <w:lang w:val="en-US" w:eastAsia="zh-CN" w:bidi="ar-SA"/>
        </w:rPr>
        <w:tab/>
        <w:t>HAGIWARA M. Removal of hidden units and weights for back propagation networks; proceedings of the Proceedings of 1993 International Conference on Neural Networks (IJCNN-93-Nagoya, Japan), F, 1993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[12]</w:t>
      </w:r>
      <w:r>
        <w:rPr>
          <w:rFonts w:ascii="Times New Roman" w:hAnsi="Times New Roman" w:eastAsia="宋体" w:cs="Times New Roman"/>
          <w:kern w:val="2"/>
          <w:sz w:val="20"/>
          <w:szCs w:val="24"/>
          <w:lang w:val="en-US" w:eastAsia="zh-CN" w:bidi="ar-SA"/>
        </w:rPr>
        <w:tab/>
        <w:t>ELSEN E, DUKHAN M, GALE T, et al. Fast sparse convnets; proceedings of the Proceedings of the IEEE/CVF conference on computer vision and pattern recognition, F, 2020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[13]</w:t>
      </w:r>
      <w:r>
        <w:rPr>
          <w:rFonts w:ascii="Times New Roman" w:hAnsi="Times New Roman" w:eastAsia="宋体" w:cs="Times New Roman"/>
          <w:kern w:val="2"/>
          <w:sz w:val="20"/>
          <w:szCs w:val="24"/>
          <w:lang w:val="en-US" w:eastAsia="zh-CN" w:bidi="ar-SA"/>
        </w:rPr>
        <w:tab/>
        <w:t>LI G, YANG P, QIAN C, et al. Stage-wise magnitude-based pruning for recurrent neural networks [J]. 2022.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[14]</w:t>
      </w:r>
      <w:r>
        <w:rPr>
          <w:rFonts w:ascii="Times New Roman" w:hAnsi="Times New Roman" w:eastAsia="宋体" w:cs="Times New Roman"/>
          <w:kern w:val="2"/>
          <w:sz w:val="20"/>
          <w:szCs w:val="24"/>
          <w:lang w:val="en-US" w:eastAsia="zh-CN" w:bidi="ar-SA"/>
        </w:rPr>
        <w:tab/>
        <w:t>SIETSMA, DOW. Neural net pruning-why and how; proceedings of the IEEE 1988 international conference on neural networks, F, 1988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[15]</w:t>
      </w:r>
      <w:r>
        <w:rPr>
          <w:rFonts w:ascii="Times New Roman" w:hAnsi="Times New Roman" w:eastAsia="宋体" w:cs="Times New Roman"/>
          <w:kern w:val="2"/>
          <w:sz w:val="20"/>
          <w:szCs w:val="24"/>
          <w:lang w:val="en-US" w:eastAsia="zh-CN" w:bidi="ar-SA"/>
        </w:rPr>
        <w:tab/>
        <w:t>CASTELLANO G, FANELLI A M, PELILLO M J I T O N N. An iterative pruning algorithm for feedforward neural networks [J]. 1997, 8(3): 519-31.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[16]</w:t>
      </w:r>
      <w:r>
        <w:rPr>
          <w:rFonts w:ascii="Times New Roman" w:hAnsi="Times New Roman" w:eastAsia="宋体" w:cs="Times New Roman"/>
          <w:kern w:val="2"/>
          <w:sz w:val="20"/>
          <w:szCs w:val="24"/>
          <w:lang w:val="en-US" w:eastAsia="zh-CN" w:bidi="ar-SA"/>
        </w:rPr>
        <w:tab/>
        <w:t>LUO J-H, WU J, LIN W. Thinet: A filter level pruning method for deep neural network compression; proceedings of the Proceedings of the IEEE international conference on computer vision, F, 2017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[17]</w:t>
      </w:r>
      <w:r>
        <w:rPr>
          <w:rFonts w:ascii="Times New Roman" w:hAnsi="Times New Roman" w:eastAsia="宋体" w:cs="Times New Roman"/>
          <w:kern w:val="2"/>
          <w:sz w:val="20"/>
          <w:szCs w:val="24"/>
          <w:lang w:val="en-US" w:eastAsia="zh-CN" w:bidi="ar-SA"/>
        </w:rPr>
        <w:tab/>
        <w:t>YANG D, GHASEMAZAR A, REN X, et al. Procrustes: a dataflow and accelerator for sparse deep neural network training; proceedings of the 2020 53rd Annual IEEE/ACM International Symposium on Microarchitecture (MICRO), F, 2020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[18]</w:t>
      </w:r>
      <w:r>
        <w:rPr>
          <w:rFonts w:ascii="Times New Roman" w:hAnsi="Times New Roman" w:eastAsia="宋体" w:cs="Times New Roman"/>
          <w:kern w:val="2"/>
          <w:sz w:val="20"/>
          <w:szCs w:val="24"/>
          <w:lang w:val="en-US" w:eastAsia="zh-CN" w:bidi="ar-SA"/>
        </w:rPr>
        <w:tab/>
        <w:t>ZHUANG T, ZHANG Z, HUANG Y, et al. Neuron-level structured pruning using polarization regularizer [J]. 2020, 33: 9865-77.</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[19]</w:t>
      </w:r>
      <w:r>
        <w:rPr>
          <w:rFonts w:ascii="Times New Roman" w:hAnsi="Times New Roman" w:eastAsia="宋体" w:cs="Times New Roman"/>
          <w:kern w:val="2"/>
          <w:sz w:val="20"/>
          <w:szCs w:val="24"/>
          <w:lang w:val="en-US" w:eastAsia="zh-CN" w:bidi="ar-SA"/>
        </w:rPr>
        <w:tab/>
        <w:t>MOLCHANOV P, TYREE S, KARRAS T, et al. Pruning convolutional neural networks for resource efficient inference [J]. 2016.</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[20]</w:t>
      </w:r>
      <w:r>
        <w:rPr>
          <w:rFonts w:ascii="Times New Roman" w:hAnsi="Times New Roman" w:eastAsia="宋体" w:cs="Times New Roman"/>
          <w:kern w:val="2"/>
          <w:sz w:val="20"/>
          <w:szCs w:val="24"/>
          <w:lang w:val="en-US" w:eastAsia="zh-CN" w:bidi="ar-SA"/>
        </w:rPr>
        <w:tab/>
        <w:t>BECK A, ELDAR Y C J S J O O. Sparsity constrained nonlinear optimization: Optimality conditions and algorithms [J]. 2013, 23(3): 1480-509.</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[21]</w:t>
      </w:r>
      <w:r>
        <w:rPr>
          <w:rFonts w:ascii="Times New Roman" w:hAnsi="Times New Roman" w:eastAsia="宋体" w:cs="Times New Roman"/>
          <w:kern w:val="2"/>
          <w:sz w:val="20"/>
          <w:szCs w:val="24"/>
          <w:lang w:val="en-US" w:eastAsia="zh-CN" w:bidi="ar-SA"/>
        </w:rPr>
        <w:tab/>
        <w:t>KOCOŃ J, CICHECKI I, KASZYCA O, et al. ChatGPT: Jack of all trades, master of none [J]. 2023, 99: 101861.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[22]</w:t>
      </w:r>
      <w:r>
        <w:rPr>
          <w:rFonts w:ascii="Times New Roman" w:hAnsi="Times New Roman" w:eastAsia="宋体" w:cs="Times New Roman"/>
          <w:kern w:val="2"/>
          <w:sz w:val="20"/>
          <w:szCs w:val="24"/>
          <w:lang w:val="en-US" w:eastAsia="zh-CN" w:bidi="ar-SA"/>
        </w:rPr>
        <w:tab/>
        <w:t>DU Z, QIAN Y, LIU X, et al. Glm: General language model pretraining with autoregressive blank infilling [J]. 2021.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[23]</w:t>
      </w:r>
      <w:r>
        <w:rPr>
          <w:rFonts w:ascii="Times New Roman" w:hAnsi="Times New Roman" w:eastAsia="宋体" w:cs="Times New Roman"/>
          <w:kern w:val="2"/>
          <w:sz w:val="20"/>
          <w:szCs w:val="24"/>
          <w:lang w:val="en-US" w:eastAsia="zh-CN" w:bidi="ar-SA"/>
        </w:rPr>
        <w:tab/>
        <w:t>YANG A, XIAO B, WANG B, et al. Baichuan 2: Open large-scale language models [J]. 2023.</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[24]</w:t>
      </w:r>
      <w:r>
        <w:rPr>
          <w:rFonts w:ascii="Times New Roman" w:hAnsi="Times New Roman" w:eastAsia="宋体" w:cs="Times New Roman"/>
          <w:kern w:val="2"/>
          <w:sz w:val="20"/>
          <w:szCs w:val="24"/>
          <w:lang w:val="en-US" w:eastAsia="zh-CN" w:bidi="ar-SA"/>
        </w:rPr>
        <w:tab/>
        <w:t>TOUVRON H, MARTIN L, STONE K, et al. Llama 2: Open foundation and fine-tuned chat models [J]. 2023.</w:t>
      </w:r>
    </w:p>
    <w:p>
      <w:pPr>
        <w:rPr>
          <w:rFonts w:hint="eastAsia"/>
        </w:rPr>
      </w:pPr>
      <w:r>
        <w:rPr>
          <w:rFonts w:hint="eastAsia" w:eastAsia="宋体"/>
          <w:lang w:eastAsia="zh-CN"/>
        </w:rPr>
        <w:fldChar w:fldCharType="end"/>
      </w: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sectPr>
          <w:headerReference r:id="rId13"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sectPr>
          <w:headerReference r:id="rId14"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11" w:name="_Toc145592726"/>
      <w:bookmarkStart w:id="12" w:name="_Toc414268240"/>
      <w:r>
        <w:rPr>
          <w:rFonts w:hint="eastAsia"/>
          <w:sz w:val="36"/>
          <w:szCs w:val="36"/>
        </w:rPr>
        <w:t>附    录</w:t>
      </w:r>
      <w:bookmarkEnd w:id="11"/>
      <w:bookmarkEnd w:id="12"/>
    </w:p>
    <w:p>
      <w:pPr>
        <w:pStyle w:val="31"/>
        <w:jc w:val="left"/>
        <w:rPr>
          <w:rFonts w:hint="eastAsia"/>
        </w:rPr>
      </w:pPr>
      <w:r>
        <w:rPr>
          <w:rFonts w:hint="eastAsia"/>
        </w:rPr>
        <w:t>附录A 程序代码</w:t>
      </w:r>
      <w:r>
        <w:fldChar w:fldCharType="begin"/>
      </w:r>
      <w:r>
        <w:instrText xml:space="preserve"> MACROBUTTON  AcceptAllChangesShown 【1级标题，三号黑体字】 </w:instrText>
      </w:r>
      <w:r>
        <w:fldChar w:fldCharType="end"/>
      </w:r>
    </w:p>
    <w:p>
      <w:pPr>
        <w:pStyle w:val="36"/>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附录是作为论文主体的补充项目，并不是必须的。</w:t>
      </w:r>
    </w:p>
    <w:p>
      <w:pPr>
        <w:spacing w:line="360" w:lineRule="exact"/>
        <w:rPr>
          <w:rFonts w:hint="eastAsia"/>
        </w:rPr>
      </w:pPr>
      <w:r>
        <w:rPr>
          <w:rFonts w:hint="eastAsia"/>
        </w:rPr>
        <w:t>论文的附录依序用大写正体英文字A、B、C……编序号，如：附录A。</w:t>
      </w:r>
    </w:p>
    <w:p>
      <w:pPr>
        <w:spacing w:line="360" w:lineRule="exact"/>
        <w:rPr>
          <w:rFonts w:hint="eastAsia"/>
        </w:rPr>
      </w:pPr>
    </w:p>
    <w:p>
      <w:pPr>
        <w:pStyle w:val="42"/>
        <w:bidi w:val="0"/>
        <w:ind w:left="0" w:firstLine="0"/>
        <w:rPr>
          <w:rFonts w:ascii="Times New Roman" w:hAnsi="Times New Roman" w:eastAsia="宋体" w:cs="Times New Roman"/>
          <w:kern w:val="2"/>
          <w:sz w:val="20"/>
          <w:szCs w:val="24"/>
          <w:lang w:val="en-US" w:eastAsia="zh-CN" w:bidi="ar-SA"/>
        </w:rPr>
      </w:pPr>
      <w:r>
        <w:rPr>
          <w:rFonts w:hint="eastAsia"/>
        </w:rPr>
        <w:t>附录B 工程</w:t>
      </w:r>
    </w:p>
    <w:p>
      <w:pPr>
        <w:pStyle w:val="31"/>
        <w:jc w:val="left"/>
        <w:rPr>
          <w:rFonts w:hint="eastAsia"/>
        </w:rPr>
      </w:pPr>
      <w:r>
        <w:rPr>
          <w:rFonts w:hint="eastAsia"/>
        </w:rPr>
        <w:t>图纸</w:t>
      </w:r>
      <w:r>
        <w:fldChar w:fldCharType="begin"/>
      </w:r>
      <w:r>
        <w:instrText xml:space="preserve"> MACROBUTTON  AcceptAllChangesShown 【1级标题，三号黑体字】 </w:instrText>
      </w:r>
      <w:r>
        <w:fldChar w:fldCharType="end"/>
      </w:r>
    </w:p>
    <w:p>
      <w:pPr>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rPr>
          <w:rFonts w:hint="eastAsia" w:eastAsia="宋体"/>
          <w:lang w:eastAsia="zh-CN"/>
        </w:rPr>
      </w:pPr>
    </w:p>
    <w:sectPr>
      <w:headerReference r:id="rId15"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MS Mincho">
    <w:altName w:val="★懐流体"/>
    <w:panose1 w:val="00000000000000000000"/>
    <w:charset w:val="00"/>
    <w:family w:val="auto"/>
    <w:pitch w:val="default"/>
    <w:sig w:usb0="00000000" w:usb1="00000000" w:usb2="00000000" w:usb3="00000000" w:csb0="00000000" w:csb1="00000000"/>
  </w:font>
  <w:font w:name="★懐流体">
    <w:panose1 w:val="02000600000000000000"/>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10</w:t>
    </w:r>
    <w:r>
      <w:rPr>
        <w:rStyle w:val="2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3" name="直线 1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flip:y;margin-left:0pt;margin-top:23.05pt;height:0pt;width:453.55pt;z-index:25166643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yMRYxP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北京交通大学毕业论文（设计）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1" name="直线 1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qqMnG/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4" name="直线 1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flip:y;margin-left:0pt;margin-top:23.05pt;height:0pt;width:453.55pt;z-index:25166745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HVNUAAAAGAQAADwAAAAAAAAABACAAAAAiAAAAZHJzL2Rvd25yZXYueG1sUEsBAhQA&#10;FAAAAAgAh07iQN5pRtP1AQAA7gMAAA4AAAAAAAAAAQAgAAAAJAEAAGRycy9lMm9Eb2MueG1sUEsF&#10;BgAAAAAGAAYAWQEAAIs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论文诚信</w:t>
    </w:r>
    <w:r>
      <w:rPr>
        <w:rFonts w:ascii="华文中宋" w:hAnsi="华文中宋" w:eastAsia="华文中宋"/>
        <w:sz w:val="28"/>
        <w:szCs w:val="28"/>
      </w:rPr>
      <w:t>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2" name="直线 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RDY/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3" name="直线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028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1DCchvMBAADsAwAADgAAAGRycy9lMm9Eb2MueG1srVNLjhMx&#10;EN0jcQfLe9KdQRlG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6WtKHFgc+OO3748/fpJF&#10;0WYIqcOUO7eJk5fCJhaiRxktkUaHL7hElTqSIceq7OmsrDhmwvBy8ea6bW8WlLCnWDNCFKgQU34n&#10;vCXF6KnRrpCGDg7vU8aymPqUUq6NI0NBnC9wiAxwBSWOHk0bkEbGQX59UNM4kjea32tjyo8p7rZ3&#10;JpIDlGWoX+GI8H+llVprSGrMq6FxTZQA/tZxkk8BZXL4OmjpxApOiRH4mIqFgNBl0OaSTCxtHHZQ&#10;ZB6FLdbW8xMOZR+i3ikUZF67LBFcgtrvtLBly/70K9LvR7r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DUMJyG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4" name="直线 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131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dQad3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7" name="直线 9"/>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u2toYf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9" name="直线 1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233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50WA38wEAAO0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0" name="直线 12"/>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1wd/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2" name="直线 1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flip:y;margin-left:0pt;margin-top:23.05pt;height:0pt;width:453.55pt;z-index:25166540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2iFSIf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B5286"/>
    <w:multiLevelType w:val="singleLevel"/>
    <w:tmpl w:val="C29B5286"/>
    <w:lvl w:ilvl="0" w:tentative="0">
      <w:start w:val="1"/>
      <w:numFmt w:val="decimal"/>
      <w:suff w:val="space"/>
      <w:lvlText w:val="(%1)"/>
      <w:lvlJc w:val="left"/>
      <w:pPr>
        <w:ind w:left="840" w:leftChars="0" w:firstLine="0" w:firstLineChars="0"/>
      </w:pPr>
    </w:lvl>
  </w:abstractNum>
  <w:abstractNum w:abstractNumId="1">
    <w:nsid w:val="FC2FC0AC"/>
    <w:multiLevelType w:val="singleLevel"/>
    <w:tmpl w:val="FC2FC0AC"/>
    <w:lvl w:ilvl="0" w:tentative="0">
      <w:start w:val="1"/>
      <w:numFmt w:val="decimal"/>
      <w:lvlText w:val="%1."/>
      <w:lvlJc w:val="left"/>
      <w:pPr>
        <w:tabs>
          <w:tab w:val="left" w:pos="312"/>
        </w:tabs>
        <w:ind w:left="1560" w:leftChars="0" w:firstLine="0" w:firstLineChars="0"/>
      </w:pPr>
    </w:lvl>
  </w:abstractNum>
  <w:abstractNum w:abstractNumId="2">
    <w:nsid w:val="0ED77295"/>
    <w:multiLevelType w:val="multilevel"/>
    <w:tmpl w:val="0ED77295"/>
    <w:lvl w:ilvl="0" w:tentative="0">
      <w:start w:val="1"/>
      <w:numFmt w:val="decimal"/>
      <w:pStyle w:val="33"/>
      <w:lvlText w:val="%1"/>
      <w:lvlJc w:val="left"/>
      <w:pPr>
        <w:tabs>
          <w:tab w:val="left" w:pos="360"/>
        </w:tabs>
        <w:ind w:left="0" w:firstLine="0"/>
      </w:pPr>
      <w:rPr>
        <w:rFonts w:hint="eastAsia"/>
      </w:rPr>
    </w:lvl>
    <w:lvl w:ilvl="1" w:tentative="0">
      <w:start w:val="1"/>
      <w:numFmt w:val="decimal"/>
      <w:pStyle w:val="34"/>
      <w:lvlText w:val="%1.%2"/>
      <w:lvlJc w:val="left"/>
      <w:pPr>
        <w:tabs>
          <w:tab w:val="left" w:pos="720"/>
        </w:tabs>
        <w:ind w:left="0" w:firstLine="0"/>
      </w:pPr>
      <w:rPr>
        <w:rFonts w:hint="eastAsia"/>
      </w:rPr>
    </w:lvl>
    <w:lvl w:ilvl="2" w:tentative="0">
      <w:start w:val="1"/>
      <w:numFmt w:val="decimal"/>
      <w:pStyle w:val="35"/>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5CBABFFB"/>
    <w:multiLevelType w:val="singleLevel"/>
    <w:tmpl w:val="5CBABFFB"/>
    <w:lvl w:ilvl="0" w:tentative="0">
      <w:start w:val="1"/>
      <w:numFmt w:val="bullet"/>
      <w:lvlText w:val=""/>
      <w:lvlJc w:val="left"/>
      <w:pPr>
        <w:tabs>
          <w:tab w:val="left" w:pos="420"/>
        </w:tabs>
        <w:ind w:left="840" w:hanging="420"/>
      </w:pPr>
      <w:rPr>
        <w:rFonts w:hint="default" w:ascii="Wingdings" w:hAnsi="Wingdings"/>
      </w:rPr>
    </w:lvl>
  </w:abstractNum>
  <w:abstractNum w:abstractNumId="4">
    <w:nsid w:val="6C301F5B"/>
    <w:multiLevelType w:val="singleLevel"/>
    <w:tmpl w:val="6C301F5B"/>
    <w:lvl w:ilvl="0" w:tentative="0">
      <w:start w:val="1"/>
      <w:numFmt w:val="bullet"/>
      <w:lvlText w:val=""/>
      <w:lvlJc w:val="left"/>
      <w:pPr>
        <w:tabs>
          <w:tab w:val="left" w:pos="420"/>
        </w:tabs>
        <w:ind w:left="840" w:hanging="420"/>
      </w:pPr>
      <w:rPr>
        <w:rFonts w:hint="default" w:ascii="Wingdings" w:hAnsi="Wingdings"/>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iNmYwNGJmMjc5MTViN2IyYzIyODI4NWZmMzIxYWI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drsw5ryztef0ex924pxzptessxr2pzpesv&quot;&gt;我的EndNote库&lt;record-ids&gt;&lt;item&gt;4&lt;/item&gt;&lt;item&gt;5&lt;/item&gt;&lt;item&gt;6&lt;/item&gt;&lt;item&gt;7&lt;/item&gt;&lt;item&gt;8&lt;/item&gt;&lt;item&gt;9&lt;/item&gt;&lt;item&gt;10&lt;/item&gt;&lt;item&gt;11&lt;/item&gt;&lt;item&gt;14&lt;/item&gt;&lt;item&gt;15&lt;/item&gt;&lt;item&gt;16&lt;/item&gt;&lt;item&gt;17&lt;/item&gt;&lt;item&gt;18&lt;/item&gt;&lt;item&gt;22&lt;/item&gt;&lt;item&gt;23&lt;/item&gt;&lt;item&gt;24&lt;/item&gt;&lt;item&gt;25&lt;/item&gt;&lt;item&gt;28&lt;/item&gt;&lt;item&gt;29&lt;/item&gt;&lt;item&gt;30&lt;/item&gt;&lt;item&gt;31&lt;/item&gt;&lt;item&gt;32&lt;/item&gt;&lt;item&gt;33&lt;/item&gt;&lt;item&gt;34&lt;/item&gt;&lt;/record-ids&gt;&lt;/item&gt;&lt;/Libraries&gt;"/>
  </w:docVars>
  <w:rsids>
    <w:rsidRoot w:val="00E63AEA"/>
    <w:rsid w:val="0000262E"/>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0215E"/>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4D9"/>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0667E"/>
    <w:rsid w:val="00510A23"/>
    <w:rsid w:val="00521307"/>
    <w:rsid w:val="00527B9C"/>
    <w:rsid w:val="00541A79"/>
    <w:rsid w:val="0056395A"/>
    <w:rsid w:val="00564693"/>
    <w:rsid w:val="00577428"/>
    <w:rsid w:val="00583DEC"/>
    <w:rsid w:val="005B26BF"/>
    <w:rsid w:val="005C70BF"/>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22D2"/>
    <w:rsid w:val="00736183"/>
    <w:rsid w:val="00740ACF"/>
    <w:rsid w:val="00752951"/>
    <w:rsid w:val="00774DC3"/>
    <w:rsid w:val="00781B0B"/>
    <w:rsid w:val="00787777"/>
    <w:rsid w:val="00797EFC"/>
    <w:rsid w:val="007B1922"/>
    <w:rsid w:val="007C1F0D"/>
    <w:rsid w:val="007C2C89"/>
    <w:rsid w:val="007D4769"/>
    <w:rsid w:val="007D613F"/>
    <w:rsid w:val="007F2B18"/>
    <w:rsid w:val="0080017B"/>
    <w:rsid w:val="0080593E"/>
    <w:rsid w:val="00823534"/>
    <w:rsid w:val="008524F0"/>
    <w:rsid w:val="008733A7"/>
    <w:rsid w:val="008761BB"/>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54051"/>
    <w:rsid w:val="00A63E06"/>
    <w:rsid w:val="00A67564"/>
    <w:rsid w:val="00A748FC"/>
    <w:rsid w:val="00A74CCD"/>
    <w:rsid w:val="00A76A12"/>
    <w:rsid w:val="00A87B07"/>
    <w:rsid w:val="00A95746"/>
    <w:rsid w:val="00AA6FA0"/>
    <w:rsid w:val="00AA70A7"/>
    <w:rsid w:val="00AB50CD"/>
    <w:rsid w:val="00AB56E6"/>
    <w:rsid w:val="00AC0161"/>
    <w:rsid w:val="00AC5A6E"/>
    <w:rsid w:val="00AE4810"/>
    <w:rsid w:val="00AE4FC0"/>
    <w:rsid w:val="00AE6D31"/>
    <w:rsid w:val="00AF38DC"/>
    <w:rsid w:val="00AF6B83"/>
    <w:rsid w:val="00B00CC8"/>
    <w:rsid w:val="00B23300"/>
    <w:rsid w:val="00B31599"/>
    <w:rsid w:val="00B404E4"/>
    <w:rsid w:val="00B4787F"/>
    <w:rsid w:val="00B548A7"/>
    <w:rsid w:val="00B621E1"/>
    <w:rsid w:val="00B665E1"/>
    <w:rsid w:val="00B67A0B"/>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5500B"/>
    <w:rsid w:val="00D76513"/>
    <w:rsid w:val="00D76FFD"/>
    <w:rsid w:val="00DA5C89"/>
    <w:rsid w:val="00DB23B0"/>
    <w:rsid w:val="00DB3A4F"/>
    <w:rsid w:val="00DB71B8"/>
    <w:rsid w:val="00DD61CE"/>
    <w:rsid w:val="00DE13C9"/>
    <w:rsid w:val="00DE6D4E"/>
    <w:rsid w:val="00E02803"/>
    <w:rsid w:val="00E02E1F"/>
    <w:rsid w:val="00E10CD2"/>
    <w:rsid w:val="00E1313E"/>
    <w:rsid w:val="00E15D26"/>
    <w:rsid w:val="00E2063A"/>
    <w:rsid w:val="00E22073"/>
    <w:rsid w:val="00E408BC"/>
    <w:rsid w:val="00E503C0"/>
    <w:rsid w:val="00E52373"/>
    <w:rsid w:val="00E56C2E"/>
    <w:rsid w:val="00E63AEA"/>
    <w:rsid w:val="00E65DFE"/>
    <w:rsid w:val="00E6674E"/>
    <w:rsid w:val="00EA1584"/>
    <w:rsid w:val="00EB6A70"/>
    <w:rsid w:val="00EC3030"/>
    <w:rsid w:val="00EE7D84"/>
    <w:rsid w:val="00EF1A4B"/>
    <w:rsid w:val="00EF5F09"/>
    <w:rsid w:val="00F01969"/>
    <w:rsid w:val="00F03C12"/>
    <w:rsid w:val="00F10840"/>
    <w:rsid w:val="00F126B1"/>
    <w:rsid w:val="00F135E4"/>
    <w:rsid w:val="00F13AE2"/>
    <w:rsid w:val="00F24C76"/>
    <w:rsid w:val="00F26299"/>
    <w:rsid w:val="00F52C6F"/>
    <w:rsid w:val="00F5356E"/>
    <w:rsid w:val="00F80962"/>
    <w:rsid w:val="00F979E5"/>
    <w:rsid w:val="0FF63BF2"/>
    <w:rsid w:val="14985759"/>
    <w:rsid w:val="1CA22034"/>
    <w:rsid w:val="1CE2555C"/>
    <w:rsid w:val="217B3B54"/>
    <w:rsid w:val="28405DA0"/>
    <w:rsid w:val="29AB7A01"/>
    <w:rsid w:val="2AEB07F7"/>
    <w:rsid w:val="33CC4E8E"/>
    <w:rsid w:val="3A346898"/>
    <w:rsid w:val="449D0040"/>
    <w:rsid w:val="45B21748"/>
    <w:rsid w:val="4F2A5BAE"/>
    <w:rsid w:val="52110E45"/>
    <w:rsid w:val="5F4A6D46"/>
    <w:rsid w:val="64C85663"/>
    <w:rsid w:val="669C6884"/>
    <w:rsid w:val="6A304D6D"/>
    <w:rsid w:val="6AAE11EE"/>
    <w:rsid w:val="6DC331A4"/>
    <w:rsid w:val="6F8728CC"/>
    <w:rsid w:val="7263655E"/>
    <w:rsid w:val="78820FDA"/>
    <w:rsid w:val="7C154BE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9">
    <w:name w:val="Default Paragraph Font"/>
    <w:autoRedefine/>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toc 7"/>
    <w:basedOn w:val="1"/>
    <w:next w:val="1"/>
    <w:qFormat/>
    <w:uiPriority w:val="0"/>
    <w:pPr>
      <w:ind w:left="1260"/>
      <w:jc w:val="left"/>
    </w:pPr>
    <w:rPr>
      <w:rFonts w:ascii="Calibri" w:hAnsi="Calibri" w:cs="Calibri"/>
      <w:sz w:val="18"/>
      <w:szCs w:val="18"/>
    </w:rPr>
  </w:style>
  <w:style w:type="paragraph" w:styleId="3">
    <w:name w:val="Body Text"/>
    <w:basedOn w:val="1"/>
    <w:link w:val="38"/>
    <w:qFormat/>
    <w:uiPriority w:val="0"/>
    <w:pPr>
      <w:spacing w:after="120"/>
    </w:pPr>
  </w:style>
  <w:style w:type="paragraph" w:styleId="4">
    <w:name w:val="toc 5"/>
    <w:basedOn w:val="1"/>
    <w:next w:val="1"/>
    <w:qFormat/>
    <w:uiPriority w:val="0"/>
    <w:pPr>
      <w:ind w:left="840"/>
      <w:jc w:val="left"/>
    </w:pPr>
    <w:rPr>
      <w:rFonts w:ascii="Calibri" w:hAnsi="Calibri" w:cs="Calibri"/>
      <w:sz w:val="18"/>
      <w:szCs w:val="18"/>
    </w:rPr>
  </w:style>
  <w:style w:type="paragraph" w:styleId="5">
    <w:name w:val="toc 3"/>
    <w:basedOn w:val="1"/>
    <w:next w:val="1"/>
    <w:qFormat/>
    <w:uiPriority w:val="39"/>
    <w:pPr>
      <w:tabs>
        <w:tab w:val="right" w:leader="dot" w:pos="9061"/>
      </w:tabs>
      <w:ind w:firstLine="480" w:firstLineChars="200"/>
      <w:jc w:val="left"/>
    </w:pPr>
    <w:rPr>
      <w:rFonts w:ascii="宋体" w:hAnsi="宋体" w:eastAsia="宋体" w:cs="Calibri"/>
      <w:iCs/>
      <w:sz w:val="24"/>
    </w:rPr>
  </w:style>
  <w:style w:type="paragraph" w:styleId="6">
    <w:name w:val="Plain Text"/>
    <w:basedOn w:val="1"/>
    <w:link w:val="37"/>
    <w:qFormat/>
    <w:uiPriority w:val="0"/>
    <w:rPr>
      <w:rFonts w:ascii="宋体" w:hAnsi="Courier New"/>
      <w:szCs w:val="20"/>
    </w:rPr>
  </w:style>
  <w:style w:type="paragraph" w:styleId="7">
    <w:name w:val="toc 8"/>
    <w:basedOn w:val="1"/>
    <w:next w:val="1"/>
    <w:qFormat/>
    <w:uiPriority w:val="0"/>
    <w:pPr>
      <w:ind w:left="1470"/>
      <w:jc w:val="left"/>
    </w:pPr>
    <w:rPr>
      <w:rFonts w:ascii="Calibri" w:hAnsi="Calibri" w:cs="Calibri"/>
      <w:sz w:val="18"/>
      <w:szCs w:val="18"/>
    </w:rPr>
  </w:style>
  <w:style w:type="paragraph" w:styleId="8">
    <w:name w:val="Balloon Text"/>
    <w:basedOn w:val="1"/>
    <w:semiHidden/>
    <w:qFormat/>
    <w:uiPriority w:val="0"/>
    <w:rPr>
      <w:sz w:val="18"/>
      <w:szCs w:val="18"/>
    </w:rPr>
  </w:style>
  <w:style w:type="paragraph" w:styleId="9">
    <w:name w:val="footer"/>
    <w:basedOn w:val="1"/>
    <w:link w:val="22"/>
    <w:qFormat/>
    <w:uiPriority w:val="99"/>
    <w:pPr>
      <w:tabs>
        <w:tab w:val="center" w:pos="4153"/>
        <w:tab w:val="right" w:pos="8306"/>
      </w:tabs>
      <w:snapToGrid w:val="0"/>
      <w:jc w:val="left"/>
    </w:pPr>
    <w:rPr>
      <w:sz w:val="18"/>
      <w:szCs w:val="18"/>
    </w:rPr>
  </w:style>
  <w:style w:type="paragraph" w:styleId="10">
    <w:name w:val="header"/>
    <w:basedOn w:val="1"/>
    <w:link w:val="40"/>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jc w:val="left"/>
    </w:pPr>
    <w:rPr>
      <w:rFonts w:ascii="Calibri" w:hAnsi="Calibri" w:cs="Calibri"/>
      <w:b/>
      <w:bCs/>
      <w:caps/>
      <w:sz w:val="20"/>
      <w:szCs w:val="20"/>
    </w:rPr>
  </w:style>
  <w:style w:type="paragraph" w:styleId="12">
    <w:name w:val="toc 4"/>
    <w:basedOn w:val="1"/>
    <w:next w:val="1"/>
    <w:qFormat/>
    <w:uiPriority w:val="0"/>
    <w:pPr>
      <w:ind w:left="630"/>
      <w:jc w:val="left"/>
    </w:pPr>
    <w:rPr>
      <w:rFonts w:ascii="Calibri" w:hAnsi="Calibri" w:cs="Calibri"/>
      <w:sz w:val="18"/>
      <w:szCs w:val="18"/>
    </w:rPr>
  </w:style>
  <w:style w:type="paragraph" w:styleId="13">
    <w:name w:val="toc 6"/>
    <w:basedOn w:val="1"/>
    <w:next w:val="1"/>
    <w:qFormat/>
    <w:uiPriority w:val="0"/>
    <w:pPr>
      <w:ind w:left="1050"/>
      <w:jc w:val="left"/>
    </w:pPr>
    <w:rPr>
      <w:rFonts w:ascii="Calibri" w:hAnsi="Calibri" w:cs="Calibri"/>
      <w:sz w:val="18"/>
      <w:szCs w:val="18"/>
    </w:rPr>
  </w:style>
  <w:style w:type="paragraph" w:styleId="14">
    <w:name w:val="toc 2"/>
    <w:basedOn w:val="1"/>
    <w:next w:val="1"/>
    <w:qFormat/>
    <w:uiPriority w:val="39"/>
    <w:pPr>
      <w:tabs>
        <w:tab w:val="right" w:leader="dot" w:pos="9061"/>
      </w:tabs>
      <w:ind w:firstLine="240" w:firstLineChars="100"/>
      <w:jc w:val="left"/>
    </w:pPr>
    <w:rPr>
      <w:rFonts w:ascii="宋体" w:hAnsi="宋体" w:eastAsia="宋体" w:cs="Calibri"/>
      <w:smallCaps/>
      <w:sz w:val="24"/>
    </w:rPr>
  </w:style>
  <w:style w:type="paragraph" w:styleId="15">
    <w:name w:val="toc 9"/>
    <w:basedOn w:val="1"/>
    <w:next w:val="1"/>
    <w:qFormat/>
    <w:uiPriority w:val="0"/>
    <w:pPr>
      <w:ind w:left="1680"/>
      <w:jc w:val="left"/>
    </w:pPr>
    <w:rPr>
      <w:rFonts w:ascii="Calibri" w:hAnsi="Calibri" w:cs="Calibri"/>
      <w:sz w:val="18"/>
      <w:szCs w:val="18"/>
    </w:rPr>
  </w:style>
  <w:style w:type="paragraph" w:styleId="16">
    <w:name w:val="Body Text First Indent"/>
    <w:basedOn w:val="1"/>
    <w:link w:val="39"/>
    <w:qFormat/>
    <w:uiPriority w:val="0"/>
    <w:pPr>
      <w:ind w:firstLine="498" w:firstLineChars="200"/>
    </w:pPr>
    <w:rPr>
      <w:sz w:val="24"/>
      <w:szCs w:val="20"/>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Hyperlink"/>
    <w:unhideWhenUsed/>
    <w:qFormat/>
    <w:uiPriority w:val="99"/>
    <w:rPr>
      <w:color w:val="0000FF"/>
      <w:u w:val="single"/>
    </w:rPr>
  </w:style>
  <w:style w:type="character" w:customStyle="1" w:styleId="22">
    <w:name w:val="页脚 Char"/>
    <w:link w:val="9"/>
    <w:autoRedefine/>
    <w:qFormat/>
    <w:uiPriority w:val="99"/>
    <w:rPr>
      <w:kern w:val="2"/>
      <w:sz w:val="18"/>
      <w:szCs w:val="18"/>
    </w:rPr>
  </w:style>
  <w:style w:type="character" w:customStyle="1" w:styleId="23">
    <w:name w:val="封面1"/>
    <w:qFormat/>
    <w:uiPriority w:val="0"/>
    <w:rPr>
      <w:rFonts w:ascii="Times New Roman" w:hAnsi="Times New Roman" w:eastAsia="楷体_GB2312"/>
      <w:spacing w:val="60"/>
      <w:kern w:val="84"/>
      <w:sz w:val="84"/>
    </w:rPr>
  </w:style>
  <w:style w:type="character" w:customStyle="1" w:styleId="24">
    <w:name w:val="封面-大学名称"/>
    <w:qFormat/>
    <w:uiPriority w:val="0"/>
    <w:rPr>
      <w:rFonts w:ascii="Times New Roman" w:hAnsi="Times New Roman" w:eastAsia="楷体_GB2312"/>
      <w:spacing w:val="60"/>
      <w:kern w:val="84"/>
      <w:sz w:val="84"/>
    </w:rPr>
  </w:style>
  <w:style w:type="character" w:customStyle="1" w:styleId="25">
    <w:name w:val="封面2"/>
    <w:qFormat/>
    <w:uiPriority w:val="0"/>
    <w:rPr>
      <w:b/>
      <w:spacing w:val="60"/>
      <w:sz w:val="44"/>
    </w:rPr>
  </w:style>
  <w:style w:type="character" w:customStyle="1" w:styleId="26">
    <w:name w:val="封面-论文题目"/>
    <w:autoRedefine/>
    <w:qFormat/>
    <w:uiPriority w:val="0"/>
    <w:rPr>
      <w:rFonts w:ascii="Times New Roman" w:hAnsi="Times New Roman" w:eastAsia="宋体"/>
      <w:sz w:val="36"/>
    </w:rPr>
  </w:style>
  <w:style w:type="character" w:customStyle="1" w:styleId="27">
    <w:name w:val="封面-论文英文题目"/>
    <w:qFormat/>
    <w:uiPriority w:val="0"/>
    <w:rPr>
      <w:rFonts w:ascii="Times New Roman" w:hAnsi="Times New Roman" w:eastAsia="宋体"/>
      <w:sz w:val="36"/>
    </w:rPr>
  </w:style>
  <w:style w:type="character" w:customStyle="1" w:styleId="28">
    <w:name w:val="封面-导师"/>
    <w:autoRedefine/>
    <w:qFormat/>
    <w:uiPriority w:val="0"/>
    <w:rPr>
      <w:rFonts w:ascii="Times New Roman" w:hAnsi="Times New Roman" w:eastAsia="宋体"/>
      <w:sz w:val="28"/>
    </w:rPr>
  </w:style>
  <w:style w:type="character" w:customStyle="1" w:styleId="29">
    <w:name w:val="封面-培养单位"/>
    <w:qFormat/>
    <w:uiPriority w:val="0"/>
    <w:rPr>
      <w:rFonts w:ascii="Times New Roman" w:hAnsi="Times New Roman" w:eastAsia="宋体"/>
      <w:sz w:val="28"/>
    </w:rPr>
  </w:style>
  <w:style w:type="character" w:customStyle="1" w:styleId="30">
    <w:name w:val="封面-日期"/>
    <w:qFormat/>
    <w:uiPriority w:val="0"/>
    <w:rPr>
      <w:rFonts w:ascii="Times New Roman" w:hAnsi="Times New Roman" w:eastAsia="宋体"/>
      <w:sz w:val="28"/>
    </w:rPr>
  </w:style>
  <w:style w:type="paragraph" w:customStyle="1" w:styleId="31">
    <w:name w:val="标题名（不入目录）"/>
    <w:basedOn w:val="1"/>
    <w:qFormat/>
    <w:uiPriority w:val="0"/>
    <w:pPr>
      <w:adjustRightInd w:val="0"/>
      <w:snapToGrid w:val="0"/>
      <w:spacing w:before="480" w:after="360"/>
      <w:jc w:val="center"/>
    </w:pPr>
    <w:rPr>
      <w:rFonts w:eastAsia="黑体"/>
      <w:kern w:val="0"/>
      <w:sz w:val="32"/>
    </w:rPr>
  </w:style>
  <w:style w:type="paragraph" w:customStyle="1" w:styleId="32">
    <w:name w:val="标题名"/>
    <w:basedOn w:val="1"/>
    <w:qFormat/>
    <w:uiPriority w:val="0"/>
    <w:pPr>
      <w:adjustRightInd w:val="0"/>
      <w:snapToGrid w:val="0"/>
      <w:spacing w:before="480" w:after="360"/>
      <w:jc w:val="center"/>
      <w:outlineLvl w:val="0"/>
    </w:pPr>
    <w:rPr>
      <w:rFonts w:eastAsia="黑体"/>
      <w:sz w:val="32"/>
    </w:rPr>
  </w:style>
  <w:style w:type="paragraph" w:customStyle="1" w:styleId="33">
    <w:name w:val="1级标题"/>
    <w:basedOn w:val="1"/>
    <w:qFormat/>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4">
    <w:name w:val="2级标题"/>
    <w:basedOn w:val="1"/>
    <w:qFormat/>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5">
    <w:name w:val="3级标题"/>
    <w:basedOn w:val="1"/>
    <w:qFormat/>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6">
    <w:name w:val="正文（结尾部分）"/>
    <w:basedOn w:val="1"/>
    <w:autoRedefine/>
    <w:qFormat/>
    <w:uiPriority w:val="0"/>
    <w:pPr>
      <w:adjustRightInd w:val="0"/>
      <w:snapToGrid w:val="0"/>
      <w:spacing w:line="320" w:lineRule="exact"/>
      <w:ind w:firstLine="200" w:firstLineChars="200"/>
    </w:pPr>
  </w:style>
  <w:style w:type="character" w:customStyle="1" w:styleId="37">
    <w:name w:val="纯文本 Char"/>
    <w:link w:val="6"/>
    <w:autoRedefine/>
    <w:qFormat/>
    <w:uiPriority w:val="0"/>
    <w:rPr>
      <w:rFonts w:ascii="宋体" w:hAnsi="Courier New"/>
      <w:kern w:val="2"/>
      <w:sz w:val="21"/>
    </w:rPr>
  </w:style>
  <w:style w:type="character" w:customStyle="1" w:styleId="38">
    <w:name w:val="正文文本 Char"/>
    <w:link w:val="3"/>
    <w:autoRedefine/>
    <w:qFormat/>
    <w:uiPriority w:val="0"/>
    <w:rPr>
      <w:kern w:val="2"/>
      <w:sz w:val="21"/>
      <w:szCs w:val="24"/>
    </w:rPr>
  </w:style>
  <w:style w:type="character" w:customStyle="1" w:styleId="39">
    <w:name w:val="正文首行缩进 Char"/>
    <w:link w:val="16"/>
    <w:autoRedefine/>
    <w:qFormat/>
    <w:uiPriority w:val="0"/>
    <w:rPr>
      <w:kern w:val="2"/>
      <w:sz w:val="24"/>
      <w:szCs w:val="24"/>
    </w:rPr>
  </w:style>
  <w:style w:type="character" w:customStyle="1" w:styleId="40">
    <w:name w:val="页眉 字符"/>
    <w:link w:val="10"/>
    <w:autoRedefine/>
    <w:qFormat/>
    <w:uiPriority w:val="99"/>
    <w:rPr>
      <w:kern w:val="2"/>
      <w:sz w:val="18"/>
      <w:szCs w:val="18"/>
    </w:rPr>
  </w:style>
  <w:style w:type="paragraph" w:customStyle="1" w:styleId="41">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宋体" w:cs="Times New Roman"/>
      <w:kern w:val="2"/>
      <w:sz w:val="20"/>
      <w:szCs w:val="24"/>
      <w:lang w:val="en-US" w:eastAsia="zh-CN" w:bidi="ar-SA"/>
    </w:rPr>
  </w:style>
  <w:style w:type="paragraph" w:customStyle="1" w:styleId="42">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17</Pages>
  <Words>1074</Words>
  <Characters>6126</Characters>
  <Lines>51</Lines>
  <Paragraphs>14</Paragraphs>
  <TotalTime>48</TotalTime>
  <ScaleCrop>false</ScaleCrop>
  <LinksUpToDate>false</LinksUpToDate>
  <CharactersWithSpaces>7186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小明</cp:lastModifiedBy>
  <cp:lastPrinted>2015-03-16T06:03:00Z</cp:lastPrinted>
  <dcterms:modified xsi:type="dcterms:W3CDTF">2024-05-10T03:28:44Z</dcterms:modified>
  <dc:title>毕业设计(论文)评语</dc:title>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E9FE60E5A61C4B0197DC464347E87FF0_13</vt:lpwstr>
  </property>
</Properties>
</file>