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2" gain="69719f" blacklevel="1966f" grayscale="t" bilevel="t" o:title=""/>
            <o:lock v:ext="edit" aspectratio="t"/>
            <w10:wrap type="none"/>
            <w10:anchorlock/>
          </v:shape>
          <o:OLEObject Type="Embed" ProgID="图像.文件" ShapeID="_x0000_i1025" DrawAspect="Content" ObjectID="_1468075725" r:id="rId11">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深度学习中的稀疏优化方法</w:t>
      </w:r>
    </w:p>
    <w:p>
      <w:pPr>
        <w:jc w:val="center"/>
        <w:rPr>
          <w:rStyle w:val="26"/>
          <w:rFonts w:ascii="黑体" w:hAnsi="黑体" w:eastAsia="黑体"/>
          <w:b/>
          <w:szCs w:val="36"/>
        </w:rPr>
      </w:pPr>
    </w:p>
    <w:p>
      <w:pPr>
        <w:jc w:val="center"/>
        <w:rPr>
          <w:rStyle w:val="27"/>
          <w:b/>
        </w:rPr>
      </w:pPr>
      <w:r>
        <w:rPr>
          <w:rStyle w:val="27"/>
          <w:rFonts w:hint="eastAsia"/>
          <w:b/>
        </w:rPr>
        <w:t>Sparse Optimization Methods in Deep Learning</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Pr>
        <w:pStyle w:val="31"/>
        <w:spacing w:after="480"/>
        <w:rPr>
          <w:sz w:val="36"/>
          <w:szCs w:val="36"/>
        </w:rPr>
      </w:pPr>
      <w:bookmarkStart w:id="39" w:name="_GoBack"/>
      <w:bookmarkEnd w:id="39"/>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3" w:type="first"/>
          <w:footerReference r:id="rId4"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5"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66491792"/>
      <w:bookmarkStart w:id="1" w:name="_Toc145592711"/>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pStyle w:val="31"/>
        <w:spacing w:after="480"/>
        <w:outlineLvl w:val="0"/>
        <w:rPr>
          <w:sz w:val="36"/>
          <w:szCs w:val="36"/>
        </w:rPr>
      </w:pPr>
      <w:bookmarkStart w:id="2" w:name="_Toc145592712"/>
      <w:bookmarkStart w:id="3" w:name="_Toc166491793"/>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iv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8</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10</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t>12</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t>12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14</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16</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19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21</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28</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28</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6"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66491795"/>
      <w:bookmarkStart w:id="6" w:name="_Toc145592714"/>
      <w:r>
        <w:rPr>
          <w:rFonts w:hint="eastAsia"/>
        </w:rPr>
        <w:t>引言</w:t>
      </w:r>
      <w:bookmarkEnd w:id="5"/>
      <w:bookmarkEnd w:id="6"/>
    </w:p>
    <w:p>
      <w:pPr>
        <w:pStyle w:val="34"/>
      </w:pPr>
      <w:bookmarkStart w:id="7" w:name="_Toc166491796"/>
      <w:r>
        <w:rPr>
          <w:rFonts w:hint="eastAsia"/>
        </w:rPr>
        <w:t>论文选题背景及意义</w:t>
      </w:r>
      <w:bookmarkEnd w:id="7"/>
    </w:p>
    <w:p>
      <w:pPr>
        <w:spacing w:line="400" w:lineRule="exact"/>
        <w:ind w:firstLine="480" w:firstLineChars="200"/>
        <w:rPr>
          <w:rFonts w:ascii="宋体" w:hAnsi="宋体" w:cs="宋体"/>
          <w:bCs/>
          <w:sz w:val="24"/>
        </w:rPr>
      </w:pPr>
      <w:r>
        <w:rPr>
          <w:rFonts w:hint="eastAsia" w:ascii="宋体" w:hAnsi="宋体" w:cs="宋体"/>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w:t>
      </w:r>
      <w:r>
        <w:rPr>
          <w:rFonts w:hint="eastAsia" w:ascii="宋体" w:hAnsi="宋体" w:cs="宋体"/>
          <w:bCs/>
          <w:sz w:val="24"/>
          <w:lang w:val="en-US" w:eastAsia="zh-CN"/>
        </w:rPr>
        <w:t>计算量</w:t>
      </w:r>
      <w:r>
        <w:rPr>
          <w:rFonts w:hint="eastAsia" w:ascii="宋体" w:hAnsi="宋体" w:cs="宋体"/>
          <w:bCs/>
          <w:sz w:val="24"/>
        </w:rPr>
        <w:t>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3"/>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line="400" w:lineRule="exact"/>
        <w:ind w:firstLine="480" w:firstLineChars="200"/>
        <w:rPr>
          <w:rFonts w:ascii="宋体" w:hAnsi="宋体" w:cs="宋体"/>
          <w:bCs/>
          <w:sz w:val="24"/>
        </w:rPr>
      </w:pPr>
      <w:r>
        <w:rPr>
          <w:rFonts w:hint="eastAsia" w:ascii="宋体" w:hAnsi="宋体" w:cs="宋体"/>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宋体" w:hAnsi="宋体" w:cs="宋体"/>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宋体" w:hAnsi="宋体" w:cs="宋体"/>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宋体" w:hAnsi="宋体" w:cs="宋体"/>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宋体" w:hAnsi="宋体" w:cs="宋体"/>
          <w:bCs/>
          <w:sz w:val="24"/>
        </w:rPr>
        <w:t>也是通过类似的方法达到了与优化之前的模型13倍的速度差距和降低10倍的能源消耗。由此可见，对模型参数的稀疏优化的确能够大幅度降低模型训练、推理、部署的成本。</w:t>
      </w:r>
    </w:p>
    <w:p>
      <w:pPr>
        <w:spacing w:line="400" w:lineRule="exact"/>
        <w:ind w:firstLine="480" w:firstLineChars="200"/>
        <w:rPr>
          <w:rFonts w:ascii="宋体" w:hAnsi="宋体" w:cs="宋体"/>
          <w:bCs/>
          <w:sz w:val="24"/>
        </w:rPr>
      </w:pPr>
      <w:r>
        <w:rPr>
          <w:rFonts w:hint="eastAsia" w:ascii="宋体" w:hAnsi="宋体" w:cs="宋体"/>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宋体" w:hAnsi="宋体" w:cs="宋体"/>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宋体" w:hAnsi="宋体" w:cs="宋体"/>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宋体" w:hAnsi="宋体" w:cs="宋体"/>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4"/>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line="400" w:lineRule="exact"/>
        <w:ind w:firstLine="480" w:firstLineChars="200"/>
        <w:rPr>
          <w:rFonts w:ascii="宋体" w:hAnsi="宋体" w:cs="宋体"/>
          <w:bCs/>
          <w:sz w:val="24"/>
        </w:rPr>
      </w:pPr>
      <w:r>
        <w:rPr>
          <w:rFonts w:hint="eastAsia" w:ascii="宋体" w:hAnsi="宋体" w:cs="宋体"/>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宋体" w:hAnsi="宋体" w:cs="宋体"/>
          <w:bCs/>
          <w:sz w:val="24"/>
        </w:rPr>
        <w:t>、</w:t>
      </w:r>
      <m:oMath>
        <m:sSub>
          <m:sSubPr>
            <m:ctrlPr>
              <w:rPr>
                <w:rFonts w:hint="eastAsia" w:ascii="Cambria Math" w:hAnsi="Cambria Math" w:cs="宋体"/>
                <w:sz w:val="24"/>
              </w:rPr>
            </m:ctrlPr>
          </m:sSubPr>
          <m:e>
            <m:r>
              <m:rPr>
                <m:sty m:val="p"/>
              </m:rPr>
              <w:rPr>
                <w:rFonts w:hint="eastAsia" w:ascii="Cambria Math" w:hAnsi="Cambria Math" w:cs="宋体"/>
                <w:sz w:val="24"/>
              </w:rPr>
              <m:t>l</m:t>
            </m:r>
            <m:ctrlPr>
              <w:rPr>
                <w:rFonts w:hint="eastAsia" w:ascii="Cambria Math" w:hAnsi="Cambria Math" w:cs="宋体"/>
                <w:sz w:val="24"/>
              </w:rPr>
            </m:ctrlPr>
          </m:e>
          <m:sub>
            <m:r>
              <m:rPr>
                <m:sty m:val="p"/>
              </m:rPr>
              <w:rPr>
                <w:rFonts w:hint="eastAsia" w:ascii="Cambria Math" w:hAnsi="Cambria Math" w:cs="宋体"/>
                <w:sz w:val="24"/>
              </w:rPr>
              <m:t>0</m:t>
            </m:r>
            <m:ctrlPr>
              <w:rPr>
                <w:rFonts w:hint="eastAsia" w:ascii="Cambria Math" w:hAnsi="Cambria Math" w:cs="宋体"/>
                <w:sz w:val="24"/>
              </w:rPr>
            </m:ctrlPr>
          </m:sub>
        </m:sSub>
      </m:oMath>
      <w:r>
        <w:rPr>
          <w:rFonts w:hint="eastAsia" w:ascii="宋体" w:hAnsi="宋体" w:cs="宋体"/>
          <w:bCs/>
          <w:sz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ascii="宋体" w:hAnsi="宋体" w:cs="宋体"/>
          <w:bCs/>
          <w:sz w:val="24"/>
        </w:rPr>
      </w:pPr>
    </w:p>
    <w:p>
      <w:pPr>
        <w:spacing w:line="400" w:lineRule="exact"/>
        <w:ind w:firstLine="482"/>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numPr>
          <w:ilvl w:val="0"/>
          <w:numId w:val="0"/>
        </w:numPr>
        <w:tabs>
          <w:tab w:val="clear" w:pos="360"/>
        </w:tabs>
        <w:spacing w:line="400" w:lineRule="exact"/>
        <w:outlineLvl w:val="9"/>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b/>
      </w:r>
      <w:r>
        <w:rPr>
          <w:rFonts w:hint="eastAsia" w:ascii="宋体" w:hAnsi="宋体" w:eastAsia="宋体" w:cs="宋体"/>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sz w:val="24"/>
        </w:rPr>
        <w:t>、Transformer类模型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宋体" w:hAnsi="宋体" w:eastAsia="宋体" w:cs="宋体"/>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spacing w:line="400" w:lineRule="exact"/>
        <w:ind w:firstLine="482"/>
        <w:rPr>
          <w:rFonts w:hAnsi="Cambria Math"/>
          <w:sz w:val="24"/>
        </w:rPr>
      </w:pPr>
      <w:r>
        <w:rPr>
          <w:rFonts w:hint="eastAsia" w:asciiTheme="minorEastAsia" w:hAnsiTheme="minorEastAsia" w:eastAsiaTheme="minorEastAsia" w:cstheme="minorEastAsia"/>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sz w:val="24"/>
          </w:rPr>
          <m:t>s</m:t>
        </m:r>
      </m:oMath>
      <w:r>
        <w:rPr>
          <w:rFonts w:hint="eastAsia" w:asciiTheme="minorEastAsia" w:hAnsiTheme="minorEastAsia" w:eastAsiaTheme="minorEastAsia" w:cstheme="minorEastAsia"/>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spacing w:line="400" w:lineRule="exact"/>
        <w:ind w:firstLine="420"/>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spacing w:line="400" w:lineRule="exact"/>
        <w:ind w:firstLine="420"/>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624" w:afterLines="200" w:line="400" w:lineRule="exact"/>
        <w:ind w:firstLine="420"/>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spacing w:line="400" w:lineRule="exact"/>
        <w:ind w:firstLine="420"/>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spacing w:line="400" w:lineRule="exact"/>
        <w:ind w:firstLine="482"/>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pPr>
      <w:bookmarkStart w:id="14" w:name="_Toc166491803"/>
      <w:r>
        <w:rPr>
          <w:rFonts w:hint="eastAsia"/>
        </w:rPr>
        <w:t>稀疏优化的必要最优性条件</w:t>
      </w:r>
      <w:bookmarkEnd w:id="14"/>
    </w:p>
    <w:p>
      <w:pPr>
        <w:pStyle w:val="35"/>
      </w:pPr>
      <w:bookmarkStart w:id="15" w:name="_Toc166491804"/>
      <w:r>
        <w:rPr>
          <w:rFonts w:hint="eastAsia"/>
        </w:rPr>
        <w:t>记号与假设</w:t>
      </w:r>
      <w:bookmarkEnd w:id="15"/>
    </w:p>
    <w:p>
      <w:pPr>
        <w:spacing w:line="40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p>
    <w:p>
      <w:pPr>
        <w:spacing w:line="400" w:lineRule="exact"/>
        <w:ind w:firstLine="482"/>
        <w:rPr>
          <w:rFonts w:hAnsi="Cambria Math" w:cs="Cambria Math"/>
          <w:sz w:val="24"/>
        </w:rPr>
      </w:pPr>
      <w:r>
        <w:rPr>
          <w:rFonts w:hint="eastAsia" w:hAnsi="Cambria Math" w:cs="Cambria Math"/>
          <w:sz w:val="24"/>
        </w:rPr>
        <w:t>对于单层神经网络，我们要优化的问题可以写做：</w:t>
      </w:r>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iCs/>
          <w:sz w:val="24"/>
        </w:rPr>
      </w:pPr>
      <w:r>
        <w:rPr>
          <w:rFonts w:hint="eastAsia" w:hAnsi="Cambria Math" w:cs="Cambria Math"/>
          <w:i/>
          <w:iCs/>
          <w:sz w:val="24"/>
        </w:rPr>
        <w:t xml:space="preserve">                               </w:t>
      </w:r>
      <m:oMath>
        <m:r>
          <m:rPr>
            <m:sty m:val="p"/>
          </m:rPr>
          <w:rPr>
            <w:rFonts w:ascii="Cambria Math" w:hAnsi="Cambria Math" w:cs="Cambria Math"/>
            <w:sz w:val="24"/>
          </w:rPr>
          <m:t xml:space="preserve">s.t. </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r>
          <m:rPr>
            <m:sty m:val="p"/>
          </m:rPr>
          <w:rPr>
            <w:rFonts w:ascii="Cambria Math" w:hAnsi="Cambria Math" w:cs="Cambria Math"/>
            <w:sz w:val="24"/>
          </w:rPr>
          <m:t>≤s</m:t>
        </m:r>
      </m:oMath>
    </w:p>
    <w:p>
      <w:pPr>
        <w:spacing w:line="400" w:lineRule="exact"/>
        <w:ind w:firstLine="420"/>
        <w:rPr>
          <w:rFonts w:hAnsi="Cambria Math" w:cs="Cambria Math"/>
          <w:sz w:val="24"/>
        </w:rPr>
      </w:pPr>
      <w:r>
        <w:rPr>
          <w:rFonts w:hint="eastAsia" w:hAnsi="Cambria Math" w:cs="Cambria Math"/>
          <w:sz w:val="24"/>
        </w:rPr>
        <w:t>这里的</w:t>
      </w:r>
      <m:oMath>
        <m:r>
          <m:rPr/>
          <w:rPr>
            <w:rFonts w:ascii="Cambria Math" w:hAnsi="Cambria Math" w:cs="Cambria Math"/>
            <w:sz w:val="24"/>
          </w:rPr>
          <m:t>w∈</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cs="Cambria Math"/>
          <w:sz w:val="24"/>
        </w:rPr>
        <w:t>和</w:t>
      </w:r>
      <m:oMath>
        <m:r>
          <m:rPr>
            <m:sty m:val="p"/>
          </m:rPr>
          <w:rPr>
            <w:rFonts w:ascii="Cambria Math" w:hAnsi="Cambria Math" w:cs="Cambria Math"/>
            <w:sz w:val="24"/>
          </w:rPr>
          <m:t>s∈(0,1)</m:t>
        </m:r>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是该单层神经网络所有参数的</w:t>
      </w:r>
      <m:oMath>
        <m:sSub>
          <m:sSubPr>
            <m:ctrlPr>
              <w:rPr>
                <w:rFonts w:ascii="Cambria Math" w:hAnsi="Cambria Math" w:cs="Cambria Math"/>
                <w:i/>
                <w:sz w:val="24"/>
              </w:rPr>
            </m:ctrlPr>
          </m:sSubPr>
          <m:e>
            <m:r>
              <m:rPr/>
              <w:rPr>
                <w:rFonts w:ascii="Cambria Math" w:hAnsi="Cambria Math" w:cs="Cambria Math"/>
                <w:sz w:val="24"/>
              </w:rPr>
              <m:t>l</m:t>
            </m:r>
            <m:ctrlPr>
              <w:rPr>
                <w:rFonts w:ascii="Cambria Math" w:hAnsi="Cambria Math" w:cs="Cambria Math"/>
                <w:i/>
                <w:sz w:val="24"/>
              </w:rPr>
            </m:ctrlPr>
          </m:e>
          <m:sub>
            <m:r>
              <m:rPr/>
              <w:rPr>
                <w:rFonts w:ascii="Cambria Math" w:hAnsi="Cambria Math" w:cs="Cambria Math"/>
                <w:sz w:val="24"/>
              </w:rPr>
              <m:t>0</m:t>
            </m:r>
            <m:ctrlPr>
              <w:rPr>
                <w:rFonts w:ascii="Cambria Math" w:hAnsi="Cambria Math" w:cs="Cambria Math"/>
                <w:i/>
                <w:sz w:val="24"/>
              </w:rPr>
            </m:ctrlPr>
          </m:sub>
        </m:sSub>
      </m:oMath>
      <w:r>
        <w:rPr>
          <w:rFonts w:hint="eastAsia" w:hAnsi="Cambria Math" w:cs="Cambria Math"/>
          <w:sz w:val="24"/>
        </w:rPr>
        <w:t>范数，即参数矩阵</w:t>
      </w:r>
      <w:r>
        <w:rPr>
          <w:rFonts w:hint="eastAsia" w:hAnsi="Cambria Math" w:cs="Cambria Math"/>
          <w:i/>
          <w:iCs/>
          <w:sz w:val="24"/>
        </w:rPr>
        <w:t>w</w:t>
      </w:r>
      <w:r>
        <w:rPr>
          <w:rFonts w:hint="eastAsia" w:hAnsi="Cambria Math" w:cs="Cambria Math"/>
          <w:sz w:val="24"/>
        </w:rPr>
        <w:t>中的非零参数的个数。对于多层神经网络来说，如果令</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w:rPr>
            <w:rFonts w:ascii="Cambria Math" w:hAnsi="Cambria Math" w:cs="Cambria Math"/>
            <w:sz w:val="24"/>
          </w:rPr>
          <m:t>,</m:t>
        </m:r>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sz w:val="24"/>
          </w:rPr>
          <m:t>I</m:t>
        </m:r>
      </m:oMath>
      <w:r>
        <w:rPr>
          <w:rFonts w:hint="eastAsia" w:hAnsi="Cambria Math" w:cs="Cambria Math"/>
          <w:sz w:val="24"/>
        </w:rPr>
        <w:t>为神经网络的层数，则原优化问题可写做：</w:t>
      </w:r>
    </w:p>
    <w:p>
      <w:pPr>
        <w:spacing w:before="156" w:beforeLines="50" w:after="156" w:afterLines="50" w:line="400" w:lineRule="exact"/>
        <w:ind w:firstLine="420"/>
        <w:jc w:val="left"/>
        <w:rPr>
          <w:rFonts w:hAnsi="Cambria Math" w:cs="Cambria Math"/>
          <w:iCs/>
          <w:sz w:val="24"/>
        </w:rPr>
      </w:pPr>
      <m:oMathPara>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r>
            <m:rPr>
              <m:sty m:val="p"/>
            </m:rPr>
            <w:rPr>
              <w:rFonts w:ascii="Cambria Math" w:hAnsi="Cambria Math" w:cs="Cambria Math"/>
              <w:sz w:val="24"/>
            </w:rPr>
            <m:t>:    min h(w):=</m:t>
          </m:r>
          <m:sSup>
            <m:sSupPr>
              <m:ctrlPr>
                <w:rPr>
                  <w:rFonts w:ascii="Cambria Math" w:hAnsi="Cambria Math" w:cs="Cambria Math"/>
                  <w:iCs/>
                  <w:sz w:val="24"/>
                </w:rPr>
              </m:ctrlPr>
            </m:sSupPr>
            <m:e>
              <m:r>
                <m:rPr>
                  <m:sty m:val="p"/>
                </m:rPr>
                <w:rPr>
                  <w:rFonts w:ascii="Cambria Math" w:hAnsi="Cambria Math" w:cs="Cambria Math"/>
                  <w:sz w:val="24"/>
                </w:rPr>
                <m:t>||</m:t>
              </m:r>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ascii="Cambria Math" w:hAnsi="Cambria Math" w:cs="Cambria Math"/>
                  <w:sz w:val="24"/>
                </w:rPr>
                <m:t>||</m:t>
              </m:r>
              <m:ctrlPr>
                <w:rPr>
                  <w:rFonts w:ascii="Cambria Math" w:hAnsi="Cambria Math" w:cs="Cambria Math"/>
                  <w:iCs/>
                  <w:sz w:val="24"/>
                </w:rPr>
              </m:ctrlPr>
            </m:e>
            <m:sup>
              <m:r>
                <m:rPr>
                  <m:sty m:val="p"/>
                </m:rPr>
                <w:rPr>
                  <w:rFonts w:ascii="Cambria Math" w:hAnsi="Cambria Math" w:cs="Cambria Math"/>
                  <w:sz w:val="24"/>
                </w:rPr>
                <m:t>2</m:t>
              </m:r>
              <m:ctrlPr>
                <w:rPr>
                  <w:rFonts w:ascii="Cambria Math" w:hAnsi="Cambria Math" w:cs="Cambria Math"/>
                  <w:iCs/>
                  <w:sz w:val="24"/>
                </w:rPr>
              </m:ctrlPr>
            </m:sup>
          </m:sSup>
        </m:oMath>
      </m:oMathPara>
    </w:p>
    <w:p>
      <w:pPr>
        <w:spacing w:before="156" w:beforeLines="50" w:after="156" w:afterLines="50" w:line="400" w:lineRule="exact"/>
        <w:ind w:firstLine="420"/>
        <w:jc w:val="left"/>
        <w:rPr>
          <w:rFonts w:hAnsi="Cambria Math" w:cs="Cambria Math"/>
          <w:iCs/>
          <w:sz w:val="24"/>
        </w:rPr>
      </w:pPr>
      <w:r>
        <w:rPr>
          <w:rFonts w:hint="eastAsia" w:hAnsi="Cambria Math" w:cs="Cambria Math"/>
          <w:iCs/>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ascii="Cambria Math" w:hAnsi="Cambria Math" w:cs="Cambria Math"/>
                <w:sz w:val="24"/>
              </w:rPr>
              <m:t>I</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i</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cs="Cambria Math"/>
            <w:sz w:val="24"/>
          </w:rPr>
          <m:t>≤s, i=1,2,3,...,I</m:t>
        </m:r>
      </m:oMath>
    </w:p>
    <w:p>
      <w:pPr>
        <w:spacing w:line="400" w:lineRule="exact"/>
        <w:ind w:firstLine="420"/>
        <w:jc w:val="left"/>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spacing w:line="400" w:lineRule="exact"/>
        <w:ind w:firstLine="420"/>
        <w:rPr>
          <w:rFonts w:hAnsi="Cambria Math" w:cs="Cambria Math"/>
          <w:sz w:val="24"/>
        </w:rPr>
      </w:pPr>
      <w:r>
        <w:rPr>
          <w:rFonts w:hint="eastAsia" w:hAnsi="Cambria Math" w:cs="Cambria Math"/>
          <w:sz w:val="24"/>
        </w:rPr>
        <w:t>由假设，我们可以推得原问题在第二层到</w:t>
      </w:r>
      <m:oMath>
        <m:r>
          <m:rPr/>
          <w:rPr>
            <w:rFonts w:ascii="Cambria Math" w:hAnsi="Cambria Math" w:cs="Cambria Math"/>
            <w:sz w:val="24"/>
          </w:rPr>
          <m:t>I−1</m:t>
        </m:r>
      </m:oMath>
      <w:r>
        <w:rPr>
          <w:rFonts w:hint="eastAsia" w:hAnsi="Cambria Math" w:cs="Cambria Math"/>
          <w:sz w:val="24"/>
        </w:rPr>
        <w:t>层上每一层是一个有稀疏约束条件的优化问题，不失其一般性，我们假定为第</w:t>
      </w:r>
      <m:oMath>
        <m:r>
          <m:rPr>
            <m:sty m:val="p"/>
          </m:rPr>
          <w:rPr>
            <w:rFonts w:ascii="Cambria Math" w:hAnsi="Cambria Math" w:cs="Cambria Math"/>
            <w:sz w:val="24"/>
          </w:rPr>
          <m:t>i</m:t>
        </m:r>
      </m:oMath>
      <w:r>
        <w:rPr>
          <w:rFonts w:hint="eastAsia" w:hAnsi="Cambria Math" w:cs="Cambria Math"/>
          <w:sz w:val="24"/>
        </w:rPr>
        <w:t>层：</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p>
    <w:p>
      <w:pPr>
        <w:spacing w:line="400" w:lineRule="exact"/>
        <w:rPr>
          <w:rFonts w:hAnsi="Cambria Math"/>
          <w:bCs/>
          <w:sz w:val="24"/>
        </w:rPr>
      </w:pPr>
      <w:r>
        <w:rPr>
          <w:rFonts w:hint="eastAsia" w:hAnsi="Cambria Math"/>
          <w:bCs/>
          <w:sz w:val="24"/>
        </w:rPr>
        <w:t>在第一层以及最后一层上没有稀疏约束条件：</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rPr>
          <w:rFonts w:hAnsi="Cambria Math" w:cs="Cambria Math"/>
          <w:sz w:val="24"/>
        </w:rPr>
      </w:pPr>
      <w:r>
        <w:rPr>
          <w:rFonts w:hint="eastAsia" w:hAnsi="Cambria Math"/>
          <w:bCs/>
          <w:sz w:val="24"/>
        </w:rPr>
        <w:t>可以看到实际上</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与</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相同，为记号简便，后续讨论中直接讨论</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line="400" w:lineRule="exact"/>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为最多</w:t>
      </w:r>
      <m:oMath>
        <m:r>
          <m:rPr>
            <m:sty m:val="p"/>
          </m:rPr>
          <w:rPr>
            <w:rFonts w:ascii="Cambria Math" w:hAnsi="Cambria Math"/>
            <w:sz w:val="24"/>
          </w:rPr>
          <m:t>s</m:t>
        </m:r>
      </m:oMath>
      <w:r>
        <w:rPr>
          <w:rFonts w:hint="eastAsia" w:hAnsi="Cambria Math"/>
          <w:sz w:val="24"/>
        </w:rPr>
        <w:t>-稀疏的参数矩阵集合：</w:t>
      </w:r>
    </w:p>
    <w:p>
      <w:pPr>
        <w:spacing w:before="156" w:beforeLines="50" w:after="156" w:afterLines="50" w:line="400" w:lineRule="exact"/>
        <w:ind w:firstLine="420"/>
        <w:jc w:val="center"/>
        <w:rPr>
          <w:rFonts w:hAnsi="Cambria Math" w:cs="Cambria Math"/>
          <w:sz w:val="24"/>
        </w:rPr>
      </w:pP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r>
          <m:rPr>
            <m:sty m:val="p"/>
          </m:rPr>
          <w:rPr>
            <w:rFonts w:ascii="Cambria Math" w:hAnsi="Cambria Math"/>
            <w:sz w:val="24"/>
          </w:rPr>
          <m:t>:{w:</m:t>
        </m:r>
        <m:sSub>
          <m:sSubPr>
            <m:ctrlPr>
              <w:rPr>
                <w:rFonts w:ascii="Cambria Math" w:hAnsi="Cambria Math"/>
                <w:bCs/>
                <w:sz w:val="24"/>
              </w:rPr>
            </m:ctrlPr>
          </m:sSubPr>
          <m:e>
            <m:r>
              <m:rPr>
                <m:sty m:val="p"/>
              </m:rPr>
              <w:rPr>
                <w:rFonts w:ascii="Cambria Math" w:hAnsi="Cambria Math"/>
                <w:sz w:val="24"/>
              </w:rPr>
              <m:t>||w||</m:t>
            </m:r>
            <m:ctrlPr>
              <w:rPr>
                <w:rFonts w:ascii="Cambria Math" w:hAnsi="Cambria Math"/>
                <w:bCs/>
                <w:sz w:val="24"/>
              </w:rPr>
            </m:ctrlPr>
          </m:e>
          <m:sub>
            <m:r>
              <m:rPr>
                <m:sty m:val="p"/>
              </m:rPr>
              <w:rPr>
                <w:rFonts w:ascii="Cambria Math" w:hAnsi="Cambria Math"/>
                <w:sz w:val="24"/>
              </w:rPr>
              <m:t>0</m:t>
            </m:r>
            <m:ctrlPr>
              <w:rPr>
                <w:rFonts w:ascii="Cambria Math" w:hAnsi="Cambria Math"/>
                <w:bCs/>
                <w:sz w:val="24"/>
              </w:rPr>
            </m:ctrlPr>
          </m:sub>
        </m:sSub>
        <m:r>
          <m:rPr>
            <m:sty m:val="p"/>
          </m:rPr>
          <w:rPr>
            <w:rFonts w:ascii="Cambria Math" w:hAnsi="Cambria Math"/>
            <w:sz w:val="24"/>
          </w:rPr>
          <m:t>≤s}</m:t>
        </m:r>
      </m:oMath>
      <w:r>
        <w:rPr>
          <w:rFonts w:hint="eastAsia" w:hAnsi="Cambria Math"/>
          <w:sz w:val="24"/>
        </w:rPr>
        <w:t>。</w:t>
      </w:r>
    </w:p>
    <w:p>
      <w:pPr>
        <w:spacing w:line="40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oMath>
      <w:r>
        <w:rPr>
          <w:rFonts w:hint="eastAsia" w:hAnsi="Cambria Math"/>
          <w:sz w:val="24"/>
        </w:rPr>
        <w:t>为参数矩阵</w:t>
      </w:r>
      <m:oMath>
        <m:r>
          <m:rPr>
            <m:sty m:val="p"/>
          </m:rPr>
          <w:rPr>
            <w:rFonts w:ascii="Cambria Math" w:hAnsi="Cambria Math"/>
            <w:sz w:val="24"/>
          </w:rPr>
          <m:t>w</m:t>
        </m:r>
      </m:oMath>
      <w:r>
        <w:rPr>
          <w:rFonts w:hint="eastAsia" w:hAnsi="Cambria Math"/>
          <w:sz w:val="24"/>
        </w:rPr>
        <w:t>中非零参数的位置集合：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对应零参数的位置集合：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i</m:t>
            </m:r>
            <m:ctrlPr>
              <w:rPr>
                <w:rFonts w:ascii="Cambria Math" w:hAnsi="Cambria Math"/>
                <w:sz w:val="24"/>
              </w:rPr>
            </m:ctrlPr>
          </m:sub>
        </m:sSub>
        <m:r>
          <m:rPr>
            <m:sty m:val="p"/>
          </m:rPr>
          <w:rPr>
            <w:rFonts w:ascii="Cambria Math" w:hAnsi="Cambria Math"/>
            <w:sz w:val="24"/>
          </w:rPr>
          <m:t>(w)</m:t>
        </m:r>
      </m:oMath>
      <w:r>
        <w:rPr>
          <w:rFonts w:hint="eastAsia" w:hAnsi="Cambria Math"/>
          <w:sz w:val="24"/>
        </w:rPr>
        <w:t>是指</w:t>
      </w:r>
      <m:oMath>
        <m:r>
          <m:rPr>
            <m:sty m:val="p"/>
          </m:rPr>
          <w:rPr>
            <w:rFonts w:ascii="Cambria Math" w:hAnsi="Cambria Math"/>
            <w:sz w:val="24"/>
          </w:rPr>
          <m:t>w</m:t>
        </m:r>
        <m:r>
          <m:rPr/>
          <w:rPr>
            <w:rFonts w:ascii="Cambria Math" w:hAnsi="Cambria Math" w:cs="Cambria Math"/>
            <w:sz w:val="24"/>
          </w:rPr>
          <m:t>∈</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sz w:val="24"/>
        </w:rPr>
        <w:t>中绝对值最大的第</w:t>
      </w:r>
      <m:oMath>
        <m:r>
          <m:rPr>
            <m:sty m:val="p"/>
          </m:rPr>
          <w:rPr>
            <w:rFonts w:ascii="Cambria Math" w:hAnsi="Cambria Math"/>
            <w:sz w:val="24"/>
          </w:rPr>
          <m:t>i</m:t>
        </m:r>
      </m:oMath>
      <w:r>
        <w:rPr>
          <w:rFonts w:hint="eastAsia" w:hAnsi="Cambria Math"/>
          <w:sz w:val="24"/>
        </w:rPr>
        <w:t>个元素：</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r>
            <m:rPr>
              <m:sty m:val="p"/>
            </m:rPr>
            <w:rPr>
              <w:rFonts w:ascii="Cambria Math" w:hAnsi="Cambria Math"/>
              <w:sz w:val="24"/>
            </w:rPr>
            <m:t>(w)</m:t>
          </m:r>
        </m:oMath>
      </m:oMathPara>
    </w:p>
    <w:p>
      <w:pPr>
        <w:pStyle w:val="35"/>
        <w:tabs>
          <w:tab w:val="clear" w:pos="1080"/>
        </w:tabs>
      </w:pPr>
      <w:bookmarkStart w:id="16" w:name="_Toc166491805"/>
      <w:r>
        <w:rPr>
          <w:rFonts w:hint="eastAsia"/>
        </w:rPr>
        <w:t>基本可行解</w:t>
      </w:r>
      <w:bookmarkEnd w:id="16"/>
    </w:p>
    <w:p>
      <w:pPr>
        <w:spacing w:line="400" w:lineRule="exact"/>
        <w:ind w:firstLine="482" w:firstLineChars="200"/>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ascii="Cambria Math" w:hAnsi="Cambria Math" w:cs="Cambria Math"/>
            <w:sz w:val="24"/>
          </w:rPr>
          <m:t>∈</m:t>
        </m:r>
        <m:sSub>
          <m:sSubPr>
            <m:ctrlPr>
              <w:rPr>
                <w:rFonts w:ascii="Cambria Math" w:hAnsi="Cambria Math"/>
                <w:bCs/>
                <w:iCs/>
                <w:sz w:val="24"/>
              </w:rPr>
            </m:ctrlPr>
          </m:sSubPr>
          <m:e>
            <m:r>
              <m:rPr>
                <m:sty m:val="p"/>
              </m:rPr>
              <w:rPr>
                <w:rFonts w:ascii="Cambria Math" w:hAnsi="Cambria Math"/>
                <w:sz w:val="24"/>
              </w:rPr>
              <m:t>C</m:t>
            </m:r>
            <m:ctrlPr>
              <w:rPr>
                <w:rFonts w:ascii="Cambria Math" w:hAnsi="Cambria Math"/>
                <w:bCs/>
                <w:iCs/>
                <w:sz w:val="24"/>
              </w:rPr>
            </m:ctrlPr>
          </m:e>
          <m:sub>
            <m:r>
              <m:rPr>
                <m:sty m:val="p"/>
              </m:rPr>
              <w:rPr>
                <w:rFonts w:ascii="Cambria Math" w:hAnsi="Cambria Math"/>
                <w:sz w:val="24"/>
              </w:rPr>
              <m:t>s</m:t>
            </m:r>
            <m:ctrlPr>
              <w:rPr>
                <w:rFonts w:ascii="Cambria Math" w:hAnsi="Cambria Math"/>
                <w:bCs/>
                <w:iCs/>
                <w:sz w:val="24"/>
              </w:rPr>
            </m:ctrlPr>
          </m:sub>
        </m:sSub>
      </m:oMath>
      <w:r>
        <w:rPr>
          <w:rFonts w:hint="eastAsia" w:hAnsi="Cambria Math"/>
          <w:bCs/>
          <w:sz w:val="24"/>
        </w:rPr>
        <w:t>是</w:t>
      </w:r>
      <m:oMath>
        <m:r>
          <m:rPr/>
          <w:rPr>
            <w:rFonts w:ascii="Cambria Math" w:hAnsi="Cambria Math"/>
            <w:sz w:val="24"/>
          </w:rPr>
          <m:t>P</m:t>
        </m:r>
      </m:oMath>
      <w:r>
        <w:rPr>
          <w:rFonts w:hint="eastAsia" w:hAnsi="Cambria Math"/>
          <w:bCs/>
          <w:iCs/>
          <w:sz w:val="24"/>
        </w:rPr>
        <w:t>的一个基本可行解，如果有：</w:t>
      </w:r>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)&lt;0;</m:t>
        </m:r>
      </m:oMath>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∀(i,j)∈</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oMath>
    </w:p>
    <w:p>
      <w:pPr>
        <w:spacing w:line="400" w:lineRule="exact"/>
        <w:ind w:firstLine="420"/>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是一个基本可行解。</w:t>
      </w:r>
    </w:p>
    <w:p>
      <w:pPr>
        <w:pStyle w:val="35"/>
        <w:tabs>
          <w:tab w:val="clear" w:pos="1080"/>
        </w:tabs>
      </w:pPr>
      <w:bookmarkStart w:id="17" w:name="_Toc166491806"/>
      <m:oMath>
        <m:r>
          <m:rPr/>
          <w:rPr>
            <w:rFonts w:ascii="Cambria Math" w:hAnsi="Cambria Math"/>
          </w:rPr>
          <m:t>L</m:t>
        </m:r>
      </m:oMath>
      <w:r>
        <w:rPr>
          <w:rFonts w:hint="eastAsia" w:hAnsi="Cambria Math"/>
        </w:rPr>
        <w:t>-</w:t>
      </w:r>
      <m:oMath>
        <m:r>
          <m:rPr>
            <m:sty m:val="p"/>
          </m:rPr>
          <w:rPr>
            <w:rFonts w:hint="eastAsia" w:ascii="Cambria Math" w:hAnsi="Cambria Math"/>
          </w:rPr>
          <m:t>稳定性</m:t>
        </m:r>
      </m:oMath>
      <w:bookmarkEnd w:id="17"/>
    </w:p>
    <w:p>
      <w:pPr>
        <w:spacing w:line="400" w:lineRule="exact"/>
        <w:ind w:firstLine="482"/>
        <w:rPr>
          <w:sz w:val="24"/>
        </w:rPr>
      </w:pPr>
      <w:r>
        <w:rPr>
          <w:rFonts w:hint="eastAsia"/>
          <w:sz w:val="24"/>
        </w:rPr>
        <w:t>对于问题</w:t>
      </w:r>
    </w:p>
    <w:p>
      <w:pPr>
        <w:spacing w:after="156" w:afterLines="50" w:line="400" w:lineRule="exact"/>
        <w:ind w:firstLine="482"/>
        <w:rPr>
          <w:rFonts w:hAnsi="Cambria Math"/>
          <w:sz w:val="24"/>
        </w:rPr>
      </w:pPr>
      <m:oMathPara>
        <m:oMath>
          <m:r>
            <m:rPr>
              <m:sty m:val="p"/>
            </m:rPr>
            <w:rPr>
              <w:rFonts w:ascii="Cambria Math" w:hAnsi="Cambria Math"/>
              <w:sz w:val="24"/>
            </w:rPr>
            <m:t>C:    min{g(w):w∈C}</m:t>
          </m:r>
        </m:oMath>
      </m:oMathPara>
    </w:p>
    <w:p>
      <w:pPr>
        <w:spacing w:before="156" w:beforeLines="50" w:after="156" w:afterLines="50" w:line="400" w:lineRule="exact"/>
        <w:ind w:firstLine="482"/>
        <w:rPr>
          <w:rFonts w:hint="eastAsia" w:hAnsi="Cambria Math"/>
          <w:sz w:val="24"/>
        </w:rPr>
      </w:pPr>
      <w:r>
        <w:rPr>
          <w:rFonts w:hint="eastAsia" w:hAnsi="Cambria Math"/>
          <w:sz w:val="24"/>
        </w:rPr>
        <w:t>这里</w:t>
      </w:r>
      <m:oMath>
        <m:r>
          <m:rPr>
            <m:sty m:val="p"/>
          </m:rPr>
          <w:rPr>
            <w:rFonts w:ascii="Cambria Math" w:hAnsi="Cambria Math"/>
            <w:sz w:val="24"/>
          </w:rPr>
          <m:t>C</m:t>
        </m:r>
      </m:oMath>
      <w:r>
        <w:rPr>
          <w:rFonts w:hint="eastAsia" w:hAnsi="Cambria Math"/>
          <w:sz w:val="24"/>
        </w:rPr>
        <w:t>是闭凸可行域，</w:t>
      </w:r>
      <m:oMath>
        <m:r>
          <m:rPr>
            <m:sty m:val="p"/>
          </m:rPr>
          <w:rPr>
            <w:rFonts w:ascii="Cambria Math" w:hAnsi="Cambria Math"/>
            <w:sz w:val="24"/>
          </w:rPr>
          <m:t>g</m:t>
        </m:r>
      </m:oMath>
      <w:r>
        <w:rPr>
          <w:rFonts w:hint="eastAsia" w:hAnsi="Cambria Math"/>
          <w:sz w:val="24"/>
        </w:rPr>
        <w:t>是一个连续可导的函数，可能是非凸的。那么该问题的一个解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cs="Cambria Math"/>
            <w:sz w:val="24"/>
          </w:rPr>
          <m:t>∈</m:t>
        </m:r>
        <m:r>
          <m:rPr>
            <m:sty m:val="p"/>
          </m:rPr>
          <w:rPr>
            <w:rFonts w:ascii="Cambria Math" w:hAnsi="Cambria Math"/>
            <w:sz w:val="24"/>
          </w:rPr>
          <m:t>C</m:t>
        </m:r>
      </m:oMath>
      <w:r>
        <w:rPr>
          <w:rFonts w:hint="eastAsia" w:hAnsi="Cambria Math"/>
          <w:sz w:val="24"/>
        </w:rPr>
        <w:t>可以被称为是稳定点，当：</w:t>
      </w:r>
    </w:p>
    <w:p>
      <w:pPr>
        <w:spacing w:before="156" w:beforeLines="50" w:after="312" w:afterLines="100" w:line="400" w:lineRule="exact"/>
        <w:ind w:firstLine="482"/>
        <w:rPr>
          <w:rFonts w:hint="eastAsia" w:hAnsi="Cambria Math"/>
          <w:sz w:val="24"/>
        </w:rPr>
      </w:pPr>
      <m:oMathPara>
        <m:oMath>
          <m:d>
            <m:dPr>
              <m:begChr m:val="〈"/>
              <m:endChr m:val="〉"/>
              <m:ctrlPr>
                <w:rPr>
                  <w:rFonts w:ascii="Cambria Math" w:hAnsi="Cambria Math"/>
                  <w:sz w:val="24"/>
                </w:rPr>
              </m:ctrlPr>
            </m:dPr>
            <m:e>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 w−</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cs="Cambria Math"/>
              <w:sz w:val="24"/>
            </w:rPr>
            <m:t>≥</m:t>
          </m:r>
          <m:r>
            <m:rPr>
              <m:sty m:val="p"/>
            </m:rPr>
            <w:rPr>
              <w:rFonts w:ascii="Cambria Math" w:hAnsi="Cambria Math"/>
              <w:sz w:val="24"/>
            </w:rPr>
            <m:t xml:space="preserve">0, </m:t>
          </m:r>
          <m:r>
            <m:rPr>
              <m:sty m:val="p"/>
            </m:rPr>
            <w:rPr>
              <w:rFonts w:ascii="Cambria Math" w:hAnsi="Cambria Math" w:cs="Cambria Math"/>
              <w:sz w:val="24"/>
            </w:rPr>
            <m:t>∀</m:t>
          </m:r>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C</m:t>
          </m:r>
        </m:oMath>
      </m:oMathPara>
    </w:p>
    <w:p>
      <w:pPr>
        <w:spacing w:line="400" w:lineRule="exact"/>
        <w:ind w:firstLine="482"/>
        <w:rPr>
          <w:rFonts w:hAnsi="Cambria Math"/>
          <w:sz w:val="24"/>
        </w:rPr>
      </w:pPr>
      <w:r>
        <w:rPr>
          <w:rFonts w:hint="eastAsia" w:hAnsi="Cambria Math"/>
          <w:sz w:val="24"/>
        </w:rPr>
        <w:t>如果</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是该问题的最优解，那么显然</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也是稳定点，因此，稳定点是一个必要最优性条件。许多解决上述非凸问题的优化方法都只能保证收敛到稳定点。</w:t>
      </w:r>
    </w:p>
    <w:p>
      <w:pPr>
        <w:spacing w:line="400" w:lineRule="exact"/>
        <w:ind w:firstLine="482"/>
        <w:rPr>
          <w:rFonts w:hint="eastAsia" w:hAnsi="Cambria Math"/>
          <w:sz w:val="24"/>
        </w:rPr>
      </w:pPr>
      <w:r>
        <w:rPr>
          <w:rFonts w:hint="eastAsia" w:hAnsi="Cambria Math"/>
          <w:sz w:val="24"/>
        </w:rPr>
        <w:t>实际上述性质可以转化为</w:t>
      </w:r>
      <m:oMath>
        <m:r>
          <m:rPr>
            <m:sty m:val="p"/>
          </m:rPr>
          <w:rPr>
            <w:rFonts w:ascii="Cambria Math" w:hAnsi="Cambria Math"/>
            <w:sz w:val="24"/>
          </w:rPr>
          <m:t>∀L&gt;0</m:t>
        </m:r>
      </m:oMath>
      <w:r>
        <w:rPr>
          <w:rFonts w:hint="eastAsia" w:hAnsi="Cambria Math"/>
          <w:sz w:val="24"/>
        </w:rPr>
        <w:t>，解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是一个稳定点，当且仅当</w:t>
      </w:r>
    </w:p>
    <w:p>
      <w:pPr>
        <w:spacing w:before="156" w:beforeLines="50" w:after="312" w:afterLines="100" w:line="400" w:lineRule="exact"/>
        <w:ind w:firstLine="482"/>
        <w:rPr>
          <w:rFonts w:hint="eastAsia" w:hAnsi="Cambria Math"/>
          <w:sz w:val="24"/>
        </w:rPr>
      </w:pPr>
      <m:oMathPara>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C</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L</m:t>
              </m:r>
              <m:ctrlPr>
                <w:rPr>
                  <w:rFonts w:ascii="Cambria Math" w:hAnsi="Cambria Math"/>
                  <w:sz w:val="24"/>
                </w:rPr>
              </m:ctrlPr>
            </m:den>
          </m:f>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oMath>
      </m:oMathPara>
    </w:p>
    <w:p>
      <w:pPr>
        <w:spacing w:line="400" w:lineRule="exact"/>
        <w:ind w:firstLine="482"/>
        <w:rPr>
          <w:rFonts w:hint="eastAsia" w:hAnsi="Cambria Math" w:cs="Cambria Math"/>
          <w:sz w:val="24"/>
        </w:rPr>
      </w:pPr>
      <w:r>
        <w:rPr>
          <w:rFonts w:hint="eastAsia" w:hAnsi="Cambria Math"/>
          <w:sz w:val="24"/>
        </w:rPr>
        <w:t>这里假设</w:t>
      </w:r>
      <m:oMath>
        <m:r>
          <m:rPr>
            <m:sty m:val="p"/>
          </m:rPr>
          <w:rPr>
            <w:rFonts w:ascii="Cambria Math" w:hAnsi="Cambria Math"/>
            <w:sz w:val="24"/>
          </w:rPr>
          <m:t>D</m:t>
        </m:r>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n</m:t>
            </m:r>
            <m:ctrlPr>
              <w:rPr>
                <w:rFonts w:ascii="Cambria Math" w:hAnsi="Cambria Math" w:cs="Cambria Math"/>
                <w:sz w:val="24"/>
              </w:rPr>
            </m:ctrlPr>
          </m:sup>
        </m:sSup>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记作</w:t>
      </w:r>
      <m:oMath>
        <m:r>
          <m:rPr>
            <m:sty m:val="p"/>
          </m:rPr>
          <w:rPr>
            <w:rFonts w:ascii="Cambria Math" w:hAnsi="Cambria Math" w:cs="Cambria Math"/>
            <w:sz w:val="24"/>
          </w:rPr>
          <m:t>D</m:t>
        </m:r>
      </m:oMath>
      <w:r>
        <w:rPr>
          <w:rFonts w:hint="eastAsia" w:hAnsi="Cambria Math" w:cs="Cambria Math"/>
          <w:sz w:val="24"/>
        </w:rPr>
        <w:t>上的正交投影，即</w:t>
      </w:r>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(y)≡</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w∈D</m:t>
                  </m:r>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||w−y||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line="400" w:lineRule="exact"/>
        <w:ind w:firstLine="482"/>
        <w:rPr>
          <w:rFonts w:hAnsi="Cambria Math" w:cs="Cambria Math"/>
          <w:sz w:val="24"/>
        </w:rPr>
      </w:pPr>
      <w:r>
        <w:rPr>
          <w:rFonts w:hint="eastAsia" w:hAnsi="Cambria Math" w:cs="Cambria Math"/>
          <w:sz w:val="24"/>
        </w:rPr>
        <w:t>上式推广至有稀疏约束的问题P中，记为</w:t>
      </w:r>
      <m:oMath>
        <m:r>
          <m:rPr>
            <m:sty m:val="p"/>
          </m:rPr>
          <w:rPr>
            <w:rFonts w:ascii="Cambria Math" w:hAnsi="Cambria Math" w:cs="Cambria Math"/>
            <w:sz w:val="24"/>
          </w:rPr>
          <m:t>L</m:t>
        </m:r>
      </m:oMath>
      <w:r>
        <w:rPr>
          <w:rFonts w:hint="eastAsia" w:hAnsi="Cambria Math" w:cs="Cambria Math"/>
          <w:sz w:val="24"/>
        </w:rPr>
        <w:t>-稳定性。</w:t>
      </w:r>
    </w:p>
    <w:p>
      <w:pPr>
        <w:spacing w:line="400" w:lineRule="exact"/>
        <w:ind w:firstLine="482"/>
        <w:rPr>
          <w:rFonts w:hint="eastAsia"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满足关系</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Cs/>
                      <w:sz w:val="24"/>
                    </w:rPr>
                  </m:ctrlPr>
                </m:sSubPr>
                <m:e>
                  <m:r>
                    <m:rPr>
                      <m:sty m:val="p"/>
                    </m:rPr>
                    <w:rPr>
                      <w:rFonts w:ascii="Cambria Math" w:hAnsi="Cambria Math" w:cs="Cambria Math"/>
                      <w:sz w:val="24"/>
                    </w:rPr>
                    <m:t>C</m:t>
                  </m:r>
                  <m:ctrlPr>
                    <w:rPr>
                      <w:rFonts w:ascii="Cambria Math" w:hAnsi="Cambria Math" w:cs="Cambria Math"/>
                      <w:bCs/>
                      <w:sz w:val="24"/>
                    </w:rPr>
                  </m:ctrlPr>
                </m:e>
                <m:sub>
                  <m:r>
                    <m:rPr>
                      <m:sty m:val="p"/>
                    </m:rPr>
                    <w:rPr>
                      <w:rFonts w:ascii="Cambria Math" w:hAnsi="Cambria Math" w:cs="Cambria Math"/>
                      <w:sz w:val="24"/>
                    </w:rPr>
                    <m:t>s</m:t>
                  </m:r>
                  <m:ctrlPr>
                    <w:rPr>
                      <w:rFonts w:ascii="Cambria Math" w:hAnsi="Cambria Math" w:cs="Cambria Math"/>
                      <w:bCs/>
                      <w:sz w:val="24"/>
                    </w:rPr>
                  </m:ctrlPr>
                </m:sub>
              </m:sSub>
              <m:ctrlPr>
                <w:rPr>
                  <w:rFonts w:ascii="Cambria Math" w:hAnsi="Cambria Math" w:cs="Cambria Math"/>
                  <w:bCs/>
                  <w:sz w:val="24"/>
                </w:rPr>
              </m:ctrlPr>
            </m:sub>
          </m:sSub>
          <m:r>
            <m:rPr>
              <m:sty m:val="p"/>
            </m:rPr>
            <w:rPr>
              <w:rFonts w:ascii="Cambria Math" w:hAnsi="Cambria Math" w:cs="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f>
            <m:fPr>
              <m:ctrlPr>
                <w:rPr>
                  <w:rFonts w:ascii="Cambria Math" w:hAnsi="Cambria Math"/>
                  <w:bCs/>
                  <w:sz w:val="24"/>
                </w:rPr>
              </m:ctrlPr>
            </m:fPr>
            <m:num>
              <m:r>
                <m:rPr>
                  <m:sty m:val="p"/>
                </m:rPr>
                <w:rPr>
                  <w:rFonts w:ascii="Cambria Math" w:hAnsi="Cambria Math"/>
                  <w:sz w:val="24"/>
                </w:rPr>
                <m:t>1</m:t>
              </m:r>
              <m:ctrlPr>
                <w:rPr>
                  <w:rFonts w:ascii="Cambria Math" w:hAnsi="Cambria Math"/>
                  <w:bCs/>
                  <w:sz w:val="24"/>
                </w:rPr>
              </m:ctrlPr>
            </m:num>
            <m:den>
              <m:r>
                <m:rPr>
                  <m:sty m:val="p"/>
                </m:rPr>
                <w:rPr>
                  <w:rFonts w:ascii="Cambria Math" w:hAnsi="Cambria Math"/>
                  <w:sz w:val="24"/>
                </w:rPr>
                <m:t>L</m:t>
              </m:r>
              <m:ctrlPr>
                <w:rPr>
                  <w:rFonts w:ascii="Cambria Math" w:hAnsi="Cambria Math"/>
                  <w:bCs/>
                  <w:sz w:val="24"/>
                </w:rPr>
              </m:ctrlPr>
            </m:den>
          </m:f>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ascii="Cambria Math" w:hAnsi="Cambria Math" w:cs="Cambria Math"/>
              <w:sz w:val="24"/>
            </w:rPr>
            <m:t>)</m:t>
          </m:r>
        </m:oMath>
      </m:oMathPara>
    </w:p>
    <w:p>
      <w:pPr>
        <w:spacing w:line="400" w:lineRule="exact"/>
        <w:ind w:firstLine="482"/>
        <w:rPr>
          <w:rFonts w:hint="eastAsia" w:hAnsi="Cambria Math"/>
          <w:sz w:val="24"/>
        </w:rPr>
      </w:pPr>
      <w:r>
        <w:rPr>
          <w:rFonts w:hint="eastAsia" w:hAnsi="Cambria Math"/>
          <w:b/>
          <w:bCs/>
          <w:sz w:val="24"/>
        </w:rPr>
        <w:t>引理2.1.</w:t>
      </w:r>
      <w:r>
        <w:rPr>
          <w:rFonts w:hint="eastAsia" w:hAnsi="Cambria Math"/>
          <w:sz w:val="24"/>
        </w:rPr>
        <w:t xml:space="preserve"> </w:t>
      </w:r>
      <m:oMath>
        <m:r>
          <m:rPr>
            <m:sty m:val="p"/>
          </m:rPr>
          <w:rPr>
            <w:rFonts w:ascii="Cambria Math" w:hAnsi="Cambria Math"/>
            <w:sz w:val="24"/>
          </w:rPr>
          <m:t>∀L&gt;0</m:t>
        </m:r>
      </m:oMath>
      <w:r>
        <w:rPr>
          <w:rFonts w:hint="eastAsia" w:hAnsi="Cambria Math"/>
          <w:sz w:val="24"/>
        </w:rPr>
        <w:t>，</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m:t>
        </m:r>
      </m:oMath>
      <w:r>
        <w:rPr>
          <w:rFonts w:hint="eastAsia" w:hAnsi="Cambria Math"/>
          <w:sz w:val="24"/>
        </w:rPr>
        <w:t>条件当且仅当</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cs="Cambria Math"/>
            <w:sz w:val="24"/>
          </w:rPr>
          <m:t>≤</m:t>
        </m:r>
        <m:r>
          <m:rPr>
            <m:sty m:val="p"/>
          </m:rPr>
          <w:rPr>
            <w:rFonts w:ascii="Cambria Math" w:hAnsi="Cambria Math"/>
            <w:sz w:val="24"/>
          </w:rPr>
          <m:t>s</m:t>
        </m:r>
      </m:oMath>
      <w:r>
        <w:rPr>
          <w:rFonts w:hint="eastAsia" w:hAnsi="Cambria Math"/>
          <w:sz w:val="24"/>
        </w:rPr>
        <w:t>和</w:t>
      </w:r>
    </w:p>
    <w:p>
      <w:pPr>
        <w:spacing w:before="312" w:beforeLines="100" w:after="312" w:afterLines="100" w:line="400" w:lineRule="exact"/>
        <w:ind w:firstLine="482"/>
        <w:rPr>
          <w:rFonts w:hint="eastAsia" w:hAnsi="Cambria Math"/>
          <w:sz w:val="24"/>
        </w:rPr>
      </w:pPr>
      <m:oMathPara>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≤L</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s</m:t>
                      </m:r>
                      <m:ctrlPr>
                        <w:rPr>
                          <w:rFonts w:ascii="Cambria Math" w:hAnsi="Cambria Math"/>
                          <w:sz w:val="24"/>
                        </w:rPr>
                      </m:ctrlPr>
                    </m:sub>
                  </m:sSub>
                  <m:r>
                    <m:rPr>
                      <m:sty m:val="p"/>
                    </m:rPr>
                    <w:rPr>
                      <w:rFonts w:ascii="Cambria Math" w:hAnsi="Cambria Math"/>
                      <w:sz w:val="24"/>
                    </w:rPr>
                    <m:t xml:space="preserve">(w)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
                  <m:r>
                    <m:rPr>
                      <m:sty m:val="p"/>
                    </m:rPr>
                    <w:rPr>
                      <w:rFonts w:ascii="Cambria Math" w:hAnsi="Cambria Math"/>
                      <w:sz w:val="24"/>
                    </w:rPr>
                    <m:t xml:space="preserve">=0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是李普希茨连续，设其李普希茨常数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312" w:afterLines="100" w:line="400" w:lineRule="exact"/>
        <w:ind w:firstLine="482"/>
        <w:rPr>
          <w:rFonts w:hAnsi="Cambria Math" w:cs="Cambria Math"/>
          <w:sz w:val="24"/>
        </w:rPr>
      </w:pPr>
      <m:oMathPara>
        <m:oMath>
          <m:r>
            <m:rPr>
              <m:sty m:val="p"/>
            </m:rPr>
            <w:rPr>
              <w:rFonts w:ascii="Cambria Math" w:hAnsi="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line="400" w:lineRule="exact"/>
        <w:ind w:firstLine="420"/>
        <w:rPr>
          <w:rFonts w:hint="eastAsia" w:hAnsi="Cambria Math" w:cs="Cambria Math"/>
          <w:sz w:val="24"/>
        </w:rPr>
      </w:pPr>
      <w:r>
        <w:rPr>
          <w:rFonts w:hint="eastAsia" w:hAnsi="Cambria Math" w:cs="Cambria Math"/>
          <w:b/>
          <w:bCs/>
          <w:sz w:val="24"/>
        </w:rPr>
        <w:t xml:space="preserve">引理2.2. (Decent Lemma)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连续可导且满足假设3.1，</w:t>
      </w:r>
      <m:oMath>
        <m:r>
          <m:rPr>
            <m:sty m:val="p"/>
          </m:rPr>
          <w:rPr>
            <w:rFonts w:ascii="Cambria Math" w:hAnsi="Cambria Math" w:cs="Cambria Math"/>
            <w:sz w:val="24"/>
          </w:rPr>
          <m:t>∀L&gt;L(f)</m:t>
        </m:r>
      </m:oMath>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f(w)≤</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2</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引理 2.3.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r>
          <m:rPr>
            <m:sty m:val="p"/>
          </m:rPr>
          <w:rPr>
            <w:rFonts w:ascii="Cambria Math" w:hAnsi="Cambria Math" w:cs="Cambria Math"/>
            <w:sz w:val="24"/>
          </w:rPr>
          <m:t>x∈</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oMath>
      <w:r>
        <w:rPr>
          <w:rFonts w:hint="eastAsia" w:hAnsi="Cambria Math" w:cs="Cambria Math"/>
          <w:sz w:val="24"/>
        </w:rPr>
        <w:t>，y是一个参数矩阵，满足</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y∈</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(x−</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∇f(x))</m:t>
          </m:r>
          <m:r>
            <m:rPr>
              <m:sty m:val="p"/>
            </m:rPr>
            <w:rPr>
              <w:rFonts w:hint="eastAsia" w:ascii="Cambria Math" w:hAnsi="Cambria Math" w:cs="Cambria Math"/>
              <w:sz w:val="24"/>
            </w:rPr>
            <m:t>，</m:t>
          </m:r>
        </m:oMath>
      </m:oMathPara>
    </w:p>
    <w:p>
      <w:pPr>
        <w:spacing w:line="400" w:lineRule="exact"/>
        <w:ind w:firstLine="420"/>
        <w:rPr>
          <w:rFonts w:hAnsi="Cambria Math" w:cs="Cambria Math"/>
          <w:sz w:val="24"/>
        </w:rPr>
      </w:pPr>
      <w:r>
        <w:rPr>
          <w:rFonts w:hint="eastAsia" w:hAnsi="Cambria Math" w:cs="Cambria Math"/>
          <w:sz w:val="24"/>
        </w:rPr>
        <w:t>我们有</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f(x)−f(y)≥</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||x−y||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w:p>
    <w:p>
      <w:pPr>
        <w:numPr>
          <w:ilvl w:val="0"/>
          <w:numId w:val="3"/>
        </w:numPr>
        <w:spacing w:line="400" w:lineRule="exact"/>
        <w:rPr>
          <w:rFonts w:hAnsi="Cambria Math" w:cs="Cambria Math"/>
          <w:sz w:val="24"/>
        </w:rPr>
      </w:pP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numPr>
          <w:ilvl w:val="0"/>
          <w:numId w:val="3"/>
        </w:numPr>
        <w:spacing w:line="40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只包含一个元素</w:t>
      </w:r>
    </w:p>
    <w:p>
      <w:pPr>
        <w:pStyle w:val="35"/>
        <w:tabs>
          <w:tab w:val="clear" w:pos="1080"/>
        </w:tabs>
      </w:pPr>
      <w:bookmarkStart w:id="18" w:name="_Toc166491807"/>
      <w:r>
        <w:rPr>
          <w:rFonts w:hint="eastAsia" w:hAnsi="Cambria Math"/>
        </w:rPr>
        <w:t>理论总结</w:t>
      </w:r>
      <w:bookmarkEnd w:id="18"/>
    </w:p>
    <w:p>
      <w:pPr>
        <w:spacing w:line="400" w:lineRule="exact"/>
        <w:ind w:firstLine="420"/>
        <w:rPr>
          <w:rFonts w:hAnsi="Cambria Math" w:cs="Cambria Math"/>
          <w:sz w:val="24"/>
        </w:rPr>
      </w:pPr>
      <w:r>
        <w:rPr>
          <w:rFonts w:hint="eastAsia" w:hAnsi="Cambria Math" w:cs="Cambria Math"/>
          <w:sz w:val="24"/>
        </w:rPr>
        <w:t>通过上述定理我们发现这几个最优解的必要条件之间的关系如图2-1所示。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1420495" cy="3267075"/>
            <wp:effectExtent l="0" t="0" r="8255" b="0"/>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5"/>
                    <a:stretch>
                      <a:fillRect/>
                    </a:stretch>
                  </pic:blipFill>
                  <pic:spPr>
                    <a:xfrm>
                      <a:off x="0" y="0"/>
                      <a:ext cx="1428339" cy="3284143"/>
                    </a:xfrm>
                    <a:prstGeom prst="rect">
                      <a:avLst/>
                    </a:prstGeom>
                  </pic:spPr>
                </pic:pic>
              </a:graphicData>
            </a:graphic>
          </wp:inline>
        </w:drawing>
      </w:r>
    </w:p>
    <w:p>
      <w:pPr>
        <w:spacing w:line="400" w:lineRule="exact"/>
        <w:ind w:firstLine="420"/>
        <w:jc w:val="center"/>
        <w:rPr>
          <w:rFonts w:hAnsi="Cambria Math" w:cs="Cambria Math"/>
          <w:szCs w:val="21"/>
        </w:rPr>
      </w:pPr>
      <w:r>
        <w:rPr>
          <w:rFonts w:hint="eastAsia" w:hAnsi="Cambria Math" w:cs="Cambria Math"/>
          <w:szCs w:val="21"/>
        </w:rPr>
        <w:t>图2-1 最优解必要条件关系示意图</w:t>
      </w:r>
    </w:p>
    <w:p>
      <w:pPr>
        <w:pStyle w:val="34"/>
      </w:pPr>
      <w:bookmarkStart w:id="19" w:name="_Toc166491808"/>
      <w:r>
        <w:rPr>
          <w:rFonts w:hint="eastAsia"/>
        </w:rPr>
        <w:t>算法设计</w:t>
      </w:r>
      <w:bookmarkEnd w:id="19"/>
    </w:p>
    <w:p>
      <w:pPr>
        <w:spacing w:line="400" w:lineRule="exact"/>
        <w:ind w:firstLine="420"/>
        <w:rPr>
          <w:rFonts w:hAnsi="Cambria Math" w:cs="Cambria Math"/>
          <w:sz w:val="24"/>
        </w:rPr>
      </w:pPr>
      <w:r>
        <w:rPr>
          <w:rFonts w:hint="eastAsia" w:hAnsi="Cambria Math" w:cs="Cambria Math"/>
          <w:sz w:val="24"/>
        </w:rPr>
        <w:t>现在我们根据上述提供的理论结果，设计两个稀疏优化算法，分别是全局稀疏优化算法和层级稀疏优化算法。</w:t>
      </w:r>
    </w:p>
    <w:p>
      <w:pPr>
        <w:numPr>
          <w:ilvl w:val="0"/>
          <w:numId w:val="4"/>
        </w:numPr>
        <w:spacing w:line="400" w:lineRule="exact"/>
        <w:rPr>
          <w:rFonts w:hAnsi="Cambria Math" w:cs="Cambria Math"/>
          <w:sz w:val="24"/>
        </w:rPr>
      </w:pPr>
      <w:r>
        <w:rPr>
          <w:rFonts w:hint="eastAsia" w:hAnsi="Cambria Math" w:cs="Cambria Math"/>
          <w:sz w:val="24"/>
        </w:rPr>
        <w:t>全局稀疏优化算法主要使用</w:t>
      </w:r>
      <m:oMath>
        <m:r>
          <m:rPr/>
          <w:rPr>
            <w:rFonts w:ascii="Cambria Math" w:hAnsi="Cambria Math" w:cs="Cambria Math"/>
            <w:sz w:val="24"/>
          </w:rPr>
          <m:t>L</m:t>
        </m:r>
      </m:oMath>
      <w:r>
        <w:rPr>
          <w:rFonts w:hint="eastAsia" w:hAnsi="Cambria Math" w:cs="Cambria Math"/>
          <w:iCs/>
          <w:sz w:val="24"/>
        </w:rPr>
        <w:t>-稳定性必要最优性条件，该算法与Amir Beck在其论文</w:t>
      </w:r>
      <w:r>
        <w:rPr>
          <w:rFonts w:hint="eastAsia" w:hAnsi="Cambria Math" w:cs="Cambria Math"/>
          <w:iCs/>
          <w:sz w:val="24"/>
        </w:rPr>
        <w:fldChar w:fldCharType="begin"/>
      </w:r>
      <w:r>
        <w:rPr>
          <w:rFonts w:hint="eastAsia" w:hAnsi="Cambria Math" w:cs="Cambria Math"/>
          <w:iCs/>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Cs/>
          <w:sz w:val="24"/>
        </w:rPr>
        <w:fldChar w:fldCharType="separate"/>
      </w:r>
      <w:r>
        <w:rPr>
          <w:rFonts w:hint="eastAsia" w:hAnsi="Cambria Math" w:cs="Cambria Math"/>
          <w:iCs/>
          <w:sz w:val="24"/>
          <w:vertAlign w:val="superscript"/>
        </w:rPr>
        <w:t>[22]</w:t>
      </w:r>
      <w:r>
        <w:rPr>
          <w:rFonts w:hint="eastAsia" w:hAnsi="Cambria Math" w:cs="Cambria Math"/>
          <w:iCs/>
          <w:sz w:val="24"/>
        </w:rPr>
        <w:fldChar w:fldCharType="end"/>
      </w:r>
      <w:r>
        <w:rPr>
          <w:rFonts w:hint="eastAsia" w:hAnsi="Cambria Math" w:cs="Cambria Math"/>
          <w:iCs/>
          <w:sz w:val="24"/>
        </w:rPr>
        <w:t>中所提出的IHT硬阈值算法比较类似，但是我们将该算法推广至了多层神经网络之中，我们迫使算法得到的解满足</w:t>
      </w:r>
      <m:oMath>
        <m:r>
          <m:rPr/>
          <w:rPr>
            <w:rFonts w:ascii="Cambria Math" w:hAnsi="Cambria Math" w:cs="Cambria Math"/>
            <w:sz w:val="24"/>
          </w:rPr>
          <m:t>L</m:t>
        </m:r>
      </m:oMath>
      <w:r>
        <w:rPr>
          <w:rFonts w:hint="eastAsia" w:hAnsi="Cambria Math" w:cs="Cambria Math"/>
          <w:sz w:val="24"/>
        </w:rPr>
        <w:t>-稳定性条件，并且证明了该算法得到的解是收敛的。</w:t>
      </w:r>
    </w:p>
    <w:p>
      <w:pPr>
        <w:numPr>
          <w:ilvl w:val="0"/>
          <w:numId w:val="4"/>
        </w:numPr>
        <w:spacing w:line="400" w:lineRule="exact"/>
        <w:rPr>
          <w:rFonts w:hAnsi="Cambria Math" w:cs="Cambria Math"/>
          <w:sz w:val="24"/>
        </w:rPr>
      </w:pPr>
      <w:r>
        <w:rPr>
          <w:rFonts w:hint="eastAsia" w:hAnsi="Cambria Math" w:cs="Cambria Math"/>
          <w:sz w:val="24"/>
        </w:rPr>
        <w:t>层级稀疏优化算法主要源自假设2.1神经网络参数层与层之间相互独立。我们提出将原问题看作具有</w:t>
      </w:r>
      <w:r>
        <w:rPr>
          <w:rFonts w:hint="eastAsia" w:hAnsi="Cambria Math" w:cs="Cambria Math"/>
          <w:i/>
          <w:iCs/>
          <w:sz w:val="24"/>
        </w:rPr>
        <w:t>I</w:t>
      </w:r>
      <w:r>
        <w:rPr>
          <w:rFonts w:hint="eastAsia" w:hAnsi="Cambria Math" w:cs="Cambria Math"/>
          <w:sz w:val="24"/>
        </w:rPr>
        <w:t>个约束条件的最优化问题，并分解为</w:t>
      </w:r>
      <w:r>
        <w:rPr>
          <w:rFonts w:hint="eastAsia" w:hAnsi="Cambria Math" w:cs="Cambria Math"/>
          <w:i/>
          <w:iCs/>
          <w:sz w:val="24"/>
        </w:rPr>
        <w:t>I</w:t>
      </w:r>
      <w:r>
        <w:rPr>
          <w:rFonts w:hint="eastAsia" w:hAnsi="Cambria Math" w:cs="Cambria Math"/>
          <w:sz w:val="24"/>
        </w:rPr>
        <w:t>个子问题，分别进行求解。</w:t>
      </w:r>
    </w:p>
    <w:p>
      <w:pPr>
        <w:pStyle w:val="35"/>
        <w:tabs>
          <w:tab w:val="clear" w:pos="1080"/>
        </w:tabs>
      </w:pPr>
      <w:bookmarkStart w:id="20" w:name="_Toc166491809"/>
      <w:r>
        <w:rPr>
          <w:rFonts w:hint="eastAsia"/>
        </w:rPr>
        <w:t>全局稀疏优化算法</w:t>
      </w:r>
      <w:bookmarkEnd w:id="20"/>
    </w:p>
    <w:p>
      <w:pPr>
        <w:spacing w:line="400" w:lineRule="exact"/>
        <w:ind w:firstLine="420"/>
        <w:rPr>
          <w:rFonts w:hAnsi="Cambria Math" w:cs="Cambria Math"/>
          <w:sz w:val="24"/>
        </w:rPr>
      </w:pPr>
      <w:r>
        <w:rPr>
          <w:rFonts w:hint="eastAsia" w:hAnsi="Cambria Math" w:cs="Cambria Math"/>
          <w:sz w:val="24"/>
        </w:rPr>
        <w:t>现对于原问题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312" w:beforeLines="100" w:after="312" w:afterLines="100" w:line="400" w:lineRule="exact"/>
        <w:ind w:firstLine="420"/>
        <w:rPr>
          <w:rFonts w:hAnsi="Cambria Math" w:cs="Cambria Math"/>
          <w:sz w:val="24"/>
        </w:rPr>
      </w:pPr>
      <m:oMathPara>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 k=0,1,2...</m:t>
          </m:r>
        </m:oMath>
      </m:oMathPara>
    </w:p>
    <w:p>
      <w:pPr>
        <w:spacing w:line="400" w:lineRule="exact"/>
        <w:ind w:firstLine="420"/>
        <w:rPr>
          <w:rFonts w:hAnsi="Cambria Math" w:cs="Cambria Math"/>
          <w:sz w:val="24"/>
        </w:rPr>
      </w:pPr>
      <w:r>
        <w:rPr>
          <w:rFonts w:hint="eastAsia" w:hAnsi="Cambria Math" w:cs="Cambria Math"/>
          <w:sz w:val="24"/>
        </w:rPr>
        <w:t>上述迭代方式相当于在每次梯度更新后选取参数矩阵中绝对值最大的s个参数保留，其余的参数置为0即可。</w:t>
      </w:r>
    </w:p>
    <w:p>
      <w:pPr>
        <w:spacing w:line="400" w:lineRule="exact"/>
        <w:ind w:firstLine="420"/>
        <w:rPr>
          <w:rFonts w:hAnsi="Cambria Math" w:cs="Cambria Math"/>
          <w:sz w:val="24"/>
        </w:rPr>
      </w:pPr>
      <w:r>
        <w:rPr>
          <w:rFonts w:hint="eastAsia" w:hAnsi="Cambria Math" w:cs="Cambria Math"/>
          <w:b/>
          <w:bCs/>
          <w:sz w:val="24"/>
        </w:rPr>
        <w:t xml:space="preserve">引理2.4.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5"/>
        </w:numPr>
        <w:spacing w:before="156" w:beforeLines="50" w:after="156" w:afterLines="50" w:line="540" w:lineRule="exact"/>
        <w:ind w:firstLine="420"/>
        <w:rPr>
          <w:rFonts w:hAnsi="Cambria Math" w:cs="Cambria Math"/>
          <w:sz w:val="24"/>
        </w:rPr>
      </w:pP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hint="eastAsia" w:ascii="Cambria Math" w:hAnsi="Cambria Math" w:cs="Cambria Math"/>
            <w:sz w:val="24"/>
          </w:rPr>
          <m:t>)</m:t>
        </m:r>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5"/>
        </w:numPr>
        <w:spacing w:line="540" w:lineRule="exact"/>
        <w:ind w:firstLine="42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5"/>
        </w:numPr>
        <w:spacing w:line="540" w:lineRule="exact"/>
        <w:ind w:firstLine="420"/>
        <w:rPr>
          <w:rFonts w:hAnsi="Cambria Math" w:cs="Cambria Math"/>
          <w:sz w:val="24"/>
        </w:rPr>
      </w:pPr>
      <m:oMath>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||→0</m:t>
        </m:r>
      </m:oMath>
    </w:p>
    <w:p>
      <w:pPr>
        <w:numPr>
          <w:ilvl w:val="0"/>
          <w:numId w:val="5"/>
        </w:numPr>
        <w:spacing w:line="540" w:lineRule="exact"/>
        <w:ind w:firstLine="42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，那么</w:t>
      </w: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)&lt;f(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w:p>
    <w:p>
      <w:pPr>
        <w:spacing w:line="540" w:lineRule="exact"/>
        <w:ind w:firstLine="420"/>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line="540" w:lineRule="exact"/>
        <w:ind w:firstLine="420"/>
        <w:rPr>
          <w:rFonts w:hAnsi="Cambria Math" w:cs="Cambria Math"/>
          <w:sz w:val="24"/>
        </w:rPr>
      </w:pPr>
      <w:r>
        <w:rPr>
          <w:rFonts w:hint="eastAsia" w:hAnsi="Cambria Math" w:cs="Cambria Math"/>
          <w:sz w:val="24"/>
        </w:rPr>
        <w:t>对于多层神经网络来说，如果从全局参数的角度出发，我们可以将问题</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w:t>
      </w:r>
    </w:p>
    <w:p>
      <w:pPr>
        <w:spacing w:before="312" w:beforeLines="100" w:after="312" w:afterLines="10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&lt;s, i=1,2,3...I</m:t>
        </m:r>
      </m:oMath>
    </w:p>
    <w:p>
      <w:pPr>
        <w:spacing w:line="400" w:lineRule="exact"/>
        <w:ind w:firstLine="420"/>
        <w:rPr>
          <w:rFonts w:hAnsi="Cambria Math" w:cs="Cambria Math"/>
          <w:sz w:val="24"/>
        </w:rPr>
      </w:pPr>
      <w:r>
        <w:rPr>
          <w:rFonts w:hint="eastAsia" w:hAnsi="Cambria Math" w:cs="Cambria Math"/>
          <w:sz w:val="24"/>
        </w:rPr>
        <w:t>看作单层神经网络的最优化问题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before="312" w:beforeLines="100" w:after="312" w:afterLines="10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p>
          <w:p>
            <w:pPr>
              <w:spacing w:line="400" w:lineRule="exact"/>
              <w:ind w:firstLine="480"/>
              <w:rPr>
                <w:rFonts w:hAnsi="Cambria Math" w:cs="Cambria Math"/>
                <w:sz w:val="24"/>
              </w:rPr>
            </w:pPr>
            <m:oMath>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5"/>
        <w:tabs>
          <w:tab w:val="clear" w:pos="1080"/>
        </w:tabs>
      </w:pPr>
      <w:bookmarkStart w:id="21" w:name="_Toc166491810"/>
      <w:r>
        <w:rPr>
          <w:rFonts w:hint="eastAsia"/>
        </w:rPr>
        <w:t>层级稀疏优化算法</w:t>
      </w:r>
      <w:bookmarkEnd w:id="21"/>
    </w:p>
    <w:p>
      <w:pPr>
        <w:spacing w:line="400" w:lineRule="exact"/>
        <w:ind w:firstLine="420"/>
        <w:jc w:val="left"/>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jc w:val="left"/>
        <w:rPr>
          <w:rFonts w:hAnsi="Cambria Math" w:cs="Cambria Math"/>
          <w:sz w:val="24"/>
        </w:rPr>
      </w:pPr>
      <w:r>
        <w:rPr>
          <w:rFonts w:hint="eastAsia" w:hAnsi="Cambria Math" w:cs="Cambria Math"/>
          <w:sz w:val="24"/>
        </w:rPr>
        <w:t>因此我们设计了层级稀疏优化算法，将多层神经网络按层级划分，只对中间层进行稀疏优化，而第一层与最后一层参数不进行稀疏优化。</w:t>
      </w:r>
    </w:p>
    <w:p>
      <w:pPr>
        <w:spacing w:line="400" w:lineRule="exact"/>
        <w:ind w:firstLine="420"/>
        <w:jc w:val="left"/>
        <w:rPr>
          <w:rFonts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i=1,2,3...I</m:t>
              </m:r>
            </m:oMath>
          </w:p>
          <w:p>
            <w:pPr>
              <w:spacing w:line="400" w:lineRule="exact"/>
              <w:ind w:firstLine="480"/>
              <w:rPr>
                <w:rFonts w:hAnsi="Cambria Math" w:cs="Cambria Math"/>
                <w:sz w:val="24"/>
              </w:rPr>
            </w:pPr>
            <w:r>
              <w:rPr>
                <w:rFonts w:hint="eastAsia" w:hAnsi="Cambria Math" w:cs="Cambria Math"/>
                <w:sz w:val="24"/>
              </w:rPr>
              <w:t>分别得到</w:t>
            </w:r>
            <m:oMath>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r>
                <m:rPr>
                  <m:sty m:val="p"/>
                </m:rPr>
                <w:rPr>
                  <w:rFonts w:ascii="Cambria Math" w:hAnsi="Cambria Math" w:cs="Cambria Math"/>
                  <w:color w:val="000000"/>
                  <w:sz w:val="24"/>
                </w:rPr>
                <m:t>i=2,3...I−1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1</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3"/>
        <w:numPr>
          <w:ilvl w:val="0"/>
          <w:numId w:val="0"/>
        </w:numPr>
      </w:pPr>
    </w:p>
    <w:p>
      <w:pPr>
        <w:pStyle w:val="33"/>
        <w:numPr>
          <w:ilvl w:val="0"/>
          <w:numId w:val="0"/>
        </w:numPr>
        <w:rPr>
          <w:rFonts w:hint="eastAsia"/>
        </w:rPr>
      </w:pPr>
    </w:p>
    <w:p>
      <w:pPr>
        <w:pStyle w:val="33"/>
      </w:pPr>
      <w:bookmarkStart w:id="22" w:name="_Toc166491811"/>
      <w:r>
        <w:rPr>
          <w:rFonts w:hint="eastAsia"/>
        </w:rPr>
        <w:t>实验</w:t>
      </w:r>
      <w:bookmarkEnd w:id="22"/>
    </w:p>
    <w:p>
      <w:pPr>
        <w:spacing w:line="40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sz w:val="24"/>
        </w:rPr>
      </w:pPr>
      <w:r>
        <w:rPr>
          <w:rFonts w:hint="eastAsia"/>
          <w:sz w:val="24"/>
        </w:rPr>
        <w:t>实验环境为Python3.8，显卡配置为NVIDIA RTX A6000</w:t>
      </w:r>
    </w:p>
    <w:p>
      <w:pPr>
        <w:pStyle w:val="34"/>
      </w:pPr>
      <w:bookmarkStart w:id="23" w:name="_Toc166491812"/>
      <w:r>
        <w:rPr>
          <w:rFonts w:hint="eastAsia"/>
        </w:rPr>
        <w:t>拟合Sinc函数的回归实验</w:t>
      </w:r>
      <w:bookmarkEnd w:id="23"/>
    </w:p>
    <w:p>
      <w:pPr>
        <w:spacing w:line="40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line="400" w:lineRule="exact"/>
        <w:ind w:firstLine="420"/>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6"/>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spacing w:line="400" w:lineRule="exact"/>
        <w:ind w:firstLine="420"/>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sz w:val="24"/>
              </w:rPr>
            </m:ctrlPr>
          </m:fPr>
          <m:num>
            <m:r>
              <m:rPr/>
              <w:rPr>
                <w:rFonts w:ascii="Cambria Math" w:hAnsi="Cambria Math"/>
                <w:sz w:val="24"/>
              </w:rPr>
              <m:t>s</m:t>
            </m:r>
            <m:ctrlPr>
              <w:rPr>
                <w:rFonts w:ascii="Cambria Math" w:hAnsi="Cambria Math"/>
                <w:sz w:val="24"/>
              </w:rPr>
            </m:ctrlPr>
          </m:num>
          <m:den>
            <m:r>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20"/>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4" w:name="_Toc166491813"/>
      <w:r>
        <w:rPr>
          <w:rFonts w:hint="eastAsia"/>
        </w:rPr>
        <w:t>稀疏优化中的参数更新可视化</w:t>
      </w:r>
      <w:bookmarkEnd w:id="24"/>
    </w:p>
    <w:p>
      <w:pPr>
        <w:spacing w:line="400" w:lineRule="exact"/>
        <w:ind w:firstLine="482"/>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17"/>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spacing w:line="400" w:lineRule="exact"/>
        <w:ind w:firstLine="482"/>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spacing w:line="400" w:lineRule="exact"/>
        <w:ind w:firstLine="482"/>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5" w:name="_Toc166491814"/>
      <w:r>
        <w:rPr>
          <w:rFonts w:hint="eastAsia"/>
        </w:rPr>
        <w:t>实验结果</w:t>
      </w:r>
      <w:bookmarkEnd w:id="25"/>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19"/>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0"/>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1"/>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pPr>
      <w:bookmarkStart w:id="26" w:name="_Toc166491815"/>
      <w:r>
        <w:rPr>
          <w:rFonts w:hint="eastAsia"/>
        </w:rPr>
        <w:t>双螺旋数据分类实验</w:t>
      </w:r>
      <w:bookmarkEnd w:id="26"/>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2"/>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7" w:name="_Toc166491816"/>
      <w:r>
        <w:rPr>
          <w:rFonts w:hint="eastAsia"/>
        </w:rPr>
        <w:t>稀疏优化中的参数更新可视化</w:t>
      </w:r>
      <w:bookmarkEnd w:id="27"/>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17"/>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3"/>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8" w:name="_Toc166491817"/>
      <w:r>
        <w:rPr>
          <w:rFonts w:hint="eastAsia"/>
        </w:rPr>
        <w:t>实验结果</w:t>
      </w:r>
      <w:bookmarkEnd w:id="28"/>
    </w:p>
    <w:p>
      <w:pPr>
        <w:spacing w:line="400" w:lineRule="exact"/>
        <w:ind w:firstLine="482"/>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9"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4"/>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5"/>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30" w:name="_Toc166491818"/>
      <w:r>
        <w:rPr>
          <w:rFonts w:hint="eastAsia"/>
        </w:rPr>
        <w:t>基于Transformer架构的实际文本分类实验</w:t>
      </w:r>
      <w:bookmarkEnd w:id="30"/>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31" w:name="_Toc166491819"/>
      <w:r>
        <w:rPr>
          <w:rFonts w:hint="eastAsia"/>
        </w:rPr>
        <w:t>Transformer架构</w:t>
      </w:r>
      <w:bookmarkEnd w:id="31"/>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6"/>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27"/>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32" w:name="_Toc166491820"/>
      <w:r>
        <w:rPr>
          <w:rFonts w:hint="eastAsia"/>
        </w:rPr>
        <w:t>实验数据集</w:t>
      </w:r>
      <w:bookmarkEnd w:id="32"/>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33" w:name="_Toc166491821"/>
      <w:r>
        <w:rPr>
          <w:rFonts w:hint="eastAsia"/>
        </w:rPr>
        <w:t>实验结果</w:t>
      </w:r>
      <w:bookmarkEnd w:id="33"/>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spacing w:line="400" w:lineRule="exact"/>
        <w:ind w:firstLine="420"/>
        <w:rPr>
          <w:rFonts w:hAnsi="Cambria Math"/>
          <w:iCs/>
          <w:sz w:val="24"/>
        </w:rPr>
      </w:pPr>
      <w:r>
        <w:rPr>
          <w:rFonts w:hint="eastAsia" w:hAnsi="Cambria Math"/>
          <w:iCs/>
          <w:sz w:val="24"/>
        </w:rPr>
        <w:t>针对上述实验结果，有以下四点讨论：</w:t>
      </w:r>
    </w:p>
    <w:p>
      <w:pPr>
        <w:numPr>
          <w:ilvl w:val="0"/>
          <w:numId w:val="6"/>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28"/>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6"/>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spacing w:line="400" w:lineRule="exact"/>
        <w:ind w:firstLine="420"/>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spacing w:line="400" w:lineRule="exact"/>
        <w:ind w:firstLine="420"/>
        <w:jc w:val="left"/>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4" w:name="_Toc166491822"/>
      <w:r>
        <w:rPr>
          <w:rFonts w:hint="eastAsia"/>
        </w:rPr>
        <w:t>实验小结</w:t>
      </w:r>
      <w:bookmarkEnd w:id="34"/>
    </w:p>
    <w:p>
      <w:pPr>
        <w:spacing w:line="400" w:lineRule="exact"/>
        <w:ind w:firstLine="420"/>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5" w:name="_Toc166491823"/>
      <w:r>
        <w:rPr>
          <w:rFonts w:hint="eastAsia"/>
        </w:rPr>
        <w:t>结论</w:t>
      </w:r>
      <w:bookmarkEnd w:id="29"/>
      <w:bookmarkEnd w:id="35"/>
    </w:p>
    <w:p>
      <w:pPr>
        <w:spacing w:line="40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7"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6" w:name="_Toc166491824"/>
      <w:bookmarkStart w:id="37" w:name="_Toc145592725"/>
      <w:r>
        <w:rPr>
          <w:rFonts w:hint="eastAsia"/>
          <w:sz w:val="36"/>
          <w:szCs w:val="36"/>
        </w:rPr>
        <w:t>参考文献</w:t>
      </w:r>
      <w:bookmarkEnd w:id="36"/>
      <w:bookmarkEnd w:id="37"/>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8"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8" w:name="_Toc166491825"/>
      <w:r>
        <w:rPr>
          <w:rFonts w:hint="eastAsia"/>
          <w:sz w:val="36"/>
          <w:szCs w:val="36"/>
        </w:rPr>
        <w:t>致    谢</w:t>
      </w:r>
      <w:bookmarkEnd w:id="38"/>
    </w:p>
    <w:p>
      <w:pPr>
        <w:spacing w:line="400" w:lineRule="exact"/>
        <w:ind w:firstLine="482"/>
        <w:rPr>
          <w:sz w:val="24"/>
        </w:rPr>
      </w:pPr>
    </w:p>
    <w:sectPr>
      <w:headerReference r:id="rId9"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firstLine="0"/>
      </w:pPr>
    </w:lvl>
  </w:abstractNum>
  <w:abstractNum w:abstractNumId="2">
    <w:nsid w:val="FC2FC0AC"/>
    <w:multiLevelType w:val="singleLevel"/>
    <w:tmpl w:val="FC2FC0AC"/>
    <w:lvl w:ilvl="0" w:tentative="0">
      <w:start w:val="1"/>
      <w:numFmt w:val="decimal"/>
      <w:lvlText w:val="%1."/>
      <w:lvlJc w:val="left"/>
      <w:pPr>
        <w:tabs>
          <w:tab w:val="left" w:pos="312"/>
        </w:tabs>
        <w:ind w:left="1560" w:firstLine="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CA22034"/>
    <w:rsid w:val="1CE2555C"/>
    <w:rsid w:val="1F531DC3"/>
    <w:rsid w:val="1F9A27AD"/>
    <w:rsid w:val="217B3B54"/>
    <w:rsid w:val="2190686A"/>
    <w:rsid w:val="28405DA0"/>
    <w:rsid w:val="29AB7A01"/>
    <w:rsid w:val="2AEB07F7"/>
    <w:rsid w:val="33CC4E8E"/>
    <w:rsid w:val="3A346898"/>
    <w:rsid w:val="449D0040"/>
    <w:rsid w:val="45B21748"/>
    <w:rsid w:val="4C8E6B03"/>
    <w:rsid w:val="4F2A5BAE"/>
    <w:rsid w:val="512A7390"/>
    <w:rsid w:val="52110E45"/>
    <w:rsid w:val="52E11397"/>
    <w:rsid w:val="5F4A6D46"/>
    <w:rsid w:val="64C85663"/>
    <w:rsid w:val="669C6884"/>
    <w:rsid w:val="66E5315B"/>
    <w:rsid w:val="6A304D6D"/>
    <w:rsid w:val="6AAE11EE"/>
    <w:rsid w:val="6DC331A4"/>
    <w:rsid w:val="6F8728CC"/>
    <w:rsid w:val="71E25E63"/>
    <w:rsid w:val="7263655E"/>
    <w:rsid w:val="78820FDA"/>
    <w:rsid w:val="7C15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2">
    <w:name w:val="toc 7"/>
    <w:basedOn w:val="1"/>
    <w:next w:val="1"/>
    <w:autoRedefine/>
    <w:qFormat/>
    <w:uiPriority w:val="0"/>
    <w:pPr>
      <w:ind w:left="1260"/>
      <w:jc w:val="left"/>
    </w:pPr>
    <w:rPr>
      <w:rFonts w:ascii="Calibri" w:hAnsi="Calibri" w:cs="Calibri"/>
      <w:sz w:val="18"/>
      <w:szCs w:val="18"/>
    </w:rPr>
  </w:style>
  <w:style w:type="paragraph" w:styleId="3">
    <w:name w:val="Body Text"/>
    <w:basedOn w:val="1"/>
    <w:link w:val="38"/>
    <w:autoRedefine/>
    <w:qFormat/>
    <w:uiPriority w:val="0"/>
    <w:pPr>
      <w:spacing w:after="120"/>
    </w:pPr>
  </w:style>
  <w:style w:type="paragraph" w:styleId="4">
    <w:name w:val="toc 5"/>
    <w:basedOn w:val="1"/>
    <w:next w:val="1"/>
    <w:autoRedefine/>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autoRedefine/>
    <w:qFormat/>
    <w:uiPriority w:val="0"/>
    <w:pPr>
      <w:ind w:left="1470"/>
      <w:jc w:val="left"/>
    </w:pPr>
    <w:rPr>
      <w:rFonts w:ascii="Calibri" w:hAnsi="Calibri" w:cs="Calibri"/>
      <w:sz w:val="18"/>
      <w:szCs w:val="18"/>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autoRedefine/>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autoRedefine/>
    <w:qFormat/>
    <w:uiPriority w:val="0"/>
  </w:style>
  <w:style w:type="character" w:styleId="21">
    <w:name w:val="Hyperlink"/>
    <w:autoRedefine/>
    <w:unhideWhenUsed/>
    <w:qFormat/>
    <w:uiPriority w:val="99"/>
    <w:rPr>
      <w:color w:val="0000FF"/>
      <w:u w:val="single"/>
    </w:rPr>
  </w:style>
  <w:style w:type="character" w:customStyle="1" w:styleId="22">
    <w:name w:val="页脚 字符"/>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KaiTi_GB2312"/>
      <w:spacing w:val="60"/>
      <w:kern w:val="84"/>
      <w:sz w:val="84"/>
    </w:rPr>
  </w:style>
  <w:style w:type="character" w:customStyle="1" w:styleId="24">
    <w:name w:val="封面-大学名称"/>
    <w:autoRedefine/>
    <w:qFormat/>
    <w:uiPriority w:val="0"/>
    <w:rPr>
      <w:rFonts w:ascii="Times New Roman" w:hAnsi="Times New Roman" w:eastAsia="KaiTi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字符"/>
    <w:link w:val="6"/>
    <w:autoRedefine/>
    <w:qFormat/>
    <w:uiPriority w:val="0"/>
    <w:rPr>
      <w:rFonts w:ascii="宋体" w:hAnsi="Courier New"/>
      <w:kern w:val="2"/>
      <w:sz w:val="21"/>
    </w:rPr>
  </w:style>
  <w:style w:type="character" w:customStyle="1" w:styleId="38">
    <w:name w:val="正文文本 字符"/>
    <w:link w:val="3"/>
    <w:autoRedefine/>
    <w:qFormat/>
    <w:uiPriority w:val="0"/>
    <w:rPr>
      <w:kern w:val="2"/>
      <w:sz w:val="21"/>
      <w:szCs w:val="24"/>
    </w:rPr>
  </w:style>
  <w:style w:type="character" w:customStyle="1" w:styleId="39">
    <w:name w:val="正文文本首行缩进 字符"/>
    <w:link w:val="16"/>
    <w:autoRedefine/>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autoRedefin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autoRedefine/>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w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34</Pages>
  <Words>15435</Words>
  <Characters>23420</Characters>
  <Lines>387</Lines>
  <Paragraphs>109</Paragraphs>
  <TotalTime>174</TotalTime>
  <ScaleCrop>false</ScaleCrop>
  <LinksUpToDate>false</LinksUpToDate>
  <CharactersWithSpaces>25216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小明</cp:lastModifiedBy>
  <cp:lastPrinted>2015-03-16T06:03:00Z</cp:lastPrinted>
  <dcterms:modified xsi:type="dcterms:W3CDTF">2024-05-14T01:34:18Z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05F528BF99C44E56A2BED432228C4E07_13</vt:lpwstr>
  </property>
</Properties>
</file>