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C3AF" w14:textId="77777777" w:rsidR="008A5DE1" w:rsidRDefault="00000000">
      <w:pPr>
        <w:pStyle w:val="Title"/>
        <w:jc w:val="center"/>
      </w:pPr>
      <w:r>
        <w:t>Data Lake vs Database: Storage &amp; Query Optimization</w:t>
      </w:r>
    </w:p>
    <w:p w14:paraId="2A6D2828" w14:textId="77777777" w:rsidR="008A5DE1" w:rsidRDefault="00000000">
      <w:pPr>
        <w:rPr>
          <w:rFonts w:hint="eastAsia"/>
        </w:rPr>
      </w:pPr>
      <w:r>
        <w:rPr>
          <w:b/>
          <w:sz w:val="26"/>
        </w:rPr>
        <w:t>1. What kind of data can be stored in a data lake and a database?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032"/>
        <w:gridCol w:w="4608"/>
      </w:tblGrid>
      <w:tr w:rsidR="008A5DE1" w14:paraId="67DF7D24" w14:textId="77777777">
        <w:trPr>
          <w:jc w:val="center"/>
        </w:trPr>
        <w:tc>
          <w:tcPr>
            <w:tcW w:w="1584" w:type="dxa"/>
            <w:shd w:val="clear" w:color="auto" w:fill="D9EAF7"/>
          </w:tcPr>
          <w:p w14:paraId="38AA5D4D" w14:textId="77777777" w:rsidR="008A5DE1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Storage</w:t>
            </w:r>
          </w:p>
        </w:tc>
        <w:tc>
          <w:tcPr>
            <w:tcW w:w="4032" w:type="dxa"/>
            <w:shd w:val="clear" w:color="auto" w:fill="D9EAF7"/>
          </w:tcPr>
          <w:p w14:paraId="7ACA137C" w14:textId="77777777" w:rsidR="008A5DE1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Best suited for</w:t>
            </w:r>
          </w:p>
        </w:tc>
        <w:tc>
          <w:tcPr>
            <w:tcW w:w="4608" w:type="dxa"/>
            <w:shd w:val="clear" w:color="auto" w:fill="D9EAF7"/>
          </w:tcPr>
          <w:p w14:paraId="355A64F3" w14:textId="77777777" w:rsidR="008A5DE1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Examples</w:t>
            </w:r>
          </w:p>
        </w:tc>
      </w:tr>
      <w:tr w:rsidR="008A5DE1" w14:paraId="74A4B459" w14:textId="77777777">
        <w:trPr>
          <w:jc w:val="center"/>
        </w:trPr>
        <w:tc>
          <w:tcPr>
            <w:tcW w:w="1584" w:type="dxa"/>
          </w:tcPr>
          <w:p w14:paraId="03D0B722" w14:textId="77777777" w:rsidR="008A5DE1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Data Lake</w:t>
            </w:r>
          </w:p>
        </w:tc>
        <w:tc>
          <w:tcPr>
            <w:tcW w:w="4032" w:type="dxa"/>
          </w:tcPr>
          <w:p w14:paraId="790E39C9" w14:textId="77777777" w:rsidR="008A5DE1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Structured, semi-structured, and unstructured data; raw or processed; very large historical datasets.</w:t>
            </w:r>
          </w:p>
        </w:tc>
        <w:tc>
          <w:tcPr>
            <w:tcW w:w="4608" w:type="dxa"/>
          </w:tcPr>
          <w:p w14:paraId="31CBDB31" w14:textId="77777777" w:rsidR="008A5DE1" w:rsidRDefault="00000000">
            <w:pPr>
              <w:rPr>
                <w:rFonts w:hint="eastAsia"/>
              </w:rPr>
            </w:pPr>
            <w:r>
              <w:rPr>
                <w:sz w:val="19"/>
              </w:rPr>
              <w:t>CSV, JSON, Avro, Parquet, logs, clickstreams, images, audio/video, IoT events, backups.</w:t>
            </w:r>
          </w:p>
        </w:tc>
      </w:tr>
      <w:tr w:rsidR="008A5DE1" w14:paraId="085D4BBB" w14:textId="77777777">
        <w:trPr>
          <w:jc w:val="center"/>
        </w:trPr>
        <w:tc>
          <w:tcPr>
            <w:tcW w:w="1584" w:type="dxa"/>
          </w:tcPr>
          <w:p w14:paraId="6DA7BA75" w14:textId="77777777" w:rsidR="008A5DE1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Database</w:t>
            </w:r>
          </w:p>
        </w:tc>
        <w:tc>
          <w:tcPr>
            <w:tcW w:w="4032" w:type="dxa"/>
          </w:tcPr>
          <w:p w14:paraId="56A90BB8" w14:textId="77777777" w:rsidR="008A5DE1" w:rsidRDefault="00000000">
            <w:pPr>
              <w:rPr>
                <w:rFonts w:hint="eastAsia"/>
              </w:rPr>
            </w:pPr>
            <w:r>
              <w:rPr>
                <w:sz w:val="19"/>
              </w:rPr>
              <w:t>Mostly structured or semi-structured operational data with a defined access pattern/schema.</w:t>
            </w:r>
          </w:p>
        </w:tc>
        <w:tc>
          <w:tcPr>
            <w:tcW w:w="4608" w:type="dxa"/>
          </w:tcPr>
          <w:p w14:paraId="2E337D5E" w14:textId="77777777" w:rsidR="008A5DE1" w:rsidRDefault="00000000">
            <w:pPr>
              <w:rPr>
                <w:rFonts w:hint="eastAsia"/>
              </w:rPr>
            </w:pPr>
            <w:r>
              <w:rPr>
                <w:sz w:val="19"/>
              </w:rPr>
              <w:t>Customers, orders, payments, inventory, account balances, sessions, product records.</w:t>
            </w:r>
          </w:p>
        </w:tc>
      </w:tr>
    </w:tbl>
    <w:p w14:paraId="7E2EEA78" w14:textId="77777777" w:rsidR="008A5DE1" w:rsidRDefault="00000000">
      <w:pPr>
        <w:rPr>
          <w:rFonts w:hint="eastAsia"/>
        </w:rPr>
      </w:pPr>
      <w:r>
        <w:rPr>
          <w:b/>
        </w:rPr>
        <w:t xml:space="preserve">Key point: </w:t>
      </w:r>
      <w:r>
        <w:t>A data lake prioritizes low-cost, flexible storage of many data types. A database prioritizes fast, controlled access to application data.</w:t>
      </w:r>
    </w:p>
    <w:p w14:paraId="68E5FDDE" w14:textId="77777777" w:rsidR="008A5DE1" w:rsidRDefault="00000000">
      <w:pPr>
        <w:rPr>
          <w:rFonts w:hint="eastAsia"/>
        </w:rPr>
      </w:pPr>
      <w:r>
        <w:rPr>
          <w:b/>
          <w:sz w:val="26"/>
        </w:rPr>
        <w:t>2. What data can be stored in both?</w:t>
      </w:r>
    </w:p>
    <w:p w14:paraId="5A492CA7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Structured business data such as orders, customers, products, transactions and sensor readings can exist in both.</w:t>
      </w:r>
    </w:p>
    <w:p w14:paraId="4442D7F0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Example: current orders may live in Aurora/DynamoDB for the application, while historical copies of those same orders are stored in S3 as Parquet for analytics.</w:t>
      </w:r>
    </w:p>
    <w:p w14:paraId="5362E0C9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The difference is usually purpose: database = operational/low-latency access; data lake = large-scale history, analytics, ML and replay.</w:t>
      </w:r>
    </w:p>
    <w:p w14:paraId="13566D9E" w14:textId="77777777" w:rsidR="008A5DE1" w:rsidRDefault="00000000">
      <w:pPr>
        <w:rPr>
          <w:rFonts w:hint="eastAsia"/>
        </w:rPr>
      </w:pPr>
      <w:r>
        <w:rPr>
          <w:b/>
          <w:sz w:val="26"/>
        </w:rPr>
        <w:t>3. Query optimization plan</w:t>
      </w:r>
    </w:p>
    <w:p w14:paraId="75B7FDC4" w14:textId="77777777" w:rsidR="008A5DE1" w:rsidRDefault="00000000">
      <w:pPr>
        <w:rPr>
          <w:rFonts w:hint="eastAsia"/>
        </w:rPr>
      </w:pPr>
      <w:r>
        <w:rPr>
          <w:b/>
        </w:rPr>
        <w:t>A. Data lake (S3 / Parquet / Iceberg)</w:t>
      </w:r>
    </w:p>
    <w:p w14:paraId="2E8F5153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Use columnar formats such as Parquet instead of repeatedly querying raw CSV/JSON.</w:t>
      </w:r>
    </w:p>
    <w:p w14:paraId="4B2FA036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Partition data on commonly filtered fields such as date/region, but avoid creating too many tiny partitions.</w:t>
      </w:r>
    </w:p>
    <w:p w14:paraId="7D222742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Use Iceberg/Delta-style table metadata for pruning, schema evolution and reliable table management when the lake grows.</w:t>
      </w:r>
    </w:p>
    <w:p w14:paraId="2249018B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Compact small files into reasonably sized files; too many small objects increase listing and query overhead.</w:t>
      </w:r>
    </w:p>
    <w:p w14:paraId="65CD00FE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Select only required columns and filter early so engines such as Athena/Spark scan less data.</w:t>
      </w:r>
    </w:p>
    <w:p w14:paraId="04AC05C4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Maintain Bronze/Raw → Silver/Clean → Gold/Curated datasets so BI queries hit clean, pre-shaped data rather than raw files.</w:t>
      </w:r>
    </w:p>
    <w:p w14:paraId="5665DC7C" w14:textId="77777777" w:rsidR="008A5DE1" w:rsidRDefault="00000000">
      <w:pPr>
        <w:rPr>
          <w:rFonts w:hint="eastAsia"/>
        </w:rPr>
      </w:pPr>
      <w:r>
        <w:rPr>
          <w:b/>
        </w:rPr>
        <w:t>B. Database (Aurora/RDS/DynamoDB)</w:t>
      </w:r>
    </w:p>
    <w:p w14:paraId="1CC8684D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Create indexes for frequently filtered, joined or searched relational columns; avoid indexing every column because indexes slow writes and consume storage.</w:t>
      </w:r>
    </w:p>
    <w:p w14:paraId="4F5610FD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Write selective queries: avoid SELECT * when only a few columns are needed, and filter as early as possible.</w:t>
      </w:r>
    </w:p>
    <w:p w14:paraId="33D68A89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For relational databases, inspect query plans and optimize joins, indexes and frequently used access paths.</w:t>
      </w:r>
    </w:p>
    <w:p w14:paraId="488D6E54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Use read replicas/caching when read traffic is high instead of overloading the primary writer.</w:t>
      </w:r>
    </w:p>
    <w:p w14:paraId="74CE6E12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For DynamoDB, design partition/sort keys around known access patterns and avoid hot partition keys.</w:t>
      </w:r>
    </w:p>
    <w:p w14:paraId="2E619569" w14:textId="77777777" w:rsidR="008A5DE1" w:rsidRDefault="00000000">
      <w:pPr>
        <w:ind w:left="259" w:hanging="173"/>
        <w:rPr>
          <w:rFonts w:hint="eastAsia"/>
        </w:rPr>
      </w:pPr>
      <w:r>
        <w:rPr>
          <w:b/>
        </w:rPr>
        <w:lastRenderedPageBreak/>
        <w:t xml:space="preserve">• </w:t>
      </w:r>
      <w:r>
        <w:t>Move large historical/analytical scans out of the OLTP database into the lake/warehouse rather than running them against production tables.</w:t>
      </w:r>
    </w:p>
    <w:p w14:paraId="70ADB422" w14:textId="77777777" w:rsidR="008A5DE1" w:rsidRDefault="00000000">
      <w:pPr>
        <w:rPr>
          <w:rFonts w:hint="eastAsia"/>
        </w:rPr>
      </w:pPr>
      <w:r>
        <w:rPr>
          <w:b/>
          <w:sz w:val="24"/>
        </w:rPr>
        <w:t>Recommended split</w:t>
      </w:r>
    </w:p>
    <w:p w14:paraId="52E47822" w14:textId="77777777" w:rsidR="008A5DE1" w:rsidRDefault="00000000">
      <w:pPr>
        <w:jc w:val="center"/>
        <w:rPr>
          <w:rFonts w:hint="eastAsia"/>
        </w:rPr>
      </w:pPr>
      <w:r>
        <w:rPr>
          <w:b/>
        </w:rPr>
        <w:t>Application → Database (fast transactions) → ETL/CDC → S3 Data Lake (history/analytics) → Athena/Redshift/Spark → BI/ML</w:t>
      </w:r>
    </w:p>
    <w:p w14:paraId="21E18CE4" w14:textId="77777777" w:rsidR="008A5DE1" w:rsidRDefault="00000000">
      <w:pPr>
        <w:jc w:val="center"/>
        <w:rPr>
          <w:rFonts w:hint="eastAsia"/>
        </w:rPr>
      </w:pPr>
      <w:r>
        <w:rPr>
          <w:i/>
          <w:sz w:val="18"/>
        </w:rPr>
        <w:t>Keep operational queries close to the database; keep large scans and historical analysis in the lake/warehouse.</w:t>
      </w:r>
    </w:p>
    <w:sectPr w:rsidR="008A5DE1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D4E60" w14:textId="77777777" w:rsidR="007F44CE" w:rsidRDefault="007F44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86327B" w14:textId="77777777" w:rsidR="007F44CE" w:rsidRDefault="007F44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3AEE4" w14:textId="77777777" w:rsidR="008A5DE1" w:rsidRDefault="00000000">
    <w:pPr>
      <w:pStyle w:val="Footer"/>
      <w:jc w:val="center"/>
      <w:rPr>
        <w:rFonts w:hint="eastAsia"/>
      </w:rPr>
    </w:pPr>
    <w:r>
      <w:rPr>
        <w:sz w:val="16"/>
      </w:rPr>
      <w:t>Data Lake &amp; Database Query Optimization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59042" w14:textId="77777777" w:rsidR="007F44CE" w:rsidRDefault="007F44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BE6EC3" w14:textId="77777777" w:rsidR="007F44CE" w:rsidRDefault="007F44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172383">
    <w:abstractNumId w:val="8"/>
  </w:num>
  <w:num w:numId="2" w16cid:durableId="1629818482">
    <w:abstractNumId w:val="6"/>
  </w:num>
  <w:num w:numId="3" w16cid:durableId="1175682081">
    <w:abstractNumId w:val="5"/>
  </w:num>
  <w:num w:numId="4" w16cid:durableId="880896144">
    <w:abstractNumId w:val="4"/>
  </w:num>
  <w:num w:numId="5" w16cid:durableId="14309100">
    <w:abstractNumId w:val="7"/>
  </w:num>
  <w:num w:numId="6" w16cid:durableId="1998417540">
    <w:abstractNumId w:val="3"/>
  </w:num>
  <w:num w:numId="7" w16cid:durableId="1031225037">
    <w:abstractNumId w:val="2"/>
  </w:num>
  <w:num w:numId="8" w16cid:durableId="1071275620">
    <w:abstractNumId w:val="1"/>
  </w:num>
  <w:num w:numId="9" w16cid:durableId="21871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44CE"/>
    <w:rsid w:val="008A5DE1"/>
    <w:rsid w:val="00AA1D8D"/>
    <w:rsid w:val="00B47730"/>
    <w:rsid w:val="00CB0664"/>
    <w:rsid w:val="00EA6805"/>
    <w:rsid w:val="00EE3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F833C"/>
  <w14:defaultImageDpi w14:val="300"/>
  <w15:docId w15:val="{F21CA5D8-1130-4166-A69B-6C71DB02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Geeta Kem</cp:lastModifiedBy>
  <cp:revision>2</cp:revision>
  <dcterms:created xsi:type="dcterms:W3CDTF">2013-12-23T23:15:00Z</dcterms:created>
  <dcterms:modified xsi:type="dcterms:W3CDTF">2026-08-27T10:09:00Z</dcterms:modified>
  <cp:category/>
</cp:coreProperties>
</file>