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Meridian — Field Service App Rollout</w:t>
      </w:r>
    </w:p>
    <w:p>
      <w:r>
        <w:t>Overview: We are building a new mobile app for our field service technicians to replace the paper-based work orders they still use today. The goal is to get technicians off paper and onto a phone so they spend less time on admin and more time actually fixing things. Leadership sees this as a strategic priority for the year and wants us to move quickly.</w:t>
      </w:r>
    </w:p>
    <w:p>
      <w:r>
        <w:t>Sponsor: This effort is sponsored by Priya Nair, VP of Operations.</w:t>
      </w:r>
    </w:p>
    <w:p>
      <w:r>
        <w:t>Budget: We have approval for around $850,000 for the full year, covering the build, the devices, and initial training.</w:t>
      </w:r>
    </w:p>
    <w:p>
      <w:r>
        <w:t>Timeline: We plan to kick off in early March 2026, and we want the app in the hands of all technicians by the end of Q4 2026.</w:t>
      </w:r>
    </w:p>
    <w:p>
      <w:r>
        <w:t>What success looks like: technicians love the app, work orders get done faster, and we cut way down on the paperwork everybody hates.</w:t>
      </w:r>
    </w:p>
    <w:p>
      <w:r>
        <w:t>Risks: The big worry is that technicians out in low-connectivity rural areas won't be able to use the app reliably. There is also a risk that the rollout drags on if training takes longer than we expect.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