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E41F" w14:textId="3719BED1" w:rsidR="00D85F82" w:rsidRDefault="00D85F82">
      <w:pPr>
        <w:rPr>
          <w:lang w:val="tr-TR"/>
        </w:rPr>
      </w:pPr>
      <w:r>
        <w:rPr>
          <w:lang w:val="tr-TR"/>
        </w:rPr>
        <w:t>İstatistik- Temel Kavramlar ve Tanımlar</w:t>
      </w:r>
    </w:p>
    <w:p w14:paraId="0F647A42" w14:textId="32250680" w:rsidR="00D85F82" w:rsidRDefault="00D85F82">
      <w:pPr>
        <w:rPr>
          <w:lang w:val="tr-TR"/>
        </w:rPr>
      </w:pPr>
      <w:r>
        <w:rPr>
          <w:lang w:val="tr-TR"/>
        </w:rPr>
        <w:t xml:space="preserve">Belirsizlik içeren olayların gözlenmesiyle toplanan verilerin işlenmesi analizi </w:t>
      </w:r>
      <w:proofErr w:type="gramStart"/>
      <w:r>
        <w:rPr>
          <w:lang w:val="tr-TR"/>
        </w:rPr>
        <w:t>ve  yorumlanmasında</w:t>
      </w:r>
      <w:proofErr w:type="gramEnd"/>
      <w:r>
        <w:rPr>
          <w:lang w:val="tr-TR"/>
        </w:rPr>
        <w:t xml:space="preserve"> kullanılan tekniklerin tümünü içeren yöntemler birimidir.</w:t>
      </w:r>
    </w:p>
    <w:p w14:paraId="201136C4" w14:textId="66340DBA" w:rsidR="00E53D90" w:rsidRDefault="00D85F82">
      <w:pPr>
        <w:rPr>
          <w:lang w:val="tr-TR"/>
        </w:rPr>
      </w:pPr>
      <w:r>
        <w:rPr>
          <w:lang w:val="tr-TR"/>
        </w:rPr>
        <w:t xml:space="preserve">İstatistik birbirinin devamı niteliğinde olan tanımlayıcı ve </w:t>
      </w:r>
      <w:proofErr w:type="spellStart"/>
      <w:r>
        <w:rPr>
          <w:lang w:val="tr-TR"/>
        </w:rPr>
        <w:t>çıkarımcı</w:t>
      </w:r>
      <w:proofErr w:type="spellEnd"/>
      <w:r>
        <w:rPr>
          <w:lang w:val="tr-TR"/>
        </w:rPr>
        <w:t xml:space="preserve"> olmak üzere 2 başlık altında incelenir. Tanımlayıcı istatistik verilerin toplanması ve düzenlenmesi için kullanılan yöntemleri </w:t>
      </w:r>
      <w:r w:rsidR="00E53D90">
        <w:rPr>
          <w:lang w:val="tr-TR"/>
        </w:rPr>
        <w:t xml:space="preserve">içerir. </w:t>
      </w:r>
      <w:proofErr w:type="spellStart"/>
      <w:r w:rsidR="00E53D90">
        <w:rPr>
          <w:lang w:val="tr-TR"/>
        </w:rPr>
        <w:t>Çıkarımcı</w:t>
      </w:r>
      <w:proofErr w:type="spellEnd"/>
      <w:r w:rsidR="00E53D90">
        <w:rPr>
          <w:lang w:val="tr-TR"/>
        </w:rPr>
        <w:t xml:space="preserve"> istatistik tanımlayıcı </w:t>
      </w:r>
      <w:proofErr w:type="spellStart"/>
      <w:r w:rsidR="00E53D90">
        <w:rPr>
          <w:lang w:val="tr-TR"/>
        </w:rPr>
        <w:t>istatislikten</w:t>
      </w:r>
      <w:proofErr w:type="spellEnd"/>
      <w:r w:rsidR="00E53D90">
        <w:rPr>
          <w:lang w:val="tr-TR"/>
        </w:rPr>
        <w:t xml:space="preserve"> sonra gelen bölüm </w:t>
      </w:r>
      <w:r w:rsidR="0034636F">
        <w:rPr>
          <w:lang w:val="tr-TR"/>
        </w:rPr>
        <w:t>olup tanımlayıcı istatistik sonucu elde edilen bilgileri yorumlamayı içerir.</w:t>
      </w:r>
    </w:p>
    <w:p w14:paraId="67CE8A08" w14:textId="66CFEF99" w:rsidR="0034636F" w:rsidRDefault="0034636F">
      <w:pPr>
        <w:rPr>
          <w:lang w:val="tr-TR"/>
        </w:rPr>
      </w:pPr>
    </w:p>
    <w:p w14:paraId="7D9E676D" w14:textId="1E1A2133" w:rsidR="0034636F" w:rsidRDefault="0034636F">
      <w:pPr>
        <w:rPr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852E7" wp14:editId="471440F9">
                <wp:simplePos x="0" y="0"/>
                <wp:positionH relativeFrom="column">
                  <wp:posOffset>2693637</wp:posOffset>
                </wp:positionH>
                <wp:positionV relativeFrom="paragraph">
                  <wp:posOffset>246380</wp:posOffset>
                </wp:positionV>
                <wp:extent cx="1347536" cy="517358"/>
                <wp:effectExtent l="0" t="0" r="62230" b="92710"/>
                <wp:wrapNone/>
                <wp:docPr id="99061255" name="Bağlayıcı: Eğri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7536" cy="5173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C5AE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Bağlayıcı: Eğri 6" o:spid="_x0000_s1026" type="#_x0000_t38" style="position:absolute;margin-left:212.1pt;margin-top:19.4pt;width:106.1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E48DD" wp14:editId="18D60B51">
                <wp:simplePos x="0" y="0"/>
                <wp:positionH relativeFrom="column">
                  <wp:posOffset>788636</wp:posOffset>
                </wp:positionH>
                <wp:positionV relativeFrom="paragraph">
                  <wp:posOffset>246380</wp:posOffset>
                </wp:positionV>
                <wp:extent cx="1485599" cy="469232"/>
                <wp:effectExtent l="38100" t="0" r="19685" b="83820"/>
                <wp:wrapNone/>
                <wp:docPr id="1308852157" name="Bağlayıcı: Eğri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599" cy="46923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BF2FF" id="Bağlayıcı: Eğri 5" o:spid="_x0000_s1026" type="#_x0000_t38" style="position:absolute;margin-left:62.1pt;margin-top:19.4pt;width:117pt;height:36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lang w:val="tr-TR"/>
        </w:rPr>
        <w:t xml:space="preserve">                                                                      OLAYLAR</w:t>
      </w:r>
    </w:p>
    <w:p w14:paraId="120CE03E" w14:textId="77777777" w:rsidR="0034636F" w:rsidRDefault="0034636F">
      <w:pPr>
        <w:rPr>
          <w:lang w:val="tr-TR"/>
        </w:rPr>
      </w:pPr>
    </w:p>
    <w:p w14:paraId="24596DDF" w14:textId="069872DD" w:rsidR="0034636F" w:rsidRDefault="0042417E">
      <w:pPr>
        <w:rPr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8FBF3" wp14:editId="7F1A539A">
                <wp:simplePos x="0" y="0"/>
                <wp:positionH relativeFrom="column">
                  <wp:posOffset>2529204</wp:posOffset>
                </wp:positionH>
                <wp:positionV relativeFrom="paragraph">
                  <wp:posOffset>37465</wp:posOffset>
                </wp:positionV>
                <wp:extent cx="45719" cy="2794000"/>
                <wp:effectExtent l="38100" t="0" r="69215" b="63500"/>
                <wp:wrapNone/>
                <wp:docPr id="414826329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9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951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" o:spid="_x0000_s1026" type="#_x0000_t32" style="position:absolute;margin-left:199.15pt;margin-top:2.95pt;width:3.6pt;height:2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8C5D7F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033FB" wp14:editId="2B9916CB">
                <wp:simplePos x="0" y="0"/>
                <wp:positionH relativeFrom="column">
                  <wp:posOffset>2694305</wp:posOffset>
                </wp:positionH>
                <wp:positionV relativeFrom="paragraph">
                  <wp:posOffset>297815</wp:posOffset>
                </wp:positionV>
                <wp:extent cx="3924300" cy="1225550"/>
                <wp:effectExtent l="0" t="0" r="19050" b="12700"/>
                <wp:wrapNone/>
                <wp:docPr id="1374687462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86E530" w14:textId="3AD37ABF" w:rsidR="0042417E" w:rsidRPr="008C5D7F" w:rsidRDefault="008C5D7F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Tipik olay özelliği göstermeyen tekrarlandığında </w:t>
                            </w:r>
                            <w:r w:rsidR="0042417E">
                              <w:rPr>
                                <w:lang w:val="tr-TR"/>
                              </w:rPr>
                              <w:t xml:space="preserve">öngörülmeyen tekrarlandığında farklı sonuçlar üreten olaylara kollektif ya da yığın olaylar </w:t>
                            </w:r>
                            <w:proofErr w:type="spellStart"/>
                            <w:proofErr w:type="gramStart"/>
                            <w:r w:rsidR="0042417E">
                              <w:rPr>
                                <w:lang w:val="tr-TR"/>
                              </w:rPr>
                              <w:t>denir.istatislik</w:t>
                            </w:r>
                            <w:proofErr w:type="spellEnd"/>
                            <w:proofErr w:type="gramEnd"/>
                            <w:r w:rsidR="0042417E">
                              <w:rPr>
                                <w:lang w:val="tr-TR"/>
                              </w:rPr>
                              <w:t xml:space="preserve"> yığın olaylarla ilgilenir. Örneğin doğum olayları, ölüm olayları evlenmeler boşanmalar buna örnektir.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033FB" id="_x0000_t202" coordsize="21600,21600" o:spt="202" path="m,l,21600r21600,l21600,xe">
                <v:stroke joinstyle="miter"/>
                <v:path gradientshapeok="t" o:connecttype="rect"/>
              </v:shapetype>
              <v:shape id="Metin Kutusu 10" o:spid="_x0000_s1026" type="#_x0000_t202" style="position:absolute;margin-left:212.15pt;margin-top:23.45pt;width:309pt;height:96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" fillcolor="white [3201]" strokeweight=".5pt">
                <v:textbox>
                  <w:txbxContent>
                    <w:p w14:paraId="6586E530" w14:textId="3AD37ABF" w:rsidR="0042417E" w:rsidRPr="008C5D7F" w:rsidRDefault="008C5D7F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 xml:space="preserve">Tipik olay özelliği göstermeyen tekrarlandığında </w:t>
                      </w:r>
                      <w:r w:rsidR="0042417E">
                        <w:rPr>
                          <w:lang w:val="tr-TR"/>
                        </w:rPr>
                        <w:t xml:space="preserve">öngörülmeyen tekrarlandığında farklı sonuçlar üreten olaylara kollektif ya da yığın olaylar </w:t>
                      </w:r>
                      <w:proofErr w:type="spellStart"/>
                      <w:proofErr w:type="gramStart"/>
                      <w:r w:rsidR="0042417E">
                        <w:rPr>
                          <w:lang w:val="tr-TR"/>
                        </w:rPr>
                        <w:t>denir.istatislik</w:t>
                      </w:r>
                      <w:proofErr w:type="spellEnd"/>
                      <w:proofErr w:type="gramEnd"/>
                      <w:r w:rsidR="0042417E">
                        <w:rPr>
                          <w:lang w:val="tr-TR"/>
                        </w:rPr>
                        <w:t xml:space="preserve"> yığın olaylarla ilgilenir. Örneğin doğum olayları, ölüm olayları evlenmeler boşanmalar buna örnektir.</w:t>
                      </w:r>
                    </w:p>
                  </w:txbxContent>
                </v:textbox>
              </v:shape>
            </w:pict>
          </mc:Fallback>
        </mc:AlternateContent>
      </w:r>
      <w:r w:rsidR="001F2018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33EA3" wp14:editId="10681E76">
                <wp:simplePos x="0" y="0"/>
                <wp:positionH relativeFrom="column">
                  <wp:posOffset>-423545</wp:posOffset>
                </wp:positionH>
                <wp:positionV relativeFrom="paragraph">
                  <wp:posOffset>297815</wp:posOffset>
                </wp:positionV>
                <wp:extent cx="2832100" cy="2311400"/>
                <wp:effectExtent l="0" t="0" r="25400" b="12700"/>
                <wp:wrapNone/>
                <wp:docPr id="761819203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0" cy="231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1DFD7" w14:textId="293D8A86" w:rsidR="001F2018" w:rsidRPr="001F2018" w:rsidRDefault="001F2018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Aynı koşullar sağlandığında aynı şekilde sonuçlanan </w:t>
                            </w:r>
                            <w:r w:rsidR="00117FF3">
                              <w:rPr>
                                <w:lang w:val="tr-TR"/>
                              </w:rPr>
                              <w:t xml:space="preserve">belirsizlik içermeyen olaylara tipik olay denir. Fizik ve kimya deneyleri tipik olaylardır. İstatistik tipik olaylarla ilgilenmez. Örneğin uygun </w:t>
                            </w:r>
                            <w:proofErr w:type="gramStart"/>
                            <w:r w:rsidR="004230B2">
                              <w:rPr>
                                <w:lang w:val="tr-TR"/>
                              </w:rPr>
                              <w:t>laboratuvar  ortamında</w:t>
                            </w:r>
                            <w:proofErr w:type="gramEnd"/>
                            <w:r w:rsidR="004230B2">
                              <w:rPr>
                                <w:lang w:val="tr-TR"/>
                              </w:rPr>
                              <w:t xml:space="preserve"> hidrojen atomu ile oksijen atomu </w:t>
                            </w:r>
                            <w:r w:rsidR="0084391B">
                              <w:rPr>
                                <w:lang w:val="tr-TR"/>
                              </w:rPr>
                              <w:t xml:space="preserve">bir araya getirilirse su </w:t>
                            </w:r>
                            <w:proofErr w:type="gramStart"/>
                            <w:r w:rsidR="0084391B">
                              <w:rPr>
                                <w:lang w:val="tr-TR"/>
                              </w:rPr>
                              <w:t>oluşur .</w:t>
                            </w:r>
                            <w:proofErr w:type="gramEnd"/>
                            <w:r w:rsidR="0084391B">
                              <w:rPr>
                                <w:lang w:val="tr-TR"/>
                              </w:rPr>
                              <w:t xml:space="preserve"> </w:t>
                            </w:r>
                            <w:proofErr w:type="gramStart"/>
                            <w:r w:rsidR="0084391B">
                              <w:rPr>
                                <w:lang w:val="tr-TR"/>
                              </w:rPr>
                              <w:t>bu</w:t>
                            </w:r>
                            <w:proofErr w:type="gramEnd"/>
                            <w:r w:rsidR="0084391B">
                              <w:rPr>
                                <w:lang w:val="tr-TR"/>
                              </w:rPr>
                              <w:t xml:space="preserve"> deney aynı koşullar altında tekrarlandığında aynı sonuç </w:t>
                            </w:r>
                            <w:r w:rsidR="008C5D7F">
                              <w:rPr>
                                <w:lang w:val="tr-TR"/>
                              </w:rPr>
                              <w:t>elde edilecektir.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3EA3" id="Metin Kutusu 9" o:spid="_x0000_s1027" type="#_x0000_t202" style="position:absolute;margin-left:-33.35pt;margin-top:23.45pt;width:223pt;height:18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" fillcolor="white [3201]" strokeweight=".5pt">
                <v:textbox>
                  <w:txbxContent>
                    <w:p w14:paraId="4CD1DFD7" w14:textId="293D8A86" w:rsidR="001F2018" w:rsidRPr="001F2018" w:rsidRDefault="001F2018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 xml:space="preserve">Aynı koşullar sağlandığında aynı şekilde sonuçlanan </w:t>
                      </w:r>
                      <w:r w:rsidR="00117FF3">
                        <w:rPr>
                          <w:lang w:val="tr-TR"/>
                        </w:rPr>
                        <w:t xml:space="preserve">belirsizlik içermeyen olaylara tipik olay denir. Fizik ve kimya deneyleri tipik olaylardır. İstatistik tipik olaylarla ilgilenmez. Örneğin uygun </w:t>
                      </w:r>
                      <w:proofErr w:type="gramStart"/>
                      <w:r w:rsidR="004230B2">
                        <w:rPr>
                          <w:lang w:val="tr-TR"/>
                        </w:rPr>
                        <w:t>laboratuvar  ortamında</w:t>
                      </w:r>
                      <w:proofErr w:type="gramEnd"/>
                      <w:r w:rsidR="004230B2">
                        <w:rPr>
                          <w:lang w:val="tr-TR"/>
                        </w:rPr>
                        <w:t xml:space="preserve"> hidrojen atomu ile oksijen atomu </w:t>
                      </w:r>
                      <w:r w:rsidR="0084391B">
                        <w:rPr>
                          <w:lang w:val="tr-TR"/>
                        </w:rPr>
                        <w:t xml:space="preserve">bir araya getirilirse su </w:t>
                      </w:r>
                      <w:proofErr w:type="gramStart"/>
                      <w:r w:rsidR="0084391B">
                        <w:rPr>
                          <w:lang w:val="tr-TR"/>
                        </w:rPr>
                        <w:t>oluşur .</w:t>
                      </w:r>
                      <w:proofErr w:type="gramEnd"/>
                      <w:r w:rsidR="0084391B">
                        <w:rPr>
                          <w:lang w:val="tr-TR"/>
                        </w:rPr>
                        <w:t xml:space="preserve"> </w:t>
                      </w:r>
                      <w:proofErr w:type="gramStart"/>
                      <w:r w:rsidR="0084391B">
                        <w:rPr>
                          <w:lang w:val="tr-TR"/>
                        </w:rPr>
                        <w:t>bu</w:t>
                      </w:r>
                      <w:proofErr w:type="gramEnd"/>
                      <w:r w:rsidR="0084391B">
                        <w:rPr>
                          <w:lang w:val="tr-TR"/>
                        </w:rPr>
                        <w:t xml:space="preserve"> deney aynı koşullar altında tekrarlandığında aynı sonuç </w:t>
                      </w:r>
                      <w:r w:rsidR="008C5D7F">
                        <w:rPr>
                          <w:lang w:val="tr-TR"/>
                        </w:rPr>
                        <w:t>elde edilecektir.</w:t>
                      </w:r>
                    </w:p>
                  </w:txbxContent>
                </v:textbox>
              </v:shape>
            </w:pict>
          </mc:Fallback>
        </mc:AlternateContent>
      </w:r>
      <w:r w:rsidR="0034636F">
        <w:rPr>
          <w:lang w:val="tr-TR"/>
        </w:rPr>
        <w:t xml:space="preserve">TİPİK OLAY                                                                                                             YIGIN </w:t>
      </w:r>
      <w:proofErr w:type="gramStart"/>
      <w:r w:rsidR="0034636F">
        <w:rPr>
          <w:lang w:val="tr-TR"/>
        </w:rPr>
        <w:t>OLAY(</w:t>
      </w:r>
      <w:proofErr w:type="gramEnd"/>
      <w:r w:rsidR="0034636F">
        <w:rPr>
          <w:lang w:val="tr-TR"/>
        </w:rPr>
        <w:t>KOLEKTİF OLAY)</w:t>
      </w:r>
    </w:p>
    <w:p w14:paraId="4C5D2257" w14:textId="7681FED2" w:rsidR="001F497D" w:rsidRDefault="001F497D">
      <w:pPr>
        <w:rPr>
          <w:lang w:val="tr-TR"/>
        </w:rPr>
      </w:pPr>
    </w:p>
    <w:p w14:paraId="0F547DA7" w14:textId="77777777" w:rsidR="0042417E" w:rsidRDefault="0042417E">
      <w:pPr>
        <w:rPr>
          <w:lang w:val="tr-TR"/>
        </w:rPr>
      </w:pPr>
    </w:p>
    <w:p w14:paraId="4F290867" w14:textId="77777777" w:rsidR="0042417E" w:rsidRDefault="0042417E">
      <w:pPr>
        <w:rPr>
          <w:lang w:val="tr-TR"/>
        </w:rPr>
      </w:pPr>
    </w:p>
    <w:p w14:paraId="0F9216D4" w14:textId="77777777" w:rsidR="0042417E" w:rsidRDefault="0042417E">
      <w:pPr>
        <w:rPr>
          <w:lang w:val="tr-TR"/>
        </w:rPr>
      </w:pPr>
    </w:p>
    <w:p w14:paraId="1098A201" w14:textId="77777777" w:rsidR="0042417E" w:rsidRDefault="0042417E">
      <w:pPr>
        <w:rPr>
          <w:lang w:val="tr-TR"/>
        </w:rPr>
      </w:pPr>
    </w:p>
    <w:p w14:paraId="5CE5C4D8" w14:textId="77777777" w:rsidR="0042417E" w:rsidRPr="0042417E" w:rsidRDefault="0042417E" w:rsidP="0042417E">
      <w:pPr>
        <w:rPr>
          <w:lang w:val="tr-TR"/>
        </w:rPr>
      </w:pPr>
    </w:p>
    <w:p w14:paraId="7FA31C59" w14:textId="77777777" w:rsidR="0042417E" w:rsidRPr="0042417E" w:rsidRDefault="0042417E" w:rsidP="0042417E">
      <w:pPr>
        <w:rPr>
          <w:lang w:val="tr-TR"/>
        </w:rPr>
      </w:pPr>
    </w:p>
    <w:p w14:paraId="65167DCA" w14:textId="77777777" w:rsidR="0042417E" w:rsidRPr="0042417E" w:rsidRDefault="0042417E" w:rsidP="0042417E">
      <w:pPr>
        <w:rPr>
          <w:lang w:val="tr-TR"/>
        </w:rPr>
      </w:pPr>
    </w:p>
    <w:p w14:paraId="79D3297C" w14:textId="77777777" w:rsidR="0042417E" w:rsidRDefault="0042417E" w:rsidP="0042417E">
      <w:pPr>
        <w:rPr>
          <w:lang w:val="tr-TR"/>
        </w:rPr>
      </w:pPr>
    </w:p>
    <w:p w14:paraId="6722B132" w14:textId="77777777" w:rsidR="0042417E" w:rsidRDefault="0042417E" w:rsidP="0042417E">
      <w:pPr>
        <w:rPr>
          <w:lang w:val="tr-TR"/>
        </w:rPr>
      </w:pPr>
    </w:p>
    <w:p w14:paraId="2C7D4D5A" w14:textId="61A37984" w:rsidR="0042417E" w:rsidRDefault="0042417E" w:rsidP="0042417E">
      <w:pPr>
        <w:rPr>
          <w:lang w:val="tr-TR"/>
        </w:rPr>
      </w:pPr>
      <w:r>
        <w:rPr>
          <w:lang w:val="tr-TR"/>
        </w:rPr>
        <w:t>BİRİM:</w:t>
      </w:r>
      <w:r w:rsidR="00C979FC">
        <w:rPr>
          <w:lang w:val="tr-TR"/>
        </w:rPr>
        <w:t xml:space="preserve"> ölçülmeye saymaya </w:t>
      </w:r>
      <w:proofErr w:type="gramStart"/>
      <w:r w:rsidR="00C979FC">
        <w:rPr>
          <w:lang w:val="tr-TR"/>
        </w:rPr>
        <w:t xml:space="preserve">veya </w:t>
      </w:r>
      <w:r w:rsidR="00560CFE">
        <w:rPr>
          <w:lang w:val="tr-TR"/>
        </w:rPr>
        <w:t xml:space="preserve"> sınıflandırmaya</w:t>
      </w:r>
      <w:proofErr w:type="gramEnd"/>
      <w:r w:rsidR="00560CFE">
        <w:rPr>
          <w:lang w:val="tr-TR"/>
        </w:rPr>
        <w:t xml:space="preserve"> elverişli yığın olay niteliğindeki her olaya birim denir. Örneğin öğrencilerin üzerinde yapılan çalışmalarda </w:t>
      </w:r>
      <w:proofErr w:type="gramStart"/>
      <w:r w:rsidR="00560CFE">
        <w:rPr>
          <w:lang w:val="tr-TR"/>
        </w:rPr>
        <w:t>öğrencilerin ,</w:t>
      </w:r>
      <w:proofErr w:type="gramEnd"/>
      <w:r w:rsidR="00560CFE">
        <w:rPr>
          <w:lang w:val="tr-TR"/>
        </w:rPr>
        <w:t xml:space="preserve"> aileler üzerinde yapılan çalışmada </w:t>
      </w:r>
      <w:proofErr w:type="gramStart"/>
      <w:r w:rsidR="00560CFE">
        <w:rPr>
          <w:lang w:val="tr-TR"/>
        </w:rPr>
        <w:t>ailelerin ,</w:t>
      </w:r>
      <w:proofErr w:type="gramEnd"/>
      <w:r w:rsidR="00560CFE">
        <w:rPr>
          <w:lang w:val="tr-TR"/>
        </w:rPr>
        <w:t xml:space="preserve"> trafik kazaları üzerinde </w:t>
      </w:r>
      <w:proofErr w:type="gramStart"/>
      <w:r w:rsidR="00560CFE">
        <w:rPr>
          <w:lang w:val="tr-TR"/>
        </w:rPr>
        <w:t>yapılan  araştırmalarda</w:t>
      </w:r>
      <w:proofErr w:type="gramEnd"/>
      <w:r w:rsidR="00560CFE">
        <w:rPr>
          <w:lang w:val="tr-TR"/>
        </w:rPr>
        <w:t xml:space="preserve"> trafik kazası olayının b</w:t>
      </w:r>
      <w:r w:rsidR="00871F05">
        <w:rPr>
          <w:lang w:val="tr-TR"/>
        </w:rPr>
        <w:t xml:space="preserve">irimleri olarak göstermek mümkündür. </w:t>
      </w:r>
    </w:p>
    <w:p w14:paraId="722432AD" w14:textId="0F7AE450" w:rsidR="00871F05" w:rsidRDefault="00871F05" w:rsidP="0042417E">
      <w:pPr>
        <w:rPr>
          <w:lang w:val="tr-TR"/>
        </w:rPr>
      </w:pPr>
      <w:r>
        <w:rPr>
          <w:lang w:val="tr-TR"/>
        </w:rPr>
        <w:t xml:space="preserve">Bir olayın istatiksel birim olabilmesi için 2 şart </w:t>
      </w:r>
      <w:proofErr w:type="gramStart"/>
      <w:r w:rsidR="00593A23">
        <w:rPr>
          <w:lang w:val="tr-TR"/>
        </w:rPr>
        <w:t>sağlanmalı ;</w:t>
      </w:r>
      <w:proofErr w:type="gramEnd"/>
    </w:p>
    <w:p w14:paraId="1CE1DE99" w14:textId="0DB400AD" w:rsidR="00593A23" w:rsidRDefault="00593A23" w:rsidP="00593A2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Yığın olay olması</w:t>
      </w:r>
    </w:p>
    <w:p w14:paraId="59918932" w14:textId="7ACEF6C9" w:rsidR="00593A23" w:rsidRDefault="00593A23" w:rsidP="00593A2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Sayılabilir ya da ölçülebilir olması </w:t>
      </w:r>
    </w:p>
    <w:p w14:paraId="2245E7BB" w14:textId="77777777" w:rsidR="00593A23" w:rsidRDefault="00593A23" w:rsidP="00593A23">
      <w:pPr>
        <w:ind w:left="48"/>
        <w:rPr>
          <w:lang w:val="tr-TR"/>
        </w:rPr>
      </w:pPr>
    </w:p>
    <w:p w14:paraId="2D6ED82C" w14:textId="406BF7D5" w:rsidR="00593A23" w:rsidRDefault="00FB506E" w:rsidP="00593A23">
      <w:pPr>
        <w:ind w:left="48"/>
        <w:rPr>
          <w:lang w:val="tr-TR"/>
        </w:rPr>
      </w:pPr>
      <w:r>
        <w:rPr>
          <w:lang w:val="tr-TR"/>
        </w:rPr>
        <w:lastRenderedPageBreak/>
        <w:t xml:space="preserve">Yığın olay </w:t>
      </w:r>
      <w:r w:rsidR="00443D62">
        <w:rPr>
          <w:lang w:val="tr-TR"/>
        </w:rPr>
        <w:t>özelliği göstermeyen ya da özellikleri sayılamayan ölçülemeyen olaylara istatiksel anlamda BİRİM OLAMAZLAR.</w:t>
      </w:r>
    </w:p>
    <w:p w14:paraId="337FECF7" w14:textId="760A0BC4" w:rsidR="00443D62" w:rsidRDefault="00443D62" w:rsidP="00593A23">
      <w:pPr>
        <w:ind w:left="48"/>
        <w:rPr>
          <w:lang w:val="tr-TR"/>
        </w:rPr>
      </w:pPr>
      <w:r>
        <w:rPr>
          <w:lang w:val="tr-TR"/>
        </w:rPr>
        <w:t>Örneğin sevinç korku nefret sayılamadığı için birim olay değildir.</w:t>
      </w:r>
    </w:p>
    <w:p w14:paraId="2F81C79C" w14:textId="5EEFE6C4" w:rsidR="00244C7E" w:rsidRDefault="00443D62" w:rsidP="00244C7E">
      <w:pPr>
        <w:ind w:left="48"/>
        <w:rPr>
          <w:lang w:val="tr-TR"/>
        </w:rPr>
      </w:pPr>
      <w:r>
        <w:rPr>
          <w:lang w:val="tr-TR"/>
        </w:rPr>
        <w:t>DEĞİŞKEN:</w:t>
      </w:r>
      <w:r w:rsidR="00244C7E">
        <w:rPr>
          <w:lang w:val="tr-TR"/>
        </w:rPr>
        <w:t xml:space="preserve"> Bir birimin sahip olduğu her bir özellik değişkendir.</w:t>
      </w:r>
    </w:p>
    <w:p w14:paraId="0074B21E" w14:textId="7CC6E5BB" w:rsidR="00244C7E" w:rsidRDefault="00244C7E" w:rsidP="00244C7E">
      <w:pPr>
        <w:rPr>
          <w:lang w:val="tr-TR"/>
        </w:rPr>
      </w:pPr>
      <w:proofErr w:type="gramStart"/>
      <w:r>
        <w:rPr>
          <w:lang w:val="tr-TR"/>
        </w:rPr>
        <w:t>Örneğin ;bir</w:t>
      </w:r>
      <w:proofErr w:type="gramEnd"/>
      <w:r>
        <w:rPr>
          <w:lang w:val="tr-TR"/>
        </w:rPr>
        <w:t xml:space="preserve"> şehirdeki öğretmen grubu belirlensin bu öğretmenlerin </w:t>
      </w:r>
      <w:proofErr w:type="gramStart"/>
      <w:r>
        <w:rPr>
          <w:lang w:val="tr-TR"/>
        </w:rPr>
        <w:t>branşları ,doğum</w:t>
      </w:r>
      <w:proofErr w:type="gramEnd"/>
      <w:r>
        <w:rPr>
          <w:lang w:val="tr-TR"/>
        </w:rPr>
        <w:t xml:space="preserve"> yerleri </w:t>
      </w:r>
      <w:r w:rsidR="004B462E">
        <w:rPr>
          <w:lang w:val="tr-TR"/>
        </w:rPr>
        <w:t>birer değişkendir.</w:t>
      </w:r>
    </w:p>
    <w:p w14:paraId="1C5CC20B" w14:textId="133B38BA" w:rsidR="004B462E" w:rsidRDefault="004B462E" w:rsidP="00244C7E">
      <w:pPr>
        <w:rPr>
          <w:lang w:val="tr-TR"/>
        </w:rPr>
      </w:pPr>
      <w:proofErr w:type="spellStart"/>
      <w:proofErr w:type="gramStart"/>
      <w:r>
        <w:rPr>
          <w:lang w:val="tr-TR"/>
        </w:rPr>
        <w:t>ŞIK:değişkenlerin</w:t>
      </w:r>
      <w:proofErr w:type="spellEnd"/>
      <w:proofErr w:type="gramEnd"/>
      <w:r>
        <w:rPr>
          <w:lang w:val="tr-TR"/>
        </w:rPr>
        <w:t xml:space="preserve"> aldığı değere şık denir.</w:t>
      </w:r>
    </w:p>
    <w:p w14:paraId="1C744EFE" w14:textId="11077843" w:rsidR="004B462E" w:rsidRDefault="004B462E" w:rsidP="00244C7E">
      <w:pPr>
        <w:rPr>
          <w:lang w:val="tr-TR"/>
        </w:rPr>
      </w:pPr>
      <w:r>
        <w:rPr>
          <w:lang w:val="tr-TR"/>
        </w:rPr>
        <w:t xml:space="preserve">ANAKÜTLE (popülasyon, </w:t>
      </w:r>
      <w:proofErr w:type="gramStart"/>
      <w:r>
        <w:rPr>
          <w:lang w:val="tr-TR"/>
        </w:rPr>
        <w:t>kitle ,</w:t>
      </w:r>
      <w:proofErr w:type="gramEnd"/>
      <w:r>
        <w:rPr>
          <w:lang w:val="tr-TR"/>
        </w:rPr>
        <w:t xml:space="preserve"> </w:t>
      </w:r>
      <w:proofErr w:type="gramStart"/>
      <w:r>
        <w:rPr>
          <w:lang w:val="tr-TR"/>
        </w:rPr>
        <w:t>evren )</w:t>
      </w:r>
      <w:proofErr w:type="gramEnd"/>
      <w:r>
        <w:rPr>
          <w:lang w:val="tr-TR"/>
        </w:rPr>
        <w:t>: hakkında bilgi sahibi olunmaya çalışılan şeylerin tamamı. Bir ilde yaşayan insanalar, bir ülkede bir haftada meydana gelen ölümler, doğumlar, evlilikler ANAKÜTLE ÖRNEĞİDİR.</w:t>
      </w:r>
    </w:p>
    <w:p w14:paraId="3F36AA79" w14:textId="4E9BB3E8" w:rsidR="004B462E" w:rsidRDefault="0056188E" w:rsidP="00244C7E">
      <w:pPr>
        <w:rPr>
          <w:lang w:val="tr-TR"/>
        </w:rPr>
      </w:pPr>
      <w:r>
        <w:rPr>
          <w:lang w:val="tr-TR"/>
        </w:rPr>
        <w:t xml:space="preserve">ÖRNEKLEM: </w:t>
      </w:r>
      <w:proofErr w:type="spellStart"/>
      <w:r>
        <w:rPr>
          <w:lang w:val="tr-TR"/>
        </w:rPr>
        <w:t>istatislik</w:t>
      </w:r>
      <w:proofErr w:type="spellEnd"/>
      <w:r>
        <w:rPr>
          <w:lang w:val="tr-TR"/>
        </w:rPr>
        <w:t xml:space="preserve"> kütlesi </w:t>
      </w:r>
      <w:proofErr w:type="spellStart"/>
      <w:r>
        <w:rPr>
          <w:lang w:val="tr-TR"/>
        </w:rPr>
        <w:t>içersinden</w:t>
      </w:r>
      <w:proofErr w:type="spellEnd"/>
      <w:r>
        <w:rPr>
          <w:lang w:val="tr-TR"/>
        </w:rPr>
        <w:t xml:space="preserve"> seçilen bir </w:t>
      </w:r>
      <w:r w:rsidR="00F823AA">
        <w:rPr>
          <w:lang w:val="tr-TR"/>
        </w:rPr>
        <w:t>oluşturan alt kümedir.</w:t>
      </w:r>
    </w:p>
    <w:p w14:paraId="43C5989E" w14:textId="03C1F388" w:rsidR="00F823AA" w:rsidRDefault="00F823AA" w:rsidP="00244C7E">
      <w:pPr>
        <w:rPr>
          <w:lang w:val="tr-TR"/>
        </w:rPr>
      </w:pPr>
      <w:r>
        <w:rPr>
          <w:lang w:val="tr-TR"/>
        </w:rPr>
        <w:t xml:space="preserve">PARAMETRE: Anakütlelerle elde edilen </w:t>
      </w:r>
      <w:proofErr w:type="gramStart"/>
      <w:r>
        <w:rPr>
          <w:lang w:val="tr-TR"/>
        </w:rPr>
        <w:t>ortalama ,</w:t>
      </w:r>
      <w:proofErr w:type="gramEnd"/>
      <w:r>
        <w:rPr>
          <w:lang w:val="tr-TR"/>
        </w:rPr>
        <w:t xml:space="preserve"> standart sapma gibi genellemelerdir.</w:t>
      </w:r>
    </w:p>
    <w:p w14:paraId="4FF95D5A" w14:textId="0F6D6063" w:rsidR="00F823AA" w:rsidRDefault="00F823AA" w:rsidP="00244C7E">
      <w:pPr>
        <w:rPr>
          <w:lang w:val="tr-TR"/>
        </w:rPr>
      </w:pPr>
      <w:r>
        <w:rPr>
          <w:lang w:val="tr-TR"/>
        </w:rPr>
        <w:t>İSTATİSTİK: örneklemede elde edilen ortalama standart sapma gibi değerlerdir.</w:t>
      </w:r>
    </w:p>
    <w:p w14:paraId="6471E11D" w14:textId="2CFB901F" w:rsidR="007252CE" w:rsidRPr="007252CE" w:rsidRDefault="00F823AA" w:rsidP="007252CE">
      <w:r>
        <w:rPr>
          <w:lang w:val="tr-TR"/>
        </w:rPr>
        <w:t>TAM SAYIMI:</w:t>
      </w:r>
      <w:r w:rsidR="007252CE" w:rsidRPr="007252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252CE" w:rsidRPr="007252CE">
        <w:t xml:space="preserve">Bir </w:t>
      </w:r>
      <w:proofErr w:type="spellStart"/>
      <w:r w:rsidR="007252CE" w:rsidRPr="007252CE">
        <w:t>araştırmada</w:t>
      </w:r>
      <w:proofErr w:type="spellEnd"/>
      <w:r w:rsidR="007252CE" w:rsidRPr="007252CE">
        <w:t xml:space="preserve">, </w:t>
      </w:r>
      <w:proofErr w:type="spellStart"/>
      <w:r w:rsidR="007252CE" w:rsidRPr="007252CE">
        <w:t>anakütleyi</w:t>
      </w:r>
      <w:proofErr w:type="spellEnd"/>
      <w:r w:rsidR="007252CE" w:rsidRPr="007252CE">
        <w:t xml:space="preserve"> </w:t>
      </w:r>
      <w:proofErr w:type="spellStart"/>
      <w:r w:rsidR="007252CE" w:rsidRPr="007252CE">
        <w:t>oluşturan</w:t>
      </w:r>
      <w:proofErr w:type="spellEnd"/>
      <w:r w:rsidR="007252CE" w:rsidRPr="007252CE">
        <w:t xml:space="preserve"> </w:t>
      </w:r>
      <w:proofErr w:type="spellStart"/>
      <w:r w:rsidR="007252CE" w:rsidRPr="007252CE">
        <w:t>tüm</w:t>
      </w:r>
      <w:proofErr w:type="spellEnd"/>
      <w:r w:rsidR="007252CE" w:rsidRPr="007252CE">
        <w:t xml:space="preserve"> </w:t>
      </w:r>
      <w:proofErr w:type="spellStart"/>
      <w:r w:rsidR="007252CE" w:rsidRPr="007252CE">
        <w:t>bireylerin</w:t>
      </w:r>
      <w:proofErr w:type="spellEnd"/>
      <w:r w:rsidR="007252CE" w:rsidRPr="007252CE">
        <w:t xml:space="preserve"> </w:t>
      </w:r>
      <w:proofErr w:type="spellStart"/>
      <w:r w:rsidR="007252CE" w:rsidRPr="007252CE">
        <w:t>tek</w:t>
      </w:r>
      <w:proofErr w:type="spellEnd"/>
      <w:r w:rsidR="007252CE" w:rsidRPr="007252CE">
        <w:t xml:space="preserve"> </w:t>
      </w:r>
      <w:proofErr w:type="spellStart"/>
      <w:r w:rsidR="007252CE" w:rsidRPr="007252CE">
        <w:t>tek</w:t>
      </w:r>
      <w:proofErr w:type="spellEnd"/>
      <w:r w:rsidR="007252CE" w:rsidRPr="007252CE">
        <w:t xml:space="preserve"> </w:t>
      </w:r>
      <w:proofErr w:type="spellStart"/>
      <w:r w:rsidR="007252CE" w:rsidRPr="007252CE">
        <w:t>incelenmesine</w:t>
      </w:r>
      <w:proofErr w:type="spellEnd"/>
      <w:r w:rsidR="007252CE" w:rsidRPr="007252CE">
        <w:t xml:space="preserve"> </w:t>
      </w:r>
      <w:r w:rsidR="007252CE" w:rsidRPr="007252CE">
        <w:rPr>
          <w:b/>
          <w:bCs/>
        </w:rPr>
        <w:t xml:space="preserve">tam </w:t>
      </w:r>
      <w:proofErr w:type="spellStart"/>
      <w:r w:rsidR="007252CE" w:rsidRPr="007252CE">
        <w:rPr>
          <w:b/>
          <w:bCs/>
        </w:rPr>
        <w:t>sayım</w:t>
      </w:r>
      <w:proofErr w:type="spellEnd"/>
      <w:r w:rsidR="007252CE" w:rsidRPr="007252CE">
        <w:t xml:space="preserve"> </w:t>
      </w:r>
      <w:proofErr w:type="spellStart"/>
      <w:r w:rsidR="007252CE" w:rsidRPr="007252CE">
        <w:t>denir</w:t>
      </w:r>
      <w:proofErr w:type="spellEnd"/>
      <w:r w:rsidR="007252CE" w:rsidRPr="007252CE">
        <w:t xml:space="preserve">. Bu </w:t>
      </w:r>
      <w:proofErr w:type="spellStart"/>
      <w:r w:rsidR="007252CE" w:rsidRPr="007252CE">
        <w:t>yöntem</w:t>
      </w:r>
      <w:proofErr w:type="spellEnd"/>
      <w:r w:rsidR="007252CE" w:rsidRPr="007252CE">
        <w:t xml:space="preserve">, </w:t>
      </w:r>
      <w:proofErr w:type="spellStart"/>
      <w:r w:rsidR="007252CE" w:rsidRPr="007252CE">
        <w:t>anakütlenin</w:t>
      </w:r>
      <w:proofErr w:type="spellEnd"/>
      <w:r w:rsidR="007252CE" w:rsidRPr="007252CE">
        <w:t xml:space="preserve"> </w:t>
      </w:r>
      <w:proofErr w:type="spellStart"/>
      <w:r w:rsidR="007252CE" w:rsidRPr="007252CE">
        <w:t>tüm</w:t>
      </w:r>
      <w:proofErr w:type="spellEnd"/>
      <w:r w:rsidR="007252CE" w:rsidRPr="007252CE">
        <w:t xml:space="preserve"> </w:t>
      </w:r>
      <w:proofErr w:type="spellStart"/>
      <w:r w:rsidR="007252CE" w:rsidRPr="007252CE">
        <w:t>verilerini</w:t>
      </w:r>
      <w:proofErr w:type="spellEnd"/>
      <w:r w:rsidR="007252CE" w:rsidRPr="007252CE">
        <w:t xml:space="preserve"> </w:t>
      </w:r>
      <w:proofErr w:type="spellStart"/>
      <w:r w:rsidR="007252CE" w:rsidRPr="007252CE">
        <w:t>doğrudan</w:t>
      </w:r>
      <w:proofErr w:type="spellEnd"/>
      <w:r w:rsidR="007252CE" w:rsidRPr="007252CE">
        <w:t xml:space="preserve"> </w:t>
      </w:r>
      <w:proofErr w:type="spellStart"/>
      <w:r w:rsidR="007252CE" w:rsidRPr="007252CE">
        <w:t>elde</w:t>
      </w:r>
      <w:proofErr w:type="spellEnd"/>
      <w:r w:rsidR="007252CE" w:rsidRPr="007252CE">
        <w:t xml:space="preserve"> </w:t>
      </w:r>
      <w:proofErr w:type="spellStart"/>
      <w:r w:rsidR="007252CE" w:rsidRPr="007252CE">
        <w:t>etmeyi</w:t>
      </w:r>
      <w:proofErr w:type="spellEnd"/>
      <w:r w:rsidR="007252CE" w:rsidRPr="007252CE">
        <w:t xml:space="preserve"> </w:t>
      </w:r>
      <w:proofErr w:type="spellStart"/>
      <w:r w:rsidR="007252CE" w:rsidRPr="007252CE">
        <w:t>amaçlar</w:t>
      </w:r>
      <w:proofErr w:type="spellEnd"/>
      <w:r w:rsidR="007252CE" w:rsidRPr="007252CE">
        <w:t xml:space="preserve">. Tam </w:t>
      </w:r>
      <w:proofErr w:type="spellStart"/>
      <w:r w:rsidR="007252CE" w:rsidRPr="007252CE">
        <w:t>sayım</w:t>
      </w:r>
      <w:proofErr w:type="spellEnd"/>
      <w:r w:rsidR="007252CE" w:rsidRPr="007252CE">
        <w:t xml:space="preserve"> </w:t>
      </w:r>
      <w:proofErr w:type="spellStart"/>
      <w:r w:rsidR="007252CE" w:rsidRPr="007252CE">
        <w:t>sayesinde</w:t>
      </w:r>
      <w:proofErr w:type="spellEnd"/>
      <w:r w:rsidR="007252CE" w:rsidRPr="007252CE">
        <w:t xml:space="preserve">, </w:t>
      </w:r>
      <w:proofErr w:type="spellStart"/>
      <w:r w:rsidR="007252CE" w:rsidRPr="007252CE">
        <w:t>anakütlenin</w:t>
      </w:r>
      <w:proofErr w:type="spellEnd"/>
      <w:r w:rsidR="007252CE" w:rsidRPr="007252CE">
        <w:t xml:space="preserve"> </w:t>
      </w:r>
      <w:proofErr w:type="spellStart"/>
      <w:r w:rsidR="007252CE" w:rsidRPr="007252CE">
        <w:t>tüm</w:t>
      </w:r>
      <w:proofErr w:type="spellEnd"/>
      <w:r w:rsidR="007252CE" w:rsidRPr="007252CE">
        <w:t xml:space="preserve"> </w:t>
      </w:r>
      <w:proofErr w:type="spellStart"/>
      <w:r w:rsidR="007252CE" w:rsidRPr="007252CE">
        <w:t>özellikleri</w:t>
      </w:r>
      <w:proofErr w:type="spellEnd"/>
      <w:r w:rsidR="007252CE" w:rsidRPr="007252CE">
        <w:t xml:space="preserve"> </w:t>
      </w:r>
      <w:proofErr w:type="spellStart"/>
      <w:r w:rsidR="007252CE" w:rsidRPr="007252CE">
        <w:t>eksiksiz</w:t>
      </w:r>
      <w:proofErr w:type="spellEnd"/>
      <w:r w:rsidR="007252CE" w:rsidRPr="007252CE">
        <w:t xml:space="preserve"> </w:t>
      </w:r>
      <w:proofErr w:type="spellStart"/>
      <w:r w:rsidR="007252CE" w:rsidRPr="007252CE">
        <w:t>bir</w:t>
      </w:r>
      <w:proofErr w:type="spellEnd"/>
      <w:r w:rsidR="007252CE" w:rsidRPr="007252CE">
        <w:t xml:space="preserve"> </w:t>
      </w:r>
      <w:proofErr w:type="spellStart"/>
      <w:r w:rsidR="007252CE" w:rsidRPr="007252CE">
        <w:t>şekilde</w:t>
      </w:r>
      <w:proofErr w:type="spellEnd"/>
      <w:r w:rsidR="007252CE" w:rsidRPr="007252CE">
        <w:t xml:space="preserve"> </w:t>
      </w:r>
      <w:proofErr w:type="spellStart"/>
      <w:r w:rsidR="007252CE" w:rsidRPr="007252CE">
        <w:t>öğrenilebilir</w:t>
      </w:r>
      <w:proofErr w:type="spellEnd"/>
      <w:r w:rsidR="007252CE" w:rsidRPr="007252CE">
        <w:t xml:space="preserve"> </w:t>
      </w:r>
      <w:proofErr w:type="spellStart"/>
      <w:r w:rsidR="007252CE" w:rsidRPr="007252CE">
        <w:t>ve</w:t>
      </w:r>
      <w:proofErr w:type="spellEnd"/>
      <w:r w:rsidR="007252CE" w:rsidRPr="007252CE">
        <w:t xml:space="preserve"> </w:t>
      </w:r>
      <w:proofErr w:type="spellStart"/>
      <w:r w:rsidR="007252CE" w:rsidRPr="007252CE">
        <w:t>elde</w:t>
      </w:r>
      <w:proofErr w:type="spellEnd"/>
      <w:r w:rsidR="007252CE" w:rsidRPr="007252CE">
        <w:t xml:space="preserve"> </w:t>
      </w:r>
      <w:proofErr w:type="spellStart"/>
      <w:r w:rsidR="007252CE" w:rsidRPr="007252CE">
        <w:t>edilen</w:t>
      </w:r>
      <w:proofErr w:type="spellEnd"/>
      <w:r w:rsidR="007252CE" w:rsidRPr="007252CE">
        <w:t xml:space="preserve"> </w:t>
      </w:r>
      <w:proofErr w:type="spellStart"/>
      <w:r w:rsidR="007252CE" w:rsidRPr="007252CE">
        <w:t>sonuçlar</w:t>
      </w:r>
      <w:proofErr w:type="spellEnd"/>
      <w:r w:rsidR="007252CE" w:rsidRPr="007252CE">
        <w:t xml:space="preserve"> </w:t>
      </w:r>
      <w:proofErr w:type="spellStart"/>
      <w:r w:rsidR="007252CE" w:rsidRPr="007252CE">
        <w:t>oldukça</w:t>
      </w:r>
      <w:proofErr w:type="spellEnd"/>
      <w:r w:rsidR="007252CE" w:rsidRPr="007252CE">
        <w:t xml:space="preserve"> </w:t>
      </w:r>
      <w:proofErr w:type="spellStart"/>
      <w:r w:rsidR="007252CE" w:rsidRPr="007252CE">
        <w:t>güvenilirdir</w:t>
      </w:r>
      <w:proofErr w:type="spellEnd"/>
      <w:r w:rsidR="007252CE" w:rsidRPr="007252CE">
        <w:t>.</w:t>
      </w:r>
    </w:p>
    <w:p w14:paraId="7FD5F717" w14:textId="77777777" w:rsidR="007252CE" w:rsidRPr="007252CE" w:rsidRDefault="007252CE" w:rsidP="007252CE">
      <w:pPr>
        <w:rPr>
          <w:b/>
          <w:bCs/>
        </w:rPr>
      </w:pPr>
      <w:r w:rsidRPr="007252CE">
        <w:rPr>
          <w:rFonts w:ascii="Segoe UI Emoji" w:hAnsi="Segoe UI Emoji" w:cs="Segoe UI Emoji"/>
          <w:b/>
          <w:bCs/>
        </w:rPr>
        <w:t>✅</w:t>
      </w:r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Avantajları</w:t>
      </w:r>
      <w:proofErr w:type="spellEnd"/>
      <w:r w:rsidRPr="007252CE">
        <w:rPr>
          <w:b/>
          <w:bCs/>
        </w:rPr>
        <w:t>:</w:t>
      </w:r>
    </w:p>
    <w:p w14:paraId="18350D3C" w14:textId="5AB1585A" w:rsidR="007252CE" w:rsidRPr="007252CE" w:rsidRDefault="007252CE" w:rsidP="00E60744">
      <w:pPr>
        <w:numPr>
          <w:ilvl w:val="0"/>
          <w:numId w:val="2"/>
        </w:numPr>
      </w:pPr>
      <w:proofErr w:type="spellStart"/>
      <w:r w:rsidRPr="007252CE">
        <w:t>Anakütlenin</w:t>
      </w:r>
      <w:proofErr w:type="spellEnd"/>
      <w:r w:rsidRPr="007252CE">
        <w:t xml:space="preserve"> </w:t>
      </w:r>
      <w:proofErr w:type="spellStart"/>
      <w:r w:rsidRPr="007252CE">
        <w:t>tamamı</w:t>
      </w:r>
      <w:proofErr w:type="spellEnd"/>
      <w:r w:rsidRPr="007252CE">
        <w:t xml:space="preserve"> </w:t>
      </w:r>
      <w:proofErr w:type="spellStart"/>
      <w:r w:rsidRPr="007252CE">
        <w:t>incelendiği</w:t>
      </w:r>
      <w:proofErr w:type="spellEnd"/>
      <w:r w:rsidRPr="007252CE">
        <w:t xml:space="preserve"> </w:t>
      </w:r>
      <w:proofErr w:type="spellStart"/>
      <w:r w:rsidRPr="007252CE">
        <w:t>için</w:t>
      </w:r>
      <w:proofErr w:type="spellEnd"/>
      <w:r w:rsidRPr="007252CE">
        <w:t xml:space="preserve"> </w:t>
      </w:r>
      <w:proofErr w:type="spellStart"/>
      <w:r w:rsidRPr="007252CE">
        <w:rPr>
          <w:b/>
          <w:bCs/>
        </w:rPr>
        <w:t>kesin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ve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doğru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sonuçlar</w:t>
      </w:r>
      <w:proofErr w:type="spellEnd"/>
      <w:r w:rsidRPr="007252CE">
        <w:t xml:space="preserve"> </w:t>
      </w:r>
      <w:proofErr w:type="spellStart"/>
      <w:r w:rsidRPr="007252CE">
        <w:t>elde</w:t>
      </w:r>
      <w:proofErr w:type="spellEnd"/>
      <w:r w:rsidRPr="007252CE">
        <w:t xml:space="preserve"> </w:t>
      </w:r>
      <w:proofErr w:type="spellStart"/>
      <w:proofErr w:type="gramStart"/>
      <w:r w:rsidRPr="007252CE">
        <w:t>edilir.</w:t>
      </w:r>
      <w:r w:rsidRPr="007252CE">
        <w:rPr>
          <w:b/>
          <w:bCs/>
        </w:rPr>
        <w:t>Örnekleme</w:t>
      </w:r>
      <w:proofErr w:type="spellEnd"/>
      <w:proofErr w:type="gram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hatası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yoktur</w:t>
      </w:r>
      <w:proofErr w:type="spellEnd"/>
      <w:r w:rsidRPr="007252CE">
        <w:t xml:space="preserve">, </w:t>
      </w:r>
      <w:proofErr w:type="spellStart"/>
      <w:r w:rsidRPr="007252CE">
        <w:t>bu</w:t>
      </w:r>
      <w:proofErr w:type="spellEnd"/>
      <w:r w:rsidRPr="007252CE">
        <w:t xml:space="preserve"> </w:t>
      </w:r>
      <w:proofErr w:type="spellStart"/>
      <w:r w:rsidRPr="007252CE">
        <w:t>nedenle</w:t>
      </w:r>
      <w:proofErr w:type="spellEnd"/>
      <w:r w:rsidRPr="007252CE">
        <w:t xml:space="preserve"> </w:t>
      </w:r>
      <w:proofErr w:type="spellStart"/>
      <w:r w:rsidRPr="007252CE">
        <w:t>güvenilirlik</w:t>
      </w:r>
      <w:proofErr w:type="spellEnd"/>
      <w:r w:rsidRPr="007252CE">
        <w:t xml:space="preserve"> </w:t>
      </w:r>
      <w:proofErr w:type="spellStart"/>
      <w:proofErr w:type="gramStart"/>
      <w:r w:rsidRPr="007252CE">
        <w:t>yüksektir.Anakütle</w:t>
      </w:r>
      <w:proofErr w:type="spellEnd"/>
      <w:proofErr w:type="gramEnd"/>
      <w:r w:rsidRPr="007252CE">
        <w:t xml:space="preserve"> </w:t>
      </w:r>
      <w:proofErr w:type="spellStart"/>
      <w:r w:rsidRPr="007252CE">
        <w:t>hakkında</w:t>
      </w:r>
      <w:proofErr w:type="spellEnd"/>
      <w:r w:rsidRPr="007252CE">
        <w:t xml:space="preserve"> </w:t>
      </w:r>
      <w:proofErr w:type="spellStart"/>
      <w:r w:rsidRPr="007252CE">
        <w:rPr>
          <w:b/>
          <w:bCs/>
        </w:rPr>
        <w:t>genel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değil</w:t>
      </w:r>
      <w:proofErr w:type="spellEnd"/>
      <w:r w:rsidRPr="007252CE">
        <w:rPr>
          <w:b/>
          <w:bCs/>
        </w:rPr>
        <w:t xml:space="preserve">, </w:t>
      </w:r>
      <w:proofErr w:type="spellStart"/>
      <w:r w:rsidRPr="007252CE">
        <w:rPr>
          <w:b/>
          <w:bCs/>
        </w:rPr>
        <w:t>tüm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bireyleri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kapsayan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detaylı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bilgi</w:t>
      </w:r>
      <w:proofErr w:type="spellEnd"/>
      <w:r w:rsidRPr="007252CE">
        <w:t xml:space="preserve"> </w:t>
      </w:r>
      <w:proofErr w:type="spellStart"/>
      <w:r w:rsidRPr="007252CE">
        <w:t>sağlar</w:t>
      </w:r>
      <w:proofErr w:type="spellEnd"/>
      <w:r w:rsidRPr="007252CE">
        <w:t>.</w:t>
      </w:r>
    </w:p>
    <w:p w14:paraId="46496CF8" w14:textId="77777777" w:rsidR="007252CE" w:rsidRPr="007252CE" w:rsidRDefault="007252CE" w:rsidP="007252CE">
      <w:pPr>
        <w:rPr>
          <w:b/>
          <w:bCs/>
        </w:rPr>
      </w:pPr>
      <w:r w:rsidRPr="007252CE">
        <w:rPr>
          <w:rFonts w:ascii="Segoe UI Emoji" w:hAnsi="Segoe UI Emoji" w:cs="Segoe UI Emoji"/>
          <w:b/>
          <w:bCs/>
        </w:rPr>
        <w:t>❌</w:t>
      </w:r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Dezavantajları</w:t>
      </w:r>
      <w:proofErr w:type="spellEnd"/>
      <w:r w:rsidRPr="007252CE">
        <w:rPr>
          <w:b/>
          <w:bCs/>
        </w:rPr>
        <w:t>:</w:t>
      </w:r>
    </w:p>
    <w:p w14:paraId="67104644" w14:textId="1B9F5CA6" w:rsidR="007252CE" w:rsidRPr="007252CE" w:rsidRDefault="007252CE" w:rsidP="00E60744">
      <w:pPr>
        <w:numPr>
          <w:ilvl w:val="0"/>
          <w:numId w:val="3"/>
        </w:numPr>
      </w:pPr>
      <w:r w:rsidRPr="007252CE">
        <w:rPr>
          <w:b/>
          <w:bCs/>
        </w:rPr>
        <w:t xml:space="preserve">Zaman, </w:t>
      </w:r>
      <w:proofErr w:type="spellStart"/>
      <w:r w:rsidRPr="007252CE">
        <w:rPr>
          <w:b/>
          <w:bCs/>
        </w:rPr>
        <w:t>maliyet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ve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emek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açısından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çok</w:t>
      </w:r>
      <w:proofErr w:type="spellEnd"/>
      <w:r w:rsidRPr="007252CE">
        <w:rPr>
          <w:b/>
          <w:bCs/>
        </w:rPr>
        <w:t xml:space="preserve"> </w:t>
      </w:r>
      <w:proofErr w:type="spellStart"/>
      <w:proofErr w:type="gramStart"/>
      <w:r w:rsidRPr="007252CE">
        <w:rPr>
          <w:b/>
          <w:bCs/>
        </w:rPr>
        <w:t>yoğundur.</w:t>
      </w:r>
      <w:r w:rsidRPr="007252CE">
        <w:t>Özellikle</w:t>
      </w:r>
      <w:proofErr w:type="spellEnd"/>
      <w:proofErr w:type="gramEnd"/>
      <w:r w:rsidRPr="007252CE">
        <w:t xml:space="preserve"> </w:t>
      </w:r>
      <w:proofErr w:type="spellStart"/>
      <w:r w:rsidRPr="007252CE">
        <w:t>çok</w:t>
      </w:r>
      <w:proofErr w:type="spellEnd"/>
      <w:r w:rsidRPr="007252CE">
        <w:t xml:space="preserve"> </w:t>
      </w:r>
      <w:proofErr w:type="spellStart"/>
      <w:r w:rsidRPr="007252CE">
        <w:t>büyük</w:t>
      </w:r>
      <w:proofErr w:type="spellEnd"/>
      <w:r w:rsidRPr="007252CE">
        <w:t xml:space="preserve"> </w:t>
      </w:r>
      <w:proofErr w:type="spellStart"/>
      <w:r w:rsidRPr="007252CE">
        <w:t>anakütlelerde</w:t>
      </w:r>
      <w:proofErr w:type="spellEnd"/>
      <w:r w:rsidRPr="007252CE">
        <w:t xml:space="preserve"> </w:t>
      </w:r>
      <w:proofErr w:type="spellStart"/>
      <w:r w:rsidRPr="007252CE">
        <w:rPr>
          <w:b/>
          <w:bCs/>
        </w:rPr>
        <w:t>uygulaması</w:t>
      </w:r>
      <w:proofErr w:type="spellEnd"/>
      <w:r w:rsidRPr="007252CE">
        <w:rPr>
          <w:b/>
          <w:bCs/>
        </w:rPr>
        <w:t xml:space="preserve"> </w:t>
      </w:r>
      <w:proofErr w:type="spellStart"/>
      <w:proofErr w:type="gramStart"/>
      <w:r w:rsidRPr="007252CE">
        <w:rPr>
          <w:b/>
          <w:bCs/>
        </w:rPr>
        <w:t>zordur</w:t>
      </w:r>
      <w:r w:rsidRPr="007252CE">
        <w:t>.Tüm</w:t>
      </w:r>
      <w:proofErr w:type="spellEnd"/>
      <w:proofErr w:type="gramEnd"/>
      <w:r w:rsidRPr="007252CE">
        <w:t xml:space="preserve"> </w:t>
      </w:r>
      <w:proofErr w:type="spellStart"/>
      <w:r w:rsidRPr="007252CE">
        <w:t>bireylere</w:t>
      </w:r>
      <w:proofErr w:type="spellEnd"/>
      <w:r w:rsidRPr="007252CE">
        <w:t xml:space="preserve"> </w:t>
      </w:r>
      <w:proofErr w:type="spellStart"/>
      <w:r w:rsidRPr="007252CE">
        <w:t>ulaşmak</w:t>
      </w:r>
      <w:proofErr w:type="spellEnd"/>
      <w:r w:rsidRPr="007252CE">
        <w:t xml:space="preserve"> her zaman </w:t>
      </w:r>
      <w:proofErr w:type="spellStart"/>
      <w:r w:rsidRPr="007252CE">
        <w:rPr>
          <w:b/>
          <w:bCs/>
        </w:rPr>
        <w:t>mümkün</w:t>
      </w:r>
      <w:proofErr w:type="spellEnd"/>
      <w:r w:rsidRPr="007252CE">
        <w:rPr>
          <w:b/>
          <w:bCs/>
        </w:rPr>
        <w:t xml:space="preserve"> </w:t>
      </w:r>
      <w:proofErr w:type="spellStart"/>
      <w:r w:rsidRPr="007252CE">
        <w:rPr>
          <w:b/>
          <w:bCs/>
        </w:rPr>
        <w:t>olmayabilir</w:t>
      </w:r>
      <w:proofErr w:type="spellEnd"/>
      <w:r w:rsidRPr="007252CE">
        <w:t xml:space="preserve"> (</w:t>
      </w:r>
      <w:proofErr w:type="spellStart"/>
      <w:r w:rsidRPr="007252CE">
        <w:t>örneğin</w:t>
      </w:r>
      <w:proofErr w:type="spellEnd"/>
      <w:r w:rsidRPr="007252CE">
        <w:t xml:space="preserve">, </w:t>
      </w:r>
      <w:proofErr w:type="spellStart"/>
      <w:r w:rsidRPr="007252CE">
        <w:t>ölümler</w:t>
      </w:r>
      <w:proofErr w:type="spellEnd"/>
      <w:r w:rsidRPr="007252CE">
        <w:t xml:space="preserve">, </w:t>
      </w:r>
      <w:proofErr w:type="spellStart"/>
      <w:r w:rsidRPr="007252CE">
        <w:t>taşınmalar</w:t>
      </w:r>
      <w:proofErr w:type="spellEnd"/>
      <w:r w:rsidRPr="007252CE">
        <w:t xml:space="preserve">, </w:t>
      </w:r>
      <w:proofErr w:type="spellStart"/>
      <w:r w:rsidRPr="007252CE">
        <w:t>bilgi</w:t>
      </w:r>
      <w:proofErr w:type="spellEnd"/>
      <w:r w:rsidRPr="007252CE">
        <w:t xml:space="preserve"> </w:t>
      </w:r>
      <w:proofErr w:type="spellStart"/>
      <w:r w:rsidRPr="007252CE">
        <w:t>eksikliği</w:t>
      </w:r>
      <w:proofErr w:type="spellEnd"/>
      <w:r w:rsidRPr="007252CE">
        <w:t>).</w:t>
      </w:r>
    </w:p>
    <w:p w14:paraId="6716A7D8" w14:textId="76648521" w:rsidR="00F823AA" w:rsidRDefault="00F823AA" w:rsidP="00244C7E">
      <w:pPr>
        <w:rPr>
          <w:lang w:val="tr-TR"/>
        </w:rPr>
      </w:pPr>
    </w:p>
    <w:p w14:paraId="042B9077" w14:textId="0A4D360F" w:rsidR="00E60744" w:rsidRDefault="00E60744" w:rsidP="00244C7E">
      <w:pPr>
        <w:rPr>
          <w:lang w:val="tr-TR"/>
        </w:rPr>
      </w:pPr>
      <w:r>
        <w:rPr>
          <w:lang w:val="tr-TR"/>
        </w:rPr>
        <w:t xml:space="preserve">Bu dersin devamında frekans tabloları ve grafikler anlatıldı ama o kısımları not </w:t>
      </w:r>
      <w:proofErr w:type="gramStart"/>
      <w:r>
        <w:rPr>
          <w:lang w:val="tr-TR"/>
        </w:rPr>
        <w:t>almadım .</w:t>
      </w:r>
      <w:proofErr w:type="gramEnd"/>
      <w:r>
        <w:rPr>
          <w:lang w:val="tr-TR"/>
        </w:rPr>
        <w:t xml:space="preserve"> </w:t>
      </w:r>
    </w:p>
    <w:p w14:paraId="0974E0DC" w14:textId="77777777" w:rsidR="00E60744" w:rsidRDefault="00E60744" w:rsidP="00244C7E">
      <w:pPr>
        <w:rPr>
          <w:lang w:val="tr-TR"/>
        </w:rPr>
      </w:pPr>
    </w:p>
    <w:p w14:paraId="17AF1FF0" w14:textId="77777777" w:rsidR="00E60744" w:rsidRDefault="00E60744" w:rsidP="00244C7E">
      <w:pPr>
        <w:rPr>
          <w:lang w:val="tr-TR"/>
        </w:rPr>
      </w:pPr>
    </w:p>
    <w:p w14:paraId="39471ADC" w14:textId="77777777" w:rsidR="00E60744" w:rsidRDefault="00E60744" w:rsidP="00244C7E">
      <w:pPr>
        <w:rPr>
          <w:lang w:val="tr-TR"/>
        </w:rPr>
      </w:pPr>
    </w:p>
    <w:p w14:paraId="2513DEED" w14:textId="77777777" w:rsidR="00E60744" w:rsidRPr="00593A23" w:rsidRDefault="00E60744" w:rsidP="00244C7E">
      <w:pPr>
        <w:rPr>
          <w:lang w:val="tr-TR"/>
        </w:rPr>
      </w:pPr>
    </w:p>
    <w:sectPr w:rsidR="00E60744" w:rsidRPr="00593A2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086"/>
    <w:multiLevelType w:val="multilevel"/>
    <w:tmpl w:val="092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CEB"/>
    <w:multiLevelType w:val="multilevel"/>
    <w:tmpl w:val="2B9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D6453"/>
    <w:multiLevelType w:val="hybridMultilevel"/>
    <w:tmpl w:val="B2F0308C"/>
    <w:lvl w:ilvl="0" w:tplc="BA6C65F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91675222">
    <w:abstractNumId w:val="2"/>
  </w:num>
  <w:num w:numId="2" w16cid:durableId="1237865640">
    <w:abstractNumId w:val="1"/>
  </w:num>
  <w:num w:numId="3" w16cid:durableId="6850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D3"/>
    <w:rsid w:val="00036A45"/>
    <w:rsid w:val="00117FF3"/>
    <w:rsid w:val="001F2018"/>
    <w:rsid w:val="001F497D"/>
    <w:rsid w:val="00244C7E"/>
    <w:rsid w:val="002E00A0"/>
    <w:rsid w:val="0034636F"/>
    <w:rsid w:val="004230B2"/>
    <w:rsid w:val="0042417E"/>
    <w:rsid w:val="00443D62"/>
    <w:rsid w:val="004B462E"/>
    <w:rsid w:val="00560CFE"/>
    <w:rsid w:val="0056188E"/>
    <w:rsid w:val="00593A23"/>
    <w:rsid w:val="005C3A0E"/>
    <w:rsid w:val="007252CE"/>
    <w:rsid w:val="00793CA6"/>
    <w:rsid w:val="0084391B"/>
    <w:rsid w:val="00871F05"/>
    <w:rsid w:val="008C5D7F"/>
    <w:rsid w:val="00AC5D58"/>
    <w:rsid w:val="00C979FC"/>
    <w:rsid w:val="00CB5F95"/>
    <w:rsid w:val="00D85F82"/>
    <w:rsid w:val="00DF4560"/>
    <w:rsid w:val="00E07D8C"/>
    <w:rsid w:val="00E414D3"/>
    <w:rsid w:val="00E53D90"/>
    <w:rsid w:val="00E60744"/>
    <w:rsid w:val="00EA0E17"/>
    <w:rsid w:val="00F02B2C"/>
    <w:rsid w:val="00F823AA"/>
    <w:rsid w:val="00FB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BD072"/>
  <w15:chartTrackingRefBased/>
  <w15:docId w15:val="{D084ECDE-ACCC-4CF0-B60D-45EBF48A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1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1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1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1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1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14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14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14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14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14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14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14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14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14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1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14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1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ee36d4-ee14-44a3-82bf-b317e382725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6B2B8EDC244FE47A82EB6CE1E9AB215" ma:contentTypeVersion="6" ma:contentTypeDescription="Yeni belge oluşturun." ma:contentTypeScope="" ma:versionID="e772e33c2b5d0f867d93b1b03f7fe1b4">
  <xsd:schema xmlns:xsd="http://www.w3.org/2001/XMLSchema" xmlns:xs="http://www.w3.org/2001/XMLSchema" xmlns:p="http://schemas.microsoft.com/office/2006/metadata/properties" xmlns:ns3="6cee36d4-ee14-44a3-82bf-b317e3827257" targetNamespace="http://schemas.microsoft.com/office/2006/metadata/properties" ma:root="true" ma:fieldsID="e7c25f33360b9b8b888e60b2fa022584" ns3:_="">
    <xsd:import namespace="6cee36d4-ee14-44a3-82bf-b317e382725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e36d4-ee14-44a3-82bf-b317e382725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4A8164-C9A3-46FB-A05C-04191EED2F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DBB7D-2DF7-4DA4-B988-6D309775934F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6cee36d4-ee14-44a3-82bf-b317e3827257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94036CF-2CC3-44F8-81E9-63D1E3D8C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e36d4-ee14-44a3-82bf-b317e3827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BAHAR ÖZDİKEN</dc:creator>
  <cp:keywords/>
  <dc:description/>
  <cp:lastModifiedBy>ZEYNEP BAHAR ÖZDİKEN</cp:lastModifiedBy>
  <cp:revision>2</cp:revision>
  <dcterms:created xsi:type="dcterms:W3CDTF">2025-05-17T15:46:00Z</dcterms:created>
  <dcterms:modified xsi:type="dcterms:W3CDTF">2025-05-17T15:46:00Z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0x01010036B2B8EDC244FE47A82EB6CE1E9AB215</vt:lpwstr>
  </property>
</Properties>
</file>