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Приложение Службы аэропорта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Целью приложения является автоматизация функционирования служб аэропорта.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Службы аэропорта - совокупность организаций, имеющие в себе штат сотрудников, различные транспортные средства, ангары, терминалы и бизнес - сдача ангаров и полос в аренду.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Сущности</w:t>
      </w:r>
    </w:p>
    <w:p>
      <w:pPr>
        <w:pStyle w:val="Normal1"/>
        <w:numPr>
          <w:ilvl w:val="0"/>
          <w:numId w:val="14"/>
        </w:numPr>
        <w:ind w:left="720" w:hanging="360"/>
        <w:rPr>
          <w:b/>
          <w:b/>
        </w:rPr>
      </w:pPr>
      <w:r>
        <w:rPr>
          <w:b/>
        </w:rPr>
        <w:t xml:space="preserve">Самолёт - </w:t>
      </w:r>
      <w:r>
        <w:rPr/>
        <w:t>средство передвижения, которое обслуживают компании аэропорта</w:t>
      </w:r>
    </w:p>
    <w:p>
      <w:pPr>
        <w:pStyle w:val="Normal1"/>
        <w:numPr>
          <w:ilvl w:val="0"/>
          <w:numId w:val="14"/>
        </w:numPr>
        <w:ind w:left="720" w:hanging="360"/>
        <w:rPr>
          <w:b/>
          <w:b/>
        </w:rPr>
      </w:pPr>
      <w:r>
        <w:rPr>
          <w:b/>
        </w:rPr>
        <w:t>Пассажир -</w:t>
      </w:r>
      <w:r>
        <w:rPr/>
        <w:t xml:space="preserve"> непосредственный пользователь услуг служб аэропорта</w:t>
      </w:r>
    </w:p>
    <w:p>
      <w:pPr>
        <w:pStyle w:val="Normal1"/>
        <w:numPr>
          <w:ilvl w:val="0"/>
          <w:numId w:val="14"/>
        </w:numPr>
        <w:ind w:left="720" w:hanging="360"/>
        <w:rPr>
          <w:b/>
          <w:b/>
        </w:rPr>
      </w:pPr>
      <w:r>
        <w:rPr>
          <w:b/>
        </w:rPr>
        <w:t xml:space="preserve">Работник - </w:t>
      </w:r>
      <w:r>
        <w:rPr/>
        <w:t>человек, исполняющий обязанности в службе</w:t>
      </w:r>
    </w:p>
    <w:p>
      <w:pPr>
        <w:pStyle w:val="Normal1"/>
        <w:numPr>
          <w:ilvl w:val="0"/>
          <w:numId w:val="14"/>
        </w:numPr>
        <w:ind w:left="720" w:hanging="360"/>
        <w:rPr>
          <w:b/>
          <w:b/>
        </w:rPr>
      </w:pPr>
      <w:r>
        <w:rPr>
          <w:b/>
        </w:rPr>
        <w:t xml:space="preserve">Обслуживающий транспорт </w:t>
      </w:r>
      <w:r>
        <w:rPr/>
        <w:t xml:space="preserve">- средство передвижения, используемое для обслуживания. </w:t>
      </w:r>
    </w:p>
    <w:p>
      <w:pPr>
        <w:pStyle w:val="Normal1"/>
        <w:numPr>
          <w:ilvl w:val="0"/>
          <w:numId w:val="14"/>
        </w:numPr>
        <w:ind w:left="720" w:hanging="360"/>
        <w:rPr>
          <w:b/>
          <w:b/>
        </w:rPr>
      </w:pPr>
      <w:r>
        <w:rPr>
          <w:b/>
        </w:rPr>
        <w:t xml:space="preserve">Место стоянки самолёта - </w:t>
      </w:r>
      <w:r>
        <w:rPr/>
        <w:t xml:space="preserve">место, где самолёт обслуживается. </w:t>
      </w:r>
    </w:p>
    <w:p>
      <w:pPr>
        <w:pStyle w:val="Normal1"/>
        <w:numPr>
          <w:ilvl w:val="0"/>
          <w:numId w:val="14"/>
        </w:numPr>
        <w:ind w:left="720" w:hanging="360"/>
        <w:rPr>
          <w:b/>
          <w:b/>
        </w:rPr>
      </w:pPr>
      <w:r>
        <w:rPr>
          <w:b/>
        </w:rPr>
        <w:t xml:space="preserve">Билет - </w:t>
      </w:r>
      <w:r>
        <w:rPr/>
        <w:t xml:space="preserve">то, с помощью чего пассажир может попасть на борт и пользоваться услугами аэропорта. </w:t>
      </w:r>
    </w:p>
    <w:p>
      <w:pPr>
        <w:pStyle w:val="Normal1"/>
        <w:numPr>
          <w:ilvl w:val="0"/>
          <w:numId w:val="14"/>
        </w:numPr>
        <w:ind w:left="720" w:hanging="360"/>
        <w:rPr>
          <w:b/>
          <w:b/>
        </w:rPr>
      </w:pPr>
      <w:r>
        <w:rPr>
          <w:b/>
        </w:rPr>
        <w:t xml:space="preserve">Служба. </w:t>
      </w:r>
      <w:r>
        <w:rPr/>
        <w:t>То, что занимается всем в аэропорту</w:t>
      </w:r>
    </w:p>
    <w:p>
      <w:pPr>
        <w:pStyle w:val="Normal1"/>
        <w:ind w:left="720" w:hanging="0"/>
        <w:rPr>
          <w:b/>
          <w:b/>
        </w:rPr>
      </w:pPr>
      <w:r>
        <w:rPr>
          <w:b/>
        </w:rPr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>
          <w:b/>
          <w:sz w:val="32"/>
          <w:szCs w:val="32"/>
        </w:rPr>
        <w:t>Свойства сущностей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>
          <w:b/>
        </w:rPr>
        <w:t xml:space="preserve">Работник. </w:t>
      </w:r>
      <w:r>
        <w:rPr/>
        <w:t>Редактировать может админ службы обслуживания.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ФИО. Необходимо для идентификации в отделе кадров аэропорта.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ID работника. Необходимо для идентификации в отделе кадров аэропорта. 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Занимаемая должность. Необходимо для вызова на конкретное место работы.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Статус рабочего. Занят / свободен. 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rPr/>
      </w:pPr>
      <w:r>
        <w:rPr>
          <w:b/>
        </w:rPr>
        <w:t xml:space="preserve">Самолёт. </w:t>
      </w:r>
      <w:r>
        <w:rPr/>
        <w:t>Редактировать может админ распределения бортов по местам.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Название самолёта.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Тип самолёта. Грузовой / пассажирский. Необходимо для определения места стоянки и транспорта для обслуживания.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Размер самолёта. L, M, S. Необходимо для определения места стоянки. 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Регистрационный номер.  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Вместимость пассажиров.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Вместимость багажа.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Количество людей на борту. Необходимо для вызова транспорта обслуживания.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Количество багажа на борту. Необходимо для вызова транспорта обслуживания. 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Наличие собственного трапа. Необходимо для вызова транспорта обслуживания.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Количество топлива на борту.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Вместимость топлива.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Приоритет обслуживания. Необходимо для выделения большего числа людей и транспорта обслуживания.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Статус самолёта. Не обслуживался / На обслуживании / Обслужен.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 </w:t>
      </w:r>
      <w:r>
        <w:rPr/>
        <w:t>Необходимость уборки на борту. Да / нет.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Необходимость дозаправки. Да / нет.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Необходимость доставки продовольствия на борт. Да / нет.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Необходимость противообледенительной обработки. Да / нет. </w:t>
      </w:r>
    </w:p>
    <w:p>
      <w:pPr>
        <w:pStyle w:val="Normal1"/>
        <w:ind w:left="0" w:hanging="0"/>
        <w:rPr>
          <w:u w:val="single"/>
        </w:rPr>
      </w:pPr>
      <w:r>
        <w:rPr>
          <w:u w:val="single"/>
        </w:rPr>
        <w:t>Ограничения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В самолёте не может быть багажа, пассажиров и топлива больше, чем в него помещается.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>
          <w:b/>
        </w:rPr>
        <w:t xml:space="preserve">Обслуживающий транспорт. </w:t>
      </w:r>
      <w:r>
        <w:rPr/>
        <w:t>Редактировать может админ службы обслуживания.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Название транспортного средства. 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Номер транспортного средства.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Тип транспортного средства. Обычный автомобиль / Автобус / Бензовоз / Грузовик / Тягач с прицепом / Буксировщик / Другое. Необходимо для вызова на обслуживание самолётов и терминалов. 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Категория, необходимая для управления. Необходима для вызова нужных сотрудников. 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Статус транспорта. Занят на обслуживании / свободен.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ID работника-водителя.</w:t>
      </w:r>
    </w:p>
    <w:p>
      <w:pPr>
        <w:pStyle w:val="Normal1"/>
        <w:ind w:left="0" w:hanging="0"/>
        <w:rPr>
          <w:u w:val="single"/>
        </w:rPr>
      </w:pPr>
      <w:r>
        <w:rPr>
          <w:u w:val="single"/>
        </w:rPr>
        <w:t>Ограничения:</w:t>
      </w:r>
    </w:p>
    <w:p>
      <w:pPr>
        <w:pStyle w:val="Normal1"/>
        <w:numPr>
          <w:ilvl w:val="0"/>
          <w:numId w:val="13"/>
        </w:numPr>
        <w:ind w:left="720" w:hanging="360"/>
        <w:rPr>
          <w:u w:val="none"/>
        </w:rPr>
      </w:pPr>
      <w:r>
        <w:rPr/>
        <w:t>Категории прав у сотрудников и у транспорта, к которому они приписаны, должны совпадать.</w:t>
      </w:r>
    </w:p>
    <w:p>
      <w:pPr>
        <w:pStyle w:val="Normal1"/>
        <w:numPr>
          <w:ilvl w:val="0"/>
          <w:numId w:val="13"/>
        </w:numPr>
        <w:ind w:left="720" w:hanging="360"/>
        <w:rPr>
          <w:u w:val="none"/>
        </w:rPr>
      </w:pPr>
      <w:r>
        <w:rPr/>
        <w:t>Для соответствующих задач должен использоваться соответствующий траспорт.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>
          <w:b/>
        </w:rPr>
        <w:t xml:space="preserve">Место стоянки самолёта. </w:t>
      </w:r>
      <w:r>
        <w:rPr/>
        <w:t>Редактировать может админ распределения бортов по местам.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ID стоянки. 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Статус. Занято / Не занято. Необходимо для определения возможности стоянки самолёта. 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Тип стоянки. С телетрапом / без телетрапа. Необходимо для определения возможности стоянки. 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Возможные размеры самолётов для стоянки. L, M, S. Необходимо для определения возможности стоянки. 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Самолёт, занимающий стоянку</w:t>
      </w:r>
    </w:p>
    <w:p>
      <w:pPr>
        <w:pStyle w:val="Normal1"/>
        <w:ind w:left="0" w:hanging="0"/>
        <w:rPr>
          <w:u w:val="single"/>
        </w:rPr>
      </w:pPr>
      <w:r>
        <w:rPr>
          <w:u w:val="single"/>
        </w:rPr>
        <w:t>Ограничения: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Самолёты большего размера не могут занимать стояночный места меньшего размера.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Грузовые самолёты не занимают места с телетрапами.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Самолёты с собственными трапами не занимают места с телетрапами.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>
          <w:b/>
        </w:rPr>
        <w:t xml:space="preserve">Пассажир. </w:t>
      </w:r>
      <w:r>
        <w:rPr/>
        <w:t>Редактировать может админ обработки пассажиров.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ФИО. 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Дата рождения. 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ID билета. 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Багаж, который пассажир везёт с собой.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>
          <w:b/>
        </w:rPr>
        <w:t xml:space="preserve">Билет. </w:t>
      </w:r>
      <w:r>
        <w:rPr/>
        <w:t>Редактировать может админ билетов.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 xml:space="preserve">ID билета. Необходимо для подсчёта проданных билетов.  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Номер рейса.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Самолёт, на котором совершается рейс.</w:t>
      </w:r>
    </w:p>
    <w:p>
      <w:pPr>
        <w:pStyle w:val="Normal1"/>
        <w:numPr>
          <w:ilvl w:val="0"/>
          <w:numId w:val="8"/>
        </w:numPr>
        <w:ind w:left="720" w:hanging="360"/>
        <w:rPr/>
      </w:pPr>
      <w:r>
        <w:rPr/>
        <w:t>Дата и время вылета.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 xml:space="preserve">Терминал вылета. 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Место в самолёте.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 xml:space="preserve">Категория билета. VIP / Comfort / Econom - необходим для определения приоритета обслуживания и возможности пользования определённой структурой аэропорта. 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 xml:space="preserve">Багаж, который можно провозить. Нельзя / ручная кладь / кладь + сумка / чемодан. 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 xml:space="preserve">Статус билета. Зарегистрирован / не зарегистрирован.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>
          <w:b/>
        </w:rPr>
        <w:t xml:space="preserve">Багаж. </w:t>
      </w:r>
      <w:r>
        <w:rPr/>
        <w:t xml:space="preserve">Редактировать может админ обработки пассажиров. 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ID багажа.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 xml:space="preserve">Тип багажа. Ручная кладь / сумка / чемодан. 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Рейс, к которому приписан багаж.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Статус багажа. В терминале / доставляется / в самолёте.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Служба. </w:t>
      </w:r>
      <w:r>
        <w:rPr/>
        <w:t>Редактировать может админ служб аэропорта.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Название.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ID службы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Работники в службе. Необходимо для запросов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Транспорт, принадлежащий службе. Необходимо для запросов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drawing>
          <wp:anchor behindDoc="0" distT="114300" distB="114300" distL="114300" distR="114300" simplePos="0" locked="0" layoutInCell="0" allowOverlap="1" relativeHeight="5">
            <wp:simplePos x="0" y="0"/>
            <wp:positionH relativeFrom="column">
              <wp:posOffset>-1447800</wp:posOffset>
            </wp:positionH>
            <wp:positionV relativeFrom="paragraph">
              <wp:posOffset>190500</wp:posOffset>
            </wp:positionV>
            <wp:extent cx="9072880" cy="5468620"/>
            <wp:effectExtent l="0" t="0" r="0" b="0"/>
            <wp:wrapSquare wrapText="bothSides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88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0"/>
        <w:rPr/>
      </w:pPr>
      <w:r>
        <w:rPr/>
        <w:t xml:space="preserve">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Сценарии использования</w:t>
      </w:r>
    </w:p>
    <w:p>
      <w:pPr>
        <w:pStyle w:val="Normal1"/>
        <w:ind w:left="72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10"/>
        </w:numPr>
        <w:ind w:left="1440" w:hanging="360"/>
        <w:rPr>
          <w:u w:val="none"/>
        </w:rPr>
      </w:pPr>
      <w:r>
        <w:rPr>
          <w:b/>
        </w:rPr>
        <w:t xml:space="preserve">Покупка билета. </w:t>
      </w:r>
      <w:r>
        <w:rPr/>
        <w:t xml:space="preserve">Создаётся новый пассажир, ему присваивается ID билета, создаются новые единицы багажа (если они есть), которые приписываются пассажиру. </w:t>
      </w:r>
    </w:p>
    <w:p>
      <w:pPr>
        <w:pStyle w:val="Normal1"/>
        <w:numPr>
          <w:ilvl w:val="0"/>
          <w:numId w:val="10"/>
        </w:numPr>
        <w:ind w:left="1440" w:hanging="360"/>
        <w:rPr/>
      </w:pPr>
      <w:r>
        <w:rPr>
          <w:b/>
        </w:rPr>
        <w:t xml:space="preserve">Сдача багажа. </w:t>
      </w:r>
      <w:r>
        <w:rPr/>
        <w:t>При регистрации на рейс проверяется тип билета и соответствие этому типу багажа, который пассажир перевозит. Если всё в порядке, багаж приписывается пассажиру, и переходит в статус “в терминале”.</w:t>
      </w:r>
    </w:p>
    <w:p>
      <w:pPr>
        <w:pStyle w:val="Normal1"/>
        <w:numPr>
          <w:ilvl w:val="0"/>
          <w:numId w:val="10"/>
        </w:numPr>
        <w:ind w:left="1440" w:hanging="360"/>
        <w:rPr>
          <w:u w:val="none"/>
        </w:rPr>
      </w:pPr>
      <w:r>
        <w:rPr>
          <w:b/>
        </w:rPr>
        <w:t>Посадка на рейс пассажиров.</w:t>
      </w:r>
      <w:r>
        <w:rPr/>
        <w:t xml:space="preserve"> К определённому времени вызываются пассажиры, их регистрируют на рейс, тем самым меняется статус билетов. Если самолёт находится на стояночном месте без телетрапа, отправляется запрос транспортной службе аэропорта, она выделяет трапы, автобусы и персонал (при этом их статус меняется на “занят”). Если самолёт находится на стояночном месте с телетрапом, запрос транспортной службе не отправляется. </w:t>
      </w:r>
    </w:p>
    <w:p>
      <w:pPr>
        <w:pStyle w:val="Normal1"/>
        <w:numPr>
          <w:ilvl w:val="0"/>
          <w:numId w:val="10"/>
        </w:numPr>
        <w:ind w:left="1440" w:hanging="360"/>
        <w:rPr>
          <w:u w:val="none"/>
        </w:rPr>
      </w:pPr>
      <w:r>
        <w:rPr>
          <w:b/>
        </w:rPr>
        <w:t xml:space="preserve">Посадка самолёта. </w:t>
      </w:r>
      <w:r>
        <w:rPr/>
        <w:t xml:space="preserve">Когда самолёт садится, запрашиваются данные о его размерах, типе и количестве пассажиров на борту. Далее самолёту присуждается место стоянки в аэропорту (его статус меняется на “занято”). Экипаж передаёт информацию о необходимости дозаправки, доставки пищи и уборки. В зависимости от типа самолёта ему </w:t>
      </w:r>
    </w:p>
    <w:p>
      <w:pPr>
        <w:pStyle w:val="Normal1"/>
        <w:numPr>
          <w:ilvl w:val="0"/>
          <w:numId w:val="10"/>
        </w:numPr>
        <w:ind w:left="1440" w:hanging="360"/>
        <w:rPr/>
      </w:pPr>
      <w:r>
        <w:rPr>
          <w:b/>
        </w:rPr>
        <w:t xml:space="preserve">Выгрузка пассажиров и багажа. </w:t>
      </w:r>
      <w:r>
        <w:rPr/>
        <w:t>Когда самолёт добрался до места стоянки, транспортной службе отправляется запрос, и она выделяет свободные автобусы, трапы, персонал, а также транспорт для перевозки багажа. После этого пассажиры на автобусах отправляются к терминалу для оформления документов, а багаж - в сортировочный пункт, после чего его получают пассажиры.</w:t>
      </w:r>
    </w:p>
    <w:p>
      <w:pPr>
        <w:pStyle w:val="Normal1"/>
        <w:numPr>
          <w:ilvl w:val="0"/>
          <w:numId w:val="10"/>
        </w:numPr>
        <w:ind w:left="1440" w:hanging="360"/>
        <w:rPr/>
      </w:pPr>
      <w:r>
        <w:rPr>
          <w:b/>
        </w:rPr>
        <w:t xml:space="preserve">Предполётная подготовка самолёта. </w:t>
      </w:r>
      <w:r>
        <w:rPr/>
        <w:t xml:space="preserve">При предполетной подготовке самолёта перепроверяются необходимости дозаправки, уборки, доставки продовольствия. Службе обслуживания самолёта и транспортной службе отправляются запросы, и при необходимости они назначают водителей, необходимый транспорт для уборки, а также персонал. После этого статус обслуживания самолёта обновляется, самолёт заправляют, к нему доставляют продовольствие, в нём убираются, проводят противообледенительную обработку. Как только вся подготовка выполнена, статус персонала, водителей, транспорта и самолёта обновляются. </w:t>
      </w:r>
    </w:p>
    <w:p>
      <w:pPr>
        <w:pStyle w:val="Normal1"/>
        <w:numPr>
          <w:ilvl w:val="0"/>
          <w:numId w:val="10"/>
        </w:numPr>
        <w:ind w:left="1440" w:hanging="360"/>
        <w:rPr/>
      </w:pPr>
      <w:r>
        <w:rPr>
          <w:b/>
        </w:rPr>
        <w:t xml:space="preserve">Загрузка багажа. </w:t>
      </w:r>
      <w:r>
        <w:rPr/>
        <w:t xml:space="preserve">При регистрации билетов пассажиры сдают багаж, его статус обновляется. После этого выделяются сотрудники в терминале для сортировки багажа. После сортировки багажа отправляется запрос транспортной компании аэропорта, она выделяет доступный персонал и транспорт, багаж покидает сортировочный пункт, теперь его статус - “доставляется”. Затем багаж загружают на борт, после этого он считается загруженным в самолёт. </w:t>
      </w:r>
    </w:p>
    <w:p>
      <w:pPr>
        <w:pStyle w:val="Normal1"/>
        <w:numPr>
          <w:ilvl w:val="0"/>
          <w:numId w:val="10"/>
        </w:numPr>
        <w:ind w:left="1440" w:hanging="360"/>
        <w:rPr/>
      </w:pPr>
      <w:r>
        <w:rPr>
          <w:b/>
        </w:rPr>
        <w:t xml:space="preserve">Вылет самолёта. </w:t>
      </w:r>
      <w:r>
        <w:rPr/>
        <w:t>После загрузки багажа, пассажиров и выполнения предполётной подготовки, транспортная компания отправляет к самолёту сигнальщиков и буксир. Как только самолёт выкатывают к дорожкам руления, его стояночное место считается свободным, и далее самолёт самостоятельно добирается до полосы и взлетает.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Связи в расчётах</w:t>
      </w:r>
    </w:p>
    <w:p>
      <w:pPr>
        <w:pStyle w:val="Normal1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Служба определяется несколькими сущностями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ind w:left="1440" w:hanging="0"/>
        <w:rPr/>
      </w:pPr>
      <w:r>
        <w:rPr/>
        <w:drawing>
          <wp:anchor behindDoc="0" distT="114300" distB="114300" distL="114300" distR="114300" simplePos="0" locked="0" layoutInCell="0" allowOverlap="1" relativeHeight="4">
            <wp:simplePos x="0" y="0"/>
            <wp:positionH relativeFrom="column">
              <wp:posOffset>-1301750</wp:posOffset>
            </wp:positionH>
            <wp:positionV relativeFrom="paragraph">
              <wp:posOffset>114300</wp:posOffset>
            </wp:positionV>
            <wp:extent cx="8329930" cy="4603750"/>
            <wp:effectExtent l="0" t="0" r="0" b="0"/>
            <wp:wrapSquare wrapText="bothSides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993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Приоритет обслуживания.</w:t>
      </w:r>
    </w:p>
    <w:p>
      <w:pPr>
        <w:pStyle w:val="Normal1"/>
        <w:ind w:left="0" w:hanging="0"/>
        <w:rPr/>
      </w:pPr>
      <w:r>
        <w:rPr/>
        <w:t xml:space="preserve">Если владелец борта очень сильно спешит и работы по обслуживанию могут занять много времени, он может доплатить, чтобы повысить приоритет обслуживания борта. 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428625</wp:posOffset>
            </wp:positionH>
            <wp:positionV relativeFrom="paragraph">
              <wp:posOffset>245745</wp:posOffset>
            </wp:positionV>
            <wp:extent cx="3604895" cy="2199640"/>
            <wp:effectExtent l="0" t="0" r="0" b="0"/>
            <wp:wrapSquare wrapText="bothSides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Статус билета</w:t>
      </w:r>
    </w:p>
    <w:p>
      <w:pPr>
        <w:pStyle w:val="Normal1"/>
        <w:ind w:left="0" w:hanging="0"/>
        <w:rPr/>
      </w:pPr>
      <w:r>
        <w:rPr/>
        <w:t>Пассажир может доплатить деньги за статус билета, чтобы получить более качественное обслуживание или больше багажа, доступного к провозу.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4524375" cy="172402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sectPr>
      <w:headerReference w:type="default" r:id="rId6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  <w:b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7</Pages>
  <Words>1044</Words>
  <Characters>6742</Characters>
  <CharactersWithSpaces>7651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2024-04-10T00:02:08Z</dcterms:modified>
  <cp:revision>2</cp:revision>
  <dc:subject/>
  <dc:title/>
</cp:coreProperties>
</file>