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hd w:val="clear" w:color="auto" w:fill="FFFFFF"/>
        <w:suppressAutoHyphens w:val="true"/>
        <w:spacing w:lineRule="auto" w:line="240" w:before="0" w:after="0"/>
        <w:rPr>
          <w:sz w:val="22"/>
          <w:szCs w:val="22"/>
          <w:lang w:val="ru-RU"/>
        </w:rPr>
      </w:pPr>
      <w:bookmarkStart w:id="0" w:name="bookmark55"/>
      <w:r>
        <w:rPr>
          <w:sz w:val="22"/>
          <w:szCs w:val="22"/>
          <w:lang w:val="ru-RU"/>
        </w:rPr>
        <w:t xml:space="preserve">ДОГОВОР № </w:t>
      </w:r>
      <w:r>
        <w:rPr>
          <w:sz w:val="22"/>
          <w:szCs w:val="22"/>
          <w:highlight w:val="yellow"/>
          <w:lang w:val="ru-RU"/>
        </w:rPr>
        <w:t xml:space="preserve">{contract_number}</w:t>
      </w:r>
    </w:p>
    <w:p>
      <w:pPr>
        <w:pStyle w:val="Title"/>
        <w:shd w:val="clear" w:color="auto" w:fill="FFFFFF"/>
        <w:suppressAutoHyphens w:val="true"/>
        <w:spacing w:lineRule="auto" w:line="240" w:before="0" w:after="0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С ХУДОЖНИКОМ ПО ГРИМУ</w:t>
      </w:r>
    </w:p>
    <w:p>
      <w:pPr>
        <w:pStyle w:val="Title"/>
        <w:shd w:val="clear" w:color="auto" w:fill="FFFFFF"/>
        <w:suppressAutoHyphens w:val="true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  <w:t>(далее по тексту – «Договор»)</w:t>
      </w:r>
    </w:p>
    <w:p>
      <w:pPr>
        <w:pStyle w:val="Title"/>
        <w:shd w:val="clear" w:color="auto" w:fill="FFFFFF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  <w:t xml:space="preserve">г. Москва                                                                                                              </w:t>
      </w:r>
      <w:r>
        <w:rPr>
          <w:b w:val="false"/>
          <w:sz w:val="22"/>
          <w:szCs w:val="22"/>
          <w:highlight w:val="yellow"/>
          <w:lang w:val="ru-RU"/>
        </w:rPr>
        <w:t xml:space="preserve">«{date_day}» {date_month} 20{date_year}</w:t>
      </w:r>
      <w:r>
        <w:rPr>
          <w:b w:val="false"/>
          <w:sz w:val="22"/>
          <w:szCs w:val="22"/>
          <w:lang w:val="ru-RU"/>
        </w:rPr>
        <w:t xml:space="preserve"> года</w:t>
      </w:r>
    </w:p>
    <w:p>
      <w:pPr>
        <w:pStyle w:val="Title"/>
        <w:shd w:val="clear" w:color="auto" w:fill="FFFFFF"/>
        <w:spacing w:lineRule="auto" w:line="240" w:before="0" w:after="0"/>
        <w:rPr>
          <w:b w:val="false"/>
          <w:b w:val="false"/>
          <w:sz w:val="22"/>
          <w:szCs w:val="22"/>
          <w:lang w:val="ru-RU"/>
        </w:rPr>
      </w:pPr>
      <w:r>
        <w:rPr>
          <w:b w:val="false"/>
          <w:sz w:val="22"/>
          <w:szCs w:val="22"/>
          <w:lang w:val="ru-RU"/>
        </w:rPr>
      </w:r>
    </w:p>
    <w:p>
      <w:pPr>
        <w:pStyle w:val="Normal1"/>
        <w:spacing w:lineRule="auto" w:line="240" w:before="0" w:after="0"/>
        <w:ind w:firstLine="600"/>
        <w:rPr>
          <w:sz w:val="22"/>
          <w:szCs w:val="22"/>
          <w:lang w:val="ru-RU"/>
        </w:rPr>
      </w:pPr>
      <w:r>
        <w:rPr>
          <w:b/>
          <w:sz w:val="22"/>
          <w:szCs w:val="22"/>
          <w:lang w:val="ru-RU"/>
        </w:rPr>
        <w:t>Общество с ограниченной ответственностью «</w:t>
      </w:r>
      <w:r>
        <w:rPr>
          <w:b/>
          <w:sz w:val="22"/>
          <w:szCs w:val="22"/>
          <w:highlight w:val="yellow"/>
          <w:lang w:val="ru-RU"/>
        </w:rPr>
        <w:t xml:space="preserve">{manual}</w:t>
      </w:r>
      <w:r>
        <w:rPr>
          <w:b/>
          <w:sz w:val="22"/>
          <w:szCs w:val="22"/>
          <w:lang w:val="ru-RU"/>
        </w:rPr>
        <w:t>,»</w:t>
      </w:r>
      <w:r>
        <w:rPr>
          <w:sz w:val="22"/>
          <w:szCs w:val="22"/>
          <w:lang w:val="ru-RU"/>
        </w:rPr>
        <w:t xml:space="preserve">, именуемое в дальнейшем </w:t>
      </w:r>
      <w:r>
        <w:rPr>
          <w:b/>
          <w:sz w:val="22"/>
          <w:szCs w:val="22"/>
          <w:lang w:val="ru-RU"/>
        </w:rPr>
        <w:t>«Изготовитель»,</w:t>
      </w:r>
      <w:r>
        <w:rPr>
          <w:sz w:val="22"/>
          <w:szCs w:val="22"/>
          <w:lang w:val="ru-RU"/>
        </w:rPr>
        <w:t xml:space="preserve"> в лице </w:t>
      </w:r>
      <w:r>
        <w:rPr>
          <w:b/>
          <w:sz w:val="22"/>
          <w:szCs w:val="22"/>
          <w:highlight w:val="yellow"/>
          <w:lang w:val="ru-RU"/>
        </w:rPr>
        <w:t xml:space="preserve">{rep_name}</w:t>
      </w:r>
      <w:r>
        <w:rPr>
          <w:b/>
          <w:sz w:val="22"/>
          <w:szCs w:val="22"/>
          <w:lang w:val="ru-RU"/>
        </w:rPr>
        <w:t>,</w:t>
      </w:r>
      <w:r>
        <w:rPr>
          <w:sz w:val="22"/>
          <w:szCs w:val="22"/>
          <w:lang w:val="ru-RU"/>
        </w:rPr>
        <w:t xml:space="preserve">, действующего на основании </w:t>
      </w:r>
      <w:r>
        <w:rPr>
          <w:sz w:val="22"/>
          <w:szCs w:val="22"/>
          <w:highlight w:val="yellow"/>
          <w:lang w:val="ru-RU"/>
        </w:rPr>
        <w:t xml:space="preserve">{rep_basis}</w:t>
      </w:r>
      <w:r>
        <w:rPr>
          <w:sz w:val="22"/>
          <w:szCs w:val="22"/>
          <w:lang w:val="ru-RU"/>
        </w:rPr>
        <w:t>, с одной стороны, и</w:t>
      </w:r>
    </w:p>
    <w:p>
      <w:pPr>
        <w:pStyle w:val="2"/>
        <w:shd w:val="clear" w:color="auto" w:fill="FFFFFF"/>
        <w:spacing w:lineRule="auto" w:line="240" w:before="0" w:after="0"/>
        <w:ind w:firstLine="567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b/>
          <w:lang w:val="ru-RU"/>
        </w:rPr>
        <w:t xml:space="preserve">Индивидуальный предприниматель </w:t>
      </w:r>
      <w:r>
        <w:rPr>
          <w:rFonts w:ascii="Times New Roman" w:hAnsi="Times New Roman"/>
          <w:b/>
          <w:highlight w:val="yellow"/>
          <w:lang w:val="ru-RU"/>
        </w:rPr>
        <w:t xml:space="preserve">{contractor_name}</w:t>
      </w:r>
      <w:r>
        <w:rPr>
          <w:rFonts w:ascii="Times New Roman" w:hAnsi="Times New Roman"/>
          <w:b/>
          <w:lang w:val="ru-RU"/>
        </w:rPr>
        <w:t>,</w:t>
      </w:r>
      <w:r>
        <w:rPr>
          <w:rFonts w:ascii="Times New Roman" w:hAnsi="Times New Roman"/>
          <w:b/>
          <w:bCs/>
          <w:lang w:val="ru-RU"/>
        </w:rPr>
        <w:t xml:space="preserve">, </w:t>
      </w:r>
      <w:r>
        <w:rPr>
          <w:rFonts w:ascii="Times New Roman" w:hAnsi="Times New Roman"/>
          <w:lang w:val="ru-RU"/>
        </w:rPr>
        <w:t xml:space="preserve">именуемый в дальнейшем </w:t>
      </w:r>
      <w:r>
        <w:rPr>
          <w:rFonts w:ascii="Times New Roman" w:hAnsi="Times New Roman"/>
          <w:b/>
          <w:lang w:val="ru-RU"/>
        </w:rPr>
        <w:t>«Художник»</w:t>
      </w:r>
      <w:r>
        <w:rPr>
          <w:rFonts w:ascii="Times New Roman" w:hAnsi="Times New Roman"/>
          <w:lang w:val="ru-RU"/>
        </w:rPr>
        <w:t>, с другой стороны, далее при совместном упоминании именуемые как «Стороны», заключили настоящий Договор о нижеследующем:</w:t>
      </w:r>
    </w:p>
    <w:p>
      <w:pPr>
        <w:pStyle w:val="2"/>
        <w:shd w:val="clear" w:color="auto" w:fill="FFFFFF"/>
        <w:spacing w:lineRule="auto" w:line="240" w:before="0" w:after="0"/>
        <w:ind w:firstLine="567"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Title"/>
        <w:numPr>
          <w:ilvl w:val="0"/>
          <w:numId w:val="1"/>
        </w:numPr>
        <w:shd w:val="clear" w:color="auto" w:fill="FFFFFF"/>
        <w:spacing w:lineRule="auto" w:line="240" w:before="0" w:after="0"/>
        <w:rPr>
          <w:sz w:val="22"/>
          <w:szCs w:val="22"/>
        </w:rPr>
      </w:pPr>
      <w:bookmarkStart w:id="1" w:name="bookmark55"/>
      <w:r>
        <w:rPr>
          <w:sz w:val="22"/>
          <w:szCs w:val="22"/>
        </w:rPr>
        <w:t>ПРЕДМЕТ ДОГОВОРА</w:t>
      </w:r>
      <w:bookmarkEnd w:id="1"/>
    </w:p>
    <w:p>
      <w:pPr>
        <w:pStyle w:val="2"/>
        <w:numPr>
          <w:ilvl w:val="1"/>
          <w:numId w:val="1"/>
        </w:numPr>
        <w:shd w:val="clear" w:color="auto" w:fill="FFFFFF"/>
        <w:spacing w:lineRule="auto" w:line="240" w:before="0" w:after="0"/>
        <w:ind w:left="0" w:firstLine="567"/>
        <w:jc w:val="both"/>
        <w:rPr>
          <w:rFonts w:ascii="Times New Roman" w:hAnsi="Times New Roman"/>
          <w:highlight w:val="yellow"/>
          <w:lang w:val="ru-RU"/>
        </w:rPr>
      </w:pPr>
      <w:r>
        <w:rPr>
          <w:rFonts w:ascii="Times New Roman" w:hAnsi="Times New Roman"/>
          <w:lang w:val="ru-RU"/>
        </w:rPr>
        <w:t xml:space="preserve">На условиях, предусмотренных настоящим Договором, Художник принимает на себя обязательство </w:t>
      </w:r>
      <w:r>
        <w:rPr>
          <w:rFonts w:ascii="Times New Roman" w:hAnsi="Times New Roman"/>
          <w:b/>
          <w:u w:val="single"/>
          <w:lang w:val="ru-RU"/>
        </w:rPr>
        <w:t>оказывать услуги по  созданию визуального облика (путем гримирования)   героев (исполнителей-ролей) при создании оригинального аудиовизуального кинематографического произведения - короткометражного художественного фильма под рабочим названием «</w:t>
      </w:r>
      <w:r>
        <w:rPr>
          <w:rFonts w:ascii="Times New Roman" w:hAnsi="Times New Roman"/>
          <w:b/>
          <w:highlight w:val="yellow"/>
          <w:u w:val="single"/>
          <w:lang w:val="ru-RU"/>
        </w:rPr>
        <w:t xml:space="preserve">{manual_2}</w:t>
      </w:r>
      <w:r>
        <w:rPr>
          <w:rFonts w:ascii="Times New Roman" w:hAnsi="Times New Roman"/>
          <w:b/>
          <w:u w:val="single"/>
          <w:lang w:val="ru-RU"/>
        </w:rPr>
        <w:t>_»</w:t>
      </w:r>
      <w:r>
        <w:rPr>
          <w:rFonts w:ascii="Times New Roman" w:hAnsi="Times New Roman"/>
          <w:u w:val="single"/>
          <w:lang w:val="ru-RU"/>
        </w:rPr>
        <w:t xml:space="preserve">  </w:t>
      </w:r>
      <w:r>
        <w:rPr>
          <w:rFonts w:ascii="Times New Roman" w:hAnsi="Times New Roman"/>
          <w:b/>
          <w:u w:val="single"/>
          <w:lang w:val="ru-RU"/>
        </w:rPr>
        <w:t xml:space="preserve">(режиссер-постановщик </w:t>
      </w:r>
      <w:r>
        <w:rPr>
          <w:rFonts w:ascii="Times New Roman" w:hAnsi="Times New Roman"/>
          <w:b/>
          <w:highlight w:val="yellow"/>
          <w:u w:val="single"/>
          <w:lang w:val="ru-RU"/>
        </w:rPr>
        <w:t xml:space="preserve">– {director_name}, автор сценария – {scenarist_name})</w:t>
      </w:r>
      <w:r>
        <w:rPr>
          <w:rFonts w:ascii="Times New Roman" w:hAnsi="Times New Roman"/>
          <w:b/>
          <w:color w:val="000000"/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(далее — «Фильм») в срок с </w:t>
      </w:r>
      <w:r>
        <w:rPr>
          <w:rFonts w:ascii="Times New Roman" w:hAnsi="Times New Roman"/>
          <w:highlight w:val="yellow"/>
          <w:lang w:val="ru-RU"/>
        </w:rPr>
        <w:t xml:space="preserve">«{date_day_2}» {date_month_2} 20{date_year_2} года до «{date_day_3}» {manual_3}20{date_year_3} года включительно</w:t>
      </w:r>
      <w:r>
        <w:rPr>
          <w:rFonts w:ascii="Times New Roman" w:hAnsi="Times New Roman"/>
          <w:b/>
          <w:highlight w:val="yellow"/>
          <w:lang w:val="ru-RU"/>
        </w:rPr>
        <w:t>.</w:t>
      </w:r>
    </w:p>
    <w:p>
      <w:pPr>
        <w:pStyle w:val="12"/>
        <w:numPr>
          <w:ilvl w:val="1"/>
          <w:numId w:val="1"/>
        </w:numPr>
        <w:shd w:val="clear" w:color="auto" w:fill="FFFFFF"/>
        <w:spacing w:lineRule="auto" w:line="240" w:before="0" w:after="0"/>
        <w:ind w:left="0" w:firstLine="567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Объем и характер услуг оказываемых Художником Изготовителю определяется настоящим Договором, а так же сложившейся практикой делового оборота в сфере кинопроизводства.</w:t>
      </w:r>
    </w:p>
    <w:p>
      <w:pPr>
        <w:pStyle w:val="Normal"/>
        <w:shd w:val="clear" w:color="auto" w:fill="FFFFFF"/>
        <w:tabs>
          <w:tab w:val="clear" w:pos="709"/>
          <w:tab w:val="left" w:pos="540" w:leader="none"/>
          <w:tab w:val="left" w:pos="3600" w:leader="none"/>
        </w:tabs>
        <w:spacing w:lineRule="auto" w:line="240" w:before="0" w:after="0"/>
        <w:ind w:firstLine="567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В понятие Фильм включается как окончательная версия Фильма, так и все созданные в ходе производства Фильма телевизионные, монтажные, альтернативные и иные версии Фильма, рекламные материалы, а также весь созданный в ходе постановки Фильма визуальный, звуковой материал Фильма, как вошедший, так и не вошедший в окончательную версию Фильма.</w:t>
      </w:r>
    </w:p>
    <w:p>
      <w:pPr>
        <w:pStyle w:val="12"/>
        <w:shd w:val="clear" w:color="auto" w:fill="FFFFFF"/>
        <w:spacing w:lineRule="auto" w:line="240" w:before="0" w:after="0"/>
        <w:ind w:left="0" w:firstLine="540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На условиях настоящего Договора Художник передает в полном объеме (отчуждает) Изготовителю в соответствии со статьями 1234, 1240, 1285 и 1288 Гражданского кодекса Российской Федерации исключительное право на Фильм и иные объекты авторских прав, созданные в результате оказания Художником услуг по настоящему Договору.</w:t>
      </w:r>
    </w:p>
    <w:p>
      <w:pPr>
        <w:pStyle w:val="12"/>
        <w:shd w:val="clear" w:color="auto" w:fill="FFFFFF"/>
        <w:spacing w:lineRule="auto" w:line="240" w:before="0" w:after="0"/>
        <w:ind w:left="0" w:firstLine="540"/>
        <w:contextualSpacing/>
        <w:jc w:val="both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 xml:space="preserve">Исключительное право на все без исключения созданные Художником или с его участием в ходе выполнения своих обязательств по настоящему Договору результаты интеллектуальной деятельности (далее -  </w:t>
      </w:r>
      <w:r>
        <w:rPr>
          <w:rFonts w:ascii="Times New Roman" w:hAnsi="Times New Roman"/>
          <w:b/>
          <w:lang w:val="ru-RU"/>
        </w:rPr>
        <w:t>«Результаты интеллектуальной деятельности»</w:t>
      </w:r>
      <w:r>
        <w:rPr>
          <w:rFonts w:ascii="Times New Roman" w:hAnsi="Times New Roman"/>
          <w:lang w:val="ru-RU"/>
        </w:rPr>
        <w:t>) – как вошедшие, так и не вошедшие в Фильм, считаются отчужденными в полном объеме в пользу Изготовителя с момента их создания в объективной форме, что не требует подписания каких-либо отдельных документов, и никакие имущественные права на такие результаты интеллектуальной деятельности не остаются у Художника.</w:t>
      </w:r>
    </w:p>
    <w:p>
      <w:pPr>
        <w:pStyle w:val="Normal"/>
        <w:ind w:firstLine="567"/>
        <w:jc w:val="both"/>
        <w:rPr>
          <w:sz w:val="22"/>
          <w:szCs w:val="22"/>
          <w:lang w:val="ru-RU"/>
        </w:rPr>
      </w:pPr>
      <w:r>
        <w:rPr>
          <w:iCs/>
          <w:sz w:val="22"/>
          <w:szCs w:val="22"/>
          <w:lang w:val="ru-RU"/>
        </w:rPr>
        <w:t xml:space="preserve">Художник настоящим разрешает Изготовителю вносить в создаваемые им в процессе оказания услуг по настоящему Договору Результаты интеллектуальной деятельности, вошедшие составной частью в </w:t>
      </w:r>
      <w:r>
        <w:rPr>
          <w:sz w:val="22"/>
          <w:szCs w:val="22"/>
          <w:lang w:val="ru-RU"/>
        </w:rPr>
        <w:t>Фильм</w:t>
      </w:r>
      <w:r>
        <w:rPr>
          <w:iCs/>
          <w:sz w:val="22"/>
          <w:szCs w:val="22"/>
          <w:lang w:val="ru-RU"/>
        </w:rPr>
        <w:t xml:space="preserve">, изменения, сокращения и дополнения; снабжать их при использовании иллюстрациями, предисловиями, послесловиями, комментариями или какими бы то ни было пояснениями;  размещать в них </w:t>
      </w:r>
      <w:r>
        <w:rPr>
          <w:sz w:val="22"/>
          <w:szCs w:val="22"/>
          <w:lang w:val="ru-RU"/>
        </w:rPr>
        <w:t xml:space="preserve">е рекламные и любые  иные  материалы.  </w:t>
      </w:r>
    </w:p>
    <w:p>
      <w:pPr>
        <w:pStyle w:val="13"/>
        <w:numPr>
          <w:ilvl w:val="1"/>
          <w:numId w:val="1"/>
        </w:numPr>
        <w:spacing w:lineRule="auto" w:line="240" w:before="0" w:after="0"/>
        <w:ind w:left="0" w:right="20" w:firstLine="567"/>
        <w:jc w:val="both"/>
        <w:rPr>
          <w:sz w:val="22"/>
          <w:szCs w:val="22"/>
          <w:lang w:val="ru-RU"/>
        </w:rPr>
      </w:pPr>
      <w:commentRangeStart w:id="0"/>
      <w:r>
        <w:rPr>
          <w:sz w:val="22"/>
          <w:szCs w:val="22"/>
          <w:lang w:val="ru-RU"/>
        </w:rPr>
        <w:t>Основными документами, определяющими содержание конкретных обязанностей Художника по настоящему Договору, являются утвержденные Изготовителем Сценарий, Режиссерский проект и составленные на его основе Календарно-постановочный план и Смета (утвержденный бюджет Фильма).</w:t>
      </w:r>
      <w:commentRangeEnd w:id="0"/>
      <w:r>
        <w:commentReference w:id="0"/>
      </w:r>
      <w:r>
        <w:rPr>
          <w:sz w:val="22"/>
          <w:szCs w:val="22"/>
          <w:lang w:val="ru-RU"/>
        </w:rPr>
      </w:r>
    </w:p>
    <w:p>
      <w:pPr>
        <w:pStyle w:val="13"/>
        <w:numPr>
          <w:ilvl w:val="1"/>
          <w:numId w:val="1"/>
        </w:numPr>
        <w:spacing w:lineRule="auto" w:line="240" w:before="0" w:after="0"/>
        <w:ind w:left="0" w:right="20" w:firstLine="284"/>
        <w:jc w:val="both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Место оказания услуг по Договору: Российская Федерация, г. Москва, а также иной город и/или страна, определенные Изготовителем. Точное место выполнения работ определяется Изготовителем и доводится до сведения Художника дополнительно посредством электронной почты или иным, удобным Заказчику способом.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2"/>
            <w:shd w:fill="FFFFFF" w:val="clear"/>
            <w:tabs>
              <w:tab w:val="clear" w:pos="709"/>
              <w:tab w:val="left" w:pos="0" w:leader="none"/>
              <w:tab w:val="left" w:pos="540" w:leader="none"/>
            </w:tabs>
            <w:spacing w:lineRule="auto" w:line="240" w:before="0" w:after="0"/>
            <w:ind w:left="567" w:hanging="0"/>
            <w:contextualSpacing/>
            <w:jc w:val="both"/>
            <w:rPr>
              <w:rFonts w:ascii="Times New Roman" w:hAnsi="Times New Roman"/>
              <w:lang w:val="ru-RU"/>
            </w:rPr>
          </w:pPr>
          <w:r>
            <w:fldChar w:fldCharType="begin"/>
          </w:r>
          <w:r>
            <w:rPr>
              <w:rFonts w:ascii="Times New Roman" w:hAnsi="Times New Roman"/>
              <w:lang w:val="ru-RU"/>
            </w:rPr>
            <w:instrText xml:space="preserve"> TOC \z \o "1-3" \h</w:instrText>
          </w:r>
          <w:r>
            <w:rPr>
              <w:rFonts w:ascii="Times New Roman" w:hAnsi="Times New Roman"/>
              <w:lang w:val="ru-RU"/>
            </w:rPr>
            <w:fldChar w:fldCharType="separate"/>
          </w:r>
          <w:r>
            <w:rPr>
              <w:rFonts w:ascii="Times New Roman" w:hAnsi="Times New Roman"/>
              <w:lang w:val="ru-RU"/>
            </w:rPr>
          </w:r>
          <w:bookmarkStart w:id="2" w:name="bookmark57"/>
          <w:bookmarkStart w:id="3" w:name="bookmark57"/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bookmarkStart w:id="4" w:name="bookmark57"/>
          <w:r>
            <w:rPr>
              <w:b/>
              <w:sz w:val="22"/>
              <w:szCs w:val="22"/>
              <w:lang w:val="ru-RU"/>
            </w:rPr>
            <w:t>2. П</w:t>
          </w:r>
          <w:bookmarkEnd w:id="4"/>
          <w:r>
            <w:rPr>
              <w:b/>
              <w:sz w:val="22"/>
              <w:szCs w:val="22"/>
              <w:lang w:val="ru-RU"/>
            </w:rPr>
            <w:t>РАВА И ОБЯЗАННОСТИ СТОРОН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2.1. Художник обязуется: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2.1.1. Оказывать услуги по созданию   описаний и образцов грима при производстве Фильма в полном соответствии с утвержденным, а также идейно-художественной концепцией Фильма, письменными и оперативными указаниями Изготовителя.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2.1.2. Создать в соответствии с режиссерским замыслом и изобразительно-декорационном проектом стилевое, тональное, колористическое решение грима. Решать изобразительно-образные задачи грима героев Фильма и его элементов.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2.1.3. Обеспечить единство стиля и образов героев Фильма (макияж, прически, укладки).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2.1.4. Руководить гримерами (в случае их наличия).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2.1.5. Предоставить гримёрам (в случае их наличия) описания и образцы, в соответствии с которыми последние должны выполнять грим.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2.1.6. Вносить по требованию Изготовителя необходимые исправления и дополнения в результаты выполняемых им работ. Настоящим Стороны соглашаются с тем, что Изготовитель вправе обращаться с подобными требованиями любое количество раз, при этом какое-либо дополнительное вознаграждение за внесение исправления и доработку Исполнителю не уплачивается.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2.1.7. Обеспечить сохранность созданных им материалов, переданного ему имущества Изготовителя и не передавать их третьим лицам без получения предварительного письменного согласия Изготовителя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2.1.8. Исполнять свои обязательства по настоящему Договору лично или совместно с другими лицами. Художник вправе привлекать иных третьих лиц к исполнению обязательств по настоящему Договору только с предварительного письменного согласия Изготовителя.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2.1.9. Выполнять обязанности, принятые на себя в соответствии с настоящим Договором, добросовестно и своевременно.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2.1.10. Не наносить ущерб имуществу Изготовителя.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2.1.11. Сообщать Изготовителю, по его требованию, все сведения о ходе выполнения работ по настоящему Договору.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2.1.12. Незамедлительно поставить в известность Изготовителя в случае невозможности выполнения своих обязательств по причине болезни, а также иной причине, препятствующей надлежащим образом исполнить принятые в соответствии с настоящим Договором обязательства.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2.1.13. Исполнять обязанности по настоящему Договору в местах и в сроки, установленные Календарно-постановочным планом, а также неукоснительно исполнять требования Изготовителя в части прибытия во время и в место, указываемое ему Изготовителем или его представителями при производстве Фильма.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2.1.14. Художник не вправе появляться в местах съемок, репетиций, иных местах, где Художник обязан исполнять свои обязательства по настоящему Договору, в состоянии алкогольного, токсического и наркотического опьянения.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2.1.15. В период действия настоящего Договора не принимать на себя обязательства, которые могут препятствовать надлежащему исполнению Художником своих обязательств по настоящему Договору.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2.1.16. Сохранить режим конфиденциальности, без предварительного письменного согласования с Изготовителем не распространять самостоятельно и не допускать действий, способных привести к распространению информации, касающейся содержания Фильма и его производства, в том числе, не передавать третьим лицами никакие материалы, связанные с исполнением настоящего Договора, а также иным образом не способствовать третьим лицам в получении такой информации/материалов.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4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2.1.17. Нести ответственность за соблюдение сметы в части расходов на грим.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2.2. Изготовитель обязуется: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2.2.1. Утверждать образно-изобразительное решение и референсы и/или эскизы грима героев до начала съемочного периода.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2.2.2. В случае внесения дополнений и/или изменения в результаты оказанных Художником услуг после утверждения референсов и/или эскизов грима или во время съемочного периода, которые приведут к нарушению сроков указанных в Календарно-постановочном плане, ответственность за нарушение сроков производства Филма Изготовитель несет самостоятельно.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2.2.3. Осуществлять контроль за выполнением Художником принятых по настоящему Договору обязательств.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2.2.4. Принять надлежащим образом оказанные Художником услуги по Акту приема-передачи и оплатить их.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2.2.5 При условии надлежащего исполнения обязательств по настоящему Договору указывает Художника в конечных титрах Фильма следующим образом: "</w:t>
          </w:r>
          <w:r>
            <w:rPr>
              <w:sz w:val="22"/>
              <w:szCs w:val="22"/>
              <w:highlight w:val="yellow"/>
              <w:lang w:val="ru-RU"/>
            </w:rPr>
            <w:t xml:space="preserve">Художник по гриму - </w:t>
          </w:r>
          <w:r>
            <w:rPr>
              <w:sz w:val="22"/>
              <w:szCs w:val="22"/>
              <w:lang w:val="ru-RU"/>
            </w:rPr>
            <w:t>_</w:t>
          </w:r>
          <w:r>
            <w:rPr>
              <w:sz w:val="22"/>
              <w:szCs w:val="22"/>
              <w:highlight w:val="yellow"/>
              <w:lang w:val="ru-RU"/>
            </w:rPr>
            <w:t xml:space="preserve">{manual_4}</w:t>
          </w:r>
          <w:r>
            <w:rPr>
              <w:sz w:val="22"/>
              <w:szCs w:val="22"/>
              <w:lang w:val="ru-RU"/>
            </w:rPr>
            <w:t>". Форма и размер шрифта титров устанавливается Изготовителем. Также Художник подтверждает свое согласие на указание, при необходимости, его имени в титрах на иностранных языках, при этом порядок написания его имени в титрах на иностранных языках определяется Изготовителем. При этом  Художник также предоставляет Изготовителю при использовании Фильма и/или Результатов интеллектуальной деятельности  (в том числе фрагментарном) не указывать имя Художника, то есть использовать анонимно, что не будет считаться нарушением права на имя.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2.2.6. Обеспечить Художника необходимым реквизитом и материалами для оказания Художником услуг по настоящему Договору.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3. СТОИМОСТЬ УСЛУГ, ВОЗНАГРАЖДЕНИЕ И ПОРЯДОК РАСЧЕТОВ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3.1. Изготовитель выплачивает Художнику вознаграждение за надлежащее оказание, указанных в настоящем Договоре услуг и за отчуждение исключительного права на Результаты интеллектуальной деятельности, созданные в рамках исполнения обязательств по настоящему Договору.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3.2. Размер вознаграждения Художника составляет </w:t>
          </w:r>
          <w:r>
            <w:rPr>
              <w:sz w:val="22"/>
              <w:szCs w:val="22"/>
              <w:highlight w:val="yellow"/>
              <w:lang w:val="ru-RU"/>
            </w:rPr>
            <w:t xml:space="preserve">{amount_num} ({amount_words})</w:t>
          </w:r>
          <w:r>
            <w:rPr>
              <w:sz w:val="22"/>
              <w:szCs w:val="22"/>
              <w:lang w:val="ru-RU"/>
            </w:rPr>
            <w:t xml:space="preserve"> рублей 00 копеек. Вознаграждение не облагается НДС, в связи с применением Художником упрощённой системы налогообложения.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Вознаграждение Художнику выплачивается в следующем порядке: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highlight w:val="yellow"/>
              <w:lang w:val="ru-RU"/>
            </w:rPr>
            <w:t xml:space="preserve">- сумма в размере {amount_num_2} ({amount_words_2}) рублей 00 копеек в срок до "{manual_5}" {manual_6} 20{date_year_4} года;.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3.3. Вознаграждение за отчуждение в полном объеме исключительного права на Результаты интеллектуальной деятельности включено в сумму, указанную в п. 4.2. настоящего Договора, составляет 10 (Десять) процентов от нее.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3.4. Художник как индивидуальный предприниматель самостоятельно разрешает все вопросы, связанные с декларированием сумм дохода, получаемого в рамках настоящего Договора, а также с уплатой налогов и иных обязательных платежей в размерах и в сроки, установленные законодательством Российской Федерации о налогах и сборах.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4. ОТВЕТСТВЕННОСТЬ СТОРОН</w:t>
          </w:r>
          <w:bookmarkStart w:id="5" w:name="bookmark61"/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4.1. Сторона, не исполнившая или ненадлежащим образом исполнившая обязательства по настоящему Договору, обязана возместить другой Стороне причиненные таким неисполнением убытки. 5.2. В случае ненадлежащего оказания Художником услуг и/или отказа Художника от исполнения настоящего Договора и/или срыва съемок по вине Художника, он обязуется возвратить Изготовителю суммы Вознаграждения, выплаченные Изготовителем до нарушения/отказа  и возместить все убытки, причиненные Изготовителю своим нарушением/отказом от исполнения Договора.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bookmarkStart w:id="6" w:name="bookmark58"/>
          <w:r>
            <w:rPr>
              <w:b/>
              <w:sz w:val="22"/>
              <w:szCs w:val="22"/>
              <w:lang w:val="ru-RU"/>
            </w:rPr>
            <w:t xml:space="preserve">5. </w:t>
          </w:r>
          <w:bookmarkEnd w:id="6"/>
          <w:r>
            <w:rPr>
              <w:b/>
              <w:sz w:val="22"/>
              <w:szCs w:val="22"/>
              <w:lang w:val="ru-RU"/>
            </w:rPr>
            <w:t>СРОК ДЕЙСТВИЯ ДОГОВОРА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5.1. Настоящий Договор вступает в силу с момента его подписания Сторонами и действует до полного выполнения Сторонами своих обязательств.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5.2. В отношении отчужденных в пользу Изготовителя Результатов интеллектуальной деятельности и гарантий Художника настоящий Договор сроком не ограничен.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 xml:space="preserve">6. </w:t>
          </w:r>
          <w:bookmarkEnd w:id="5"/>
          <w:r>
            <w:rPr>
              <w:b/>
              <w:sz w:val="22"/>
              <w:szCs w:val="22"/>
              <w:lang w:val="ru-RU"/>
            </w:rPr>
            <w:t>ОБСТОЯТЕЛЬСТВА НЕПРЕОДОЛИМОЙ СИЛЫ (ФОРС-МАЖОР)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6.1. Стороны освобождаются от ответственности за частичное или полное неисполнение обязательств по настоящему Договору, если оно явилось следствием обстоятельств непреодолимой силы, возникших после заключения Договора.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6.2. К таким обстоятельствам в контексте настоящего Договора относятся стихийные бедствия, военные действия, введение чрезвычайного положения, акты террора, массовые беспорядки, изменения в законодательстве РФ и другие чрезвычайные и непредотвратимые при данных условиях обстоятельства, если такие обстоятельства препятствуют исполнению Сторонами своих обязательств.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6.3. Факт наступления таких обстоятельств и их продолжитель</w:t>
            <w:softHyphen/>
            <w:t>ность должны быть подтверждены компетентными органами или достоверными документами.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6.4. Исполнение обязательств Сторон соразмерно переносится на срок действия форс-мажорных обстоятельств и их по</w:t>
            <w:softHyphen/>
            <w:t>следствий. Обязательным условием является письменное уве</w:t>
            <w:softHyphen/>
            <w:t>домление контрагента по настоящему Договору не позднее 14 календарных дней с даты наступления указанных обстоятельств о невозможности исполнения Стороной своих обязательств по Договору.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6.5. Если данные обстоятельства будут продолжаться более шести месяцев, то каждая из Сторон вправе отказаться от дальнейшего исполнения обязательств по договору, предупредив другую Сторону о расторжении Договора за 14 календарных дней и согласовав с ней все спорные вопросы.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bookmarkStart w:id="7" w:name="bookmark62"/>
          <w:r>
            <w:rPr>
              <w:b/>
              <w:sz w:val="22"/>
              <w:szCs w:val="22"/>
              <w:lang w:val="ru-RU"/>
            </w:rPr>
            <w:t>7. И</w:t>
          </w:r>
          <w:bookmarkEnd w:id="7"/>
          <w:r>
            <w:rPr>
              <w:b/>
              <w:sz w:val="22"/>
              <w:szCs w:val="22"/>
              <w:lang w:val="ru-RU"/>
            </w:rPr>
            <w:t>ЗМЕНЕНИЕ И РАСТОРЖЕНИЕ ДОГОВОРА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7.1. Стороны вправе вносить изменения и дополнения в настоящий Договор.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7.2. Все изменения и дополнения к настоящему Договору производятся в письменной форме полномочными представителями Сторон и являются неотъемлемой частью настоящего Договора.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7.3.  Стороны вправе досрочно расторгнуть настоящий Договор по обоюдному письменному согласию, а также по основаниям, предусмотренным настоящим Договором и действующим законодательством РФ.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7.4. При расторжении настоящего Договора по обоюдному согласию Стороны отдельным заключительным соглашением урегулируют все расчеты между собой, включая непредвиденные расходы, вызванные расторжением Договора, а также порядок указания в титрах. 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7.5. Изготовитель также вправе отказаться от исполнения Договора в одностороннем внесудебном порядке в случае: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  </w:t>
          </w:r>
          <w:r>
            <w:rPr>
              <w:sz w:val="22"/>
              <w:szCs w:val="22"/>
              <w:lang w:val="ru-RU"/>
            </w:rPr>
            <w:t>- невыполнения Художником или ненадлежащего выполнения своих обязательств по настоящему Договору. Е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- болезни Художника продолжительностью более семи календарных дней.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7.6. Все результаты услуг, оказанные Художником к дате расторжения Договора, во всех, без исключения, случаях принадлежат Изготовителю, который вправе использовать их в любой форме и любым способом.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7.7. В случае досрочного расторжения настоящего Договора по инициативе Изготовителя оплата услуг Художника производится исключительно за фактически оказанные услуги/выполненные работы, за исключением расторжения Договора по основаниям, указанным в п. 9.5. настоящего Договора (кроме случая болезни Художника), при котором Изготовитель не производит каких-либо выплат в пользу Художника.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7.8. Расторжение настоящего Договора не освобождает Стороны от ответственности за ненадлежащее исполнение обязательств, принятых на себя в период действия Договора.</w:t>
          </w:r>
        </w:p>
        <w:p>
          <w:pPr>
            <w:pStyle w:val="Normal"/>
            <w:tabs>
              <w:tab w:val="clear" w:pos="709"/>
              <w:tab w:val="left" w:pos="7797" w:leader="none"/>
              <w:tab w:val="left" w:pos="8647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ListParagraph"/>
            <w:tabs>
              <w:tab w:val="clear" w:pos="709"/>
              <w:tab w:val="left" w:pos="510" w:leader="none"/>
            </w:tabs>
            <w:suppressAutoHyphens w:val="true"/>
            <w:spacing w:lineRule="auto" w:line="240" w:before="0" w:after="0"/>
            <w:ind w:left="1287" w:hanging="0"/>
            <w:contextualSpacing/>
            <w:jc w:val="center"/>
            <w:rPr>
              <w:rFonts w:ascii="Times New Roman" w:hAnsi="Times New Roman" w:cs="Times New Roman"/>
              <w:b/>
              <w:b/>
            </w:rPr>
          </w:pPr>
          <w:r>
            <w:rPr>
              <w:rFonts w:cs="Times New Roman" w:ascii="Times New Roman" w:hAnsi="Times New Roman"/>
              <w:b/>
            </w:rPr>
            <w:t>8. УСЛОВИЯ КОНФИДЕНЦИАЛЬНОСТИ</w:t>
          </w:r>
        </w:p>
        <w:p>
          <w:pPr>
            <w:pStyle w:val="Normal"/>
            <w:tabs>
              <w:tab w:val="clear" w:pos="709"/>
              <w:tab w:val="left" w:pos="1220" w:leader="none"/>
              <w:tab w:val="left" w:pos="1276" w:leader="none"/>
            </w:tabs>
            <w:suppressAutoHyphens w:val="true"/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8.1. По взаимному согласию сторон в рамках настоящего Договора конфиденциальной признается информация, касающаяся предмета настоящего Договора, хода его выполнения и полученных результатов. Кроме того, конфиденциальной является любая информация о Фильме, а именно состав съемочной и административной группы, локации, сценарии, бюджет и прочее. </w:t>
          </w:r>
        </w:p>
        <w:p>
          <w:pPr>
            <w:pStyle w:val="Normal"/>
            <w:tabs>
              <w:tab w:val="clear" w:pos="709"/>
              <w:tab w:val="left" w:pos="1220" w:leader="none"/>
              <w:tab w:val="left" w:pos="1276" w:leader="none"/>
            </w:tabs>
            <w:suppressAutoHyphens w:val="true"/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8.2. Каждая из сторон обязана обеспечить защиту конфиденциальной информации, ставшей доступной ей в рамках настоящего Договора, от несанкционированного использования, распространения или опубликования, в том числе Художник обязуется на производить аудио-видео съемку в местах производства Фильма на личные электронные устройства, а также не допускать распространения никаких фото- видео- аудио материалов, созданных в рамках его участия в производстве Фильма.</w:t>
          </w:r>
        </w:p>
        <w:p>
          <w:pPr>
            <w:pStyle w:val="Normal"/>
            <w:tabs>
              <w:tab w:val="clear" w:pos="709"/>
              <w:tab w:val="left" w:pos="1220" w:leader="none"/>
              <w:tab w:val="left" w:pos="1276" w:leader="none"/>
            </w:tabs>
            <w:suppressAutoHyphens w:val="true"/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8.3. Художник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условиях:</w:t>
          </w:r>
        </w:p>
        <w:p>
          <w:pPr>
            <w:pStyle w:val="Normal"/>
            <w:numPr>
              <w:ilvl w:val="0"/>
              <w:numId w:val="2"/>
            </w:numPr>
            <w:tabs>
              <w:tab w:val="clear" w:pos="709"/>
              <w:tab w:val="left" w:pos="1080" w:leader="none"/>
            </w:tabs>
            <w:suppressAutoHyphens w:val="true"/>
            <w:spacing w:lineRule="auto" w:line="240" w:before="0" w:after="0"/>
            <w:ind w:left="0"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третьи лица используют полученную конфиденциальную информацию только в рамках работ, проводимых на договорной основе между Художником и Изготовителем;</w:t>
          </w:r>
        </w:p>
        <w:p>
          <w:pPr>
            <w:pStyle w:val="Normal"/>
            <w:numPr>
              <w:ilvl w:val="0"/>
              <w:numId w:val="2"/>
            </w:numPr>
            <w:tabs>
              <w:tab w:val="clear" w:pos="709"/>
              <w:tab w:val="left" w:pos="1080" w:leader="none"/>
            </w:tabs>
            <w:suppressAutoHyphens w:val="true"/>
            <w:spacing w:lineRule="auto" w:line="240" w:before="0" w:after="0"/>
            <w:ind w:left="0"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Художник гарантирует соблюдение третьими лицами условий конфиденциальности настоящего Договора.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tLeast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8.4. Художник обязуется не распространять сам и не допускать действий, способных привести к распространению указанной конфиденциальной информации, в том числе, не давать интервью, не участвовать в радио- телепередачах или иных подобных мероприятиях, не передавать третьим лицами никакие материалы, связанные с исполнением настоящего Договора, а также иным образом способствовать третьим лицам в получении такой информации/материалов без предварительного письменного согласования с Изготовителем. </w:t>
          </w:r>
        </w:p>
        <w:p>
          <w:pPr>
            <w:pStyle w:val="Normal"/>
            <w:tabs>
              <w:tab w:val="clear" w:pos="709"/>
              <w:tab w:val="left" w:pos="1220" w:leader="none"/>
              <w:tab w:val="left" w:pos="1276" w:leader="none"/>
            </w:tabs>
            <w:suppressAutoHyphens w:val="true"/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8.5. Условия конфиденциальности вступают в силу с момента подписания настоящего Договора и действуют до окончания проката Фильма на территории Российской Федерации.</w:t>
          </w:r>
        </w:p>
        <w:p>
          <w:pPr>
            <w:pStyle w:val="Normal"/>
            <w:tabs>
              <w:tab w:val="clear" w:pos="709"/>
              <w:tab w:val="left" w:pos="7797" w:leader="none"/>
              <w:tab w:val="left" w:pos="8647" w:leader="none"/>
              <w:tab w:val="left" w:pos="11907" w:leader="none"/>
            </w:tabs>
            <w:spacing w:lineRule="auto" w:line="240" w:before="0" w:after="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ListParagraph"/>
            <w:tabs>
              <w:tab w:val="clear" w:pos="709"/>
              <w:tab w:val="left" w:pos="993" w:leader="none"/>
              <w:tab w:val="left" w:pos="11907" w:leader="none"/>
            </w:tabs>
            <w:spacing w:lineRule="auto" w:line="240" w:before="0" w:after="0"/>
            <w:ind w:left="1647" w:hanging="0"/>
            <w:contextualSpacing/>
            <w:jc w:val="center"/>
            <w:rPr>
              <w:rFonts w:ascii="Times New Roman" w:hAnsi="Times New Roman" w:cs="Times New Roman"/>
              <w:b/>
              <w:b/>
            </w:rPr>
          </w:pPr>
          <w:r>
            <w:rPr>
              <w:rFonts w:cs="Times New Roman" w:ascii="Times New Roman" w:hAnsi="Times New Roman"/>
              <w:b/>
            </w:rPr>
            <w:t>9. ПОРЯДОК РАЗРЕШЕНИЯ СПОРОВ</w:t>
          </w:r>
        </w:p>
        <w:p>
          <w:pPr>
            <w:pStyle w:val="Normal"/>
            <w:tabs>
              <w:tab w:val="clear" w:pos="709"/>
              <w:tab w:val="left" w:pos="993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b/>
              <w:b/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9.1.  Споры, возникающие при заключении и исполнении настоящего Договора, урегулируются путем переговоров.</w:t>
          </w:r>
        </w:p>
        <w:p>
          <w:pPr>
            <w:pStyle w:val="Normal"/>
            <w:tabs>
              <w:tab w:val="clear" w:pos="709"/>
              <w:tab w:val="left" w:pos="993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9.2. При не достижении сторонами согласия путем переговоров, споры передаются на рассмотрение Арбитражного суда г. Москвы при обязательном соблюдении досудебного порядка. </w:t>
          </w:r>
        </w:p>
        <w:p>
          <w:pPr>
            <w:pStyle w:val="Normal"/>
            <w:tabs>
              <w:tab w:val="clear" w:pos="709"/>
              <w:tab w:val="left" w:pos="993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9.3. В целях соблюдения досудебного порядка Сторона, которая считает свои права нарушенными, обязана направить другой стороны письменную претензию посредством ее направления п адресу указанному в Договоре с предоставлением срока не менее 7 (Семь) календарных дней с даты получения для подготовки другой стороной ответа. </w:t>
          </w:r>
        </w:p>
        <w:p>
          <w:pPr>
            <w:pStyle w:val="Normal"/>
            <w:tabs>
              <w:tab w:val="clear" w:pos="709"/>
              <w:tab w:val="left" w:pos="7797" w:leader="none"/>
              <w:tab w:val="left" w:pos="8647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tabs>
              <w:tab w:val="clear" w:pos="709"/>
              <w:tab w:val="left" w:pos="993" w:leader="none"/>
              <w:tab w:val="left" w:pos="11907" w:leader="none"/>
            </w:tabs>
            <w:spacing w:lineRule="auto" w:line="240" w:before="0" w:after="0"/>
            <w:jc w:val="center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10. ЗАКЛЮЧИТЕЛЬНЫЕ ПОЛОЖЕНИЯ</w:t>
          </w:r>
        </w:p>
        <w:p>
          <w:pPr>
            <w:pStyle w:val="Normal"/>
            <w:tabs>
              <w:tab w:val="clear" w:pos="709"/>
              <w:tab w:val="left" w:pos="1276" w:leader="none"/>
              <w:tab w:val="left" w:pos="8647" w:leader="none"/>
              <w:tab w:val="left" w:pos="11907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10.1. Все изменения и дополнения к настоящему договору действительны, если они совершены в письменной форме и подписаны каждой из Сторон.</w:t>
          </w:r>
        </w:p>
        <w:p>
          <w:pPr>
            <w:pStyle w:val="Normal"/>
            <w:tabs>
              <w:tab w:val="clear" w:pos="709"/>
              <w:tab w:val="left" w:pos="1276" w:leader="none"/>
              <w:tab w:val="left" w:pos="8647" w:leader="none"/>
              <w:tab w:val="left" w:pos="11907" w:leader="none"/>
            </w:tabs>
            <w:spacing w:lineRule="auto" w:line="240" w:before="0" w:after="0"/>
            <w:ind w:left="567" w:hanging="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>10.2. Настоящий договор вступает в силу с даты его подписания Сторонами, составлен в двух экземплярах, по одному экземпляру для каждой из сторон.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center"/>
            <w:rPr>
              <w:b/>
              <w:b/>
              <w:sz w:val="22"/>
              <w:szCs w:val="22"/>
              <w:lang w:val="ru-RU"/>
            </w:rPr>
          </w:pPr>
          <w:r>
            <w:rPr>
              <w:b/>
              <w:sz w:val="22"/>
              <w:szCs w:val="22"/>
              <w:lang w:val="ru-RU"/>
            </w:rPr>
            <w:t>11. АДРЕСА, БАНКОВСКИЕ РЕКВИЗИТЫ И ПОДПИСИ СТОРОН</w:t>
          </w:r>
        </w:p>
        <w:p>
          <w:pPr>
            <w:pStyle w:val="Normal"/>
            <w:shd w:val="clear" w:color="auto" w:fill="FFFFFF"/>
            <w:tabs>
              <w:tab w:val="clear" w:pos="709"/>
              <w:tab w:val="left" w:pos="540" w:leader="none"/>
              <w:tab w:val="left" w:pos="3600" w:leader="none"/>
            </w:tabs>
            <w:spacing w:lineRule="auto" w:line="240" w:before="0" w:after="0"/>
            <w:ind w:firstLine="567"/>
            <w:jc w:val="both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</w:r>
        </w:p>
      </w:sdtContent>
    </w:sdt>
    <w:tbl>
      <w:tblPr>
        <w:tblW w:w="104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812"/>
        <w:gridCol w:w="4677"/>
      </w:tblGrid>
      <w:tr>
        <w:trPr>
          <w:trHeight w:val="8657" w:hRule="atLeast"/>
        </w:trPr>
        <w:tc>
          <w:tcPr>
            <w:tcW w:w="5812" w:type="dxa"/>
            <w:tcBorders/>
          </w:tcPr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ИЗГОТОВИТЕЛЬ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rPr>
                <w:sz w:val="22"/>
                <w:szCs w:val="22"/>
                <w:lang w:val="ru-RU"/>
              </w:rPr>
            </w:pPr>
            <w:r>
              <w:rPr>
                <w:b/>
                <w:bCs/>
                <w:sz w:val="22"/>
                <w:szCs w:val="22"/>
                <w:lang w:val="ru-RU"/>
              </w:rPr>
              <w:t xml:space="preserve">Общество с ограниченной ответственностью </w:t>
            </w:r>
            <w:r>
              <w:rPr>
                <w:rFonts w:eastAsia="Arial Unicode MS"/>
                <w:b/>
                <w:sz w:val="22"/>
                <w:szCs w:val="22"/>
                <w:lang w:val="ru-RU"/>
              </w:rPr>
              <w:t xml:space="preserve">«Киношкола имени Сергея Фёдоровича Бондарчука» 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3600" w:leader="none"/>
              </w:tabs>
              <w:spacing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ИНН 9701057530, КПП 770901001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ОГРН 5167746408660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Место нахождения: 105062, г. Москва, 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Подсосенский пер., дом 26, стр. 1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Р/с: 40702810400100001095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Московском филиале АБ «Россия» г. Москва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К/с 30101810500000000112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БИК 044525112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Электронная почта: hello@industryfilm.school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Телефон: +7 499 444 20 17      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b/>
                <w:highlight w:val="yellow"/>
                <w:lang w:val="ru-RU"/>
              </w:rPr>
              <w:t xml:space="preserve">{manual_7}</w:t>
            </w:r>
            <w:r>
              <w:rPr>
                <w:sz w:val="22"/>
                <w:szCs w:val="22"/>
                <w:lang w:val="ru-RU"/>
              </w:rPr>
              <w:t>: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</w:t>
            </w:r>
            <w:r>
              <w:rPr>
                <w:sz w:val="22"/>
                <w:szCs w:val="22"/>
                <w:lang w:val="ru-RU"/>
              </w:rPr>
              <w:t xml:space="preserve">{manual_8}   / </w:t>
            </w:r>
            <w:r>
              <w:rPr>
                <w:b/>
                <w:highlight w:val="yellow"/>
                <w:lang w:val="ru-RU"/>
              </w:rPr>
              <w:t xml:space="preserve">{manual_9}</w:t>
            </w:r>
            <w:r>
              <w:rPr>
                <w:sz w:val="22"/>
                <w:szCs w:val="22"/>
                <w:lang w:val="ru-RU"/>
              </w:rPr>
              <w:t xml:space="preserve">/           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                </w:t>
            </w:r>
            <w:r>
              <w:rPr>
                <w:sz w:val="22"/>
                <w:szCs w:val="22"/>
                <w:lang w:val="ru-RU"/>
              </w:rPr>
              <w:t>м.п.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540" w:leader="none"/>
                <w:tab w:val="left" w:pos="3600" w:leader="none"/>
              </w:tabs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</w:tc>
        <w:tc>
          <w:tcPr>
            <w:tcW w:w="4677" w:type="dxa"/>
            <w:tcBorders/>
          </w:tcPr>
          <w:p>
            <w:pPr>
              <w:pStyle w:val="NormalWebCharChar"/>
              <w:widowControl w:val="false"/>
              <w:spacing w:lineRule="auto" w:line="240" w:beforeAutospacing="0" w:before="0" w:afterAutospacing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  <w:t>ХУДОЖНИК</w:t>
            </w:r>
          </w:p>
          <w:p>
            <w:pPr>
              <w:pStyle w:val="Normal"/>
              <w:widowControl w:val="false"/>
              <w:spacing w:lineRule="auto" w:line="240" w:before="0" w:after="0"/>
              <w:ind w:left="27" w:right="187" w:hanging="142"/>
              <w:rPr>
                <w:color w:val="000000"/>
                <w:sz w:val="21"/>
                <w:szCs w:val="21"/>
                <w:highlight w:val="yellow"/>
                <w:shd w:fill="FFFFFF" w:val="clear"/>
                <w:lang w:val="ru-RU" w:eastAsia="ru-RU"/>
              </w:rPr>
            </w:pPr>
            <w:r>
              <w:rPr>
                <w:b/>
                <w:sz w:val="22"/>
                <w:szCs w:val="22"/>
                <w:lang w:val="ru-RU"/>
              </w:rPr>
              <w:t>Индивидуальный предприниматель</w:t>
            </w:r>
            <w:r>
              <w:rPr>
                <w:color w:val="000000"/>
                <w:sz w:val="21"/>
                <w:szCs w:val="21"/>
                <w:highlight w:val="yellow"/>
                <w:shd w:fill="FFFFFF" w:val="clear"/>
                <w:lang w:val="ru-RU" w:eastAsia="ru-RU"/>
              </w:rPr>
              <w:t xml:space="preserve">  </w:t>
            </w: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{contractor_name_2}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ИНН:{inn}, 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ОГРНИП{ogrnip}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Зарегистрирован:{address_registration}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{manual_10}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Паспорт: серия{passport_series} №{passport_number}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Выдан: {passport_issuer}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Дата выдачи: {passport_date}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к/п: {passport_code}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р/с: {bank_account}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Банк: {bank_name}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Кор.счет: {corr_account}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БИК: {bik}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Телефон:{phone}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87" w:hanging="0"/>
              <w:rPr>
                <w:color w:val="000000"/>
                <w:sz w:val="21"/>
                <w:szCs w:val="21"/>
                <w:highlight w:val="yellow"/>
                <w:lang w:val="ru-RU" w:eastAsia="ru-RU"/>
              </w:rPr>
            </w:pPr>
            <w:r>
              <w:rPr>
                <w:color w:val="000000"/>
                <w:sz w:val="21"/>
                <w:szCs w:val="21"/>
                <w:highlight w:val="yellow"/>
                <w:lang w:val="ru-RU" w:eastAsia="ru-RU"/>
              </w:rPr>
              <w:t xml:space="preserve">Электронная почта:{email}</w:t>
            </w:r>
          </w:p>
          <w:p>
            <w:pPr>
              <w:pStyle w:val="Normal"/>
              <w:widowControl w:val="false"/>
              <w:shd w:val="clear" w:color="auto" w:fill="FFFFFF"/>
              <w:tabs>
                <w:tab w:val="clear" w:pos="709"/>
                <w:tab w:val="left" w:pos="3600" w:leader="none"/>
              </w:tabs>
              <w:spacing w:before="0" w:after="0"/>
              <w:jc w:val="both"/>
              <w:rPr>
                <w:b/>
                <w:b/>
                <w:sz w:val="22"/>
                <w:szCs w:val="22"/>
                <w:lang w:val="ru-RU"/>
              </w:rPr>
            </w:pPr>
            <w:r>
              <w:rPr>
                <w:b/>
                <w:sz w:val="22"/>
                <w:szCs w:val="22"/>
                <w:lang w:val="ru-RU"/>
              </w:rPr>
            </w:r>
          </w:p>
          <w:p>
            <w:pPr>
              <w:pStyle w:val="NormalWebCharChar"/>
              <w:widowControl w:val="false"/>
              <w:spacing w:lineRule="auto" w:line="240" w:beforeAutospacing="0" w:before="0" w:afterAutospacing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WebCharChar"/>
              <w:widowControl w:val="false"/>
              <w:spacing w:lineRule="auto" w:line="240" w:beforeAutospacing="0" w:before="0" w:afterAutospacing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>{manual_11} / </w:t>
            </w:r>
            <w:r>
              <w:rPr>
                <w:sz w:val="22"/>
                <w:szCs w:val="22"/>
                <w:highlight w:val="yellow"/>
                <w:lang w:val="ru-RU"/>
              </w:rPr>
              <w:t xml:space="preserve">{manual_12}/</w:t>
            </w:r>
          </w:p>
        </w:tc>
      </w:tr>
    </w:tbl>
    <w:p>
      <w:pPr>
        <w:pStyle w:val="Normal"/>
        <w:shd w:val="clear" w:color="auto" w:fill="FFFFFF"/>
        <w:tabs>
          <w:tab w:val="clear" w:pos="709"/>
          <w:tab w:val="left" w:pos="540" w:leader="none"/>
          <w:tab w:val="left" w:pos="3238" w:leader="underscore"/>
          <w:tab w:val="left" w:pos="3600" w:leader="none"/>
        </w:tabs>
        <w:spacing w:lineRule="auto" w:line="240" w:before="0" w:after="0"/>
        <w:ind w:firstLine="567"/>
        <w:jc w:val="both"/>
        <w:rPr>
          <w:sz w:val="22"/>
          <w:szCs w:val="22"/>
          <w:lang w:val="ru-RU"/>
        </w:rPr>
      </w:pPr>
      <w:r>
        <w:rPr/>
      </w:r>
      <w:r>
        <w:rPr/>
        <w:fldChar w:fldCharType="end"/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xtBody"/>
        <w:jc w:val="center"/>
        <w:rPr>
          <w:b/>
          <w:b/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  <w:lang w:val="ru-RU"/>
        </w:rPr>
        <w:t>АКТ</w:t>
      </w:r>
    </w:p>
    <w:p>
      <w:pPr>
        <w:pStyle w:val="TextBody"/>
        <w:jc w:val="center"/>
        <w:rPr>
          <w:b/>
          <w:b/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  <w:lang w:val="ru-RU"/>
        </w:rPr>
        <w:t xml:space="preserve">сдачи-приемки оказанных Услуг по </w:t>
      </w:r>
      <w:r>
        <w:rPr>
          <w:b/>
          <w:bCs/>
          <w:iCs/>
          <w:spacing w:val="-10"/>
          <w:sz w:val="22"/>
          <w:szCs w:val="22"/>
          <w:lang w:val="ru-RU"/>
        </w:rPr>
        <w:t xml:space="preserve">Договору 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{act_contract_number} от {act_contract_date} года</w:t>
      </w:r>
    </w:p>
    <w:p>
      <w:pPr>
        <w:pStyle w:val="TextBody"/>
        <w:jc w:val="center"/>
        <w:rPr>
          <w:bCs/>
          <w:iCs/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 xml:space="preserve">(далее по тексту – </w:t>
      </w:r>
      <w:r>
        <w:rPr>
          <w:bCs/>
          <w:iCs/>
          <w:spacing w:val="-10"/>
          <w:sz w:val="22"/>
          <w:szCs w:val="22"/>
          <w:lang w:val="ru-RU"/>
        </w:rPr>
        <w:t>«</w:t>
      </w:r>
      <w:r>
        <w:rPr>
          <w:spacing w:val="-10"/>
          <w:sz w:val="22"/>
          <w:szCs w:val="22"/>
          <w:lang w:val="ru-RU"/>
        </w:rPr>
        <w:t>Договор</w:t>
      </w:r>
      <w:r>
        <w:rPr>
          <w:bCs/>
          <w:iCs/>
          <w:spacing w:val="-10"/>
          <w:sz w:val="22"/>
          <w:szCs w:val="22"/>
          <w:lang w:val="ru-RU"/>
        </w:rPr>
        <w:t>» и «Акт», соответственно</w:t>
      </w:r>
      <w:r>
        <w:rPr>
          <w:spacing w:val="-10"/>
          <w:sz w:val="22"/>
          <w:szCs w:val="22"/>
          <w:lang w:val="ru-RU"/>
        </w:rPr>
        <w:t>)</w:t>
      </w:r>
    </w:p>
    <w:tbl>
      <w:tblPr>
        <w:tblW w:w="969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292"/>
        <w:gridCol w:w="5397"/>
      </w:tblGrid>
      <w:tr>
        <w:trPr>
          <w:trHeight w:val="361" w:hRule="atLeast"/>
        </w:trPr>
        <w:tc>
          <w:tcPr>
            <w:tcW w:w="4292" w:type="dxa"/>
            <w:tcBorders/>
          </w:tcPr>
          <w:p>
            <w:pPr>
              <w:pStyle w:val="TextBody"/>
              <w:widowControl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bCs/>
                <w:iCs/>
                <w:spacing w:val="-10"/>
                <w:sz w:val="22"/>
                <w:szCs w:val="22"/>
              </w:rPr>
              <w:t>г. Москва</w:t>
            </w:r>
          </w:p>
        </w:tc>
        <w:tc>
          <w:tcPr>
            <w:tcW w:w="5397" w:type="dxa"/>
            <w:tcBorders/>
          </w:tcPr>
          <w:p>
            <w:pPr>
              <w:pStyle w:val="TextBody"/>
              <w:widowControl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bCs/>
                <w:iCs/>
                <w:spacing w:val="-10"/>
                <w:sz w:val="22"/>
                <w:szCs w:val="22"/>
              </w:rPr>
              <w:t xml:space="preserve">                                                    </w:t>
            </w:r>
            <w:r>
              <w:rPr>
                <w:bCs/>
                <w:iCs/>
                <w:spacing w:val="-10"/>
                <w:sz w:val="22"/>
                <w:szCs w:val="22"/>
                <w:highlight w:val="yellow"/>
              </w:rPr>
              <w:t xml:space="preserve">«{date_day_4}» {date_month_3} 20_</w:t>
            </w:r>
            <w:r>
              <w:rPr>
                <w:bCs/>
                <w:iCs/>
                <w:spacing w:val="-10"/>
                <w:sz w:val="22"/>
                <w:szCs w:val="22"/>
              </w:rPr>
              <w:t>года</w:t>
            </w:r>
          </w:p>
        </w:tc>
      </w:tr>
      <w:tr>
        <w:trPr>
          <w:trHeight w:val="361" w:hRule="atLeast"/>
        </w:trPr>
        <w:tc>
          <w:tcPr>
            <w:tcW w:w="4292" w:type="dxa"/>
            <w:tcBorders/>
          </w:tcPr>
          <w:p>
            <w:pPr>
              <w:pStyle w:val="TextBody"/>
              <w:widowControl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</w:r>
          </w:p>
        </w:tc>
        <w:tc>
          <w:tcPr>
            <w:tcW w:w="5397" w:type="dxa"/>
            <w:tcBorders/>
          </w:tcPr>
          <w:p>
            <w:pPr>
              <w:pStyle w:val="TextBody"/>
              <w:widowControl w:val="false"/>
              <w:spacing w:before="0" w:after="120"/>
              <w:rPr>
                <w:spacing w:val="-10"/>
                <w:sz w:val="22"/>
                <w:szCs w:val="22"/>
              </w:rPr>
            </w:pPr>
            <w:r>
              <w:rPr>
                <w:spacing w:val="-10"/>
                <w:sz w:val="22"/>
                <w:szCs w:val="22"/>
              </w:rPr>
            </w:r>
          </w:p>
        </w:tc>
      </w:tr>
    </w:tbl>
    <w:p>
      <w:pPr>
        <w:pStyle w:val="TextBody"/>
        <w:ind w:right="177" w:firstLine="709"/>
        <w:jc w:val="both"/>
        <w:rPr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  <w:lang w:val="ru-RU"/>
        </w:rPr>
        <w:t>Общество с ограниченной ответственностью «</w:t>
      </w:r>
      <w:r>
        <w:rPr>
          <w:b/>
          <w:bCs/>
          <w:spacing w:val="-10"/>
          <w:sz w:val="22"/>
          <w:szCs w:val="22"/>
          <w:lang w:val="ru-RU"/>
        </w:rPr>
        <w:t>Киношкола имени Сергея Фёдоровича Бондарчука</w:t>
      </w:r>
      <w:r>
        <w:rPr>
          <w:b/>
          <w:spacing w:val="-10"/>
          <w:sz w:val="22"/>
          <w:szCs w:val="22"/>
          <w:lang w:val="ru-RU"/>
        </w:rPr>
        <w:t>»</w:t>
      </w:r>
      <w:r>
        <w:rPr>
          <w:spacing w:val="-10"/>
          <w:sz w:val="22"/>
          <w:szCs w:val="22"/>
          <w:lang w:val="ru-RU"/>
        </w:rPr>
        <w:t xml:space="preserve">, именуемое в дальнейшем </w:t>
      </w:r>
      <w:r>
        <w:rPr>
          <w:b/>
          <w:spacing w:val="-10"/>
          <w:sz w:val="22"/>
          <w:szCs w:val="22"/>
          <w:lang w:val="ru-RU"/>
        </w:rPr>
        <w:t>«Изготовитель»,</w:t>
      </w:r>
      <w:r>
        <w:rPr>
          <w:spacing w:val="-10"/>
          <w:sz w:val="22"/>
          <w:szCs w:val="22"/>
          <w:lang w:val="ru-RU"/>
        </w:rPr>
        <w:t xml:space="preserve"> в лице </w:t>
      </w:r>
      <w:r>
        <w:rPr>
          <w:bCs/>
          <w:iCs/>
          <w:spacing w:val="-10"/>
          <w:sz w:val="22"/>
          <w:szCs w:val="22"/>
          <w:highlight w:val="yellow"/>
          <w:lang w:val="ru-RU"/>
        </w:rPr>
        <w:t xml:space="preserve">{rep_name_2}</w:t>
      </w:r>
      <w:r>
        <w:rPr>
          <w:spacing w:val="-10"/>
          <w:sz w:val="22"/>
          <w:szCs w:val="22"/>
          <w:lang w:val="ru-RU"/>
        </w:rPr>
        <w:t xml:space="preserve">, действующего на основании </w:t>
      </w:r>
      <w:r>
        <w:rPr>
          <w:bCs/>
          <w:iCs/>
          <w:spacing w:val="-10"/>
          <w:sz w:val="22"/>
          <w:szCs w:val="22"/>
          <w:highlight w:val="yellow"/>
          <w:lang w:val="ru-RU"/>
        </w:rPr>
        <w:t xml:space="preserve">{rep_basis_2}</w:t>
      </w:r>
      <w:r>
        <w:rPr>
          <w:spacing w:val="-10"/>
          <w:sz w:val="22"/>
          <w:szCs w:val="22"/>
          <w:lang w:val="ru-RU"/>
        </w:rPr>
        <w:t xml:space="preserve">., </w:t>
      </w:r>
      <w:bookmarkStart w:id="8" w:name="_GoBack"/>
      <w:bookmarkEnd w:id="8"/>
      <w:r>
        <w:rPr>
          <w:spacing w:val="-10"/>
          <w:sz w:val="22"/>
          <w:szCs w:val="22"/>
          <w:lang w:val="ru-RU"/>
        </w:rPr>
        <w:t>и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  <w:lang w:val="ru-RU"/>
        </w:rPr>
        <w:t xml:space="preserve">Индивидуальный предприниматель 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{contractor_name_3}</w:t>
      </w:r>
      <w:r>
        <w:rPr>
          <w:spacing w:val="-10"/>
          <w:sz w:val="22"/>
          <w:szCs w:val="22"/>
          <w:lang w:val="ru-RU"/>
        </w:rPr>
        <w:t>,</w:t>
      </w:r>
      <w:r>
        <w:rPr>
          <w:i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действующий на основании Свидетельства о регистрации физического лица в качестве индивидуального предпринимателя (далее – Свидетельство ОГРНИП) </w:t>
      </w:r>
      <w:r>
        <w:rPr>
          <w:spacing w:val="-10"/>
          <w:sz w:val="22"/>
          <w:szCs w:val="22"/>
          <w:highlight w:val="yellow"/>
          <w:lang w:val="ru-RU"/>
        </w:rPr>
        <w:t xml:space="preserve">серии {passport_series_2} №</w:t>
      </w:r>
      <w:r>
        <w:rPr>
          <w:spacing w:val="-10"/>
          <w:sz w:val="22"/>
          <w:szCs w:val="22"/>
          <w:highlight w:val="yellow"/>
        </w:rPr>
        <w:t> </w:t>
      </w:r>
      <w:r>
        <w:rPr>
          <w:spacing w:val="-10"/>
          <w:sz w:val="22"/>
          <w:szCs w:val="22"/>
          <w:highlight w:val="yellow"/>
          <w:lang w:val="ru-RU"/>
        </w:rPr>
        <w:t xml:space="preserve">{manual_13} от «{date_day_5}» {date_month_4} 20{manual_14}</w:t>
      </w:r>
      <w:r>
        <w:rPr>
          <w:spacing w:val="-10"/>
          <w:sz w:val="22"/>
          <w:szCs w:val="22"/>
          <w:lang w:val="ru-RU"/>
        </w:rPr>
        <w:t xml:space="preserve"> г., именуемый в дальнейшем </w:t>
      </w:r>
      <w:r>
        <w:rPr>
          <w:b/>
          <w:spacing w:val="-10"/>
          <w:sz w:val="22"/>
          <w:szCs w:val="22"/>
          <w:lang w:val="ru-RU"/>
        </w:rPr>
        <w:t>«Художник»</w:t>
      </w:r>
      <w:r>
        <w:rPr>
          <w:spacing w:val="-10"/>
          <w:sz w:val="22"/>
          <w:szCs w:val="22"/>
          <w:lang w:val="ru-RU"/>
        </w:rPr>
        <w:t>, с другой стороны, в дальнейшем совместно именуемые «</w:t>
      </w:r>
      <w:r>
        <w:rPr>
          <w:b/>
          <w:spacing w:val="-10"/>
          <w:sz w:val="22"/>
          <w:szCs w:val="22"/>
          <w:lang w:val="ru-RU"/>
        </w:rPr>
        <w:t>Стороны</w:t>
      </w:r>
      <w:r>
        <w:rPr>
          <w:spacing w:val="-10"/>
          <w:sz w:val="22"/>
          <w:szCs w:val="22"/>
          <w:lang w:val="ru-RU"/>
        </w:rPr>
        <w:t>», по отдельности «</w:t>
      </w:r>
      <w:r>
        <w:rPr>
          <w:b/>
          <w:spacing w:val="-10"/>
          <w:sz w:val="22"/>
          <w:szCs w:val="22"/>
          <w:lang w:val="ru-RU"/>
        </w:rPr>
        <w:t>Сторона</w:t>
      </w:r>
      <w:r>
        <w:rPr>
          <w:spacing w:val="-10"/>
          <w:sz w:val="22"/>
          <w:szCs w:val="22"/>
          <w:lang w:val="ru-RU"/>
        </w:rPr>
        <w:t>»,</w:t>
      </w:r>
      <w:r>
        <w:rPr>
          <w:i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составили настоящий </w:t>
      </w:r>
      <w:r>
        <w:rPr>
          <w:bCs/>
          <w:iCs/>
          <w:spacing w:val="-10"/>
          <w:sz w:val="22"/>
          <w:szCs w:val="22"/>
          <w:lang w:val="ru-RU"/>
        </w:rPr>
        <w:t>А</w:t>
      </w:r>
      <w:r>
        <w:rPr>
          <w:spacing w:val="-10"/>
          <w:sz w:val="22"/>
          <w:szCs w:val="22"/>
          <w:lang w:val="ru-RU"/>
        </w:rPr>
        <w:t>кт</w:t>
      </w:r>
      <w:r>
        <w:rPr>
          <w:bCs/>
          <w:iCs/>
          <w:spacing w:val="-10"/>
          <w:sz w:val="22"/>
          <w:szCs w:val="22"/>
          <w:lang w:val="ru-RU"/>
        </w:rPr>
        <w:t xml:space="preserve"> к Договору </w:t>
      </w:r>
      <w:r>
        <w:rPr>
          <w:spacing w:val="-10"/>
          <w:sz w:val="22"/>
          <w:szCs w:val="22"/>
          <w:lang w:val="ru-RU"/>
        </w:rPr>
        <w:t>о нижеследующем:</w:t>
      </w:r>
    </w:p>
    <w:p>
      <w:pPr>
        <w:pStyle w:val="TextBody"/>
        <w:ind w:right="177" w:hanging="0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3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 xml:space="preserve">В соответствии с условиями Договора </w:t>
      </w:r>
      <w:r>
        <w:rPr>
          <w:bCs/>
          <w:iCs/>
          <w:spacing w:val="-10"/>
          <w:sz w:val="22"/>
          <w:szCs w:val="22"/>
          <w:lang w:val="ru-RU"/>
        </w:rPr>
        <w:t>Художник в</w:t>
      </w:r>
      <w:r>
        <w:rPr>
          <w:spacing w:val="-10"/>
          <w:sz w:val="22"/>
          <w:szCs w:val="22"/>
          <w:lang w:val="ru-RU"/>
        </w:rPr>
        <w:t xml:space="preserve"> </w:t>
      </w:r>
      <w:r>
        <w:rPr>
          <w:bCs/>
          <w:iCs/>
          <w:spacing w:val="-10"/>
          <w:sz w:val="22"/>
          <w:szCs w:val="22"/>
          <w:lang w:val="ru-RU"/>
        </w:rPr>
        <w:t xml:space="preserve">сроки, согласованные Сторонами в  Договоре </w:t>
      </w:r>
      <w:r>
        <w:rPr>
          <w:bCs/>
          <w:spacing w:val="-10"/>
          <w:sz w:val="22"/>
          <w:szCs w:val="22"/>
          <w:lang w:val="ru-RU"/>
        </w:rPr>
        <w:t xml:space="preserve">оказал Заказчику </w:t>
      </w:r>
      <w:r>
        <w:rPr>
          <w:spacing w:val="-10"/>
          <w:sz w:val="22"/>
          <w:szCs w:val="22"/>
          <w:lang w:val="ru-RU"/>
        </w:rPr>
        <w:t>услуги</w:t>
      </w:r>
      <w:r>
        <w:rPr>
          <w:bCs/>
          <w:spacing w:val="-10"/>
          <w:sz w:val="22"/>
          <w:szCs w:val="22"/>
          <w:lang w:val="ru-RU"/>
        </w:rPr>
        <w:t xml:space="preserve"> </w:t>
      </w:r>
      <w:r>
        <w:rPr>
          <w:spacing w:val="-10"/>
          <w:sz w:val="22"/>
          <w:szCs w:val="22"/>
          <w:lang w:val="ru-RU"/>
        </w:rPr>
        <w:t xml:space="preserve"> по </w:t>
      </w:r>
      <w:r>
        <w:rPr>
          <w:sz w:val="22"/>
          <w:szCs w:val="22"/>
          <w:u w:val="single"/>
          <w:lang w:val="ru-RU"/>
        </w:rPr>
        <w:t xml:space="preserve">созданию референсов и/или </w:t>
      </w:r>
      <w:r>
        <w:rPr>
          <w:sz w:val="22"/>
          <w:szCs w:val="22"/>
          <w:lang w:val="ru-RU"/>
        </w:rPr>
        <w:t>эскизов грима (макияжа, причёсок и т.п.) героев,</w:t>
      </w:r>
      <w:r>
        <w:rPr>
          <w:b/>
          <w:u w:val="single"/>
          <w:lang w:val="ru-RU"/>
        </w:rPr>
        <w:t xml:space="preserve"> </w:t>
      </w:r>
      <w:r>
        <w:rPr>
          <w:bCs/>
          <w:spacing w:val="-10"/>
          <w:sz w:val="22"/>
          <w:szCs w:val="22"/>
          <w:lang w:val="ru-RU"/>
        </w:rPr>
        <w:t>короткометражного художественного фильма</w:t>
      </w:r>
      <w:r>
        <w:rPr>
          <w:spacing w:val="-10"/>
          <w:sz w:val="22"/>
          <w:szCs w:val="22"/>
          <w:lang w:val="ru-RU"/>
        </w:rPr>
        <w:t xml:space="preserve"> под рабочим названием </w:t>
      </w:r>
      <w:r>
        <w:rPr>
          <w:b/>
          <w:spacing w:val="-10"/>
          <w:sz w:val="22"/>
          <w:szCs w:val="22"/>
          <w:lang w:val="ru-RU"/>
        </w:rPr>
        <w:t>«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{film_title}»</w:t>
      </w:r>
      <w:r>
        <w:rPr>
          <w:spacing w:val="-10"/>
          <w:sz w:val="22"/>
          <w:szCs w:val="22"/>
          <w:lang w:val="ru-RU"/>
        </w:rPr>
        <w:t xml:space="preserve"> (далее - «Фильм»), согласованные Сторонами в п.2.3. Договора (далее – «Услуги»), и передал Изготовителю исключительное право в полном объеме на Результаты интеллектуальной деятельности, а Изготовитель принял оказанные Услуги и исключительное право в полном объеме.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3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bCs/>
          <w:iCs/>
          <w:spacing w:val="-10"/>
          <w:sz w:val="22"/>
          <w:szCs w:val="22"/>
          <w:lang w:val="ru-RU"/>
        </w:rPr>
        <w:t>Все Услуги оказаны Художником в срок и надлежащим образом.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3"/>
        </w:numPr>
        <w:spacing w:lineRule="auto" w:line="240"/>
        <w:ind w:left="360" w:right="177" w:hanging="360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 xml:space="preserve">В соответствии с условиями Договора вознаграждение </w:t>
      </w:r>
      <w:r>
        <w:rPr>
          <w:bCs/>
          <w:iCs/>
          <w:spacing w:val="-10"/>
          <w:sz w:val="22"/>
          <w:szCs w:val="22"/>
          <w:lang w:val="ru-RU"/>
        </w:rPr>
        <w:t xml:space="preserve">Художника за оказание услуг </w:t>
      </w:r>
      <w:r>
        <w:rPr>
          <w:spacing w:val="-10"/>
          <w:sz w:val="22"/>
          <w:szCs w:val="22"/>
          <w:lang w:val="ru-RU"/>
        </w:rPr>
        <w:t>по Договору, включая вознаграждение за отчуждение исключительного права в полном объеме на Результаты интеллектуальной деятельности, состав</w:t>
      </w:r>
      <w:r>
        <w:rPr>
          <w:bCs/>
          <w:iCs/>
          <w:spacing w:val="-10"/>
          <w:sz w:val="22"/>
          <w:szCs w:val="22"/>
          <w:lang w:val="ru-RU"/>
        </w:rPr>
        <w:t>ило</w:t>
      </w:r>
      <w:r>
        <w:rPr>
          <w:spacing w:val="-10"/>
          <w:sz w:val="22"/>
          <w:szCs w:val="22"/>
          <w:lang w:val="ru-RU"/>
        </w:rPr>
        <w:t xml:space="preserve"> </w:t>
      </w:r>
      <w:r>
        <w:rPr>
          <w:b/>
          <w:bCs/>
          <w:spacing w:val="-10"/>
          <w:sz w:val="22"/>
          <w:szCs w:val="22"/>
          <w:highlight w:val="yellow"/>
          <w:lang w:val="ru-RU"/>
        </w:rPr>
        <w:t xml:space="preserve">{manual_15}</w:t>
      </w:r>
      <w:r>
        <w:rPr>
          <w:b/>
          <w:spacing w:val="-10"/>
          <w:sz w:val="22"/>
          <w:szCs w:val="22"/>
          <w:highlight w:val="yellow"/>
          <w:lang w:val="ru-RU"/>
        </w:rPr>
        <w:t xml:space="preserve"> ({manual_16}) рублей</w:t>
      </w:r>
      <w:r>
        <w:rPr>
          <w:spacing w:val="-10"/>
          <w:sz w:val="22"/>
          <w:szCs w:val="22"/>
          <w:highlight w:val="yellow"/>
          <w:lang w:val="ru-RU"/>
        </w:rPr>
        <w:t>, НДС</w:t>
      </w:r>
      <w:r>
        <w:rPr>
          <w:spacing w:val="-10"/>
          <w:sz w:val="22"/>
          <w:szCs w:val="22"/>
          <w:lang w:val="ru-RU"/>
        </w:rPr>
        <w:t xml:space="preserve"> не облагается в связи с применением Художником упрощенной системы налогообложения на основании п.3 ст.346.11 Налогового Кодекса РФ. 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3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>В настоящем Акте используются термины, установленные Сторонами в Договоре</w:t>
      </w:r>
      <w:r>
        <w:rPr>
          <w:bCs/>
          <w:iCs/>
          <w:spacing w:val="-10"/>
          <w:sz w:val="22"/>
          <w:szCs w:val="22"/>
          <w:lang w:val="ru-RU"/>
        </w:rPr>
        <w:t>.</w:t>
      </w:r>
    </w:p>
    <w:p>
      <w:pPr>
        <w:pStyle w:val="TextBody"/>
        <w:ind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</w:r>
    </w:p>
    <w:p>
      <w:pPr>
        <w:pStyle w:val="TextBody"/>
        <w:numPr>
          <w:ilvl w:val="0"/>
          <w:numId w:val="3"/>
        </w:numPr>
        <w:spacing w:lineRule="auto" w:line="240" w:before="0" w:after="0"/>
        <w:ind w:left="0" w:right="177" w:firstLine="176"/>
        <w:jc w:val="both"/>
        <w:rPr>
          <w:spacing w:val="-10"/>
          <w:sz w:val="22"/>
          <w:szCs w:val="22"/>
          <w:lang w:val="ru-RU"/>
        </w:rPr>
      </w:pPr>
      <w:r>
        <w:rPr>
          <w:spacing w:val="-10"/>
          <w:sz w:val="22"/>
          <w:szCs w:val="22"/>
          <w:lang w:val="ru-RU"/>
        </w:rPr>
        <w:t>Настоящий Акт вступает в силу с момента его подписания Сторонами, является неотъемлемой частью Договора и составлен в 2 (двух) экземплярах, имеющих равную юридическую силу, по одному для каждой из Сторон</w:t>
      </w:r>
      <w:r>
        <w:rPr>
          <w:bCs/>
          <w:iCs/>
          <w:spacing w:val="-10"/>
          <w:sz w:val="22"/>
          <w:szCs w:val="22"/>
          <w:lang w:val="ru-RU"/>
        </w:rPr>
        <w:t>.</w:t>
      </w:r>
    </w:p>
    <w:p>
      <w:pPr>
        <w:pStyle w:val="TextBody"/>
        <w:rPr>
          <w:b/>
          <w:b/>
          <w:iCs/>
          <w:spacing w:val="-10"/>
          <w:sz w:val="22"/>
          <w:szCs w:val="22"/>
          <w:lang w:val="ru-RU"/>
        </w:rPr>
      </w:pPr>
      <w:r>
        <w:rPr>
          <w:b/>
          <w:iCs/>
          <w:spacing w:val="-10"/>
          <w:sz w:val="22"/>
          <w:szCs w:val="22"/>
          <w:lang w:val="ru-RU"/>
        </w:rPr>
      </w:r>
    </w:p>
    <w:p>
      <w:pPr>
        <w:pStyle w:val="TextBody"/>
        <w:jc w:val="center"/>
        <w:rPr>
          <w:b/>
          <w:b/>
          <w:spacing w:val="-10"/>
          <w:sz w:val="22"/>
          <w:szCs w:val="22"/>
        </w:rPr>
      </w:pPr>
      <w:r>
        <w:rPr>
          <w:b/>
          <w:spacing w:val="-10"/>
          <w:sz w:val="22"/>
          <w:szCs w:val="22"/>
        </w:rPr>
        <w:t>ПОДПИСИ СТОРОН:</w:t>
      </w:r>
    </w:p>
    <w:p>
      <w:pPr>
        <w:pStyle w:val="TextBody"/>
        <w:rPr>
          <w:b/>
          <w:b/>
          <w:spacing w:val="-10"/>
          <w:sz w:val="22"/>
          <w:szCs w:val="22"/>
          <w:lang w:val="ru-RU"/>
        </w:rPr>
      </w:pPr>
      <w:r>
        <w:rPr>
          <w:b/>
          <w:spacing w:val="-10"/>
          <w:sz w:val="22"/>
          <w:szCs w:val="22"/>
        </w:rPr>
        <w:t>ИЗГОТОВИТЕЛЬ</w:t>
        <w:tab/>
        <w:tab/>
        <w:tab/>
        <w:tab/>
        <w:tab/>
        <w:t xml:space="preserve"> </w:t>
        <w:tab/>
        <w:tab/>
      </w:r>
      <w:r>
        <w:rPr>
          <w:b/>
          <w:spacing w:val="-10"/>
          <w:sz w:val="22"/>
          <w:szCs w:val="22"/>
          <w:lang w:val="ru-RU"/>
        </w:rPr>
        <w:t>ХУДОЖНИК</w:t>
      </w:r>
    </w:p>
    <w:p>
      <w:pPr>
        <w:pStyle w:val="Normal"/>
        <w:tabs>
          <w:tab w:val="clear" w:pos="709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  <w:t xml:space="preserve">{manual_17}</w:t>
      </w:r>
    </w:p>
    <w:p>
      <w:pPr>
        <w:pStyle w:val="Normal"/>
        <w:tabs>
          <w:tab w:val="clear" w:pos="709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</w:r>
    </w:p>
    <w:p>
      <w:pPr>
        <w:pStyle w:val="Normal"/>
        <w:tabs>
          <w:tab w:val="clear" w:pos="709"/>
          <w:tab w:val="left" w:pos="5349" w:leader="none"/>
        </w:tabs>
        <w:rPr>
          <w:sz w:val="22"/>
          <w:szCs w:val="22"/>
          <w:highlight w:val="yellow"/>
          <w:lang w:val="ru-RU"/>
        </w:rPr>
      </w:pPr>
      <w:r>
        <w:rPr>
          <w:sz w:val="22"/>
          <w:szCs w:val="22"/>
          <w:highlight w:val="yellow"/>
          <w:lang w:val="ru-RU"/>
        </w:rPr>
      </w:r>
    </w:p>
    <w:p>
      <w:pPr>
        <w:pStyle w:val="Normal"/>
        <w:tabs>
          <w:tab w:val="clear" w:pos="709"/>
          <w:tab w:val="left" w:pos="5349" w:leader="none"/>
        </w:tabs>
        <w:rPr>
          <w:sz w:val="22"/>
          <w:szCs w:val="22"/>
          <w:lang w:val="ru-RU"/>
        </w:rPr>
      </w:pPr>
      <w:r>
        <w:rPr>
          <w:sz w:val="22"/>
          <w:szCs w:val="22"/>
          <w:highlight w:val="yellow"/>
          <w:lang w:val="ru-RU"/>
        </w:rPr>
        <w:t xml:space="preserve">{manual_18}/{manual_19}/     </w:t>
      </w:r>
      <w:r>
        <w:rPr>
          <w:sz w:val="22"/>
          <w:szCs w:val="22"/>
          <w:lang w:val="ru-RU"/>
        </w:rPr>
        <w:t xml:space="preserve">                                  </w:t>
      </w:r>
      <w:r>
        <w:rPr>
          <w:sz w:val="22"/>
          <w:szCs w:val="22"/>
          <w:highlight w:val="yellow"/>
          <w:lang w:val="ru-RU"/>
        </w:rPr>
        <w:t xml:space="preserve">        {manual_20}/{manual_21}/</w:t>
      </w:r>
    </w:p>
    <w:p>
      <w:pPr>
        <w:pStyle w:val="Normal"/>
        <w:tabs>
          <w:tab w:val="clear" w:pos="709"/>
          <w:tab w:val="left" w:pos="1080" w:leader="none"/>
          <w:tab w:val="left" w:pos="1134" w:leader="none"/>
          <w:tab w:val="left" w:pos="3600" w:leader="none"/>
        </w:tabs>
        <w:spacing w:lineRule="auto" w:line="240" w:before="0" w:after="0"/>
        <w:rPr>
          <w:b/>
          <w:b/>
          <w:sz w:val="22"/>
          <w:szCs w:val="22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9" w:top="766" w:footer="709" w:bottom="766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Айрапетов Александр Александрович" w:date="2018-11-30T15:24:00Z" w:initials="ААА">
    <w:p>
      <w:r>
        <w:rPr>
          <w:rFonts w:ascii="Liberation Serif" w:hAnsi="Liberation Serif" w:eastAsia="DejaVu Sans" w:cs="DejaVu Sans"/>
          <w:szCs w:val="24"/>
          <w:lang w:eastAsia="en-US" w:bidi="en-US" w:val="ru-RU"/>
        </w:rPr>
        <w:t xml:space="preserve">Если такие документы письменно не утверждаются Изготовителем, то целесообразно либо исключать данное положение из текста, либо его изменить. </w:t>
      </w:r>
    </w:p>
    <w:p>
      <w:r>
        <w:rPr>
          <w:rFonts w:ascii="Liberation Serif" w:hAnsi="Liberation Serif" w:eastAsia="DejaVu Sans" w:cs="DejaVu Sans"/>
          <w:szCs w:val="24"/>
          <w:lang w:val="en-US" w:eastAsia="en-US" w:bidi="en-US"/>
        </w:rPr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18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spacing w:before="0" w:after="200"/>
      <w:ind w:right="360" w:hanging="0"/>
      <w:rPr>
        <w:lang w:val="ru-RU"/>
      </w:rPr>
    </w:pPr>
    <w:r>
      <w:rPr>
        <w:lang w:val="ru-RU"/>
      </w:rPr>
      <w:t>___________________                                                                                                                              _______________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518.2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spacing w:before="0" w:after="200"/>
      <w:ind w:right="360" w:hanging="0"/>
      <w:rPr>
        <w:lang w:val="ru-RU"/>
      </w:rPr>
    </w:pPr>
    <w:r>
      <w:rPr>
        <w:lang w:val="ru-RU"/>
      </w:rPr>
      <w:t>___________________                                                                                                                              _______________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ind w:right="360" w:hanging="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>
        <w:sz w:val="24"/>
        <w:szCs w:val="24"/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>
        <w:sz w:val="20"/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>
        <w:sz w:val="20"/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>
        <w:sz w:val="20"/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>
        <w:sz w:val="20"/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>
        <w:sz w:val="20"/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>
        <w:sz w:val="20"/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>
        <w:sz w:val="20"/>
        <w:rFonts w:cs="Times New Roman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b3e25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rsid w:val="002b3e25"/>
    <w:pPr>
      <w:keepNext w:val="true"/>
      <w:outlineLvl w:val="0"/>
    </w:pPr>
    <w:rPr>
      <w:sz w:val="20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qFormat/>
    <w:rsid w:val="002b3e25"/>
    <w:rPr>
      <w:sz w:val="16"/>
      <w:szCs w:val="16"/>
    </w:rPr>
  </w:style>
  <w:style w:type="character" w:styleId="FootnoteCharacters">
    <w:name w:val="Footnote Characters"/>
    <w:qFormat/>
    <w:rsid w:val="002b3e25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Pagenumber">
    <w:name w:val="page number"/>
    <w:basedOn w:val="DefaultParagraphFont"/>
    <w:qFormat/>
    <w:rsid w:val="002b3e25"/>
    <w:rPr/>
  </w:style>
  <w:style w:type="character" w:styleId="Style13" w:customStyle="1">
    <w:name w:val="Текст сноски Знак"/>
    <w:basedOn w:val="DefaultParagraphFont"/>
    <w:link w:val="Footnote"/>
    <w:qFormat/>
    <w:rsid w:val="002b3e25"/>
    <w:rPr/>
  </w:style>
  <w:style w:type="character" w:styleId="Style14" w:customStyle="1">
    <w:name w:val="Название Знак"/>
    <w:link w:val="Title"/>
    <w:qFormat/>
    <w:rsid w:val="002b3e25"/>
    <w:rPr>
      <w:b/>
      <w:sz w:val="24"/>
      <w:lang w:eastAsia="en-US" w:bidi="ar-SA"/>
    </w:rPr>
  </w:style>
  <w:style w:type="character" w:styleId="Iauiue" w:customStyle="1">
    <w:name w:val="Iau?iue Знак"/>
    <w:link w:val="Iauiue1"/>
    <w:qFormat/>
    <w:rsid w:val="002b3e25"/>
    <w:rPr>
      <w:lang w:bidi="ar-SA"/>
    </w:rPr>
  </w:style>
  <w:style w:type="character" w:styleId="1" w:customStyle="1">
    <w:name w:val="Номер страницы1"/>
    <w:basedOn w:val="DefaultParagraphFont"/>
    <w:qFormat/>
    <w:rsid w:val="002b3e25"/>
    <w:rPr/>
  </w:style>
  <w:style w:type="character" w:styleId="Style15" w:customStyle="1">
    <w:name w:val="Основной текст_"/>
    <w:link w:val="13"/>
    <w:qFormat/>
    <w:rsid w:val="002b3e25"/>
    <w:rPr>
      <w:sz w:val="21"/>
      <w:szCs w:val="21"/>
      <w:shd w:fill="FFFFFF" w:val="clear"/>
      <w:lang w:bidi="ar-SA"/>
    </w:rPr>
  </w:style>
  <w:style w:type="character" w:styleId="Style16" w:customStyle="1">
    <w:name w:val="Основной текст Знак"/>
    <w:qFormat/>
    <w:rsid w:val="00296b98"/>
    <w:rPr>
      <w:sz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link w:val="Style16"/>
    <w:rsid w:val="002b3e25"/>
    <w:pPr>
      <w:spacing w:before="0" w:after="12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rsid w:val="002b3e25"/>
    <w:pPr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qFormat/>
    <w:rsid w:val="002b3e25"/>
    <w:pPr>
      <w:jc w:val="both"/>
    </w:pPr>
    <w:rPr/>
  </w:style>
  <w:style w:type="paragraph" w:styleId="Annotationtext">
    <w:name w:val="annotation text"/>
    <w:basedOn w:val="Normal"/>
    <w:qFormat/>
    <w:rsid w:val="002b3e25"/>
    <w:pPr/>
    <w:rPr>
      <w:sz w:val="20"/>
    </w:rPr>
  </w:style>
  <w:style w:type="paragraph" w:styleId="Annotationsubject">
    <w:name w:val="annotation subject"/>
    <w:basedOn w:val="Annotationtext"/>
    <w:next w:val="Annotationtext"/>
    <w:qFormat/>
    <w:rsid w:val="002b3e25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b3e25"/>
    <w:pPr>
      <w:tabs>
        <w:tab w:val="clear" w:pos="709"/>
        <w:tab w:val="center" w:pos="4677" w:leader="none"/>
        <w:tab w:val="right" w:pos="9355" w:leader="none"/>
      </w:tabs>
    </w:pPr>
    <w:rPr>
      <w:sz w:val="20"/>
      <w:lang w:eastAsia="en-US"/>
    </w:rPr>
  </w:style>
  <w:style w:type="paragraph" w:styleId="Footnote">
    <w:name w:val="Footnote Text"/>
    <w:basedOn w:val="Normal"/>
    <w:link w:val="Style13"/>
    <w:rsid w:val="002b3e25"/>
    <w:pPr/>
    <w:rPr/>
  </w:style>
  <w:style w:type="paragraph" w:styleId="Header">
    <w:name w:val="Header"/>
    <w:basedOn w:val="Normal"/>
    <w:rsid w:val="002b3e25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14"/>
    <w:qFormat/>
    <w:rsid w:val="002b3e25"/>
    <w:pPr>
      <w:jc w:val="center"/>
    </w:pPr>
    <w:rPr>
      <w:b/>
      <w:lang w:eastAsia="en-US"/>
    </w:rPr>
  </w:style>
  <w:style w:type="paragraph" w:styleId="Consplusnonformat" w:customStyle="1">
    <w:name w:val="consplusnonformat"/>
    <w:basedOn w:val="Normal"/>
    <w:qFormat/>
    <w:rsid w:val="002b3e25"/>
    <w:pPr>
      <w:spacing w:beforeAutospacing="1" w:afterAutospacing="1"/>
    </w:pPr>
    <w:rPr>
      <w:szCs w:val="24"/>
    </w:rPr>
  </w:style>
  <w:style w:type="paragraph" w:styleId="Iauiue1" w:customStyle="1">
    <w:name w:val="Iau?iue"/>
    <w:link w:val="Iauiue"/>
    <w:qFormat/>
    <w:rsid w:val="002b3e25"/>
    <w:pPr>
      <w:widowControl w:val="fals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ConsPlusTitle" w:customStyle="1">
    <w:name w:val="ConsPlusTitle"/>
    <w:qFormat/>
    <w:rsid w:val="002b3e25"/>
    <w:pPr>
      <w:widowControl w:val="fals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ar-SA"/>
    </w:rPr>
  </w:style>
  <w:style w:type="paragraph" w:styleId="11" w:customStyle="1">
    <w:name w:val="Без интервала1"/>
    <w:qFormat/>
    <w:rsid w:val="002b3e25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ar-SA"/>
    </w:rPr>
  </w:style>
  <w:style w:type="paragraph" w:styleId="NormalWebCharChar" w:customStyle="1">
    <w:name w:val="Normal (Web) Char Char"/>
    <w:basedOn w:val="Normal"/>
    <w:qFormat/>
    <w:rsid w:val="002b3e25"/>
    <w:pPr>
      <w:spacing w:beforeAutospacing="1" w:afterAutospacing="1"/>
    </w:pPr>
    <w:rPr>
      <w:szCs w:val="24"/>
    </w:rPr>
  </w:style>
  <w:style w:type="paragraph" w:styleId="Normal1" w:customStyle="1">
    <w:name w:val="Normal1"/>
    <w:qFormat/>
    <w:rsid w:val="002b3e25"/>
    <w:pPr>
      <w:widowControl/>
      <w:bidi w:val="0"/>
      <w:spacing w:lineRule="auto" w:line="276" w:before="0" w:after="2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en-US" w:eastAsia="zh-CN" w:bidi="ar-SA"/>
    </w:rPr>
  </w:style>
  <w:style w:type="paragraph" w:styleId="CharChar" w:customStyle="1">
    <w:name w:val="Char Char"/>
    <w:basedOn w:val="Normal"/>
    <w:qFormat/>
    <w:rsid w:val="002b3e25"/>
    <w:pPr>
      <w:spacing w:lineRule="exact" w:line="240" w:before="0" w:after="160"/>
    </w:pPr>
    <w:rPr>
      <w:rFonts w:ascii="Verdana" w:hAnsi="Verdana"/>
      <w:sz w:val="20"/>
      <w:lang w:eastAsia="en-US"/>
    </w:rPr>
  </w:style>
  <w:style w:type="paragraph" w:styleId="12" w:customStyle="1">
    <w:name w:val="Абзац списка1"/>
    <w:basedOn w:val="Normal"/>
    <w:qFormat/>
    <w:rsid w:val="002b3e25"/>
    <w:pPr>
      <w:spacing w:before="0" w:after="200"/>
      <w:ind w:left="720" w:hanging="0"/>
      <w:contextualSpacing/>
    </w:pPr>
    <w:rPr>
      <w:rFonts w:ascii="Calibri" w:hAnsi="Calibri"/>
      <w:sz w:val="22"/>
      <w:szCs w:val="22"/>
    </w:rPr>
  </w:style>
  <w:style w:type="paragraph" w:styleId="Default" w:customStyle="1">
    <w:name w:val="Default"/>
    <w:qFormat/>
    <w:rsid w:val="002b3e25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zh-CN" w:bidi="ar-SA"/>
    </w:rPr>
  </w:style>
  <w:style w:type="paragraph" w:styleId="2CharChar" w:customStyle="1">
    <w:name w:val="Основной текст 2 Char Char"/>
    <w:basedOn w:val="Normal"/>
    <w:qFormat/>
    <w:rsid w:val="002b3e25"/>
    <w:pPr>
      <w:widowControl w:val="false"/>
      <w:overflowPunct w:val="true"/>
      <w:ind w:firstLine="709"/>
      <w:textAlignment w:val="baseline"/>
    </w:pPr>
    <w:rPr>
      <w:rFonts w:ascii="Arial" w:hAnsi="Arial"/>
      <w:sz w:val="22"/>
    </w:rPr>
  </w:style>
  <w:style w:type="paragraph" w:styleId="13" w:customStyle="1">
    <w:name w:val="Основной текст1"/>
    <w:basedOn w:val="Normal"/>
    <w:link w:val="Style15"/>
    <w:qFormat/>
    <w:rsid w:val="002b3e25"/>
    <w:pPr>
      <w:shd w:val="clear" w:color="auto" w:fill="FFFFFF"/>
      <w:spacing w:lineRule="exact" w:line="230"/>
    </w:pPr>
    <w:rPr>
      <w:sz w:val="21"/>
      <w:szCs w:val="21"/>
      <w:shd w:fill="FFFFFF" w:val="clear"/>
    </w:rPr>
  </w:style>
  <w:style w:type="paragraph" w:styleId="2" w:customStyle="1">
    <w:name w:val="Без интервала2"/>
    <w:qFormat/>
    <w:rsid w:val="002b3e25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zh-CN" w:bidi="ar-SA"/>
    </w:rPr>
  </w:style>
  <w:style w:type="paragraph" w:styleId="Consplusnormal" w:customStyle="1">
    <w:name w:val="consplusnormal"/>
    <w:basedOn w:val="Normal"/>
    <w:qFormat/>
    <w:rsid w:val="002b3e25"/>
    <w:pPr>
      <w:spacing w:beforeAutospacing="1" w:afterAutospacing="1"/>
    </w:pPr>
    <w:rPr>
      <w:szCs w:val="24"/>
    </w:rPr>
  </w:style>
  <w:style w:type="paragraph" w:styleId="ListParagraph">
    <w:name w:val="List Paragraph"/>
    <w:basedOn w:val="Normal"/>
    <w:uiPriority w:val="34"/>
    <w:qFormat/>
    <w:rsid w:val="00d534e0"/>
    <w:pPr>
      <w:spacing w:lineRule="auto" w:line="259" w:before="0" w:after="160"/>
      <w:ind w:left="720" w:hanging="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ru-RU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E8421506-D048-4787-A92C-A142E875DA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6</Pages>
  <Words>2948</Words>
  <Characters>16806</Characters>
  <CharactersWithSpaces>19715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2019-07-24T14:15:00Z</dcterms:created>
  <dc:creator>kluchnikova</dc:creator>
  <dc:description/>
  <dc:language>en-US</dc:language>
  <cp:lastModifiedBy>Зверева Марина Владимировна</cp:lastModifiedBy>
  <cp:lastPrinted>2015-09-11T14:20:00Z</cp:lastPrinted>
  <dcterms:modified xsi:type="dcterms:W3CDTF">2021-06-22T20:20:00Z</dcterms:modified>
  <cp:revision>3</cp:revision>
  <dc:subject/>
  <dc:title>ДОГОВОР  № ____________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1033-9.1.0.4759</vt:lpwstr>
  </property>
</Properties>
</file>