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Cs w:val="24"/>
        </w:rPr>
      </w:pPr>
      <w:bookmarkStart w:id="0" w:name="bookmark55"/>
      <w:r>
        <w:rPr>
          <w:szCs w:val="24"/>
        </w:rPr>
        <w:t xml:space="preserve">ДОГОВОР № {contract_number}</w:t>
      </w:r>
    </w:p>
    <w:p>
      <w:pPr>
        <w:pStyle w:val="Title"/>
        <w:shd w:val="clear" w:color="auto" w:fill="FFFFFF"/>
        <w:suppressAutoHyphens w:val="true"/>
        <w:rPr>
          <w:szCs w:val="24"/>
        </w:rPr>
      </w:pPr>
      <w:r>
        <w:rPr>
          <w:szCs w:val="24"/>
        </w:rPr>
        <w:t>с Исполнительным продюсером</w:t>
      </w:r>
    </w:p>
    <w:p>
      <w:pPr>
        <w:pStyle w:val="Title"/>
        <w:shd w:val="clear" w:color="auto" w:fill="FFFFFF"/>
        <w:suppressAutoHyphens w:val="true"/>
        <w:rPr>
          <w:szCs w:val="24"/>
        </w:rPr>
      </w:pPr>
      <w:r>
        <w:rPr>
          <w:szCs w:val="24"/>
        </w:rPr>
        <w:t>(далее по тексту – «Договор»)</w:t>
      </w:r>
    </w:p>
    <w:p>
      <w:pPr>
        <w:pStyle w:val="Title"/>
        <w:shd w:val="clear" w:color="auto" w:fill="FFFFFF"/>
        <w:suppressAutoHyphens w:val="true"/>
        <w:rPr>
          <w:b w:val="false"/>
          <w:b w:val="false"/>
          <w:szCs w:val="24"/>
        </w:rPr>
      </w:pPr>
      <w:r>
        <w:rPr>
          <w:b w:val="false"/>
          <w:szCs w:val="24"/>
        </w:rPr>
      </w:r>
    </w:p>
    <w:p>
      <w:pPr>
        <w:pStyle w:val="Title"/>
        <w:shd w:val="clear" w:color="auto" w:fill="FFFFFF"/>
        <w:rPr>
          <w:b w:val="false"/>
          <w:b w:val="false"/>
          <w:szCs w:val="24"/>
        </w:rPr>
      </w:pPr>
      <w:r>
        <w:rPr>
          <w:b w:val="false"/>
          <w:szCs w:val="24"/>
        </w:rPr>
        <w:t xml:space="preserve">г. Москва                                                                                    «{date_day}» {date_month} 20{date_year} года</w:t>
      </w:r>
    </w:p>
    <w:p>
      <w:pPr>
        <w:pStyle w:val="Title"/>
        <w:shd w:val="clear" w:color="auto" w:fill="FFFFFF"/>
        <w:jc w:val="both"/>
        <w:rPr>
          <w:b w:val="false"/>
          <w:b w:val="false"/>
          <w:szCs w:val="24"/>
        </w:rPr>
      </w:pPr>
      <w:r>
        <w:rPr>
          <w:b w:val="false"/>
          <w:szCs w:val="24"/>
        </w:rPr>
      </w:r>
    </w:p>
    <w:p>
      <w:pPr>
        <w:pStyle w:val="Normal"/>
        <w:jc w:val="both"/>
        <w:rPr>
          <w:szCs w:val="24"/>
        </w:rPr>
      </w:pPr>
      <w:r>
        <w:rPr>
          <w:b/>
          <w:szCs w:val="24"/>
        </w:rPr>
        <w:t>Общество с ограниченной ответственностью «</w:t>
      </w:r>
      <w:r>
        <w:rPr>
          <w:b/>
          <w:bCs/>
          <w:szCs w:val="24"/>
        </w:rPr>
        <w:t>Киношкола имени Сергея Фёдоровича Бондарчука</w:t>
      </w:r>
      <w:r>
        <w:rPr>
          <w:b/>
          <w:szCs w:val="24"/>
        </w:rPr>
        <w:t>»</w:t>
      </w:r>
      <w:r>
        <w:rPr>
          <w:szCs w:val="24"/>
        </w:rPr>
        <w:t xml:space="preserve">, именуемое в дальнейшем </w:t>
      </w:r>
      <w:r>
        <w:rPr>
          <w:b/>
          <w:szCs w:val="24"/>
        </w:rPr>
        <w:t>«Изготовитель»,</w:t>
      </w:r>
      <w:r>
        <w:rPr>
          <w:szCs w:val="24"/>
        </w:rPr>
        <w:t xml:space="preserve"> в лице {rep_name}, действующего на основании {rep_basis},</w:t>
      </w:r>
    </w:p>
    <w:p>
      <w:pPr>
        <w:pStyle w:val="Normal"/>
        <w:jc w:val="both"/>
        <w:rPr>
          <w:szCs w:val="24"/>
        </w:rPr>
      </w:pPr>
      <w:r>
        <w:rPr>
          <w:szCs w:val="24"/>
        </w:rPr>
        <w:t xml:space="preserve">и </w:t>
      </w:r>
      <w:r>
        <w:rPr>
          <w:b/>
          <w:szCs w:val="24"/>
        </w:rPr>
        <w:t xml:space="preserve">Гражданин РФ {contractor_name}</w:t>
      </w:r>
      <w:r>
        <w:rPr>
          <w:szCs w:val="24"/>
        </w:rPr>
        <w:t>,</w:t>
      </w:r>
      <w:r>
        <w:rPr>
          <w:i/>
          <w:szCs w:val="24"/>
        </w:rPr>
        <w:t xml:space="preserve"> </w:t>
      </w:r>
      <w:r>
        <w:rPr>
          <w:szCs w:val="24"/>
        </w:rPr>
        <w:t>именуемый в дальнейшем</w:t>
      </w:r>
      <w:r>
        <w:rPr>
          <w:b/>
          <w:szCs w:val="24"/>
        </w:rPr>
        <w:t xml:space="preserve"> «Исполнительный продюсер»</w:t>
      </w:r>
      <w:r>
        <w:rPr>
          <w:szCs w:val="24"/>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jc w:val="both"/>
        <w:rPr>
          <w:rFonts w:ascii="Times New Roman" w:hAnsi="Times New Roman"/>
          <w:b/>
          <w:b/>
          <w:bCs/>
          <w:sz w:val="24"/>
          <w:szCs w:val="24"/>
        </w:rPr>
      </w:pPr>
      <w:r>
        <w:rPr>
          <w:rFonts w:ascii="Times New Roman" w:hAnsi="Times New Roman"/>
          <w:b/>
          <w:bCs/>
          <w:sz w:val="24"/>
          <w:szCs w:val="24"/>
        </w:rPr>
      </w:r>
    </w:p>
    <w:p>
      <w:pPr>
        <w:pStyle w:val="Title"/>
        <w:numPr>
          <w:ilvl w:val="0"/>
          <w:numId w:val="1"/>
        </w:numPr>
        <w:shd w:val="clear" w:color="auto" w:fill="FFFFFF"/>
        <w:ind w:left="0" w:hanging="0"/>
        <w:jc w:val="both"/>
        <w:rPr>
          <w:szCs w:val="24"/>
        </w:rPr>
      </w:pPr>
      <w:bookmarkStart w:id="1" w:name="bookmark55"/>
      <w:r>
        <w:rPr>
          <w:szCs w:val="24"/>
        </w:rPr>
        <w:t>ПРЕДМЕТ ДОГОВОРА</w:t>
      </w:r>
      <w:bookmarkEnd w:id="1"/>
    </w:p>
    <w:p>
      <w:pPr>
        <w:pStyle w:val="Normal"/>
        <w:jc w:val="both"/>
        <w:rPr>
          <w:szCs w:val="24"/>
        </w:rPr>
      </w:pPr>
      <w:r>
        <w:rPr>
          <w:szCs w:val="24"/>
        </w:rPr>
        <w:t xml:space="preserve">1.1. На условиях, предусмотренных настоящим Договором, Исполнительный продюсер принимает на себя обязательство по заданию Изготовителя оказать услуги по организации съёмочного процесса </w:t>
      </w:r>
      <w:r>
        <w:rPr>
          <w:color w:val="000000"/>
          <w:spacing w:val="-3"/>
          <w:szCs w:val="24"/>
        </w:rPr>
        <w:t>короткометражного художественного фильма</w:t>
      </w:r>
      <w:r>
        <w:rPr>
          <w:szCs w:val="24"/>
        </w:rPr>
        <w:t xml:space="preserve"> </w:t>
      </w:r>
      <w:r>
        <w:rPr>
          <w:color w:val="000000"/>
          <w:spacing w:val="-3"/>
          <w:szCs w:val="24"/>
        </w:rPr>
        <w:t xml:space="preserve">под рабочим </w:t>
      </w:r>
      <w:r>
        <w:rPr>
          <w:color w:val="000000"/>
          <w:spacing w:val="-5"/>
          <w:szCs w:val="24"/>
        </w:rPr>
        <w:t xml:space="preserve">названием </w:t>
      </w:r>
      <w:r>
        <w:rPr>
          <w:szCs w:val="24"/>
        </w:rPr>
        <w:t xml:space="preserve">«{date_day_2}» (Режиссер-постановщик - {director_name}, автор сценария – {scenarist_name}) (далее — Фильм) и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созданные Исполнительным продюсером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Объем и характер услуг, оказываемых Исполнительным продюсером Изготовителю определяется настоящим Договором, а также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Основными документами, определяющими содержание конкретных обязанностей Исполнительного продюсера по настоящему Договору, являются утвержденные Изготовителем Сценарий, проект и составленные на его основе Календарно-постановочный план (КПП) и Смета.</w:t>
      </w:r>
    </w:p>
    <w:p>
      <w:pPr>
        <w:pStyle w:val="Normal"/>
        <w:shd w:val="clear" w:color="auto" w:fill="FFFFFF"/>
        <w:tabs>
          <w:tab w:val="left" w:pos="540" w:leader="none"/>
          <w:tab w:val="left" w:pos="709" w:leader="none"/>
          <w:tab w:val="left" w:pos="3600" w:leader="none"/>
        </w:tabs>
        <w:jc w:val="both"/>
        <w:rPr>
          <w:szCs w:val="24"/>
        </w:rPr>
      </w:pPr>
      <w:r>
        <w:rPr>
          <w:szCs w:val="24"/>
        </w:rPr>
        <w:t>1.3. По настоящему Договору Исполнительный продюсер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jc w:val="both"/>
        <w:rPr>
          <w:iCs/>
          <w:szCs w:val="24"/>
        </w:rPr>
      </w:pPr>
      <w:r>
        <w:rPr>
          <w:iCs/>
          <w:szCs w:val="24"/>
        </w:rPr>
        <w:t xml:space="preserve">Исполнительный продюсер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за </w:t>
      </w:r>
      <w:r>
        <w:rPr>
          <w:szCs w:val="24"/>
        </w:rPr>
        <w:t>Исполнительным продюсером.</w:t>
      </w:r>
    </w:p>
    <w:p>
      <w:pPr>
        <w:pStyle w:val="Normal"/>
        <w:jc w:val="both"/>
        <w:rPr>
          <w:szCs w:val="24"/>
        </w:rPr>
      </w:pPr>
      <w:r>
        <w:rPr>
          <w:iCs/>
          <w:szCs w:val="24"/>
        </w:rPr>
        <w:t xml:space="preserve">Исполнительный продюсер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Cs w:val="24"/>
        </w:rPr>
        <w:t>Фильм</w:t>
      </w:r>
      <w:r>
        <w:rPr>
          <w:iCs/>
          <w:szCs w:val="24"/>
        </w:rPr>
        <w:t>,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w:t>
      </w:r>
      <w:r>
        <w:rPr>
          <w:szCs w:val="24"/>
        </w:rPr>
        <w:t xml:space="preserve"> рекламные и любые иные материалы.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1.5. Заключение настоящего Договора означает безотзывное согласие Исполнительного продюсера на обнародование Результатов интеллектуальной деятельности. </w:t>
      </w:r>
    </w:p>
    <w:p>
      <w:pPr>
        <w:pStyle w:val="Normal"/>
        <w:shd w:val="clear" w:color="auto" w:fill="FFFFFF"/>
        <w:tabs>
          <w:tab w:val="left" w:pos="540" w:leader="none"/>
          <w:tab w:val="left" w:pos="709" w:leader="none"/>
          <w:tab w:val="left" w:pos="3600" w:leader="none"/>
        </w:tabs>
        <w:jc w:val="both"/>
        <w:rPr>
          <w:szCs w:val="24"/>
        </w:rPr>
      </w:pPr>
      <w:r>
        <w:rPr>
          <w:szCs w:val="24"/>
        </w:rPr>
        <w:t xml:space="preserve">1.6. Исполнительный продюсер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1.7. Исполнительный продюсер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Исполнительного продюсера о таком использовании и без выплаты дополнительного вознаграждения. Любое использование имени (творческого псевдонима) Исполнительного продюсера,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Исполнительным продюсером обязанностей по настоящему Договору.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1.8. Исполнительный продюсер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с{manual}по{manual_2}20_года включительно.</w:t>
      </w:r>
    </w:p>
    <w:p>
      <w:pPr>
        <w:pStyle w:val="Normal"/>
        <w:shd w:val="clear" w:color="auto" w:fill="FFFFFF"/>
        <w:tabs>
          <w:tab w:val="clear" w:pos="709"/>
          <w:tab w:val="left" w:pos="540" w:leader="none"/>
          <w:tab w:val="left" w:pos="3600" w:leader="none"/>
        </w:tabs>
        <w:jc w:val="both"/>
        <w:rPr>
          <w:szCs w:val="24"/>
        </w:rPr>
      </w:pPr>
      <w:r>
        <w:rPr>
          <w:szCs w:val="24"/>
        </w:rPr>
        <w:t xml:space="preserve">Сроки оказания отдельных видов услуг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jc w:val="both"/>
        <w:rPr>
          <w:sz w:val="24"/>
          <w:szCs w:val="24"/>
        </w:rPr>
      </w:pPr>
      <w:r>
        <w:rPr>
          <w:sz w:val="24"/>
          <w:szCs w:val="24"/>
        </w:rPr>
        <w:t>1.9. Место оказания услуг по Договору: Российская Федерация, г. Москва, а также иной город и/или страна, определенные Изготовителем. Точное место оказания услуг определяется Изготовителем и доводится до сведения Исполнительного продюсера дополнительного посредством электронной почты.</w:t>
      </w:r>
    </w:p>
    <w:p>
      <w:pPr>
        <w:pStyle w:val="11"/>
        <w:shd w:val="clear" w:color="auto" w:fill="auto"/>
        <w:spacing w:lineRule="auto" w:line="240"/>
        <w:jc w:val="both"/>
        <w:rPr>
          <w:sz w:val="24"/>
          <w:szCs w:val="24"/>
        </w:rPr>
      </w:pPr>
      <w:r>
        <w:rPr>
          <w:sz w:val="24"/>
          <w:szCs w:val="24"/>
        </w:rPr>
        <w:t xml:space="preserve">1.10. В соответствии с ст.152.1 Гражданского кодекса РФ Исполнительный продюсер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Исполнительный продюсер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1"/>
        <w:shd w:val="clear" w:color="auto" w:fill="auto"/>
        <w:spacing w:lineRule="auto" w:line="240"/>
        <w:jc w:val="both"/>
        <w:rPr>
          <w:sz w:val="24"/>
          <w:szCs w:val="24"/>
        </w:rPr>
      </w:pPr>
      <w:r>
        <w:rPr>
          <w:sz w:val="24"/>
          <w:szCs w:val="24"/>
        </w:rPr>
        <w:t>1.11. Стороны согласовали, что у Изготовителя не возникает обязанности по предоставлению отчетов об использовании РИД.</w:t>
      </w:r>
    </w:p>
    <w:p>
      <w:pPr>
        <w:pStyle w:val="11"/>
        <w:shd w:val="clear" w:color="auto" w:fill="auto"/>
        <w:spacing w:lineRule="auto" w:line="240"/>
        <w:jc w:val="both"/>
        <w:rPr>
          <w:sz w:val="24"/>
          <w:szCs w:val="24"/>
        </w:rPr>
      </w:pPr>
      <w:r>
        <w:rPr>
          <w:sz w:val="24"/>
          <w:szCs w:val="24"/>
        </w:rPr>
        <w:t xml:space="preserve">1.12. При условии надлежащего исполнения Исполнительным продюсером обязательств по настоящему Договору Изготовитель указывает Исполнительного продюсера в конечных титрах Фильма следующим образом: "Исполнительный продюсер - {manual_3}". Форма и размер шрифта титров устанавливается Изготовителем. Также Исполнительный продюсер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Исполнительный продюсер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Исполнительного продюсера, то есть использовать анонимно, что не будет считаться нарушением права на имя.</w:t>
      </w:r>
    </w:p>
    <w:sdt>
      <w:sdtPr>
        <w:docPartObj>
          <w:docPartGallery w:val="Table of Contents"/>
          <w:docPartUnique w:val="true"/>
        </w:docPartObj>
      </w:sdtPr>
      <w:sdtContent>
        <w:p>
          <w:pPr>
            <w:pStyle w:val="Normal"/>
            <w:tabs>
              <w:tab w:val="clear" w:pos="709"/>
              <w:tab w:val="left" w:pos="540" w:leader="none"/>
              <w:tab w:val="left" w:pos="3600" w:leader="none"/>
            </w:tabs>
            <w:jc w:val="both"/>
            <w:rPr>
              <w:szCs w:val="24"/>
            </w:rPr>
          </w:pPr>
          <w:r>
            <w:fldChar w:fldCharType="begin"/>
          </w:r>
          <w:r>
            <w:rPr>
              <w:szCs w:val="24"/>
            </w:rPr>
            <w:instrText xml:space="preserve"> TOC \z \o "1-3" \h</w:instrText>
          </w:r>
          <w:r>
            <w:rPr>
              <w:szCs w:val="24"/>
            </w:rPr>
            <w:fldChar w:fldCharType="separate"/>
          </w:r>
          <w:r>
            <w:rPr>
              <w:szCs w:val="24"/>
            </w:rPr>
          </w:r>
          <w:bookmarkStart w:id="2" w:name="bookmark57"/>
          <w:bookmarkStart w:id="3" w:name="bookmark57"/>
        </w:p>
        <w:p>
          <w:pPr>
            <w:pStyle w:val="Normal"/>
            <w:tabs>
              <w:tab w:val="clear" w:pos="709"/>
              <w:tab w:val="left" w:pos="540" w:leader="none"/>
              <w:tab w:val="left" w:pos="3600" w:leader="none"/>
            </w:tabs>
            <w:jc w:val="both"/>
            <w:rPr>
              <w:b/>
              <w:b/>
              <w:szCs w:val="24"/>
            </w:rPr>
          </w:pPr>
          <w:bookmarkStart w:id="4" w:name="bookmark57"/>
          <w:r>
            <w:rPr>
              <w:b/>
              <w:szCs w:val="24"/>
            </w:rPr>
            <w:t xml:space="preserve">2. </w:t>
          </w:r>
          <w:bookmarkEnd w:id="4"/>
          <w:r>
            <w:rPr>
              <w:b/>
              <w:szCs w:val="24"/>
            </w:rPr>
            <w:t>ОБЯЗАННОСТИ СТОРОН</w:t>
          </w:r>
        </w:p>
        <w:p>
          <w:pPr>
            <w:pStyle w:val="Normal"/>
            <w:tabs>
              <w:tab w:val="clear" w:pos="709"/>
              <w:tab w:val="left" w:pos="540" w:leader="none"/>
              <w:tab w:val="left" w:pos="3600" w:leader="none"/>
            </w:tabs>
            <w:jc w:val="both"/>
            <w:rPr>
              <w:szCs w:val="24"/>
              <w:u w:val="single"/>
            </w:rPr>
          </w:pPr>
          <w:r>
            <w:rPr>
              <w:szCs w:val="24"/>
              <w:u w:val="single"/>
            </w:rPr>
            <w:t>2.1. Исполнительный продюсер обязуется:</w:t>
          </w:r>
        </w:p>
        <w:p>
          <w:pPr>
            <w:pStyle w:val="Normal"/>
            <w:tabs>
              <w:tab w:val="clear" w:pos="709"/>
              <w:tab w:val="left" w:pos="540" w:leader="none"/>
              <w:tab w:val="left" w:pos="3600" w:leader="none"/>
            </w:tabs>
            <w:jc w:val="both"/>
            <w:rPr>
              <w:szCs w:val="24"/>
            </w:rPr>
          </w:pPr>
          <w:r>
            <w:rPr>
              <w:szCs w:val="24"/>
            </w:rPr>
            <w:t>2.1.1. Оказывать услуги, указанные в п. 1.1. настоящего Договора, в полном соответствии с утвержденным Изготовителем литературным сценарием, а также идейно-художественной концепцией Фильма, письменными и устными указаниями Изготовителя.</w:t>
          </w:r>
        </w:p>
        <w:p>
          <w:pPr>
            <w:pStyle w:val="Normal"/>
            <w:tabs>
              <w:tab w:val="clear" w:pos="709"/>
              <w:tab w:val="left" w:pos="540" w:leader="none"/>
              <w:tab w:val="left" w:pos="3600" w:leader="none"/>
            </w:tabs>
            <w:jc w:val="both"/>
            <w:rPr>
              <w:szCs w:val="24"/>
            </w:rPr>
          </w:pPr>
          <w:r>
            <w:rPr>
              <w:szCs w:val="24"/>
            </w:rPr>
            <w:t>2.1.2. Выполнять обязанности, принятые на себя в соответствии с настоящим Договором, добросовестно и своевременно.</w:t>
          </w:r>
        </w:p>
        <w:p>
          <w:pPr>
            <w:pStyle w:val="Normal"/>
            <w:tabs>
              <w:tab w:val="clear" w:pos="709"/>
              <w:tab w:val="left" w:pos="540" w:leader="none"/>
              <w:tab w:val="left" w:pos="3600" w:leader="none"/>
            </w:tabs>
            <w:jc w:val="both"/>
            <w:rPr>
              <w:szCs w:val="24"/>
            </w:rPr>
          </w:pPr>
          <w:r>
            <w:rPr>
              <w:szCs w:val="24"/>
            </w:rPr>
            <w:t>2.1.3. Осуществлять формирование творческого и производственного коллективов, авторской и съемочной групп, работу с актерами, режиссерами:</w:t>
          </w:r>
        </w:p>
        <w:p>
          <w:pPr>
            <w:pStyle w:val="Normal"/>
            <w:tabs>
              <w:tab w:val="clear" w:pos="709"/>
              <w:tab w:val="left" w:pos="540" w:leader="none"/>
              <w:tab w:val="left" w:pos="3600" w:leader="none"/>
            </w:tabs>
            <w:jc w:val="both"/>
            <w:rPr>
              <w:szCs w:val="24"/>
            </w:rPr>
          </w:pPr>
          <w:r>
            <w:rPr>
              <w:szCs w:val="24"/>
            </w:rPr>
            <w:t xml:space="preserve">— </w:t>
          </w:r>
          <w:r>
            <w:rPr>
              <w:szCs w:val="24"/>
            </w:rPr>
            <w:t>Подбор и комплектация съемочной группы в подготовительном и съемочном периодах производства на основе договоров.</w:t>
          </w:r>
        </w:p>
        <w:p>
          <w:pPr>
            <w:pStyle w:val="Normal"/>
            <w:tabs>
              <w:tab w:val="clear" w:pos="709"/>
              <w:tab w:val="left" w:pos="540" w:leader="none"/>
              <w:tab w:val="left" w:pos="3600" w:leader="none"/>
            </w:tabs>
            <w:jc w:val="both"/>
            <w:rPr>
              <w:szCs w:val="24"/>
            </w:rPr>
          </w:pPr>
          <w:r>
            <w:rPr>
              <w:szCs w:val="24"/>
            </w:rPr>
            <w:t xml:space="preserve">— </w:t>
          </w:r>
          <w:r>
            <w:rPr>
              <w:szCs w:val="24"/>
            </w:rPr>
            <w:t>Общее руководство коллективом.</w:t>
          </w:r>
        </w:p>
        <w:p>
          <w:pPr>
            <w:pStyle w:val="Normal"/>
            <w:tabs>
              <w:tab w:val="clear" w:pos="709"/>
              <w:tab w:val="left" w:pos="540" w:leader="none"/>
              <w:tab w:val="left" w:pos="3600" w:leader="none"/>
            </w:tabs>
            <w:jc w:val="both"/>
            <w:rPr>
              <w:szCs w:val="24"/>
            </w:rPr>
          </w:pPr>
          <w:r>
            <w:rPr>
              <w:szCs w:val="24"/>
            </w:rPr>
            <w:t xml:space="preserve">— </w:t>
          </w:r>
          <w:r>
            <w:rPr>
              <w:szCs w:val="24"/>
            </w:rPr>
            <w:t>Взаимодействие с кадровыми службами.</w:t>
          </w:r>
        </w:p>
        <w:p>
          <w:pPr>
            <w:pStyle w:val="Normal"/>
            <w:tabs>
              <w:tab w:val="clear" w:pos="709"/>
              <w:tab w:val="left" w:pos="540" w:leader="none"/>
              <w:tab w:val="left" w:pos="3600" w:leader="none"/>
            </w:tabs>
            <w:jc w:val="both"/>
            <w:rPr>
              <w:szCs w:val="24"/>
            </w:rPr>
          </w:pPr>
          <w:r>
            <w:rPr>
              <w:szCs w:val="24"/>
            </w:rPr>
            <w:t xml:space="preserve">— </w:t>
          </w:r>
          <w:r>
            <w:rPr>
              <w:szCs w:val="24"/>
            </w:rPr>
            <w:t>Проведение собеседований.</w:t>
          </w:r>
        </w:p>
        <w:p>
          <w:pPr>
            <w:pStyle w:val="Normal"/>
            <w:tabs>
              <w:tab w:val="clear" w:pos="709"/>
              <w:tab w:val="left" w:pos="540" w:leader="none"/>
              <w:tab w:val="left" w:pos="3600" w:leader="none"/>
            </w:tabs>
            <w:jc w:val="both"/>
            <w:rPr>
              <w:szCs w:val="24"/>
            </w:rPr>
          </w:pPr>
          <w:r>
            <w:rPr>
              <w:szCs w:val="24"/>
            </w:rPr>
            <w:t xml:space="preserve">— </w:t>
          </w:r>
          <w:r>
            <w:rPr>
              <w:szCs w:val="24"/>
            </w:rPr>
            <w:t>Планирование и организация производственного процесса в соответствии с правилами охраны труда и контроль их выполнения.</w:t>
          </w:r>
        </w:p>
        <w:p>
          <w:pPr>
            <w:pStyle w:val="Normal"/>
            <w:tabs>
              <w:tab w:val="clear" w:pos="709"/>
              <w:tab w:val="left" w:pos="540" w:leader="none"/>
              <w:tab w:val="left" w:pos="3600" w:leader="none"/>
            </w:tabs>
            <w:jc w:val="both"/>
            <w:rPr>
              <w:szCs w:val="24"/>
            </w:rPr>
          </w:pPr>
          <w:r>
            <w:rPr>
              <w:szCs w:val="24"/>
            </w:rPr>
            <w:t>2.1.4. Осуществлять организацию съемочного периода: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разработки режиссерских раскадровок.</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проведения кастинга актеров.</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подготовки объектов к съемке.</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подбора необходимых декораций, костюмов, реквизита.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подготовки съемочных павильонов.</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выбора мест натурных съемок и интерьеров.</w:t>
          </w:r>
        </w:p>
        <w:p>
          <w:pPr>
            <w:pStyle w:val="Normal"/>
            <w:tabs>
              <w:tab w:val="clear" w:pos="709"/>
              <w:tab w:val="left" w:pos="540" w:leader="none"/>
              <w:tab w:val="left" w:pos="3600" w:leader="none"/>
            </w:tabs>
            <w:jc w:val="both"/>
            <w:rPr>
              <w:szCs w:val="24"/>
            </w:rPr>
          </w:pPr>
          <w:r>
            <w:rPr>
              <w:szCs w:val="24"/>
            </w:rPr>
            <w:t xml:space="preserve">— </w:t>
          </w:r>
          <w:r>
            <w:rPr>
              <w:szCs w:val="24"/>
            </w:rPr>
            <w:t>Приемка эскизов костюмов и визуальных образов персонажей кинофильма, декораций кинофильма.</w:t>
          </w:r>
        </w:p>
        <w:p>
          <w:pPr>
            <w:pStyle w:val="Normal"/>
            <w:tabs>
              <w:tab w:val="clear" w:pos="709"/>
              <w:tab w:val="left" w:pos="540" w:leader="none"/>
              <w:tab w:val="left" w:pos="3600" w:leader="none"/>
            </w:tabs>
            <w:jc w:val="both"/>
            <w:rPr>
              <w:szCs w:val="24"/>
            </w:rPr>
          </w:pPr>
          <w:r>
            <w:rPr>
              <w:szCs w:val="24"/>
            </w:rPr>
            <w:t>2.1.5. Контролировать соблюдение графика съемок, качества отснятого материала для последующего монтажа:</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выполнения работ по производству фильма в установленные сроки и в соответствии с лимитами сметно-финансовых ассигнований.</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соблюдения стилистики производимого продукта.</w:t>
          </w:r>
        </w:p>
        <w:p>
          <w:pPr>
            <w:pStyle w:val="Normal"/>
            <w:tabs>
              <w:tab w:val="clear" w:pos="709"/>
              <w:tab w:val="left" w:pos="540" w:leader="none"/>
              <w:tab w:val="left" w:pos="3600" w:leader="none"/>
            </w:tabs>
            <w:jc w:val="both"/>
            <w:rPr>
              <w:szCs w:val="24"/>
            </w:rPr>
          </w:pPr>
          <w:r>
            <w:rPr>
              <w:szCs w:val="24"/>
            </w:rPr>
            <w:t xml:space="preserve">— </w:t>
          </w:r>
          <w:r>
            <w:rPr>
              <w:szCs w:val="24"/>
            </w:rPr>
            <w:t>Разработка и утверждение графика съемок для съемочных групп.</w:t>
          </w:r>
        </w:p>
        <w:p>
          <w:pPr>
            <w:pStyle w:val="Normal"/>
            <w:tabs>
              <w:tab w:val="clear" w:pos="709"/>
              <w:tab w:val="left" w:pos="540" w:leader="none"/>
              <w:tab w:val="left" w:pos="3600" w:leader="none"/>
            </w:tabs>
            <w:jc w:val="both"/>
            <w:rPr>
              <w:szCs w:val="24"/>
            </w:rPr>
          </w:pPr>
          <w:r>
            <w:rPr>
              <w:szCs w:val="24"/>
            </w:rPr>
            <w:t xml:space="preserve">— </w:t>
          </w:r>
          <w:r>
            <w:rPr>
              <w:szCs w:val="24"/>
            </w:rPr>
            <w:t>Контроль качества отснятого материала.</w:t>
          </w:r>
        </w:p>
        <w:p>
          <w:pPr>
            <w:pStyle w:val="Normal"/>
            <w:tabs>
              <w:tab w:val="clear" w:pos="709"/>
              <w:tab w:val="left" w:pos="540" w:leader="none"/>
              <w:tab w:val="left" w:pos="3600" w:leader="none"/>
            </w:tabs>
            <w:jc w:val="both"/>
            <w:rPr>
              <w:szCs w:val="24"/>
            </w:rPr>
          </w:pPr>
          <w:r>
            <w:rPr>
              <w:szCs w:val="24"/>
            </w:rPr>
            <w:t>2.1.6. Осуществлять оперативное руководство съемочной группой в монтажно-тонировочный период:</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соответствия производимого продукта художественному замыслу.</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производства промороликов.</w:t>
          </w:r>
        </w:p>
        <w:p>
          <w:pPr>
            <w:pStyle w:val="Normal"/>
            <w:tabs>
              <w:tab w:val="clear" w:pos="709"/>
              <w:tab w:val="left" w:pos="540" w:leader="none"/>
              <w:tab w:val="left" w:pos="3600" w:leader="none"/>
            </w:tabs>
            <w:jc w:val="both"/>
            <w:rPr>
              <w:szCs w:val="24"/>
            </w:rPr>
          </w:pPr>
          <w:r>
            <w:rPr>
              <w:szCs w:val="24"/>
            </w:rPr>
            <w:t>2.1.7. Контролировать разработку и заключение гражданско-правовых, авторских и трудовых договоров с участниками кинопроизводства: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соблюдения условий, предусмотренных заключенными договорами.</w:t>
          </w:r>
        </w:p>
        <w:p>
          <w:pPr>
            <w:pStyle w:val="Normal"/>
            <w:tabs>
              <w:tab w:val="clear" w:pos="709"/>
              <w:tab w:val="left" w:pos="540" w:leader="none"/>
              <w:tab w:val="left" w:pos="3600" w:leader="none"/>
            </w:tabs>
            <w:jc w:val="both"/>
            <w:rPr>
              <w:szCs w:val="24"/>
            </w:rPr>
          </w:pPr>
          <w:r>
            <w:rPr>
              <w:szCs w:val="24"/>
            </w:rPr>
            <w:t xml:space="preserve">— </w:t>
          </w:r>
          <w:r>
            <w:rPr>
              <w:szCs w:val="24"/>
            </w:rPr>
            <w:t>Регулирование оплаты труда участников кинопроизводства.</w:t>
          </w:r>
        </w:p>
        <w:p>
          <w:pPr>
            <w:pStyle w:val="Normal"/>
            <w:tabs>
              <w:tab w:val="clear" w:pos="709"/>
              <w:tab w:val="left" w:pos="540" w:leader="none"/>
              <w:tab w:val="left" w:pos="3600" w:leader="none"/>
            </w:tabs>
            <w:jc w:val="both"/>
            <w:rPr>
              <w:szCs w:val="24"/>
            </w:rPr>
          </w:pPr>
          <w:r>
            <w:rPr>
              <w:szCs w:val="24"/>
            </w:rPr>
            <w:t xml:space="preserve">— </w:t>
          </w:r>
          <w:r>
            <w:rPr>
              <w:szCs w:val="24"/>
            </w:rPr>
            <w:t>Взаимодействие с кадровыми службами.</w:t>
          </w:r>
        </w:p>
        <w:p>
          <w:pPr>
            <w:pStyle w:val="Normal"/>
            <w:tabs>
              <w:tab w:val="clear" w:pos="709"/>
              <w:tab w:val="left" w:pos="540" w:leader="none"/>
              <w:tab w:val="left" w:pos="3600" w:leader="none"/>
            </w:tabs>
            <w:jc w:val="both"/>
            <w:rPr>
              <w:szCs w:val="24"/>
            </w:rPr>
          </w:pPr>
          <w:r>
            <w:rPr>
              <w:szCs w:val="24"/>
            </w:rPr>
            <w:t xml:space="preserve">— </w:t>
          </w:r>
          <w:r>
            <w:rPr>
              <w:szCs w:val="24"/>
            </w:rPr>
            <w:t>Проведение собеседований.</w:t>
          </w:r>
        </w:p>
        <w:p>
          <w:pPr>
            <w:pStyle w:val="Normal"/>
            <w:tabs>
              <w:tab w:val="clear" w:pos="709"/>
              <w:tab w:val="left" w:pos="540" w:leader="none"/>
              <w:tab w:val="left" w:pos="3600" w:leader="none"/>
            </w:tabs>
            <w:jc w:val="both"/>
            <w:rPr>
              <w:szCs w:val="24"/>
            </w:rPr>
          </w:pPr>
          <w:r>
            <w:rPr>
              <w:szCs w:val="24"/>
            </w:rPr>
            <w:t xml:space="preserve">— </w:t>
          </w:r>
          <w:r>
            <w:rPr>
              <w:szCs w:val="24"/>
            </w:rPr>
            <w:t>Планирование и организация производственного процесса в соответствии с правилами охраны труда и контролировать их выполнение.</w:t>
          </w:r>
        </w:p>
        <w:p>
          <w:pPr>
            <w:pStyle w:val="Normal"/>
            <w:tabs>
              <w:tab w:val="clear" w:pos="709"/>
              <w:tab w:val="left" w:pos="540" w:leader="none"/>
              <w:tab w:val="left" w:pos="3600" w:leader="none"/>
            </w:tabs>
            <w:jc w:val="both"/>
            <w:rPr>
              <w:szCs w:val="24"/>
            </w:rPr>
          </w:pPr>
          <w:r>
            <w:rPr>
              <w:szCs w:val="24"/>
            </w:rPr>
            <w:t>2.1.8. Осуществлять формирование бюджета кинопроекта на основе утвержденного лимита затрат, контроль расходования денежных средств:</w:t>
          </w:r>
        </w:p>
        <w:p>
          <w:pPr>
            <w:pStyle w:val="Normal"/>
            <w:tabs>
              <w:tab w:val="clear" w:pos="709"/>
              <w:tab w:val="left" w:pos="540" w:leader="none"/>
              <w:tab w:val="left" w:pos="3600" w:leader="none"/>
            </w:tabs>
            <w:jc w:val="both"/>
            <w:rPr>
              <w:szCs w:val="24"/>
            </w:rPr>
          </w:pPr>
          <w:r>
            <w:rPr>
              <w:szCs w:val="24"/>
            </w:rPr>
            <w:t xml:space="preserve">— </w:t>
          </w:r>
          <w:r>
            <w:rPr>
              <w:szCs w:val="24"/>
            </w:rPr>
            <w:t>Составление бюджета движения денежных средств, бюджета доходов и расходов.</w:t>
          </w:r>
        </w:p>
        <w:p>
          <w:pPr>
            <w:pStyle w:val="Normal"/>
            <w:tabs>
              <w:tab w:val="clear" w:pos="709"/>
              <w:tab w:val="left" w:pos="540" w:leader="none"/>
              <w:tab w:val="left" w:pos="3600" w:leader="none"/>
            </w:tabs>
            <w:jc w:val="both"/>
            <w:rPr>
              <w:szCs w:val="24"/>
            </w:rPr>
          </w:pPr>
          <w:r>
            <w:rPr>
              <w:szCs w:val="24"/>
            </w:rPr>
            <w:t xml:space="preserve">— </w:t>
          </w:r>
          <w:r>
            <w:rPr>
              <w:szCs w:val="24"/>
            </w:rPr>
            <w:t>Составление генеральной сметы кинопроекта.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расчетных операций с поставщиками и подрядчиками.</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расходования денежных средств.</w:t>
          </w:r>
        </w:p>
        <w:p>
          <w:pPr>
            <w:pStyle w:val="Normal"/>
            <w:tabs>
              <w:tab w:val="clear" w:pos="709"/>
              <w:tab w:val="left" w:pos="540" w:leader="none"/>
              <w:tab w:val="left" w:pos="1260" w:leader="none"/>
            </w:tabs>
            <w:jc w:val="both"/>
            <w:rPr>
              <w:szCs w:val="24"/>
            </w:rPr>
          </w:pPr>
          <w:r>
            <w:rPr>
              <w:szCs w:val="24"/>
            </w:rPr>
            <w:t xml:space="preserve">2.1.9. Не наносить ущерб имуществу Изготовителя. Возмещать ущерб, причиненный имуществу Изготовителя виновными действия Исполнительного продюсера. </w:t>
          </w:r>
        </w:p>
        <w:p>
          <w:pPr>
            <w:pStyle w:val="Normal"/>
            <w:tabs>
              <w:tab w:val="clear" w:pos="709"/>
              <w:tab w:val="left" w:pos="540" w:leader="none"/>
              <w:tab w:val="left" w:pos="1260" w:leader="none"/>
            </w:tabs>
            <w:jc w:val="both"/>
            <w:rPr>
              <w:szCs w:val="24"/>
            </w:rPr>
          </w:pPr>
          <w:r>
            <w:rPr>
              <w:szCs w:val="24"/>
            </w:rPr>
            <w:t>2.1.10. Сообщать Изготовителю, по его требованию, все сведения о ходе оказания услуг по настоящему Договору.</w:t>
          </w:r>
        </w:p>
        <w:p>
          <w:pPr>
            <w:pStyle w:val="Normal"/>
            <w:tabs>
              <w:tab w:val="clear" w:pos="709"/>
              <w:tab w:val="left" w:pos="0" w:leader="none"/>
              <w:tab w:val="left" w:pos="567" w:leader="none"/>
            </w:tabs>
            <w:jc w:val="both"/>
            <w:rPr>
              <w:szCs w:val="24"/>
            </w:rPr>
          </w:pPr>
          <w:r>
            <w:rPr>
              <w:szCs w:val="24"/>
            </w:rPr>
            <w:t>2.1.11.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tabs>
              <w:tab w:val="clear" w:pos="709"/>
              <w:tab w:val="left" w:pos="540" w:leader="none"/>
              <w:tab w:val="left" w:pos="567" w:leader="none"/>
              <w:tab w:val="left" w:pos="3600" w:leader="none"/>
            </w:tabs>
            <w:jc w:val="both"/>
            <w:rPr>
              <w:szCs w:val="24"/>
            </w:rPr>
          </w:pPr>
          <w:r>
            <w:rPr>
              <w:szCs w:val="24"/>
            </w:rPr>
            <w:t>2.1.12. В сроки, установленные Календарно-постановочным планом Исполнительный продюсер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tabs>
              <w:tab w:val="clear" w:pos="709"/>
              <w:tab w:val="left" w:pos="0" w:leader="none"/>
              <w:tab w:val="left" w:pos="567" w:leader="none"/>
            </w:tabs>
            <w:jc w:val="both"/>
            <w:rPr>
              <w:szCs w:val="24"/>
            </w:rPr>
          </w:pPr>
          <w:r>
            <w:rPr>
              <w:szCs w:val="24"/>
            </w:rPr>
            <w:t>2.1.13. Исполнять выполняет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tabs>
              <w:tab w:val="clear" w:pos="709"/>
              <w:tab w:val="left" w:pos="0" w:leader="none"/>
              <w:tab w:val="left" w:pos="567" w:leader="none"/>
              <w:tab w:val="left" w:pos="3600" w:leader="none"/>
            </w:tabs>
            <w:jc w:val="both"/>
            <w:rPr>
              <w:szCs w:val="24"/>
            </w:rPr>
          </w:pPr>
          <w:r>
            <w:rPr>
              <w:szCs w:val="24"/>
            </w:rPr>
            <w:t>2.1.14. Исполнительный продюсер не вправе появляться в местах съемок, репетиций, иных местах, где Исполнительный продюсер обязан исполнять свои обязательства по настоящему Договору, в состоянии алкогольного, токсического и наркотического опьянения.</w:t>
          </w:r>
        </w:p>
        <w:p>
          <w:pPr>
            <w:pStyle w:val="Normal"/>
            <w:tabs>
              <w:tab w:val="clear" w:pos="709"/>
              <w:tab w:val="left" w:pos="0" w:leader="none"/>
              <w:tab w:val="left" w:pos="567" w:leader="none"/>
              <w:tab w:val="left" w:pos="3600" w:leader="none"/>
            </w:tabs>
            <w:jc w:val="both"/>
            <w:rPr>
              <w:szCs w:val="24"/>
            </w:rPr>
          </w:pPr>
          <w:r>
            <w:rPr>
              <w:szCs w:val="24"/>
            </w:rPr>
            <w:t>2.1.15. В период действия настоящего Договора не принимать на себя обязательства, которые могут препятствовать надлежащему исполнению Исполнительным продюсером своих обязательств по настоящему Договору.</w:t>
          </w:r>
        </w:p>
        <w:p>
          <w:pPr>
            <w:pStyle w:val="Normal"/>
            <w:tabs>
              <w:tab w:val="clear" w:pos="709"/>
              <w:tab w:val="left" w:pos="0" w:leader="none"/>
              <w:tab w:val="left" w:pos="567" w:leader="none"/>
              <w:tab w:val="left" w:pos="3600" w:leader="none"/>
            </w:tabs>
            <w:jc w:val="both"/>
            <w:rPr>
              <w:szCs w:val="24"/>
            </w:rPr>
          </w:pPr>
          <w:r>
            <w:rPr>
              <w:szCs w:val="24"/>
            </w:rPr>
            <w:t>2.1.16.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1260" w:leader="none"/>
            </w:tabs>
            <w:jc w:val="both"/>
            <w:rPr>
              <w:szCs w:val="24"/>
            </w:rPr>
          </w:pPr>
          <w:r>
            <w:rPr>
              <w:szCs w:val="24"/>
            </w:rPr>
            <w:t xml:space="preserve">2.1.17.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Исполнительным продюсером или с его участием, претензий и исков относительно нарушения интеллектуальных или иных прав третьих лиц, Исполнительный продюсер принимает на себя обязательство по их урегулированию и несет ответственность по таким претензиям и искам.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szCs w:val="24"/>
              <w:u w:val="single"/>
            </w:rPr>
          </w:pPr>
          <w:r>
            <w:rPr>
              <w:szCs w:val="24"/>
              <w:u w:val="single"/>
            </w:rPr>
            <w:t>2.2. Изготовитель обязуется:</w:t>
          </w:r>
        </w:p>
        <w:p>
          <w:pPr>
            <w:pStyle w:val="Normal"/>
            <w:tabs>
              <w:tab w:val="clear" w:pos="709"/>
              <w:tab w:val="left" w:pos="540" w:leader="none"/>
              <w:tab w:val="left" w:pos="3600" w:leader="none"/>
            </w:tabs>
            <w:jc w:val="both"/>
            <w:rPr>
              <w:szCs w:val="24"/>
            </w:rPr>
          </w:pPr>
          <w:r>
            <w:rPr>
              <w:szCs w:val="24"/>
            </w:rPr>
            <w:t>2.2.1. Заблаговременно ознакомить Исполнительного продюсера с нормативами и техническими требованиями производства Фильма.</w:t>
          </w:r>
        </w:p>
        <w:p>
          <w:pPr>
            <w:pStyle w:val="Normal"/>
            <w:tabs>
              <w:tab w:val="clear" w:pos="709"/>
              <w:tab w:val="left" w:pos="540" w:leader="none"/>
              <w:tab w:val="left" w:pos="3600" w:leader="none"/>
            </w:tabs>
            <w:jc w:val="both"/>
            <w:rPr>
              <w:szCs w:val="24"/>
            </w:rPr>
          </w:pPr>
          <w:r>
            <w:rPr>
              <w:szCs w:val="24"/>
            </w:rPr>
            <w:t>2.2.2. Осуществлять контроль за выполнением Исполнительным продюсером принятых по настоящему Договору обязательств.</w:t>
          </w:r>
        </w:p>
        <w:p>
          <w:pPr>
            <w:pStyle w:val="Normal"/>
            <w:tabs>
              <w:tab w:val="clear" w:pos="709"/>
              <w:tab w:val="left" w:pos="540" w:leader="none"/>
              <w:tab w:val="left" w:pos="3600" w:leader="none"/>
            </w:tabs>
            <w:jc w:val="both"/>
            <w:rPr>
              <w:szCs w:val="24"/>
            </w:rPr>
          </w:pPr>
          <w:r>
            <w:rPr>
              <w:szCs w:val="24"/>
            </w:rPr>
            <w:t xml:space="preserve">2.2.3. Принять надлежащим образом оказанные Исполнительным продюсером услуги по Акту приема-передачи и оплатить их. </w:t>
          </w:r>
        </w:p>
        <w:p>
          <w:pPr>
            <w:pStyle w:val="Normal"/>
            <w:tabs>
              <w:tab w:val="clear" w:pos="709"/>
              <w:tab w:val="left" w:pos="540" w:leader="none"/>
              <w:tab w:val="left" w:pos="3600" w:leader="none"/>
            </w:tabs>
            <w:jc w:val="both"/>
            <w:rPr>
              <w:szCs w:val="24"/>
            </w:rPr>
          </w:pPr>
          <w:r>
            <w:rPr>
              <w:szCs w:val="24"/>
            </w:rPr>
            <w:t>2.2.4. Подписывать Акт сдачи-приемки оказанных услуг в течение 5 (Пяти) рабочих дней с даты его предоставления. В случае непредставления Акта сдачи-приемки оказанных услуг или мотивированного отказа в установленный срок, услуги считаются оказанными в полном объеме, в установленный срок и принятыми без нареканий Изготовителем, и подлежат оплате в соответствии с условиями настоящего Договора.</w:t>
          </w:r>
        </w:p>
        <w:p>
          <w:pPr>
            <w:pStyle w:val="Normal"/>
            <w:tabs>
              <w:tab w:val="clear" w:pos="709"/>
              <w:tab w:val="left" w:pos="540" w:leader="none"/>
              <w:tab w:val="left" w:pos="3600" w:leader="none"/>
            </w:tabs>
            <w:jc w:val="both"/>
            <w:rPr>
              <w:szCs w:val="24"/>
            </w:rPr>
          </w:pPr>
          <w:r>
            <w:rPr>
              <w:szCs w:val="24"/>
            </w:rPr>
            <w:t>2.2.5. В период съемок или проведения иных работ над Фильмом по поручению и в интересах Изготовителя с участием Исполнительного продюсера вне места постоянного его проживания обеспечить Исполнительному продюсеру за свой счет проезд авиационным (экономический класс), железнодорожным (купе) или, по согласованию Сторон, автомобильным или иным видом транспорта, а также проживание в месте оказания услуг над Фильмом в гостиничном номере или квартире со всеми удобствами.</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3. ВОЗНАГРАЖДЕНИЕ И ПОРЯДОК РАСЧЕТОВ</w:t>
          </w:r>
        </w:p>
        <w:p>
          <w:pPr>
            <w:pStyle w:val="Normal"/>
            <w:tabs>
              <w:tab w:val="clear" w:pos="709"/>
              <w:tab w:val="left" w:pos="540" w:leader="none"/>
              <w:tab w:val="left" w:pos="3600" w:leader="none"/>
            </w:tabs>
            <w:jc w:val="both"/>
            <w:rPr>
              <w:szCs w:val="24"/>
            </w:rPr>
          </w:pPr>
          <w:bookmarkStart w:id="5" w:name="bookmark58"/>
          <w:r>
            <w:rPr>
              <w:szCs w:val="24"/>
            </w:rPr>
            <w:t xml:space="preserve">3.1. Изготовитель выплачивает Исполнительному продюсеру вознаграждение за выполнение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п.3.2 настоящего Договора. </w:t>
          </w:r>
        </w:p>
        <w:p>
          <w:pPr>
            <w:pStyle w:val="Normal"/>
            <w:tabs>
              <w:tab w:val="clear" w:pos="709"/>
              <w:tab w:val="left" w:pos="540" w:leader="none"/>
              <w:tab w:val="left" w:pos="3600" w:leader="none"/>
            </w:tabs>
            <w:jc w:val="both"/>
            <w:rPr>
              <w:szCs w:val="24"/>
            </w:rPr>
          </w:pPr>
          <w:r>
            <w:rPr>
              <w:szCs w:val="24"/>
            </w:rPr>
            <w:t xml:space="preserve">3.2. Размер вознаграждения Исполнительного продюсера составляет {amount_num} ({amount_words}) рублей 00 коп., в т.ч. НДФЛ 13%.</w:t>
          </w:r>
        </w:p>
        <w:p>
          <w:pPr>
            <w:pStyle w:val="Normal"/>
            <w:tabs>
              <w:tab w:val="clear" w:pos="709"/>
              <w:tab w:val="left" w:pos="540" w:leader="none"/>
              <w:tab w:val="left" w:pos="3600" w:leader="none"/>
            </w:tabs>
            <w:jc w:val="both"/>
            <w:rPr>
              <w:szCs w:val="24"/>
            </w:rPr>
          </w:pPr>
          <w:r>
            <w:rPr>
              <w:szCs w:val="24"/>
            </w:rPr>
            <w:t>3.3. Вознаграждение за отчуждение в полном объеме исключительного права на Результаты интеллектуальной деятельности включено в сумму, указанную в п. 3.1 настоящего Договора, составляет 10 (Десять) процентов от нее.</w:t>
          </w:r>
        </w:p>
        <w:p>
          <w:pPr>
            <w:pStyle w:val="Normal"/>
            <w:tabs>
              <w:tab w:val="clear" w:pos="709"/>
              <w:tab w:val="left" w:pos="540" w:leader="none"/>
              <w:tab w:val="left" w:pos="3600" w:leader="none"/>
            </w:tabs>
            <w:jc w:val="both"/>
            <w:rPr>
              <w:szCs w:val="24"/>
            </w:rPr>
          </w:pPr>
          <w:r>
            <w:rPr>
              <w:szCs w:val="24"/>
            </w:rPr>
            <w:t>3.4. Изготовитель выплачивает Исполнительному продюсеру сумму, указанную в п. 3.2. настоящего Договора, в следующем порядке:</w:t>
          </w:r>
        </w:p>
        <w:p>
          <w:pPr>
            <w:pStyle w:val="Normal"/>
            <w:tabs>
              <w:tab w:val="clear" w:pos="709"/>
              <w:tab w:val="left" w:pos="540" w:leader="none"/>
              <w:tab w:val="left" w:pos="3600" w:leader="none"/>
            </w:tabs>
            <w:jc w:val="both"/>
            <w:rPr>
              <w:szCs w:val="24"/>
            </w:rPr>
          </w:pPr>
          <w:r>
            <w:rPr>
              <w:szCs w:val="24"/>
            </w:rPr>
            <w:t xml:space="preserve">{manual_4}.</w:t>
          </w:r>
        </w:p>
        <w:p>
          <w:pPr>
            <w:pStyle w:val="Normal"/>
            <w:tabs>
              <w:tab w:val="clear" w:pos="709"/>
              <w:tab w:val="left" w:pos="540" w:leader="none"/>
              <w:tab w:val="left" w:pos="3600" w:leader="none"/>
            </w:tabs>
            <w:jc w:val="both"/>
            <w:rPr>
              <w:szCs w:val="24"/>
            </w:rPr>
          </w:pPr>
          <w:r>
            <w:rPr>
              <w:szCs w:val="24"/>
            </w:rPr>
            <w:t>3.5. Датой оплаты по настоящему Договору признается день списания денежных средств с расчетного счета Изготовителя.</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bookmarkStart w:id="6" w:name="bookmark58"/>
          <w:r>
            <w:rPr>
              <w:b/>
              <w:szCs w:val="24"/>
            </w:rPr>
            <w:t xml:space="preserve">4. </w:t>
          </w:r>
          <w:bookmarkEnd w:id="6"/>
          <w:r>
            <w:rPr>
              <w:b/>
              <w:szCs w:val="24"/>
            </w:rPr>
            <w:t>СРОК ДЕЙСТВИЯ ДОГОВОРА</w:t>
          </w:r>
        </w:p>
        <w:p>
          <w:pPr>
            <w:pStyle w:val="Normal"/>
            <w:tabs>
              <w:tab w:val="clear" w:pos="709"/>
              <w:tab w:val="left" w:pos="540" w:leader="none"/>
              <w:tab w:val="left" w:pos="3600" w:leader="none"/>
            </w:tabs>
            <w:jc w:val="both"/>
            <w:rPr>
              <w:szCs w:val="24"/>
            </w:rPr>
          </w:pPr>
          <w:r>
            <w:rPr>
              <w:szCs w:val="24"/>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tabs>
              <w:tab w:val="clear" w:pos="709"/>
              <w:tab w:val="left" w:pos="540" w:leader="none"/>
              <w:tab w:val="left" w:pos="3600" w:leader="none"/>
            </w:tabs>
            <w:jc w:val="both"/>
            <w:rPr>
              <w:szCs w:val="24"/>
            </w:rPr>
          </w:pPr>
          <w:r>
            <w:rPr>
              <w:szCs w:val="24"/>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5. ОТВЕТСТВЕННОСТЬ СТОРОН</w:t>
          </w:r>
          <w:bookmarkStart w:id="7" w:name="bookmark61"/>
        </w:p>
        <w:p>
          <w:pPr>
            <w:pStyle w:val="Normal"/>
            <w:tabs>
              <w:tab w:val="clear" w:pos="709"/>
              <w:tab w:val="left" w:pos="540" w:leader="none"/>
              <w:tab w:val="left" w:pos="3600" w:leader="none"/>
            </w:tabs>
            <w:jc w:val="both"/>
            <w:rPr>
              <w:szCs w:val="24"/>
            </w:rPr>
          </w:pPr>
          <w:r>
            <w:rPr>
              <w:szCs w:val="24"/>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tabs>
              <w:tab w:val="clear" w:pos="709"/>
              <w:tab w:val="left" w:pos="540" w:leader="none"/>
              <w:tab w:val="left" w:pos="3600" w:leader="none"/>
            </w:tabs>
            <w:jc w:val="both"/>
            <w:rPr>
              <w:szCs w:val="24"/>
            </w:rPr>
          </w:pPr>
          <w:r>
            <w:rPr>
              <w:szCs w:val="24"/>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tabs>
              <w:tab w:val="clear" w:pos="709"/>
              <w:tab w:val="left" w:pos="540" w:leader="none"/>
              <w:tab w:val="left" w:pos="3600" w:leader="none"/>
            </w:tabs>
            <w:jc w:val="both"/>
            <w:rPr>
              <w:szCs w:val="24"/>
            </w:rPr>
          </w:pPr>
          <w:r>
            <w:rPr>
              <w:szCs w:val="24"/>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tabs>
              <w:tab w:val="clear" w:pos="709"/>
              <w:tab w:val="left" w:pos="540" w:leader="none"/>
              <w:tab w:val="left" w:pos="3600" w:leader="none"/>
            </w:tabs>
            <w:jc w:val="both"/>
            <w:rPr>
              <w:szCs w:val="24"/>
            </w:rPr>
          </w:pPr>
          <w:r>
            <w:rPr>
              <w:szCs w:val="24"/>
            </w:rPr>
            <w:t>5.4. В случае ненадлежащего оказания Исполнительным продюсером услуг и/или отказа Исполнительного продюсера от исполнения настоящего Договора и/или срыва съемок по вине Исполнительного продюсера,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Исполнительным продюсером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tabs>
              <w:tab w:val="clear" w:pos="709"/>
              <w:tab w:val="left" w:pos="540" w:leader="none"/>
              <w:tab w:val="left" w:pos="3600" w:leader="none"/>
            </w:tabs>
            <w:jc w:val="both"/>
            <w:rPr>
              <w:szCs w:val="24"/>
            </w:rPr>
          </w:pPr>
          <w:r>
            <w:rPr>
              <w:szCs w:val="24"/>
            </w:rPr>
            <w:t>5.5. В случае нарушения Исполнительным продюсером условий конфиденциальности, связанной с исполнением условий по настоящему Договору, Исполнительный продюсер обязуется возместить Изготовителю все убытки, причиненные таким нарушением.</w:t>
          </w:r>
        </w:p>
        <w:p>
          <w:pPr>
            <w:pStyle w:val="Normal"/>
            <w:tabs>
              <w:tab w:val="clear" w:pos="709"/>
              <w:tab w:val="left" w:pos="540" w:leader="none"/>
              <w:tab w:val="left" w:pos="3600" w:leader="none"/>
            </w:tabs>
            <w:jc w:val="both"/>
            <w:rPr>
              <w:szCs w:val="24"/>
            </w:rPr>
          </w:pPr>
          <w:r>
            <w:rPr>
              <w:szCs w:val="24"/>
            </w:rPr>
            <w:t xml:space="preserve">                                                                                                                                                                                                                                                                                                                                                                                                                                                                                                                                                                                                                                                                                                                                                                                                                                                                                                                                                                                                                                                                                                                                                                                                                                                                                                                                                                                                                                                                                                                                                                                                                                                                                                                                                                                           </w:t>
          </w:r>
        </w:p>
        <w:p>
          <w:pPr>
            <w:pStyle w:val="Normal"/>
            <w:tabs>
              <w:tab w:val="clear" w:pos="709"/>
              <w:tab w:val="left" w:pos="540" w:leader="none"/>
              <w:tab w:val="left" w:pos="3600" w:leader="none"/>
            </w:tabs>
            <w:jc w:val="both"/>
            <w:rPr>
              <w:b/>
              <w:b/>
              <w:szCs w:val="24"/>
            </w:rPr>
          </w:pPr>
          <w:r>
            <w:rPr>
              <w:b/>
              <w:szCs w:val="24"/>
            </w:rPr>
            <w:t xml:space="preserve">6. </w:t>
          </w:r>
          <w:bookmarkEnd w:id="7"/>
          <w:r>
            <w:rPr>
              <w:b/>
              <w:szCs w:val="24"/>
            </w:rPr>
            <w:t>ОБСТОЯТЕЛЬСТВА НЕПРЕОДОЛИМОЙ СИЛЫ (ФОРС-МАЖОР)</w:t>
          </w:r>
        </w:p>
        <w:p>
          <w:pPr>
            <w:pStyle w:val="Normal"/>
            <w:tabs>
              <w:tab w:val="clear" w:pos="709"/>
              <w:tab w:val="left" w:pos="540" w:leader="none"/>
              <w:tab w:val="left" w:pos="3600" w:leader="none"/>
            </w:tabs>
            <w:jc w:val="both"/>
            <w:rPr>
              <w:szCs w:val="24"/>
            </w:rPr>
          </w:pPr>
          <w:r>
            <w:rPr>
              <w:szCs w:val="24"/>
            </w:rPr>
            <w:t>6.1. Стороны освобождаются от ответственности за частич</w:t>
            <w:softHyphen/>
            <w:t>ное или полное неисполнение обязательств по-настоящему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tabs>
              <w:tab w:val="clear" w:pos="709"/>
              <w:tab w:val="left" w:pos="540" w:leader="none"/>
              <w:tab w:val="left" w:pos="3600" w:leader="none"/>
            </w:tabs>
            <w:jc w:val="both"/>
            <w:rPr>
              <w:szCs w:val="24"/>
            </w:rPr>
          </w:pPr>
          <w:r>
            <w:rPr>
              <w:szCs w:val="24"/>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tabs>
              <w:tab w:val="clear" w:pos="709"/>
              <w:tab w:val="left" w:pos="540" w:leader="none"/>
              <w:tab w:val="left" w:pos="3600" w:leader="none"/>
            </w:tabs>
            <w:jc w:val="both"/>
            <w:rPr>
              <w:szCs w:val="24"/>
            </w:rPr>
          </w:pPr>
          <w:r>
            <w:rPr>
              <w:szCs w:val="24"/>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tabs>
              <w:tab w:val="clear" w:pos="709"/>
              <w:tab w:val="left" w:pos="540" w:leader="none"/>
              <w:tab w:val="left" w:pos="3600" w:leader="none"/>
            </w:tabs>
            <w:jc w:val="both"/>
            <w:rPr>
              <w:szCs w:val="24"/>
            </w:rPr>
          </w:pPr>
          <w:r>
            <w:rPr>
              <w:szCs w:val="24"/>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rPr/>
          </w:pPr>
          <w:r>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tabs>
              <w:tab w:val="clear" w:pos="709"/>
              <w:tab w:val="left" w:pos="540" w:leader="none"/>
              <w:tab w:val="left" w:pos="3600" w:leader="none"/>
            </w:tabs>
            <w:jc w:val="both"/>
            <w:rPr>
              <w:b/>
              <w:b/>
              <w:szCs w:val="24"/>
            </w:rPr>
          </w:pPr>
          <w:r>
            <w:rPr>
              <w:b/>
              <w:szCs w:val="24"/>
            </w:rPr>
          </w:r>
          <w:bookmarkStart w:id="8" w:name="bookmark62"/>
          <w:bookmarkStart w:id="9" w:name="bookmark62"/>
        </w:p>
        <w:p>
          <w:pPr>
            <w:pStyle w:val="Normal"/>
            <w:tabs>
              <w:tab w:val="clear" w:pos="709"/>
              <w:tab w:val="left" w:pos="540" w:leader="none"/>
              <w:tab w:val="left" w:pos="3600" w:leader="none"/>
            </w:tabs>
            <w:jc w:val="both"/>
            <w:rPr>
              <w:b/>
              <w:b/>
              <w:szCs w:val="24"/>
            </w:rPr>
          </w:pPr>
          <w:bookmarkStart w:id="10" w:name="bookmark62"/>
          <w:r>
            <w:rPr>
              <w:b/>
              <w:szCs w:val="24"/>
            </w:rPr>
            <w:t>7. И</w:t>
          </w:r>
          <w:bookmarkEnd w:id="10"/>
          <w:r>
            <w:rPr>
              <w:b/>
              <w:szCs w:val="24"/>
            </w:rPr>
            <w:t>ЗМЕНЕНИЕ И РАСТОРЖЕНИЕ ДОГОВОРА</w:t>
          </w:r>
        </w:p>
        <w:p>
          <w:pPr>
            <w:pStyle w:val="Normal"/>
            <w:tabs>
              <w:tab w:val="clear" w:pos="709"/>
              <w:tab w:val="left" w:pos="540" w:leader="none"/>
              <w:tab w:val="left" w:pos="3600" w:leader="none"/>
            </w:tabs>
            <w:jc w:val="both"/>
            <w:rPr>
              <w:szCs w:val="24"/>
            </w:rPr>
          </w:pPr>
          <w:r>
            <w:rPr>
              <w:szCs w:val="24"/>
            </w:rPr>
            <w:t>7.1. Стороны вправе вносить изменения и дополнения в настоящий Договор.</w:t>
          </w:r>
        </w:p>
        <w:p>
          <w:pPr>
            <w:pStyle w:val="Normal"/>
            <w:tabs>
              <w:tab w:val="clear" w:pos="709"/>
              <w:tab w:val="left" w:pos="540" w:leader="none"/>
              <w:tab w:val="left" w:pos="3600" w:leader="none"/>
            </w:tabs>
            <w:jc w:val="both"/>
            <w:rPr>
              <w:szCs w:val="24"/>
            </w:rPr>
          </w:pPr>
          <w:r>
            <w:rPr>
              <w:szCs w:val="24"/>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tabs>
              <w:tab w:val="clear" w:pos="709"/>
              <w:tab w:val="left" w:pos="540" w:leader="none"/>
              <w:tab w:val="left" w:pos="3600" w:leader="none"/>
            </w:tabs>
            <w:jc w:val="both"/>
            <w:rPr>
              <w:szCs w:val="24"/>
            </w:rPr>
          </w:pPr>
          <w:r>
            <w:rPr>
              <w:szCs w:val="24"/>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tabs>
              <w:tab w:val="clear" w:pos="709"/>
              <w:tab w:val="left" w:pos="540" w:leader="none"/>
              <w:tab w:val="left" w:pos="3600" w:leader="none"/>
            </w:tabs>
            <w:jc w:val="both"/>
            <w:rPr>
              <w:szCs w:val="24"/>
            </w:rPr>
          </w:pPr>
          <w:r>
            <w:rPr>
              <w:szCs w:val="24"/>
            </w:rPr>
            <w:t>7.4. В случае досрочного расторжения настоящего Договора Изготовитель выплачивает Исполнительному продюсеру вознаграждение пропорционально созданной и сданной Изготовителю до момента расторжения настоящего Договора услуги в течение 15 (Пятнадцати) рабочих дней с даты расторжения настоящего Договора.</w:t>
          </w:r>
        </w:p>
        <w:p>
          <w:pPr>
            <w:pStyle w:val="Normal"/>
            <w:tabs>
              <w:tab w:val="clear" w:pos="709"/>
              <w:tab w:val="left" w:pos="540" w:leader="none"/>
              <w:tab w:val="left" w:pos="3600" w:leader="none"/>
            </w:tabs>
            <w:jc w:val="both"/>
            <w:rPr>
              <w:szCs w:val="24"/>
            </w:rPr>
          </w:pPr>
          <w:r>
            <w:rPr>
              <w:szCs w:val="24"/>
            </w:rPr>
            <w:t>7.5. Изготовитель также вправе отказаться от исполнения Договора в одностороннем внесудебном порядке в случае:</w:t>
          </w:r>
        </w:p>
        <w:p>
          <w:pPr>
            <w:pStyle w:val="Normal"/>
            <w:tabs>
              <w:tab w:val="clear" w:pos="709"/>
              <w:tab w:val="left" w:pos="540" w:leader="none"/>
              <w:tab w:val="left" w:pos="3600" w:leader="none"/>
            </w:tabs>
            <w:jc w:val="both"/>
            <w:rPr>
              <w:szCs w:val="24"/>
            </w:rPr>
          </w:pPr>
          <w:r>
            <w:rPr>
              <w:szCs w:val="24"/>
            </w:rPr>
            <w:t xml:space="preserve">  </w:t>
          </w:r>
          <w:r>
            <w:rPr>
              <w:szCs w:val="24"/>
            </w:rPr>
            <w:t>- невыполнения Исполнительным продюсером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Исполнительный продюсер обязуется возместить причиненные Изготовителю убытки в полном объеме,</w:t>
          </w:r>
        </w:p>
        <w:p>
          <w:pPr>
            <w:pStyle w:val="Normal"/>
            <w:tabs>
              <w:tab w:val="clear" w:pos="709"/>
              <w:tab w:val="left" w:pos="540" w:leader="none"/>
              <w:tab w:val="left" w:pos="3600" w:leader="none"/>
            </w:tabs>
            <w:jc w:val="both"/>
            <w:rPr>
              <w:szCs w:val="24"/>
            </w:rPr>
          </w:pPr>
          <w:r>
            <w:rPr>
              <w:szCs w:val="24"/>
            </w:rPr>
            <w:t>- болезни Исполнительного продюсера продолжительностью более семи календарных дней.</w:t>
          </w:r>
        </w:p>
        <w:p>
          <w:pPr>
            <w:pStyle w:val="Normal"/>
            <w:tabs>
              <w:tab w:val="clear" w:pos="709"/>
              <w:tab w:val="left" w:pos="540" w:leader="none"/>
              <w:tab w:val="left" w:pos="3600" w:leader="none"/>
            </w:tabs>
            <w:jc w:val="both"/>
            <w:rPr>
              <w:szCs w:val="24"/>
            </w:rPr>
          </w:pPr>
          <w:r>
            <w:rPr>
              <w:szCs w:val="24"/>
            </w:rPr>
            <w:t>7.6. Все результаты работ/услуг, выполненных Исполнительным продюсером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tabs>
              <w:tab w:val="clear" w:pos="709"/>
              <w:tab w:val="left" w:pos="540" w:leader="none"/>
              <w:tab w:val="left" w:pos="3600" w:leader="none"/>
            </w:tabs>
            <w:jc w:val="both"/>
            <w:rPr>
              <w:szCs w:val="24"/>
            </w:rPr>
          </w:pPr>
          <w:r>
            <w:rPr>
              <w:szCs w:val="24"/>
            </w:rPr>
            <w:t xml:space="preserve">7.7.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tabs>
              <w:tab w:val="clear" w:pos="709"/>
              <w:tab w:val="left" w:pos="540" w:leader="none"/>
              <w:tab w:val="left" w:pos="3600" w:leader="none"/>
            </w:tabs>
            <w:jc w:val="both"/>
            <w:rPr>
              <w:szCs w:val="24"/>
            </w:rPr>
          </w:pPr>
          <w:r>
            <w:rPr>
              <w:szCs w:val="24"/>
            </w:rPr>
            <w:t xml:space="preserve">7.8. В случае одностороннего отказа Исполнительного продюсера от настоящего Договора Исполнительный продюсер обязуется возместить Изготовителю все убытки, причиненные последнему отказом от исполнения настоящего Договора. </w:t>
          </w:r>
        </w:p>
        <w:p>
          <w:pPr>
            <w:pStyle w:val="Normal"/>
            <w:tabs>
              <w:tab w:val="clear" w:pos="709"/>
              <w:tab w:val="left" w:pos="540" w:leader="none"/>
              <w:tab w:val="left" w:pos="3600" w:leader="none"/>
            </w:tabs>
            <w:jc w:val="both"/>
            <w:rPr>
              <w:szCs w:val="24"/>
            </w:rPr>
          </w:pPr>
          <w:r>
            <w:rPr>
              <w:szCs w:val="24"/>
            </w:rPr>
            <w:t>7.9.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510" w:leader="none"/>
            </w:tabs>
            <w:suppressAutoHyphens w:val="true"/>
            <w:jc w:val="both"/>
            <w:rPr>
              <w:b/>
              <w:b/>
              <w:szCs w:val="24"/>
            </w:rPr>
          </w:pPr>
          <w:r>
            <w:rPr>
              <w:b/>
              <w:szCs w:val="24"/>
            </w:rPr>
          </w:r>
        </w:p>
        <w:p>
          <w:pPr>
            <w:pStyle w:val="Normal"/>
            <w:tabs>
              <w:tab w:val="clear" w:pos="709"/>
              <w:tab w:val="left" w:pos="510" w:leader="none"/>
            </w:tabs>
            <w:suppressAutoHyphens w:val="true"/>
            <w:jc w:val="both"/>
            <w:rPr>
              <w:b/>
              <w:b/>
              <w:szCs w:val="24"/>
            </w:rPr>
          </w:pPr>
          <w:r>
            <w:rPr>
              <w:b/>
              <w:szCs w:val="24"/>
            </w:rPr>
            <w:t>8. УСЛОВИЯ КОНФИДЕНЦИАЛЬНОСТИ</w:t>
          </w:r>
        </w:p>
        <w:p>
          <w:pPr>
            <w:pStyle w:val="Normal"/>
            <w:tabs>
              <w:tab w:val="clear" w:pos="709"/>
              <w:tab w:val="left" w:pos="1220" w:leader="none"/>
              <w:tab w:val="left" w:pos="1276" w:leader="none"/>
            </w:tabs>
            <w:suppressAutoHyphens w:val="true"/>
            <w:jc w:val="both"/>
            <w:rPr>
              <w:szCs w:val="24"/>
            </w:rPr>
          </w:pPr>
          <w:r>
            <w:rPr>
              <w:szCs w:val="24"/>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jc w:val="both"/>
            <w:rPr>
              <w:szCs w:val="24"/>
            </w:rPr>
          </w:pPr>
          <w:r>
            <w:rPr>
              <w:szCs w:val="24"/>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Исполнительный продюсер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jc w:val="both"/>
            <w:rPr>
              <w:szCs w:val="24"/>
            </w:rPr>
          </w:pPr>
          <w:r>
            <w:rPr>
              <w:szCs w:val="24"/>
            </w:rPr>
            <w:t>8.3. Исполнительный продюсер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hanging="0"/>
            <w:jc w:val="both"/>
            <w:rPr>
              <w:szCs w:val="24"/>
            </w:rPr>
          </w:pPr>
          <w:r>
            <w:rPr>
              <w:szCs w:val="24"/>
            </w:rPr>
            <w:t>третьи лица используют полученную конфиденциальную информацию только в рамках работ, проводимых на договорной основе между Исполнительным продюсером и Изготовителем;</w:t>
          </w:r>
        </w:p>
        <w:p>
          <w:pPr>
            <w:pStyle w:val="Normal"/>
            <w:numPr>
              <w:ilvl w:val="0"/>
              <w:numId w:val="2"/>
            </w:numPr>
            <w:tabs>
              <w:tab w:val="clear" w:pos="709"/>
              <w:tab w:val="left" w:pos="1080" w:leader="none"/>
            </w:tabs>
            <w:suppressAutoHyphens w:val="true"/>
            <w:ind w:left="0" w:hanging="0"/>
            <w:jc w:val="both"/>
            <w:rPr>
              <w:szCs w:val="24"/>
            </w:rPr>
          </w:pPr>
          <w:r>
            <w:rPr>
              <w:szCs w:val="24"/>
            </w:rPr>
            <w:t>Исполнительный продюсер гарантирует соблюдение третьими лицами условий конфиденциальности настоящего Договора.</w:t>
          </w:r>
        </w:p>
        <w:p>
          <w:pPr>
            <w:pStyle w:val="Normal"/>
            <w:tabs>
              <w:tab w:val="clear" w:pos="709"/>
              <w:tab w:val="left" w:pos="540" w:leader="none"/>
              <w:tab w:val="left" w:pos="3600" w:leader="none"/>
            </w:tabs>
            <w:jc w:val="both"/>
            <w:rPr>
              <w:szCs w:val="24"/>
            </w:rPr>
          </w:pPr>
          <w:r>
            <w:rPr>
              <w:szCs w:val="24"/>
            </w:rPr>
            <w:t xml:space="preserve">8.4. Исполнительный продюсер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jc w:val="both"/>
            <w:rPr>
              <w:szCs w:val="24"/>
            </w:rPr>
          </w:pPr>
          <w:r>
            <w:rPr>
              <w:szCs w:val="24"/>
            </w:rPr>
            <w:t>8.5.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1220" w:leader="none"/>
              <w:tab w:val="left" w:pos="1276" w:leader="none"/>
            </w:tabs>
            <w:suppressAutoHyphens w:val="true"/>
            <w:jc w:val="both"/>
            <w:rPr>
              <w:szCs w:val="24"/>
            </w:rPr>
          </w:pPr>
          <w:r>
            <w:rPr>
              <w:szCs w:val="24"/>
            </w:rPr>
          </w:r>
        </w:p>
        <w:p>
          <w:pPr>
            <w:pStyle w:val="Normal"/>
            <w:tabs>
              <w:tab w:val="clear" w:pos="709"/>
              <w:tab w:val="left" w:pos="1220" w:leader="none"/>
              <w:tab w:val="left" w:pos="1276" w:leader="none"/>
            </w:tabs>
            <w:suppressAutoHyphens w:val="true"/>
            <w:jc w:val="both"/>
            <w:rPr>
              <w:b/>
              <w:b/>
              <w:szCs w:val="24"/>
              <w:lang w:eastAsia="zh-CN"/>
            </w:rPr>
          </w:pPr>
          <w:r>
            <w:rPr>
              <w:b/>
              <w:szCs w:val="24"/>
              <w:lang w:eastAsia="zh-CN"/>
            </w:rPr>
            <w:t>9. ПЕРСОНАЛЬНЫЕ ДАННЫЕ</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9.1. Исполнительный продюсер настоящим дает свое согласие Изготовителя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Исполнительного продюсера,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Исполнительного продюсера,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Исполнительного продюсера, в том числе адрес регистрации, почтовый адрес, номера телефонов, ИНН, сведения о расчетных счетах Исполнительного продюсера, в любой форме и любым способом без ограничения срока и территории такого использования.</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9.2. Исполнительный продюсер настоящим также соглашается с тем, что Изготовитель может обрабатывать персональные данные Исполнительного продюсера как самостоятельно, так с помощью сторонних лиц без какого-либо иного (дополнительного) согласования со стороны Исполнительного продюсера.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Исполнительного продюсера на обработку его персональных данных.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9.3. Исполнительный продюсер </w:t>
          </w:r>
          <w:bookmarkStart w:id="11" w:name="_GoBack"/>
          <w:bookmarkEnd w:id="11"/>
          <w:r>
            <w:rPr>
              <w:szCs w:val="24"/>
              <w:lang w:eastAsia="zh-CN"/>
            </w:rPr>
            <w:t xml:space="preserve">вправе в любой момент отозвать свое согласие на обработку своих персональных данных, однако в этом случае Исполнительный продюсер понимает и соглашается с тем, что отзыв согласия на обработку персональных данных не лишает Изготовителя права продолжать обработку персональных данных Исполнительного продюсера при наличии оснований, указанных в п.п. 2 - 11 ч. 1 ст. 6, ч. 2 ст. 10 и ч. 2 ст. 11 Федерального закона от 27 июля 2006 г. № 152-ФЗ «О персональных данных», в том числе: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для исполнения настоящего Договора;</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 для осуществления прав и законных интересов Исполнительного продюсера.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9.4. Исполнительный продюсер при оказании услуг по настоящему Договору не получает какие-либо права на использование смонтированного видеоматериала/Фильма, а также иных результатов интеллектуальной деятельности, созданных в процессе выполнения работ.</w:t>
          </w:r>
        </w:p>
        <w:p>
          <w:pPr>
            <w:pStyle w:val="Normal"/>
            <w:tabs>
              <w:tab w:val="clear" w:pos="709"/>
              <w:tab w:val="left" w:pos="1220" w:leader="none"/>
              <w:tab w:val="left" w:pos="1276" w:leader="none"/>
            </w:tabs>
            <w:suppressAutoHyphens w:val="true"/>
            <w:jc w:val="both"/>
            <w:rPr>
              <w:szCs w:val="24"/>
            </w:rPr>
          </w:pPr>
          <w:r>
            <w:rPr>
              <w:szCs w:val="24"/>
            </w:rPr>
          </w:r>
        </w:p>
        <w:p>
          <w:pPr>
            <w:pStyle w:val="Normal"/>
            <w:tabs>
              <w:tab w:val="clear" w:pos="709"/>
              <w:tab w:val="left" w:pos="7797" w:leader="none"/>
              <w:tab w:val="left" w:pos="8647" w:leader="none"/>
              <w:tab w:val="left" w:pos="11907" w:leader="none"/>
            </w:tabs>
            <w:jc w:val="both"/>
            <w:rPr>
              <w:szCs w:val="24"/>
            </w:rPr>
          </w:pPr>
          <w:r>
            <w:rPr>
              <w:szCs w:val="24"/>
            </w:rPr>
          </w:r>
        </w:p>
        <w:p>
          <w:pPr>
            <w:pStyle w:val="ListParagraph"/>
            <w:tabs>
              <w:tab w:val="clear" w:pos="709"/>
              <w:tab w:val="left" w:pos="993" w:leader="none"/>
              <w:tab w:val="left" w:pos="11907" w:leader="none"/>
            </w:tabs>
            <w:spacing w:lineRule="auto" w:line="240" w:before="0" w:after="0"/>
            <w:ind w:left="0" w:hanging="0"/>
            <w:contextualSpacing/>
            <w:jc w:val="both"/>
            <w:rPr>
              <w:rFonts w:ascii="Times New Roman" w:hAnsi="Times New Roman" w:cs="Times New Roman"/>
              <w:b/>
              <w:b/>
              <w:sz w:val="24"/>
              <w:szCs w:val="24"/>
            </w:rPr>
          </w:pPr>
          <w:r>
            <w:rPr>
              <w:rFonts w:cs="Times New Roman" w:ascii="Times New Roman" w:hAnsi="Times New Roman"/>
              <w:b/>
              <w:sz w:val="24"/>
              <w:szCs w:val="24"/>
            </w:rPr>
            <w:t>10. ПОРЯДОК РАЗРЕШЕНИЯ СПОРОВ</w:t>
          </w:r>
        </w:p>
        <w:p>
          <w:pPr>
            <w:pStyle w:val="Normal"/>
            <w:tabs>
              <w:tab w:val="clear" w:pos="709"/>
              <w:tab w:val="left" w:pos="993" w:leader="none"/>
              <w:tab w:val="left" w:pos="11907" w:leader="none"/>
            </w:tabs>
            <w:jc w:val="both"/>
            <w:rPr>
              <w:b/>
              <w:b/>
              <w:szCs w:val="24"/>
            </w:rPr>
          </w:pPr>
          <w:r>
            <w:rPr>
              <w:szCs w:val="24"/>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jc w:val="both"/>
            <w:rPr>
              <w:szCs w:val="24"/>
            </w:rPr>
          </w:pPr>
          <w:r>
            <w:rPr>
              <w:szCs w:val="24"/>
            </w:rPr>
            <w:t xml:space="preserve">10.2. При не достижении Сторонами согласия путем переговоров, споры передаются на рассмотрение в суд по месту нахождения Изготовителя при обязательном соблюдении досудебного порядка. </w:t>
          </w:r>
        </w:p>
        <w:p>
          <w:pPr>
            <w:pStyle w:val="Normal"/>
            <w:tabs>
              <w:tab w:val="clear" w:pos="709"/>
              <w:tab w:val="left" w:pos="993" w:leader="none"/>
              <w:tab w:val="left" w:pos="11907" w:leader="none"/>
            </w:tabs>
            <w:jc w:val="both"/>
            <w:rPr>
              <w:szCs w:val="24"/>
            </w:rPr>
          </w:pPr>
          <w:r>
            <w:rPr>
              <w:szCs w:val="24"/>
            </w:rPr>
            <w:t xml:space="preserve">10.3.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11. ЗАКЛЮЧИТЕЛЬНЫЕ ПОЛОЖЕНИЯ</w:t>
          </w:r>
        </w:p>
        <w:p>
          <w:pPr>
            <w:pStyle w:val="Normal"/>
            <w:tabs>
              <w:tab w:val="clear" w:pos="709"/>
              <w:tab w:val="left" w:pos="540" w:leader="none"/>
              <w:tab w:val="left" w:pos="3600" w:leader="none"/>
            </w:tabs>
            <w:jc w:val="both"/>
            <w:rPr>
              <w:szCs w:val="24"/>
            </w:rPr>
          </w:pPr>
          <w:r>
            <w:rPr>
              <w:szCs w:val="24"/>
            </w:rPr>
            <w:t>11.1.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tabs>
              <w:tab w:val="clear" w:pos="709"/>
              <w:tab w:val="left" w:pos="540" w:leader="none"/>
              <w:tab w:val="left" w:pos="3600" w:leader="none"/>
            </w:tabs>
            <w:ind w:left="142" w:hanging="142"/>
            <w:jc w:val="both"/>
            <w:rPr>
              <w:szCs w:val="24"/>
            </w:rPr>
          </w:pPr>
          <w:r>
            <w:rPr>
              <w:szCs w:val="24"/>
            </w:rPr>
            <w:t>11.2. Во всем остальном, что не предусмотрено настоящим Договором, Стороны руководствуются действующим законодательством РФ.</w:t>
          </w:r>
        </w:p>
        <w:p>
          <w:pPr>
            <w:pStyle w:val="Normal"/>
            <w:tabs>
              <w:tab w:val="clear" w:pos="709"/>
              <w:tab w:val="left" w:pos="540" w:leader="none"/>
              <w:tab w:val="left" w:pos="3600" w:leader="none"/>
            </w:tabs>
            <w:jc w:val="both"/>
            <w:rPr>
              <w:szCs w:val="24"/>
            </w:rPr>
          </w:pPr>
          <w:r>
            <w:rPr>
              <w:szCs w:val="24"/>
            </w:rPr>
            <w:t>11.3. Настоящий Договор составлен в 2 (Двух) экземплярах, имеющих равную юридическую силу, по 1 (Одному) экземпляру для каждой из Сторон.</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12. АДРЕСА, БАНКОВСКИЕ РЕКВИЗИТЫ И ПОДПИСИ СТОРОН</w:t>
          </w:r>
        </w:p>
      </w:sdtContent>
    </w:sdt>
    <w:tbl>
      <w:tblPr>
        <w:tblW w:w="10009"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5492"/>
        <w:gridCol w:w="4516"/>
      </w:tblGrid>
      <w:tr>
        <w:trPr>
          <w:trHeight w:val="4423" w:hRule="atLeast"/>
        </w:trPr>
        <w:tc>
          <w:tcPr>
            <w:tcW w:w="5492" w:type="dxa"/>
            <w:tcBorders/>
          </w:tcPr>
          <w:p>
            <w:pPr>
              <w:pStyle w:val="Normal"/>
              <w:widowControl w:val="false"/>
              <w:shd w:val="clear" w:color="auto" w:fill="FFFFFF"/>
              <w:tabs>
                <w:tab w:val="clear" w:pos="709"/>
                <w:tab w:val="left" w:pos="540" w:leader="none"/>
                <w:tab w:val="left" w:pos="3600" w:leader="none"/>
              </w:tabs>
              <w:jc w:val="both"/>
              <w:rPr>
                <w:b/>
                <w:b/>
              </w:rPr>
            </w:pPr>
            <w:r>
              <w:rPr>
                <w:b/>
              </w:rPr>
              <w:t>ИЗГОТОВИТЕЛЬ</w:t>
            </w:r>
          </w:p>
          <w:p>
            <w:pPr>
              <w:pStyle w:val="Normal"/>
              <w:widowControl w:val="false"/>
              <w:shd w:val="clear" w:color="auto" w:fill="FFFFFF"/>
              <w:tabs>
                <w:tab w:val="clear" w:pos="709"/>
                <w:tab w:val="left" w:pos="540" w:leader="none"/>
                <w:tab w:val="left" w:pos="3600" w:leader="none"/>
              </w:tabs>
              <w:rPr/>
            </w:pPr>
            <w:r>
              <w:rPr>
                <w:rFonts w:eastAsia="ＭＳ ゴシック" w:eastAsiaTheme="majorEastAsia"/>
                <w:b/>
                <w:bCs/>
              </w:rPr>
              <w:t xml:space="preserve">Общество с ограниченной ответственностью </w:t>
            </w:r>
            <w:r>
              <w:rPr>
                <w:rFonts w:eastAsia="Arial Unicode MS"/>
                <w:b/>
              </w:rPr>
              <w:t xml:space="preserve">«Киношкола имени Сергея Фёдоровича Бондарчука» </w:t>
            </w:r>
          </w:p>
          <w:p>
            <w:pPr>
              <w:pStyle w:val="Normal"/>
              <w:widowControl w:val="false"/>
              <w:shd w:val="clear" w:color="auto" w:fill="FFFFFF"/>
              <w:tabs>
                <w:tab w:val="clear" w:pos="709"/>
                <w:tab w:val="left" w:pos="540" w:leader="none"/>
                <w:tab w:val="left" w:pos="3600" w:leader="none"/>
              </w:tabs>
              <w:jc w:val="both"/>
              <w:rPr/>
            </w:pPr>
            <w:r>
              <w:rPr/>
              <w:t>ИНН 9701057530, КПП 770901001</w:t>
            </w:r>
          </w:p>
          <w:p>
            <w:pPr>
              <w:pStyle w:val="Normal"/>
              <w:widowControl w:val="false"/>
              <w:shd w:val="clear" w:color="auto" w:fill="FFFFFF"/>
              <w:tabs>
                <w:tab w:val="clear" w:pos="709"/>
                <w:tab w:val="left" w:pos="540" w:leader="none"/>
                <w:tab w:val="left" w:pos="3600" w:leader="none"/>
              </w:tabs>
              <w:jc w:val="both"/>
              <w:rPr/>
            </w:pPr>
            <w:r>
              <w:rPr/>
              <w:t>ОГРН 5167746408660</w:t>
            </w:r>
          </w:p>
          <w:p>
            <w:pPr>
              <w:pStyle w:val="Normal"/>
              <w:widowControl w:val="false"/>
              <w:shd w:val="clear" w:color="auto" w:fill="FFFFFF"/>
              <w:tabs>
                <w:tab w:val="clear" w:pos="709"/>
                <w:tab w:val="left" w:pos="540" w:leader="none"/>
                <w:tab w:val="left" w:pos="3600" w:leader="none"/>
              </w:tabs>
              <w:jc w:val="both"/>
              <w:rPr/>
            </w:pPr>
            <w:r>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jc w:val="both"/>
              <w:rPr/>
            </w:pPr>
            <w:r>
              <w:rPr/>
              <w:t>Подсосенский пер., дом 26, стр. 1</w:t>
            </w:r>
          </w:p>
          <w:p>
            <w:pPr>
              <w:pStyle w:val="Normal"/>
              <w:widowControl w:val="false"/>
              <w:shd w:val="clear" w:color="auto" w:fill="FFFFFF"/>
              <w:tabs>
                <w:tab w:val="clear" w:pos="709"/>
                <w:tab w:val="left" w:pos="540" w:leader="none"/>
                <w:tab w:val="left" w:pos="3600" w:leader="none"/>
              </w:tabs>
              <w:jc w:val="both"/>
              <w:rPr/>
            </w:pPr>
            <w:r>
              <w:rPr/>
              <w:t>Р/с: 40702810400100001095</w:t>
            </w:r>
          </w:p>
          <w:p>
            <w:pPr>
              <w:pStyle w:val="Normal"/>
              <w:widowControl w:val="false"/>
              <w:shd w:val="clear" w:color="auto" w:fill="FFFFFF"/>
              <w:tabs>
                <w:tab w:val="clear" w:pos="709"/>
                <w:tab w:val="left" w:pos="540" w:leader="none"/>
                <w:tab w:val="left" w:pos="3600" w:leader="none"/>
              </w:tabs>
              <w:jc w:val="both"/>
              <w:rPr/>
            </w:pPr>
            <w:r>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jc w:val="both"/>
              <w:rPr/>
            </w:pPr>
            <w:r>
              <w:rPr/>
              <w:t>К/с 30101810500000000112</w:t>
            </w:r>
          </w:p>
          <w:p>
            <w:pPr>
              <w:pStyle w:val="Normal"/>
              <w:widowControl w:val="false"/>
              <w:shd w:val="clear" w:color="auto" w:fill="FFFFFF"/>
              <w:tabs>
                <w:tab w:val="clear" w:pos="709"/>
                <w:tab w:val="left" w:pos="540" w:leader="none"/>
                <w:tab w:val="left" w:pos="3600" w:leader="none"/>
              </w:tabs>
              <w:jc w:val="both"/>
              <w:rPr/>
            </w:pPr>
            <w:r>
              <w:rPr/>
              <w:t>БИК 044525112</w:t>
            </w:r>
          </w:p>
          <w:p>
            <w:pPr>
              <w:pStyle w:val="Normal"/>
              <w:widowControl w:val="false"/>
              <w:shd w:val="clear" w:color="auto" w:fill="FFFFFF"/>
              <w:tabs>
                <w:tab w:val="clear" w:pos="709"/>
                <w:tab w:val="left" w:pos="540" w:leader="none"/>
                <w:tab w:val="left" w:pos="3600" w:leader="none"/>
              </w:tabs>
              <w:jc w:val="both"/>
              <w:rPr/>
            </w:pPr>
            <w:r>
              <w:rPr/>
              <w:t>Электронная почта: hello@industryfilm.school</w:t>
            </w:r>
          </w:p>
          <w:p>
            <w:pPr>
              <w:pStyle w:val="Normal"/>
              <w:widowControl w:val="false"/>
              <w:shd w:val="clear" w:color="auto" w:fill="FFFFFF"/>
              <w:tabs>
                <w:tab w:val="clear" w:pos="709"/>
                <w:tab w:val="left" w:pos="540" w:leader="none"/>
                <w:tab w:val="left" w:pos="3600" w:leader="none"/>
              </w:tabs>
              <w:jc w:val="both"/>
              <w:rPr/>
            </w:pPr>
            <w:r>
              <w:rPr/>
              <w:t xml:space="preserve">Телефон: +7 499 444 20 17      </w:t>
            </w:r>
          </w:p>
          <w:p>
            <w:pPr>
              <w:pStyle w:val="Normal"/>
              <w:widowControl w:val="false"/>
              <w:shd w:val="clear" w:color="auto" w:fill="FFFFFF"/>
              <w:tabs>
                <w:tab w:val="clear" w:pos="709"/>
                <w:tab w:val="left" w:pos="540" w:leader="none"/>
                <w:tab w:val="left" w:pos="3600" w:leader="none"/>
              </w:tabs>
              <w:jc w:val="both"/>
              <w:rPr/>
            </w:pPr>
            <w:r>
              <w:rPr/>
              <w:t xml:space="preserve">Электронная почта:{email}</w:t>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r>
          </w:p>
          <w:p>
            <w:pPr>
              <w:pStyle w:val="Normal"/>
              <w:widowControl w:val="false"/>
              <w:shd w:val="clear" w:color="auto" w:fill="FFFFFF"/>
              <w:tabs>
                <w:tab w:val="clear" w:pos="709"/>
                <w:tab w:val="left" w:pos="540" w:leader="none"/>
                <w:tab w:val="left" w:pos="3600" w:leader="none"/>
              </w:tabs>
              <w:jc w:val="both"/>
              <w:rPr/>
            </w:pPr>
            <w:r>
              <w:rPr/>
              <w:t xml:space="preserve"> </w:t>
            </w:r>
            <w:r>
              <w:rPr/>
              <w:t xml:space="preserve">{manual_5}   / </w:t>
            </w:r>
            <w:r>
              <w:rPr>
                <w:b/>
              </w:rPr>
              <w:t xml:space="preserve">{manual_6}</w:t>
            </w:r>
            <w:r>
              <w:rPr/>
              <w:t xml:space="preserve">/           </w:t>
            </w:r>
          </w:p>
        </w:tc>
        <w:tc>
          <w:tcPr>
            <w:tcW w:w="4516" w:type="dxa"/>
            <w:tcBorders/>
          </w:tcPr>
          <w:p>
            <w:pPr>
              <w:pStyle w:val="Normal"/>
              <w:widowControl w:val="false"/>
              <w:shd w:val="clear" w:color="auto" w:fill="FFFFFF"/>
              <w:tabs>
                <w:tab w:val="clear" w:pos="709"/>
                <w:tab w:val="left" w:pos="3600" w:leader="none"/>
              </w:tabs>
              <w:ind w:firstLine="54"/>
              <w:jc w:val="both"/>
              <w:rPr>
                <w:b/>
                <w:b/>
                <w:lang w:eastAsia="zh-CN"/>
              </w:rPr>
            </w:pPr>
            <w:r>
              <w:rPr>
                <w:b/>
                <w:lang w:eastAsia="zh-CN"/>
              </w:rPr>
              <w:t>ИСПОЛНИТЕЛЬНЫЙ ПРОДЮСЕР</w:t>
            </w:r>
          </w:p>
          <w:p>
            <w:pPr>
              <w:pStyle w:val="Normal"/>
              <w:widowControl w:val="false"/>
              <w:shd w:val="clear" w:color="auto" w:fill="FFFFFF"/>
              <w:tabs>
                <w:tab w:val="clear" w:pos="709"/>
                <w:tab w:val="left" w:pos="3600" w:leader="none"/>
              </w:tabs>
              <w:ind w:firstLine="54"/>
              <w:jc w:val="both"/>
              <w:rPr>
                <w:b/>
                <w:b/>
              </w:rPr>
            </w:pPr>
            <w:r>
              <w:rPr>
                <w:b/>
              </w:rPr>
              <w:t>Гражданин РФ</w:t>
            </w:r>
          </w:p>
          <w:p>
            <w:pPr>
              <w:pStyle w:val="Normal"/>
              <w:widowControl w:val="false"/>
              <w:ind w:firstLine="54"/>
              <w:rPr>
                <w:color w:val="000000"/>
              </w:rPr>
            </w:pPr>
            <w:r>
              <w:rPr>
                <w:color w:val="000000"/>
                <w:shd w:fill="FFFFFF" w:val="clear"/>
              </w:rPr>
              <w:t xml:space="preserve">  </w:t>
            </w:r>
            <w:r>
              <w:rPr>
                <w:color w:val="000000"/>
              </w:rPr>
              <w:t xml:space="preserve">{manual_7}</w:t>
            </w:r>
          </w:p>
          <w:p>
            <w:pPr>
              <w:pStyle w:val="Normal"/>
              <w:widowControl w:val="false"/>
              <w:ind w:firstLine="54"/>
              <w:rPr>
                <w:color w:val="000000"/>
              </w:rPr>
            </w:pPr>
            <w:r>
              <w:rPr>
                <w:color w:val="000000"/>
              </w:rPr>
              <w:t xml:space="preserve">Дата рождения: {birth_date}</w:t>
            </w:r>
          </w:p>
          <w:p>
            <w:pPr>
              <w:pStyle w:val="Normal"/>
              <w:widowControl w:val="false"/>
              <w:ind w:firstLine="54"/>
              <w:rPr>
                <w:color w:val="000000"/>
              </w:rPr>
            </w:pPr>
            <w:r>
              <w:rPr>
                <w:color w:val="000000"/>
              </w:rPr>
              <w:t xml:space="preserve">ИНН:{inn}, СНИЛС{snils}</w:t>
            </w:r>
          </w:p>
          <w:p>
            <w:pPr>
              <w:pStyle w:val="Normal"/>
              <w:widowControl w:val="false"/>
              <w:ind w:firstLine="54"/>
              <w:rPr>
                <w:color w:val="000000"/>
              </w:rPr>
            </w:pPr>
            <w:r>
              <w:rPr>
                <w:color w:val="000000"/>
              </w:rPr>
              <w:t xml:space="preserve">Зарегистрирован:{address_registration}</w:t>
            </w:r>
          </w:p>
          <w:p>
            <w:pPr>
              <w:pStyle w:val="Normal"/>
              <w:widowControl w:val="false"/>
              <w:ind w:firstLine="54"/>
              <w:rPr>
                <w:color w:val="000000"/>
              </w:rPr>
            </w:pPr>
            <w:r>
              <w:rPr>
                <w:color w:val="000000"/>
              </w:rPr>
              <w:t xml:space="preserve">{manual_8}</w:t>
            </w:r>
          </w:p>
          <w:p>
            <w:pPr>
              <w:pStyle w:val="Normal"/>
              <w:widowControl w:val="false"/>
              <w:ind w:firstLine="54"/>
              <w:rPr>
                <w:color w:val="000000"/>
              </w:rPr>
            </w:pPr>
            <w:r>
              <w:rPr>
                <w:color w:val="000000"/>
              </w:rPr>
              <w:t xml:space="preserve">Паспорт: серия{passport_series} №{passport_number}</w:t>
            </w:r>
          </w:p>
          <w:p>
            <w:pPr>
              <w:pStyle w:val="Normal"/>
              <w:widowControl w:val="false"/>
              <w:ind w:firstLine="54"/>
              <w:rPr>
                <w:color w:val="000000"/>
              </w:rPr>
            </w:pPr>
            <w:r>
              <w:rPr>
                <w:color w:val="000000"/>
              </w:rPr>
              <w:t xml:space="preserve">Выдан: {passport_issuer}</w:t>
            </w:r>
          </w:p>
          <w:p>
            <w:pPr>
              <w:pStyle w:val="Normal"/>
              <w:widowControl w:val="false"/>
              <w:ind w:firstLine="54"/>
              <w:rPr>
                <w:color w:val="000000"/>
              </w:rPr>
            </w:pPr>
            <w:r>
              <w:rPr>
                <w:color w:val="000000"/>
              </w:rPr>
              <w:t xml:space="preserve">Дата выдачи: {passport_date}</w:t>
            </w:r>
          </w:p>
          <w:p>
            <w:pPr>
              <w:pStyle w:val="Normal"/>
              <w:widowControl w:val="false"/>
              <w:ind w:firstLine="54"/>
              <w:rPr>
                <w:color w:val="000000"/>
              </w:rPr>
            </w:pPr>
            <w:r>
              <w:rPr>
                <w:color w:val="000000"/>
              </w:rPr>
              <w:t xml:space="preserve">к/п: {passport_code}</w:t>
            </w:r>
          </w:p>
          <w:p>
            <w:pPr>
              <w:pStyle w:val="Normal"/>
              <w:widowControl w:val="false"/>
              <w:ind w:firstLine="54"/>
              <w:rPr>
                <w:color w:val="000000"/>
              </w:rPr>
            </w:pPr>
            <w:r>
              <w:rPr>
                <w:color w:val="000000"/>
              </w:rPr>
              <w:t xml:space="preserve">р/с: {bank_account}</w:t>
            </w:r>
          </w:p>
          <w:p>
            <w:pPr>
              <w:pStyle w:val="Normal"/>
              <w:widowControl w:val="false"/>
              <w:ind w:firstLine="54"/>
              <w:rPr>
                <w:color w:val="000000"/>
              </w:rPr>
            </w:pPr>
            <w:r>
              <w:rPr>
                <w:color w:val="000000"/>
              </w:rPr>
              <w:t xml:space="preserve">Банк: {bank_name}</w:t>
            </w:r>
          </w:p>
          <w:p>
            <w:pPr>
              <w:pStyle w:val="Normal"/>
              <w:widowControl w:val="false"/>
              <w:ind w:firstLine="54"/>
              <w:rPr>
                <w:color w:val="000000"/>
              </w:rPr>
            </w:pPr>
            <w:r>
              <w:rPr>
                <w:color w:val="000000"/>
              </w:rPr>
              <w:t xml:space="preserve">Кор.счет: {corr_account}</w:t>
            </w:r>
          </w:p>
          <w:p>
            <w:pPr>
              <w:pStyle w:val="Normal"/>
              <w:widowControl w:val="false"/>
              <w:ind w:firstLine="54"/>
              <w:rPr>
                <w:color w:val="000000"/>
              </w:rPr>
            </w:pPr>
            <w:r>
              <w:rPr>
                <w:color w:val="000000"/>
              </w:rPr>
              <w:t xml:space="preserve">БИК: {bik}</w:t>
            </w:r>
          </w:p>
          <w:p>
            <w:pPr>
              <w:pStyle w:val="Normal"/>
              <w:widowControl w:val="false"/>
              <w:ind w:firstLine="54"/>
              <w:rPr>
                <w:color w:val="000000"/>
              </w:rPr>
            </w:pPr>
            <w:r>
              <w:rPr>
                <w:color w:val="000000"/>
              </w:rPr>
              <w:t xml:space="preserve">Телефон:{phone}</w:t>
            </w:r>
          </w:p>
          <w:p>
            <w:pPr>
              <w:pStyle w:val="Normal"/>
              <w:widowControl w:val="false"/>
              <w:ind w:firstLine="54"/>
              <w:rPr>
                <w:color w:val="000000"/>
              </w:rPr>
            </w:pPr>
            <w:r>
              <w:rPr>
                <w:color w:val="000000"/>
              </w:rPr>
              <w:t xml:space="preserve">Электронная почта:{email_2}</w:t>
            </w:r>
          </w:p>
          <w:p>
            <w:pPr>
              <w:pStyle w:val="Normal"/>
              <w:widowControl w:val="false"/>
              <w:shd w:val="clear" w:color="auto" w:fill="FFFFFF"/>
              <w:tabs>
                <w:tab w:val="clear" w:pos="709"/>
                <w:tab w:val="left" w:pos="540" w:leader="none"/>
                <w:tab w:val="left" w:pos="3600" w:leader="none"/>
              </w:tabs>
              <w:rPr>
                <w:b/>
                <w:b/>
              </w:rPr>
            </w:pPr>
            <w:r>
              <w:rPr/>
              <w:t xml:space="preserve">{manual_9} / {manual_10}/</w:t>
            </w:r>
            <w:r>
              <w:rPr/>
              <w:fldChar w:fldCharType="end"/>
            </w:r>
          </w:p>
        </w:tc>
      </w:tr>
    </w:tbl>
    <w:p>
      <w:pPr>
        <w:pStyle w:val="Normal"/>
        <w:tabs>
          <w:tab w:val="clear" w:pos="709"/>
          <w:tab w:val="left" w:pos="1080" w:leader="none"/>
          <w:tab w:val="left" w:pos="1134" w:leader="none"/>
          <w:tab w:val="left" w:pos="3600" w:leader="none"/>
        </w:tabs>
        <w:jc w:val="both"/>
        <w:rPr>
          <w:b/>
          <w:b/>
          <w:szCs w:val="24"/>
        </w:rPr>
      </w:pPr>
      <w:r>
        <w:rPr/>
      </w:r>
    </w:p>
    <w:sectPr>
      <w:headerReference w:type="even" r:id="rId2"/>
      <w:headerReference w:type="default" r:id="rId3"/>
      <w:footerReference w:type="default" r:id="rId4"/>
      <w:footerReference w:type="first" r:id="rId5"/>
      <w:type w:val="nextPage"/>
      <w:pgSz w:w="11906" w:h="16838"/>
      <w:pgMar w:left="993" w:right="849" w:gutter="0" w:header="709" w:top="1134"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43309900"/>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t>Изготовитель __________________                                         Исполнительный продюсер __________________</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265436"/>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p>
    <w:pPr>
      <w:pStyle w:val="Footer"/>
      <w:rPr/>
    </w:pPr>
    <w:r>
      <w:rPr/>
      <w:t xml:space="preserve"> </w:t>
    </w:r>
    <w:r>
      <w:rPr/>
      <w:t>Изготовитель __________________                                         Исполнительный продюсер __________________</w:t>
    </w:r>
  </w:p>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szCs w:val="24"/>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uiPriority w:val="99"/>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Заголовок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character" w:styleId="Style18" w:customStyle="1">
    <w:name w:val="Текст примечания Знак"/>
    <w:basedOn w:val="DefaultParagraphFont"/>
    <w:link w:val="Annotationtext"/>
    <w:uiPriority w:val="99"/>
    <w:semiHidden/>
    <w:qFormat/>
    <w:rsid w:val="000375fc"/>
    <w:rPr/>
  </w:style>
  <w:style w:type="character" w:styleId="Style19" w:customStyle="1">
    <w:name w:val="Нижний колонтитул Знак"/>
    <w:basedOn w:val="DefaultParagraphFont"/>
    <w:link w:val="Footer"/>
    <w:uiPriority w:val="99"/>
    <w:qFormat/>
    <w:rsid w:val="00bd187a"/>
    <w:rPr>
      <w:lang w:eastAsia="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link w:val="Style19"/>
    <w:uiPriority w:val="99"/>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link w:val="Style18"/>
    <w:uiPriority w:val="99"/>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7F34C-FE0D-45E4-8C57-17E58E71B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Application>LibreOffice/7.3.7.2$Linux_X86_64 LibreOffice_project/30$Build-2</Application>
  <AppVersion>15.0000</AppVersion>
  <Pages>8</Pages>
  <Words>4338</Words>
  <Characters>24731</Characters>
  <CharactersWithSpaces>29011</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2022-10-21T10:50:00Z</dcterms:created>
  <dc:creator>kluchnikova</dc:creator>
  <dc:description/>
  <dc:language>en-US</dc:language>
  <cp:lastModifiedBy>Сергей</cp:lastModifiedBy>
  <cp:lastPrinted>2009-04-27T07:16:00Z</cp:lastPrinted>
  <dcterms:modified xsi:type="dcterms:W3CDTF">2022-10-27T10:36:00Z</dcterms:modified>
  <cp:revision>10</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