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718" w:after="2"/>
        <w:ind w:left="4450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ДОГОВОР № </w:t>
      </w:r>
      <w:r>
        <w:rPr>
          <w:rFonts w:ascii="Times New Roman" w:hAnsi="Times New Roman" w:eastAsia="Times New Roman"/>
          <w:b/>
          <w:i w:val="0"/>
          <w:color w:val="000000"/>
          <w:sz w:val="23"/>
          <w:highlight w:val="yellow"/>
        </w:rPr>
        <w:t xml:space="preserve">{contract_number}</w:t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(далее по тексту – «Договор»)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4520"/>
        <w:gridCol w:w="4520"/>
      </w:tblGrid>
      <w:tr>
        <w:trPr>
          <w:trHeight w:hRule="exact" w:val="262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5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г. Москва​</w:t>
            </w:r>
          </w:p>
        </w:tc>
        <w:tc>
          <w:tcPr>
            <w:tcW w:type="dxa" w:w="6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6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«{date_day}»​ {manual} ​20{manual_2} г. </w:t>
            </w:r>
          </w:p>
        </w:tc>
      </w:tr>
      <w:tr>
        <w:trPr>
          <w:trHeight w:hRule="exact" w:val="6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20"/>
            <w:vMerge/>
            <w:tcBorders/>
          </w:tcPr>
          <w:p/>
        </w:tc>
      </w:tr>
    </w:tbl>
    <w:p>
      <w:pPr>
        <w:autoSpaceDN w:val="0"/>
        <w:tabs>
          <w:tab w:pos="1524" w:val="left"/>
          <w:tab w:pos="1720" w:val="left"/>
          <w:tab w:pos="1884" w:val="left"/>
          <w:tab w:pos="2590" w:val="left"/>
          <w:tab w:pos="4450" w:val="left"/>
          <w:tab w:pos="5170" w:val="left"/>
        </w:tabs>
        <w:autoSpaceDE w:val="0"/>
        <w:widowControl/>
        <w:spacing w:line="245" w:lineRule="auto" w:before="214" w:after="0"/>
        <w:ind w:left="1150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именуемое в дальнейшем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Заказчик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в лице </w:t>
      </w:r>
      <w:r>
        <w:rPr>
          <w:rFonts w:ascii="Courier New" w:hAnsi="Courier New" w:eastAsia="Courier New"/>
          <w:b w:val="0"/>
          <w:i w:val="0"/>
          <w:color w:val="000000"/>
          <w:sz w:val="24"/>
          <w:highlight w:val="yellow"/>
        </w:rPr>
        <w:t xml:space="preserve">{rep_name}</w:t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действующего на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основании </w:t>
      </w:r>
      <w:r>
        <w:rPr>
          <w:rFonts w:ascii="Courier New" w:hAnsi="Courier New" w:eastAsia="Courier New"/>
          <w:b w:val="0"/>
          <w:i w:val="0"/>
          <w:color w:val="000000"/>
          <w:sz w:val="24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  <w:highlight w:val="yellow"/>
        </w:rPr>
        <w:t xml:space="preserve">{manual_3}</w:t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>«Исполнитель»,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3"/>
          <w:highlight w:val="yellow"/>
        </w:rPr>
        <w:t xml:space="preserve">{rep_name_2}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, действующего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3"/>
          <w:highlight w:val="yellow"/>
        </w:rPr>
        <w:t xml:space="preserve">{rep_basis_2}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, с другой стороны, совместно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именуемые «Стороны», заключили настоящий Договор о нижеследующем: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>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ПРЕДМЕТ ДОГОВОРА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 рамках настоящего Договора Исполнитель обязуется по заданию Заказчика за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вознаграждение выполнить комплекс работ (далее - «Комплекс работ») в процессе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аудиовизуального произведения – короткометражного художественного фильма под рабочим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названием </w:t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3"/>
          <w:highlight w:val="yellow"/>
        </w:rPr>
        <w:t xml:space="preserve">{date_day_2}»</w:t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режиссер-постановщик </w:t>
      </w:r>
      <w:r>
        <w:rPr>
          <w:rFonts w:ascii="Times New Roman" w:hAnsi="Times New Roman" w:eastAsia="Times New Roman"/>
          <w:b w:val="0"/>
          <w:i w:val="0"/>
          <w:color w:val="000000"/>
          <w:sz w:val="23"/>
          <w:highlight w:val="yellow"/>
        </w:rPr>
        <w:t xml:space="preserve">{manual_4},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автор сценария </w:t>
      </w:r>
      <w:r>
        <w:rPr>
          <w:rFonts w:ascii="Times New Roman" w:hAnsi="Times New Roman" w:eastAsia="Times New Roman"/>
          <w:b w:val="0"/>
          <w:i w:val="0"/>
          <w:color w:val="000000"/>
          <w:sz w:val="23"/>
          <w:highlight w:val="yellow"/>
        </w:rPr>
        <w:t xml:space="preserve">{manual_5}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(далее - Фильм). </w:t>
      </w:r>
    </w:p>
    <w:p>
      <w:pPr>
        <w:autoSpaceDN w:val="0"/>
        <w:autoSpaceDE w:val="0"/>
        <w:widowControl/>
        <w:spacing w:line="245" w:lineRule="auto" w:before="8" w:after="0"/>
        <w:ind w:left="1164" w:right="95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1.1.1.​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Заказчик предоставляет Исполнителю Сценарий для осуществления Комплекса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работ, в соответствии с настоящим Договором в срок, не позднее, чем через 2 (два) дня после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подписания настоящего Договора. </w:t>
      </w:r>
    </w:p>
    <w:p>
      <w:pPr>
        <w:autoSpaceDN w:val="0"/>
        <w:tabs>
          <w:tab w:pos="1884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Исключительное право на использование Сценария на момент подписания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Договора принадлежит Заказчику. </w:t>
      </w:r>
    </w:p>
    <w:p>
      <w:pPr>
        <w:autoSpaceDN w:val="0"/>
        <w:tabs>
          <w:tab w:pos="1884" w:val="left"/>
          <w:tab w:pos="2590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1.1.2.​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Под Комплексом работ в рамках настоящего Договора понимается выполнение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Исполнителем всех необходимых работ по организации и проведению работ в подготовительном и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съемочном периодах производства Фильма, включая, но не ограничиваясь, следующим: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формирование и обеспечение предоставления услуг творческой, административной,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производственной группы;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подбор и заключение договоров с артистами-исполнителями ролей Фильма;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-​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организация осуществления съемок Фильма с предоставлением комплекса услуг,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включая привлечение необходимых специалистов для этих целей. </w:t>
      </w:r>
    </w:p>
    <w:p>
      <w:pPr>
        <w:autoSpaceDN w:val="0"/>
        <w:tabs>
          <w:tab w:pos="1884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Конкретный перечень работ определяются Сторонами в Смете, являющейся Приложением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№ 1 к настоящему Договору. </w:t>
      </w:r>
    </w:p>
    <w:p>
      <w:pPr>
        <w:autoSpaceDN w:val="0"/>
        <w:tabs>
          <w:tab w:pos="1884" w:val="left"/>
          <w:tab w:pos="2590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По окончании выполнения работ, согласованных Сторонами, Стороны подписывают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Акт сдачи-приемки выполненных работ. </w:t>
      </w:r>
    </w:p>
    <w:p>
      <w:pPr>
        <w:autoSpaceDN w:val="0"/>
        <w:tabs>
          <w:tab w:pos="1884" w:val="left"/>
          <w:tab w:pos="2590" w:val="left"/>
        </w:tabs>
        <w:autoSpaceDE w:val="0"/>
        <w:widowControl/>
        <w:spacing w:line="245" w:lineRule="auto" w:before="8" w:after="0"/>
        <w:ind w:left="116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 процессе выполнения Исполнителем в соответствии с условиями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Договора Комплекса работ у Исполнителя возникают результаты интеллектуальной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(далее по тексту – «РИД»), исключительное право на которые в полном объеме отчуждается в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пользу Заказчика с момента их возникновения в объективной форме. Исполнитель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передать Заказчику исключительное право в полном объеме на Фильм в целом,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исключительное право на отдельные элементы Фильма, полученное Исполнителем по договорам с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авторами и актерами. </w:t>
      </w:r>
    </w:p>
    <w:p>
      <w:pPr>
        <w:autoSpaceDN w:val="0"/>
        <w:tabs>
          <w:tab w:pos="1884" w:val="left"/>
          <w:tab w:pos="2590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1.4.​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Срок выполнения работ по настоящему Договору с момента подписания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до </w:t>
      </w:r>
      <w:r>
        <w:rPr>
          <w:rFonts w:ascii="Times New Roman" w:hAnsi="Times New Roman" w:eastAsia="Times New Roman"/>
          <w:b w:val="0"/>
          <w:i w:val="0"/>
          <w:color w:val="000000"/>
          <w:sz w:val="23"/>
          <w:highlight w:val="yellow"/>
        </w:rPr>
        <w:t xml:space="preserve">{manual_6}года.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</w:t>
      </w:r>
    </w:p>
    <w:p>
      <w:pPr>
        <w:autoSpaceDN w:val="0"/>
        <w:tabs>
          <w:tab w:pos="2590" w:val="left"/>
        </w:tabs>
        <w:autoSpaceDE w:val="0"/>
        <w:widowControl/>
        <w:spacing w:line="230" w:lineRule="auto" w:before="10" w:after="0"/>
        <w:ind w:left="18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1.5.​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Срок передачи результата выполненных работ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3"/>
          <w:highlight w:val="yellow"/>
        </w:rPr>
        <w:t xml:space="preserve">{manual_7} года.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</w:t>
      </w:r>
    </w:p>
    <w:p>
      <w:pPr>
        <w:autoSpaceDN w:val="0"/>
        <w:tabs>
          <w:tab w:pos="1884" w:val="left"/>
          <w:tab w:pos="2590" w:val="left"/>
          <w:tab w:pos="3716" w:val="left"/>
          <w:tab w:pos="4436" w:val="left"/>
        </w:tabs>
        <w:autoSpaceDE w:val="0"/>
        <w:widowControl/>
        <w:spacing w:line="245" w:lineRule="auto" w:before="274" w:after="0"/>
        <w:ind w:left="1164" w:right="864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>2.​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ОБЯЗАННОСТИ ИСПОЛНИТЕЛЯ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Исполнитель обязан: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2.1.​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Начать выполнение работ в сроки, согласованные Сторонами в соответствующем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Дополнительном соглашении. </w:t>
      </w:r>
    </w:p>
    <w:p>
      <w:pPr>
        <w:autoSpaceDN w:val="0"/>
        <w:tabs>
          <w:tab w:pos="2590" w:val="left"/>
        </w:tabs>
        <w:autoSpaceDE w:val="0"/>
        <w:widowControl/>
        <w:spacing w:line="230" w:lineRule="auto" w:before="10" w:after="0"/>
        <w:ind w:left="18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2.2.​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Информировать Заказчика о ходе выполнения работ. </w:t>
      </w:r>
    </w:p>
    <w:p>
      <w:pPr>
        <w:autoSpaceDN w:val="0"/>
        <w:tabs>
          <w:tab w:pos="1884" w:val="left"/>
          <w:tab w:pos="2590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2.3.​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Предоставлять Заказчику и/или в уполномоченную им лицу в течение 1 (Одного)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календарного дня с даты получения соответствующего запроса отснятый материал и всю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документацию, в том числе финансовую, связанную с выполнением работ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Договору. </w:t>
      </w:r>
    </w:p>
    <w:p>
      <w:pPr>
        <w:autoSpaceDN w:val="0"/>
        <w:tabs>
          <w:tab w:pos="1884" w:val="left"/>
          <w:tab w:pos="2590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2.4.​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Заключать от своего имени (по формам Заказчика) все необходимые договоры с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творческим, административным, техническим составом съемочной группы, таким образом, чтобы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Заказчик смог реализовать приобретенные по настоящему Договору права, без осуществления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каких-либо дополнительных выплат указанным лицам. </w:t>
      </w:r>
    </w:p>
    <w:p>
      <w:pPr>
        <w:autoSpaceDN w:val="0"/>
        <w:tabs>
          <w:tab w:pos="2590" w:val="left"/>
        </w:tabs>
        <w:autoSpaceDE w:val="0"/>
        <w:widowControl/>
        <w:spacing w:line="233" w:lineRule="auto" w:before="10" w:after="0"/>
        <w:ind w:left="18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2.5.​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Предоставлять в течение 5 (пяти) дней с момента получения запроса Заказчика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718" w:after="0"/>
        <w:ind w:left="11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копии всех договоров в формате PDF с членами творческой группы. </w:t>
      </w:r>
    </w:p>
    <w:p>
      <w:pPr>
        <w:autoSpaceDN w:val="0"/>
        <w:tabs>
          <w:tab w:pos="1884" w:val="left"/>
          <w:tab w:pos="2590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2.6.​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По окончании выполнения Комплекса работ предоставить Заказчику Акт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сдачи-приемки выполненных работ. </w:t>
      </w:r>
    </w:p>
    <w:p>
      <w:pPr>
        <w:autoSpaceDN w:val="0"/>
        <w:tabs>
          <w:tab w:pos="1884" w:val="left"/>
          <w:tab w:pos="2590" w:val="left"/>
        </w:tabs>
        <w:autoSpaceDE w:val="0"/>
        <w:widowControl/>
        <w:spacing w:line="245" w:lineRule="auto" w:before="10" w:after="4"/>
        <w:ind w:left="116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2.7.​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Не предоставлять третьим лицам и в средства массовой информации какие- либо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материалы и/или сведения, связанные со съемками Фильма, без письменного согласия Заказчика.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64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27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2.8.​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В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процессе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выполнения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Комплекса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работ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по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настоящему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Договору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164" w:right="95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руководствоваться указаниями Заказчика, связанными с определением художественного,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технического и производственного качества выполняемых работ, а также по персональному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составу съемочной группы и кастингу. </w:t>
      </w:r>
    </w:p>
    <w:p>
      <w:pPr>
        <w:autoSpaceDN w:val="0"/>
        <w:tabs>
          <w:tab w:pos="1884" w:val="left"/>
        </w:tabs>
        <w:autoSpaceDE w:val="0"/>
        <w:widowControl/>
        <w:spacing w:line="245" w:lineRule="auto" w:before="10" w:after="0"/>
        <w:ind w:left="115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Уполномоченным представителем Заказчика в части согласования творческих вопросов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является </w:t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>режиссер-постановщик Фильма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. </w:t>
      </w:r>
    </w:p>
    <w:p>
      <w:pPr>
        <w:autoSpaceDN w:val="0"/>
        <w:tabs>
          <w:tab w:pos="1884" w:val="left"/>
          <w:tab w:pos="2590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2.9.​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Осуществлять весь Комплекс работ, совместно взаимодействуя с членами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творческой, административной, производственной группы, актерами, привлеченными для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производства Фильма Заказчиком или третьими лицами по поручению Заказчика (если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применимо). При этом, Исполнитель руководствуется принципами производственной логики, а в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случае расхождения позиций с вышеуказанными лицами, Исполнитель руководствуется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указаниями Заказчика. </w:t>
      </w:r>
    </w:p>
    <w:p>
      <w:pPr>
        <w:autoSpaceDN w:val="0"/>
        <w:tabs>
          <w:tab w:pos="1884" w:val="left"/>
          <w:tab w:pos="2590" w:val="left"/>
        </w:tabs>
        <w:autoSpaceDE w:val="0"/>
        <w:widowControl/>
        <w:spacing w:line="245" w:lineRule="auto" w:before="8" w:after="0"/>
        <w:ind w:left="116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2.10.​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По окончании выполнения работ передать Заказчику согласованные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Приложении № 2 материалы Фильма. Права на использование материалов Фильма, созданных в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результате организации/выполнения Комплекса работ принадлежат Заказчику с момента создания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таких материалов. </w:t>
      </w:r>
    </w:p>
    <w:p>
      <w:pPr>
        <w:autoSpaceDN w:val="0"/>
        <w:tabs>
          <w:tab w:pos="1884" w:val="left"/>
          <w:tab w:pos="2590" w:val="left"/>
        </w:tabs>
        <w:autoSpaceDE w:val="0"/>
        <w:widowControl/>
        <w:spacing w:line="245" w:lineRule="auto" w:before="8" w:after="0"/>
        <w:ind w:left="116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2.11.​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Исполнитель не вправе использовать результаты Комплекса работ самостоятельно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и/или передавать права на их использование третьим лицам, тиражировать исходные и любые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иные материалы (аудио, видео, кино, фото и т.п.), изготовленные в процессе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Комплекса работ по настоящему Договору, ни для каких целей,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связанных с исполнением Исполнителем своих обязательств по настоящему Договору. </w:t>
      </w:r>
    </w:p>
    <w:p>
      <w:pPr>
        <w:autoSpaceDN w:val="0"/>
        <w:tabs>
          <w:tab w:pos="1884" w:val="left"/>
          <w:tab w:pos="2004" w:val="left"/>
          <w:tab w:pos="2590" w:val="left"/>
          <w:tab w:pos="4270" w:val="left"/>
          <w:tab w:pos="4990" w:val="left"/>
        </w:tabs>
        <w:autoSpaceDE w:val="0"/>
        <w:widowControl/>
        <w:spacing w:line="245" w:lineRule="auto" w:before="274" w:after="4"/>
        <w:ind w:left="1164" w:right="864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>3.​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ОБЯЗАННОСТИ ЗАКАЗЧИКА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Заказчик обязан: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Передать Исполнителю Сценарий Фильма, в срок не позднее 5 (пяти) рабочих дней,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 момента подписания настоящего Договора.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6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3.2.​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Осуществлять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перечисление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денежных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средств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в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размере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и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порядке,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1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предусмотренном в статье 4 настоящего Договора. </w:t>
      </w:r>
    </w:p>
    <w:p>
      <w:pPr>
        <w:autoSpaceDN w:val="0"/>
        <w:tabs>
          <w:tab w:pos="1884" w:val="left"/>
          <w:tab w:pos="2590" w:val="left"/>
        </w:tabs>
        <w:autoSpaceDE w:val="0"/>
        <w:widowControl/>
        <w:spacing w:line="245" w:lineRule="auto" w:before="10" w:after="4"/>
        <w:ind w:left="1164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Своевременно, в рабочем порядке и согласованные Сторонами разумные сроки,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утверждать предоставленные Исполнителем материалы, информацию и кандидатуры, указанные в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ст. 2 настоящего Договора. В случае отсутствия со стороны Заказчика мотивированных замечаний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 указанный срок, соответствующие материалы и кандидатуры считаются утвержденными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Заказчиком.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6.0" w:type="dxa"/>
      </w:tblPr>
      <w:tblGrid>
        <w:gridCol w:w="3013"/>
        <w:gridCol w:w="3013"/>
        <w:gridCol w:w="3013"/>
      </w:tblGrid>
      <w:tr>
        <w:trPr>
          <w:trHeight w:hRule="exact" w:val="26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24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4.​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5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 xml:space="preserve">ФИНАНСОВЫЕ УСЛОВИЯ </w:t>
            </w:r>
          </w:p>
        </w:tc>
      </w:tr>
      <w:tr>
        <w:trPr>
          <w:trHeight w:hRule="exact" w:val="264"/>
        </w:trPr>
        <w:tc>
          <w:tcPr>
            <w:tcW w:type="dxa" w:w="72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4.1.​</w:t>
            </w:r>
          </w:p>
        </w:tc>
        <w:tc>
          <w:tcPr>
            <w:tcW w:type="dxa" w:w="8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Стороны исходят из того, что стоимость выполнения работ Исполнителя, включая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6"/>
        <w:ind w:left="1164" w:right="9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вознаграждение за отчуждение исключительного права в полном объеме на РИД, Фильм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3"/>
          <w:highlight w:val="yellow"/>
        </w:rPr>
        <w:t xml:space="preserve">{manual_8} рублей 00 копеек. НДС не облагается в связи с применением Исполнителем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3"/>
          <w:highlight w:val="yellow"/>
        </w:rPr>
        <w:t xml:space="preserve">УСН (п. 2 ст. 346.11 НК РФ)/ </w:t>
      </w:r>
      <w:r>
        <w:rPr>
          <w:rFonts w:ascii="Times New Roman" w:hAnsi="Times New Roman" w:eastAsia="Times New Roman"/>
          <w:b w:val="0"/>
          <w:i w:val="0"/>
          <w:color w:val="000000"/>
          <w:sz w:val="23"/>
          <w:highlight w:val="cyan"/>
        </w:rPr>
        <w:t>в том числе НДС 20%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6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4.2.​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Расчеты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по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настоящему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Договору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совершаются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Сторонами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посредством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16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безналичных платежей на счет Исполнителя, указанный в настоящем Договоре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выставленного Исполнителем счета. </w:t>
      </w:r>
    </w:p>
    <w:p>
      <w:pPr>
        <w:autoSpaceDN w:val="0"/>
        <w:tabs>
          <w:tab w:pos="1796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Днем исполнения обязательства Заказчика по оплате считается день списания денежных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средств с расчетного счета Заказчика. </w:t>
      </w:r>
    </w:p>
    <w:p>
      <w:pPr>
        <w:autoSpaceDN w:val="0"/>
        <w:tabs>
          <w:tab w:pos="1796" w:val="left"/>
          <w:tab w:pos="2516" w:val="left"/>
          <w:tab w:pos="3924" w:val="left"/>
          <w:tab w:pos="4644" w:val="left"/>
        </w:tabs>
        <w:autoSpaceDE w:val="0"/>
        <w:widowControl/>
        <w:spacing w:line="245" w:lineRule="auto" w:before="274" w:after="4"/>
        <w:ind w:left="1164" w:right="864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>5.​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АВТОРСКИЕ И СМЕЖНЫЕ ПРАВА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Исполнитель отчуждает (передает в полном объеме) Заказчику исключительное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право на РИД для их использования в любой форме и любым существующим или могущим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возникнуть в будущем способом, включая, но не ограничиваясь способами, предусмотренными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ст. ст. 1229, 1270 Гражданского кодекса Российской Федерации независимо от цели использования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данных объектов (с извлечением прибыли или без таковой).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6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5.2.​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Исключительное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право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на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использование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в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составе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Фильма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объектов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16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интеллектуальной собственности, специально не созданных для Фильма, но включаемых в его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состав, передается Заказчику в полном объеме / в объеме соответствующей лицензии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18" w:after="0"/>
        <w:ind w:left="1164" w:right="9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одновременно с возникновением соответствующих прав у Исполнителя на основании статьи 1295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ГК РФ, либо одновременно с приобретением соответствующих прав/лицензии Исполнителем на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основании договоров между Исполнителем и его подрядчиками (включая, помимо прочего,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авторов оригинальных произведений, исполнителей и обладателей прав на уже существующие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произведения). </w:t>
      </w:r>
    </w:p>
    <w:p>
      <w:pPr>
        <w:autoSpaceDN w:val="0"/>
        <w:tabs>
          <w:tab w:pos="1796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Исключительно в качестве подтверждения уступки Заказчик и Исполнитель могут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подписать Акт приема-передачи прав. </w:t>
      </w:r>
    </w:p>
    <w:p>
      <w:pPr>
        <w:autoSpaceDN w:val="0"/>
        <w:autoSpaceDE w:val="0"/>
        <w:widowControl/>
        <w:spacing w:line="230" w:lineRule="auto" w:before="10" w:after="0"/>
        <w:ind w:left="17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Лицензионная территория использования прав - территория всего мира. </w:t>
      </w:r>
    </w:p>
    <w:p>
      <w:pPr>
        <w:autoSpaceDN w:val="0"/>
        <w:autoSpaceDE w:val="0"/>
        <w:widowControl/>
        <w:spacing w:line="233" w:lineRule="auto" w:before="10" w:after="0"/>
        <w:ind w:left="17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Лицензионный срок – весь срок действия исключительного права на Фильм. </w:t>
      </w:r>
    </w:p>
    <w:p>
      <w:pPr>
        <w:autoSpaceDN w:val="0"/>
        <w:tabs>
          <w:tab w:pos="1796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Способы использования – любые существующие или могущие возникнуть в будущем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способы. </w:t>
      </w:r>
    </w:p>
    <w:p>
      <w:pPr>
        <w:autoSpaceDN w:val="0"/>
        <w:tabs>
          <w:tab w:pos="1796" w:val="left"/>
          <w:tab w:pos="2516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Заказчик может распоряжаться принадлежащим ему исключительным правом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любым способом, в том числе путём отчуждения исключительного права другому лицу по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договору и/или путём предоставления другому лицу того или иного права на его использование на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основании лицензионного договора в установленных в нём пределах. </w:t>
      </w:r>
    </w:p>
    <w:p>
      <w:pPr>
        <w:autoSpaceDN w:val="0"/>
        <w:tabs>
          <w:tab w:pos="1796" w:val="left"/>
          <w:tab w:pos="2516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Исполнитель гарантирует, что предаваемые им по настоящему договору права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свободны от обязательств и что Заказчик может ими свободно распоряжаться, что он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срока действия настоящего Договора не сделает и не допустит никаких действий, способных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затруднить или помешать использованию Заказчиком полученных им прав. В случае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данной гарантии по вине Исполнителя, Исполнитель обязуется самостоятельно, без участия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Заказчика, урегулировать все возможные претензии со стороны третьих лиц, а также возместить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Заказчику все причиненные таким нарушением убытки, включая упущенную выгоду и возможные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судебные издержки. </w:t>
      </w:r>
    </w:p>
    <w:p>
      <w:pPr>
        <w:autoSpaceDN w:val="0"/>
        <w:tabs>
          <w:tab w:pos="1796" w:val="left"/>
          <w:tab w:pos="2516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Исполнитель передает Заказчику право на использование в любой форме и любым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способом всех видео- и фото-, а также иных материалов, полученных в связи с выполнением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работ/оказанием услуг по Договору. </w:t>
      </w:r>
    </w:p>
    <w:p>
      <w:pPr>
        <w:autoSpaceDN w:val="0"/>
        <w:tabs>
          <w:tab w:pos="1796" w:val="left"/>
          <w:tab w:pos="2516" w:val="left"/>
          <w:tab w:pos="3924" w:val="left"/>
          <w:tab w:pos="4644" w:val="left"/>
        </w:tabs>
        <w:autoSpaceDE w:val="0"/>
        <w:widowControl/>
        <w:spacing w:line="245" w:lineRule="auto" w:before="274" w:after="0"/>
        <w:ind w:left="1164" w:right="864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>6.​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ОТВЕТСТВЕННОСТЬ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Имущественная и иная ответственность Сторон друг перед другом определяются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действующим законодательством РФ и настоящим Договором. </w:t>
      </w:r>
    </w:p>
    <w:p>
      <w:pPr>
        <w:autoSpaceDN w:val="0"/>
        <w:tabs>
          <w:tab w:pos="1916" w:val="left"/>
          <w:tab w:pos="2590" w:val="left"/>
          <w:tab w:pos="3504" w:val="left"/>
          <w:tab w:pos="4224" w:val="left"/>
        </w:tabs>
        <w:autoSpaceDE w:val="0"/>
        <w:widowControl/>
        <w:spacing w:line="245" w:lineRule="auto" w:before="274" w:after="0"/>
        <w:ind w:left="116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>7.​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ПОРЯДОК РАССМОТРЕНИЯ СПОРОВ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Все споры, разногласия и требования, которые могут возникнуть из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Договора или в связи с ним, будут, по возможности, разрешаться путем переговоров между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Сторонами. </w:t>
      </w:r>
    </w:p>
    <w:p>
      <w:pPr>
        <w:autoSpaceDN w:val="0"/>
        <w:tabs>
          <w:tab w:pos="1916" w:val="left"/>
          <w:tab w:pos="2590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 случае, если Стороны не придут к соглашению в течение месяца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письменного предъявления претензии одной из Сторон, либо по истечении срока, указанного в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претензии, спор подлежит разрешению по месту нахождения ответчика в Арбитражном суде г.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Москвы в соответствии с действующим законодательством РФ. </w:t>
      </w:r>
    </w:p>
    <w:p>
      <w:pPr>
        <w:autoSpaceDN w:val="0"/>
        <w:tabs>
          <w:tab w:pos="1916" w:val="left"/>
          <w:tab w:pos="2590" w:val="left"/>
          <w:tab w:pos="2774" w:val="left"/>
        </w:tabs>
        <w:autoSpaceDE w:val="0"/>
        <w:widowControl/>
        <w:spacing w:line="245" w:lineRule="auto" w:before="274" w:after="0"/>
        <w:ind w:left="1164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8. ОБСТОЯТЕЛЬСВА НЕПРЕОДОЛИМОЙ СИЛЫ (ФОРС-МАЖОР)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Стороны освобождаются от ответственности за неисполнение или ненадлежащее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исполнение обязательств по настоящему Договору, если надлежащее исполнение оказалось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невозможным вследствие непреодолимой силы, то есть чрезвычайных и непредотвратимых при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данных условиях обстоятельств, независящих от воли Сторон, как то: стихийные бедствия,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пожары, наводнения, землетрясения, военные действия или введение чрезвычайного положения,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забастовки, гражданские беспорядки, а также изменения в законодательстве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Федерации или издание нормативных актов любой страной мира, препятствующих исполнению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обязательств по настоящему Договору одной из Сторон. </w:t>
      </w:r>
    </w:p>
    <w:p>
      <w:pPr>
        <w:autoSpaceDN w:val="0"/>
        <w:tabs>
          <w:tab w:pos="1916" w:val="left"/>
          <w:tab w:pos="2590" w:val="left"/>
          <w:tab w:pos="2956" w:val="left"/>
          <w:tab w:pos="4792" w:val="left"/>
          <w:tab w:pos="5600" w:val="left"/>
          <w:tab w:pos="7158" w:val="left"/>
          <w:tab w:pos="8648" w:val="left"/>
          <w:tab w:pos="9172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Сторона, которая подвергается воздействию непреодолимой силы, должна доказать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существование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непреодолимой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силы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письменным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документом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от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уполномоченного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государственного органа Российской Федерации и сообщить другой Стороне предполагаемый срок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действия таких обстоятельств. </w:t>
      </w:r>
    </w:p>
    <w:p>
      <w:pPr>
        <w:autoSpaceDN w:val="0"/>
        <w:tabs>
          <w:tab w:pos="1916" w:val="left"/>
          <w:tab w:pos="2590" w:val="left"/>
          <w:tab w:pos="4246" w:val="left"/>
        </w:tabs>
        <w:autoSpaceDE w:val="0"/>
        <w:widowControl/>
        <w:spacing w:line="245" w:lineRule="auto" w:before="274" w:after="0"/>
        <w:ind w:left="1164" w:right="864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9. СРОК ДЕЙСТВИЯ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Настоящий Договор вступает в силу после подписания Сторонами с даты,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проставленной на первой странице, и будет действовать до исполнения Сторонами своих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обязательств, а в отношении передачи исключительного права на РИД и Фильм в полном объеме и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718" w:after="0"/>
        <w:ind w:left="11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гарантий Исполнителя – в течение всего срока действия исключительного права на РИД и Фильм. </w:t>
      </w:r>
    </w:p>
    <w:p>
      <w:pPr>
        <w:autoSpaceDN w:val="0"/>
        <w:tabs>
          <w:tab w:pos="1916" w:val="left"/>
          <w:tab w:pos="2590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 случае прекращения действия настоящего Договора, Исполнитель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передать Заказчику по Акту сдачи-приемки все результаты выполненных к моменту прекращения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действия настоящего Договора работ (услуг), а также все материалы, созданные в процессе их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выполнения, а Заказчик - осуществить оплату их изготовления, в случае, если она не была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произведена им ранее на условиях настоящего Договора. </w:t>
      </w:r>
    </w:p>
    <w:p>
      <w:pPr>
        <w:autoSpaceDN w:val="0"/>
        <w:autoSpaceDE w:val="0"/>
        <w:widowControl/>
        <w:spacing w:line="230" w:lineRule="auto" w:before="274" w:after="4"/>
        <w:ind w:left="0" w:right="437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 xml:space="preserve">10. ОБЩИЕ ПОЛОЖЕНИЯ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68"/>
        </w:trPr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10.1.​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Взаимоотношения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Сторон,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не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предусмотренные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настоящим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Договором,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1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оформляются отдельными соглашениями. </w:t>
      </w:r>
    </w:p>
    <w:p>
      <w:pPr>
        <w:autoSpaceDN w:val="0"/>
        <w:autoSpaceDE w:val="0"/>
        <w:widowControl/>
        <w:spacing w:line="245" w:lineRule="auto" w:before="10" w:after="0"/>
        <w:ind w:left="1164" w:right="952" w:firstLine="7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10.2.​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Все изменения, дополнения и приложения к настоящему Договору являются его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неотъемлемой частью и действительны лишь в том случае, если они совершены в письменной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форме, подписаны полномочными представителями и скреплены печатями обеих Сторон. </w:t>
      </w:r>
    </w:p>
    <w:p>
      <w:pPr>
        <w:autoSpaceDN w:val="0"/>
        <w:autoSpaceDE w:val="0"/>
        <w:widowControl/>
        <w:spacing w:line="233" w:lineRule="auto" w:before="8" w:after="4"/>
        <w:ind w:left="19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10.3.​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Все условия настоящего Договора, а также содержание переговоров Сторон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trHeight w:hRule="exact" w:val="26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процессе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работы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над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настоящим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Договором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и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в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ходе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его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реализации,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являются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1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конфиденциальными и не подлежат разглашению Сторонами. </w:t>
      </w:r>
    </w:p>
    <w:p>
      <w:pPr>
        <w:autoSpaceDN w:val="0"/>
        <w:autoSpaceDE w:val="0"/>
        <w:widowControl/>
        <w:spacing w:line="245" w:lineRule="auto" w:before="10" w:after="0"/>
        <w:ind w:left="1164" w:right="954" w:firstLine="7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10.4.​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Заказчик вправе расторгнуть Договор в одностороннем внесудебном порядке при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условии уведомления другой Исполнителя не менее, чем за 5 (Пять) рабочих дней до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предполагаемой даты расторжения Договора. </w:t>
      </w:r>
    </w:p>
    <w:p>
      <w:pPr>
        <w:autoSpaceDN w:val="0"/>
        <w:autoSpaceDE w:val="0"/>
        <w:widowControl/>
        <w:spacing w:line="245" w:lineRule="auto" w:before="10" w:after="0"/>
        <w:ind w:left="1164" w:right="958" w:firstLine="7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10.5.​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Все уведомления и сообщения, материалы и предметы, направляемые в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соответствии с настоящим договором или в связи с ним, направляются одной из Сторон другой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Стороне в письменном виде посредством корреспонденции через службу почтовой связи на адрес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Стороны, указанный в настоящем договоре, и/или электронным письмом на адрес(а) электронной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почты Стороны. Сторона не вправе ссылаться на неполучение надлежаще отправленного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уведомления, сообщения, материалов или предметов в связи с изменением почтового и/или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электронного адреса, указанного в настоящем Договоре, без предварительного уведомления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другой Стороны. </w:t>
      </w:r>
    </w:p>
    <w:p>
      <w:pPr>
        <w:autoSpaceDN w:val="0"/>
        <w:tabs>
          <w:tab w:pos="1916" w:val="left"/>
        </w:tabs>
        <w:autoSpaceDE w:val="0"/>
        <w:widowControl/>
        <w:spacing w:line="245" w:lineRule="auto" w:before="10" w:after="0"/>
        <w:ind w:left="116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10.6.​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Права и обязанности Сторон по настоящему Договору не могут быть переданы ими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третьим лицам без письменного согласия другой Стороны. </w:t>
      </w:r>
    </w:p>
    <w:p>
      <w:pPr>
        <w:autoSpaceDN w:val="0"/>
        <w:tabs>
          <w:tab w:pos="1916" w:val="left"/>
        </w:tabs>
        <w:autoSpaceDE w:val="0"/>
        <w:widowControl/>
        <w:spacing w:line="245" w:lineRule="auto" w:before="10" w:after="4"/>
        <w:ind w:left="1164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10.7.​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Во всем, что не предусмотрено настоящим Договором, Стороны будут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руководствоваться действующим законодательством.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646"/>
        <w:gridCol w:w="646"/>
        <w:gridCol w:w="646"/>
        <w:gridCol w:w="646"/>
        <w:gridCol w:w="646"/>
        <w:gridCol w:w="646"/>
        <w:gridCol w:w="646"/>
        <w:gridCol w:w="646"/>
        <w:gridCol w:w="646"/>
        <w:gridCol w:w="646"/>
        <w:gridCol w:w="646"/>
        <w:gridCol w:w="646"/>
        <w:gridCol w:w="646"/>
        <w:gridCol w:w="646"/>
      </w:tblGrid>
      <w:tr>
        <w:trPr>
          <w:trHeight w:hRule="exact" w:val="248"/>
        </w:trPr>
        <w:tc>
          <w:tcPr>
            <w:tcW w:type="dxa" w:w="3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10.8.​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Предусмотренные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настоящим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Договором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права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и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обязанности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являются </w:t>
            </w:r>
          </w:p>
        </w:tc>
      </w:tr>
      <w:tr>
        <w:trPr>
          <w:trHeight w:hRule="exact" w:val="282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1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обязательными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для 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правопреемников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Сторон,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в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том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числе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при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изменении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их </w:t>
            </w:r>
          </w:p>
        </w:tc>
      </w:tr>
    </w:tbl>
    <w:p>
      <w:pPr>
        <w:autoSpaceDN w:val="0"/>
        <w:autoSpaceDE w:val="0"/>
        <w:widowControl/>
        <w:spacing w:line="233" w:lineRule="auto" w:before="4" w:after="0"/>
        <w:ind w:left="11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организационно-правовой формы. </w:t>
      </w:r>
    </w:p>
    <w:p>
      <w:pPr>
        <w:autoSpaceDN w:val="0"/>
        <w:autoSpaceDE w:val="0"/>
        <w:widowControl/>
        <w:spacing w:line="245" w:lineRule="auto" w:before="10" w:after="0"/>
        <w:ind w:left="1164" w:right="962" w:firstLine="7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10.9.​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Настоящий Договор вступает в силу с даты его подписания Сторонами, составлен и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подписан в двух подлинных экземплярах по одному для каждой из Сторон, причем оба экземпляра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имеют одинаковую юридическую силу. </w:t>
      </w:r>
    </w:p>
    <w:p>
      <w:pPr>
        <w:autoSpaceDN w:val="0"/>
        <w:autoSpaceDE w:val="0"/>
        <w:widowControl/>
        <w:spacing w:line="233" w:lineRule="auto" w:before="10" w:after="260"/>
        <w:ind w:left="0" w:right="333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11. РЕКВИЗИТЫ И 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0.0" w:type="dxa"/>
      </w:tblPr>
      <w:tblGrid>
        <w:gridCol w:w="4520"/>
        <w:gridCol w:w="4520"/>
      </w:tblGrid>
      <w:tr>
        <w:trPr>
          <w:trHeight w:hRule="exact" w:val="4800"/>
        </w:trPr>
        <w:tc>
          <w:tcPr>
            <w:tcW w:type="dxa" w:w="48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9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ЗАКАЗЧИК: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имени 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 +7 499 444 20 17 </w:t>
            </w:r>
          </w:p>
          <w:p>
            <w:pPr>
              <w:autoSpaceDN w:val="0"/>
              <w:autoSpaceDE w:val="0"/>
              <w:widowControl/>
              <w:spacing w:line="245" w:lineRule="auto" w:before="262" w:after="0"/>
              <w:ind w:left="90" w:right="144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{manual_9}: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{manual_10}/{manual_11}/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м.п. </w:t>
            </w:r>
          </w:p>
        </w:tc>
        <w:tc>
          <w:tcPr>
            <w:tcW w:type="dxa" w:w="5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90" w:right="100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{inn}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КПП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{kpp}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{ogrn}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{bank_account}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Банк: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{bank_name}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{corr_account}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{bik}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{email}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{phone}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262" w:after="0"/>
              <w:ind w:left="90" w:right="172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{manual_14}: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{manual_15}/{manual_16}/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м.п.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18" w:after="0"/>
        <w:ind w:left="8352" w:right="100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Приложение № 1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 Договору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{manual_17}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от «{date_day_3}» {date_month} 20{date_year} года</w:t>
      </w:r>
    </w:p>
    <w:p>
      <w:pPr>
        <w:autoSpaceDN w:val="0"/>
        <w:autoSpaceDE w:val="0"/>
        <w:widowControl/>
        <w:spacing w:line="230" w:lineRule="auto" w:before="262" w:after="0"/>
        <w:ind w:left="191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г. Москва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                          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«{date_day_4}» {date_month_2} 20{manual_18}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г.</w:t>
      </w:r>
    </w:p>
    <w:p>
      <w:pPr>
        <w:autoSpaceDN w:val="0"/>
        <w:autoSpaceDE w:val="0"/>
        <w:widowControl/>
        <w:spacing w:line="245" w:lineRule="auto" w:before="262" w:after="6"/>
        <w:ind w:left="1150" w:right="1096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именуемое в дальнейшем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Заказчик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в лице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{rep_name_3}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действующего на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{rep_basis_3}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2260"/>
        <w:gridCol w:w="2260"/>
        <w:gridCol w:w="2260"/>
        <w:gridCol w:w="2260"/>
      </w:tblGrid>
      <w:tr>
        <w:trPr>
          <w:trHeight w:hRule="exact" w:val="252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{manual_19},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именуемое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дальнейшем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«Исполнитель»,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в лице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150" w:right="95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{manual_20}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{rep_basis_4}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совместно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именуемые «Стороны», заключили настоящее Приложение 1 к Договору №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{manual_21} от {manual_22}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года, далее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«Договор»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и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«Приложение»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о нижеследующем: </w:t>
      </w:r>
    </w:p>
    <w:p>
      <w:pPr>
        <w:autoSpaceDN w:val="0"/>
        <w:tabs>
          <w:tab w:pos="1856" w:val="left"/>
          <w:tab w:pos="2576" w:val="left"/>
        </w:tabs>
        <w:autoSpaceDE w:val="0"/>
        <w:widowControl/>
        <w:spacing w:line="245" w:lineRule="auto" w:before="262" w:after="4"/>
        <w:ind w:left="115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обязуется по заданию Заказчика оказать следующий комплекс работ (далее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«Комплекс работ») в процессе производства аудиовизуального произведения – короткометражного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художественного фильма под рабочим названием </w:t>
      </w:r>
      <w:r>
        <w:rPr>
          <w:rFonts w:ascii="Courier New" w:hAnsi="Courier New" w:eastAsia="Courier New"/>
          <w:b/>
          <w:i w:val="0"/>
          <w:color w:val="000000"/>
          <w:sz w:val="22"/>
          <w:highlight w:val="yellow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{manual_23}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_»</w:t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режиссер-постановщик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{manual_24},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автор сценария {manual_25}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(далее - Фильм):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23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1.1.​</w:t>
            </w:r>
          </w:p>
        </w:tc>
        <w:tc>
          <w:tcPr>
            <w:tcW w:type="dxa" w:w="9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Услуги по обеспечению локации для съемок: </w:t>
            </w:r>
          </w:p>
        </w:tc>
      </w:tr>
      <w:tr>
        <w:trPr>
          <w:trHeight w:hRule="exact" w:val="820"/>
        </w:trPr>
        <w:tc>
          <w:tcPr>
            <w:tcW w:type="dxa" w:w="10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0.0" w:type="dxa"/>
            </w:tblPr>
            <w:tblGrid>
              <w:gridCol w:w="1817"/>
              <w:gridCol w:w="1817"/>
              <w:gridCol w:w="1817"/>
              <w:gridCol w:w="1817"/>
              <w:gridCol w:w="1817"/>
              <w:gridCol w:w="1817"/>
            </w:tblGrid>
            <w:tr>
              <w:trPr>
                <w:trHeight w:hRule="exact" w:val="480"/>
              </w:trPr>
              <w:tc>
                <w:tcPr>
                  <w:tcW w:type="dxa" w:w="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№</w:t>
                  </w:r>
                </w:p>
              </w:tc>
              <w:tc>
                <w:tcPr>
                  <w:tcW w:type="dxa" w:w="48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Наименование </w:t>
                  </w:r>
                </w:p>
              </w:tc>
              <w:tc>
                <w:tcPr>
                  <w:tcW w:type="dxa" w:w="12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" w:after="0"/>
                    <w:ind w:left="90" w:right="432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Ед.изм.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(смены)</w:t>
                  </w:r>
                </w:p>
              </w:tc>
              <w:tc>
                <w:tcPr>
                  <w:tcW w:type="dxa" w:w="11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Цена, руб</w:t>
                  </w:r>
                </w:p>
              </w:tc>
              <w:tc>
                <w:tcPr>
                  <w:tcW w:type="dxa" w:w="9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" w:after="0"/>
                    <w:ind w:left="10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Кол-во</w:t>
                  </w:r>
                </w:p>
              </w:tc>
              <w:tc>
                <w:tcPr>
                  <w:tcW w:type="dxa" w:w="12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" w:after="0"/>
                    <w:ind w:left="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Стоимость,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руб.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4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" w:after="0"/>
                    <w:ind w:left="9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48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214" w:after="0"/>
        <w:ind w:left="18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1.2.​Услуги по обеспечению съемок оборудованием: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480"/>
        </w:trPr>
        <w:tc>
          <w:tcPr>
            <w:tcW w:type="dxa" w:w="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4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235"/>
              <w:gridCol w:w="1235"/>
              <w:gridCol w:w="1235"/>
              <w:gridCol w:w="1235"/>
            </w:tblGrid>
            <w:tr>
              <w:trPr>
                <w:trHeight w:hRule="exact" w:val="242"/>
              </w:trPr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Наименование 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оборудования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и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6" w:after="0"/>
                    <w:ind w:left="13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0"/>
                    </w:rPr>
                    <w:t xml:space="preserve">технические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0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характеристики</w:t>
            </w:r>
          </w:p>
        </w:tc>
        <w:tc>
          <w:tcPr>
            <w:tcW w:type="dxa" w:w="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Ед.изм.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(смены)</w:t>
            </w:r>
          </w:p>
        </w:tc>
        <w:tc>
          <w:tcPr>
            <w:tcW w:type="dxa" w:w="1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Цена, руб</w:t>
            </w:r>
          </w:p>
        </w:tc>
        <w:tc>
          <w:tcPr>
            <w:tcW w:type="dxa" w:w="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Кол-во</w:t>
            </w:r>
          </w:p>
        </w:tc>
        <w:tc>
          <w:tcPr>
            <w:tcW w:type="dxa" w:w="1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Стоимость,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руб.</w:t>
            </w:r>
          </w:p>
        </w:tc>
      </w:tr>
      <w:tr>
        <w:trPr>
          <w:trHeight w:hRule="exact" w:val="240"/>
        </w:trPr>
        <w:tc>
          <w:tcPr>
            <w:tcW w:type="dxa" w:w="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4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4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4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49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870" w:val="left"/>
        </w:tabs>
        <w:autoSpaceDE w:val="0"/>
        <w:widowControl/>
        <w:spacing w:line="245" w:lineRule="auto" w:before="12" w:after="4"/>
        <w:ind w:left="1510" w:right="144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1.3.​Услуги по организации съемки массовых сцен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, {manual_26} чел., стоимость услуги {manual_27}.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2.​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Срок выполнения Комплекса работ – с </w:t>
      </w:r>
      <w:r>
        <w:rPr>
          <w:rFonts w:ascii="Times New Roman" w:hAnsi="Times New Roman" w:eastAsia="Times New Roman"/>
          <w:b w:val="0"/>
          <w:i w:val="0"/>
          <w:color w:val="1A1A1A"/>
          <w:sz w:val="22"/>
          <w:highlight w:val="yellow"/>
        </w:rPr>
        <w:t xml:space="preserve">{start_date} по {end_date}г.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6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2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3.​</w:t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2"/>
              </w:rPr>
              <w:t xml:space="preserve">Общая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2"/>
              </w:rPr>
              <w:t xml:space="preserve">стоимость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2"/>
              </w:rPr>
              <w:t xml:space="preserve">Комплекса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2"/>
              </w:rPr>
              <w:t xml:space="preserve">работ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2"/>
              </w:rPr>
              <w:t xml:space="preserve">по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2"/>
              </w:rPr>
              <w:t xml:space="preserve">настоящему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2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2"/>
              </w:rPr>
              <w:t xml:space="preserve">Приложению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87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составляет </w:t>
      </w:r>
      <w:r>
        <w:rPr>
          <w:rFonts w:ascii="Times New Roman" w:hAnsi="Times New Roman" w:eastAsia="Times New Roman"/>
          <w:b/>
          <w:i w:val="0"/>
          <w:color w:val="1A1A1A"/>
          <w:sz w:val="22"/>
          <w:highlight w:val="yellow"/>
        </w:rPr>
        <w:t xml:space="preserve">{manual_28}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_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НДС не облагается на основании п.2 ст.346.11 Налогового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Кодекса РФ</w:t>
      </w:r>
      <w:r>
        <w:rPr>
          <w:rFonts w:ascii="Times New Roman" w:hAnsi="Times New Roman" w:eastAsia="Times New Roman"/>
          <w:b w:val="0"/>
          <w:i w:val="0"/>
          <w:color w:val="1A1A1A"/>
          <w:sz w:val="22"/>
          <w:highlight w:val="yellow"/>
        </w:rPr>
        <w:t xml:space="preserve"> или в т.ч. НДС 20%, что составляет {manual_29} рублей.</w:t>
      </w:r>
    </w:p>
    <w:p>
      <w:pPr>
        <w:autoSpaceDN w:val="0"/>
        <w:autoSpaceDE w:val="0"/>
        <w:widowControl/>
        <w:spacing w:line="230" w:lineRule="auto" w:before="10" w:after="0"/>
        <w:ind w:left="15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4.​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Вознаграждение выплачивается Исполнителю в срок до </w:t>
      </w:r>
      <w:r>
        <w:rPr>
          <w:rFonts w:ascii="Times New Roman" w:hAnsi="Times New Roman" w:eastAsia="Times New Roman"/>
          <w:b w:val="0"/>
          <w:i w:val="0"/>
          <w:color w:val="1A1A1A"/>
          <w:sz w:val="22"/>
          <w:highlight w:val="yellow"/>
        </w:rPr>
        <w:t xml:space="preserve">{manual_30}.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</w:t>
      </w:r>
    </w:p>
    <w:p>
      <w:pPr>
        <w:autoSpaceDN w:val="0"/>
        <w:tabs>
          <w:tab w:pos="1870" w:val="left"/>
        </w:tabs>
        <w:autoSpaceDE w:val="0"/>
        <w:widowControl/>
        <w:spacing w:line="245" w:lineRule="auto" w:before="10" w:after="0"/>
        <w:ind w:left="151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5.​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 всем остальном, что не оговорено в настоящем Приложении, Стороны руководствуются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условиями Договора.</w:t>
      </w:r>
    </w:p>
    <w:p>
      <w:pPr>
        <w:autoSpaceDN w:val="0"/>
        <w:autoSpaceDE w:val="0"/>
        <w:widowControl/>
        <w:spacing w:line="230" w:lineRule="auto" w:before="10" w:after="0"/>
        <w:ind w:left="15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6.​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Настоящее Приложение составлено в двух экземплярах по одному для каждой из Сторон.</w:t>
      </w:r>
    </w:p>
    <w:p>
      <w:pPr>
        <w:autoSpaceDN w:val="0"/>
        <w:autoSpaceDE w:val="0"/>
        <w:widowControl/>
        <w:spacing w:line="230" w:lineRule="auto" w:before="10" w:after="0"/>
        <w:ind w:left="15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7.​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Подписи сторон:</w:t>
      </w:r>
    </w:p>
    <w:p>
      <w:pPr>
        <w:autoSpaceDN w:val="0"/>
        <w:tabs>
          <w:tab w:pos="6116" w:val="left"/>
        </w:tabs>
        <w:autoSpaceDE w:val="0"/>
        <w:widowControl/>
        <w:spacing w:line="245" w:lineRule="auto" w:before="262" w:after="4"/>
        <w:ind w:left="1150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Заказчик: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Исполнитель: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4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1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имени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Сергея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Фёдоровича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{manual_31}</w:t>
            </w:r>
          </w:p>
        </w:tc>
      </w:tr>
    </w:tbl>
    <w:p>
      <w:pPr>
        <w:autoSpaceDN w:val="0"/>
        <w:autoSpaceDE w:val="0"/>
        <w:widowControl/>
        <w:spacing w:line="245" w:lineRule="auto" w:before="4" w:after="202"/>
        <w:ind w:left="1150" w:right="84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{manual_32}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98"/>
        </w:trPr>
        <w:tc>
          <w:tcPr>
            <w:tcW w:type="dxa" w:w="4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90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{manual_33}   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м.п. </w:t>
            </w:r>
          </w:p>
        </w:tc>
        <w:tc>
          <w:tcPr>
            <w:tcW w:type="dxa" w:w="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96" w:right="144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2"/>
              </w:rPr>
              <w:t xml:space="preserve">{manual_35}/</w:t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2"/>
                <w:highlight w:val="yellow"/>
              </w:rPr>
              <w:t xml:space="preserve">{manual_36}/</w:t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2"/>
              </w:rPr>
              <w:t xml:space="preserve">М.п.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18" w:after="0"/>
        <w:ind w:left="8496" w:right="100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Приложение № 2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к Договору №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{manual_37}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от «{date_day_5}» {date_month_3} 20{date_year_2}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года</w:t>
      </w:r>
    </w:p>
    <w:p>
      <w:pPr>
        <w:autoSpaceDN w:val="0"/>
        <w:autoSpaceDE w:val="0"/>
        <w:widowControl/>
        <w:spacing w:line="230" w:lineRule="auto" w:before="240" w:after="0"/>
        <w:ind w:left="273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г. Москва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                          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«{date_day_6}» {date_month_4} 20{manual_38}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 г.</w:t>
      </w:r>
    </w:p>
    <w:p>
      <w:pPr>
        <w:autoSpaceDN w:val="0"/>
        <w:tabs>
          <w:tab w:pos="1856" w:val="left"/>
        </w:tabs>
        <w:autoSpaceDE w:val="0"/>
        <w:widowControl/>
        <w:spacing w:line="245" w:lineRule="auto" w:before="10" w:after="6"/>
        <w:ind w:left="1150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«Киношкола имени Сергея Фёдоровича 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именуемое в дальнейшем «Заказчик», в лице </w:t>
      </w:r>
      <w:r>
        <w:rPr>
          <w:rFonts w:ascii="Times New Roman" w:hAnsi="Times New Roman" w:eastAsia="Times New Roman"/>
          <w:b/>
          <w:i w:val="0"/>
          <w:color w:val="000000"/>
          <w:sz w:val="23"/>
          <w:highlight w:val="yellow"/>
        </w:rPr>
        <w:t xml:space="preserve">{rep_name_4}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, действующего на основании </w:t>
      </w:r>
      <w:r>
        <w:rPr>
          <w:rFonts w:ascii="Times New Roman" w:hAnsi="Times New Roman" w:eastAsia="Times New Roman"/>
          <w:b/>
          <w:i w:val="0"/>
          <w:color w:val="000000"/>
          <w:sz w:val="23"/>
          <w:highlight w:val="yellow"/>
        </w:rPr>
        <w:t xml:space="preserve">{rep_basis_5}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с одной стороны,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6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1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 xml:space="preserve">{manual_39}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в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лице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 xml:space="preserve">{manual_40},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действующего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на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основании </w:t>
            </w:r>
          </w:p>
        </w:tc>
      </w:tr>
    </w:tbl>
    <w:p>
      <w:pPr>
        <w:autoSpaceDN w:val="0"/>
        <w:autoSpaceDE w:val="0"/>
        <w:widowControl/>
        <w:spacing w:line="245" w:lineRule="auto" w:before="4" w:after="178"/>
        <w:ind w:left="1150" w:right="96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3"/>
          <w:highlight w:val="yellow"/>
        </w:rPr>
        <w:t xml:space="preserve">{manual_41}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с другой стороны, вместе именуемые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«Стороны»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заключили настоящее Приложение 2 к Договору № 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{manual_42} от {manual_43}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года, далее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«Договор»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и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«Приложение»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о нижеследующем: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4520"/>
        <w:gridCol w:w="4520"/>
      </w:tblGrid>
      <w:tr>
        <w:trPr>
          <w:trHeight w:hRule="exact" w:val="342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1.​</w:t>
            </w:r>
          </w:p>
        </w:tc>
        <w:tc>
          <w:tcPr>
            <w:tcW w:type="dxa" w:w="8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Стороны согласовали следующие технические требования к материалам Фильма: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0.0" w:type="dxa"/>
      </w:tblPr>
      <w:tblGrid>
        <w:gridCol w:w="2260"/>
        <w:gridCol w:w="2260"/>
        <w:gridCol w:w="2260"/>
        <w:gridCol w:w="2260"/>
      </w:tblGrid>
      <w:tr>
        <w:trPr>
          <w:trHeight w:hRule="exact" w:val="240"/>
        </w:trPr>
        <w:tc>
          <w:tcPr>
            <w:tcW w:type="dxa" w:w="9380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ВИДЕО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/ VIDEO </w:t>
            </w:r>
          </w:p>
        </w:tc>
      </w:tr>
      <w:tr>
        <w:trPr>
          <w:trHeight w:hRule="exact" w:val="24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Формат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Контейнер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Кодирование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Битовая глубина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Цветовое пространство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Размер кадра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Видео битрейт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Тип кадров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9380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АУДИО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/ AUDIO </w:t>
            </w:r>
          </w:p>
        </w:tc>
      </w:tr>
      <w:tr>
        <w:trPr>
          <w:trHeight w:hRule="exact" w:val="24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Частота семплирования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Формат аудио файла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Битовая глубина </w:t>
            </w:r>
          </w:p>
        </w:tc>
        <w:tc>
          <w:tcPr>
            <w:tcW w:type="dxa" w:w="33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Референсный уровень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Первая и вторая дорожки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стереофоническое звуковое сопровождение </w:t>
            </w:r>
          </w:p>
        </w:tc>
      </w:tr>
      <w:tr>
        <w:trPr>
          <w:trHeight w:hRule="exact" w:val="72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Третья или третья и четвертая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493"/>
              <w:gridCol w:w="1493"/>
              <w:gridCol w:w="1493"/>
            </w:tblGrid>
            <w:tr>
              <w:trPr>
                <w:trHeight w:hRule="exact" w:val="242"/>
              </w:trPr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" w:after="0"/>
                    <w:ind w:left="5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монофоническое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звуковое </w:t>
                  </w:r>
                </w:p>
              </w:tc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" w:after="0"/>
                    <w:ind w:left="17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0"/>
                    </w:rPr>
                    <w:t xml:space="preserve">сопровождение,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идентично записанное на одну или две звуковые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дорожки </w:t>
            </w:r>
          </w:p>
        </w:tc>
      </w:tr>
      <w:tr>
        <w:trPr>
          <w:trHeight w:hRule="exact" w:val="24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Стерео дорожки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Совместимые </w:t>
            </w:r>
          </w:p>
        </w:tc>
      </w:tr>
      <w:tr>
        <w:trPr>
          <w:trHeight w:hRule="exact" w:val="24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Количество каналов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Выбросы уровня звука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490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Уровень технического фона и шумов </w:t>
            </w:r>
          </w:p>
        </w:tc>
        <w:tc>
          <w:tcPr>
            <w:tcW w:type="dxa" w:w="448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286"/>
        </w:trPr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Учитываемые </w:t>
            </w:r>
          </w:p>
        </w:tc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7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дополнительные </w:t>
            </w:r>
          </w:p>
        </w:tc>
      </w:tr>
    </w:tbl>
    <w:p>
      <w:pPr>
        <w:autoSpaceDN w:val="0"/>
        <w:tabs>
          <w:tab w:pos="4568" w:val="left"/>
          <w:tab w:pos="4944" w:val="left"/>
        </w:tabs>
        <w:autoSpaceDE w:val="0"/>
        <w:widowControl/>
        <w:spacing w:line="245" w:lineRule="auto" w:before="4" w:after="4"/>
        <w:ind w:left="1120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параметры: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1)  Временное согласование между изображением и звуком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2)  Разборчивость и тембр - для речевых информационных,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речевых, художественных и публицистических передач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3)  Разборчивость, тембр и прозрачность - для музыкальных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передач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4)  акустические помехи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80.0" w:type="dxa"/>
      </w:tblPr>
      <w:tblGrid>
        <w:gridCol w:w="3013"/>
        <w:gridCol w:w="3013"/>
        <w:gridCol w:w="3013"/>
      </w:tblGrid>
      <w:tr>
        <w:trPr>
          <w:trHeight w:hRule="exact" w:val="230"/>
        </w:trPr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5)  детонация,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скачки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уровней и соотношения громкости </w:t>
            </w:r>
          </w:p>
        </w:tc>
      </w:tr>
    </w:tbl>
    <w:p>
      <w:pPr>
        <w:autoSpaceDN w:val="0"/>
        <w:tabs>
          <w:tab w:pos="1870" w:val="left"/>
          <w:tab w:pos="4944" w:val="left"/>
        </w:tabs>
        <w:autoSpaceDE w:val="0"/>
        <w:widowControl/>
        <w:spacing w:line="245" w:lineRule="auto" w:before="6" w:after="0"/>
        <w:ind w:left="1510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речь-музыка, ошибки монтажа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Материалы Фильма предоставляются в электронном виде путем отправки на электронную почту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Заказчика. </w:t>
      </w:r>
    </w:p>
    <w:p>
      <w:pPr>
        <w:autoSpaceDN w:val="0"/>
        <w:tabs>
          <w:tab w:pos="1870" w:val="left"/>
        </w:tabs>
        <w:autoSpaceDE w:val="0"/>
        <w:widowControl/>
        <w:spacing w:line="245" w:lineRule="auto" w:before="10" w:after="0"/>
        <w:ind w:left="151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Во всем остальном, что не оговорено в настоящем Приложении, Стороны руководствуются условиями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Договора. </w:t>
      </w:r>
    </w:p>
    <w:p>
      <w:pPr>
        <w:autoSpaceDN w:val="0"/>
        <w:tabs>
          <w:tab w:pos="1870" w:val="left"/>
        </w:tabs>
        <w:autoSpaceDE w:val="0"/>
        <w:widowControl/>
        <w:spacing w:line="230" w:lineRule="auto" w:before="10" w:after="0"/>
        <w:ind w:left="15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Настоящее Приложение составлено в двух экземплярах по одному для каждой из Сторон. </w:t>
      </w:r>
    </w:p>
    <w:p>
      <w:pPr>
        <w:autoSpaceDN w:val="0"/>
        <w:tabs>
          <w:tab w:pos="1870" w:val="left"/>
        </w:tabs>
        <w:autoSpaceDE w:val="0"/>
        <w:widowControl/>
        <w:spacing w:line="230" w:lineRule="auto" w:before="10" w:after="0"/>
        <w:ind w:left="15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Подписи сторон: </w:t>
      </w:r>
    </w:p>
    <w:p>
      <w:pPr>
        <w:autoSpaceDN w:val="0"/>
        <w:tabs>
          <w:tab w:pos="2334" w:val="left"/>
          <w:tab w:pos="2698" w:val="left"/>
          <w:tab w:pos="2742" w:val="left"/>
          <w:tab w:pos="3736" w:val="left"/>
          <w:tab w:pos="4252" w:val="left"/>
          <w:tab w:pos="4794" w:val="left"/>
          <w:tab w:pos="6116" w:val="left"/>
        </w:tabs>
        <w:autoSpaceDE w:val="0"/>
        <w:widowControl/>
        <w:spacing w:line="245" w:lineRule="auto" w:before="240" w:after="178"/>
        <w:ind w:left="1150" w:right="360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Заказчик: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Исполнитель: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Общество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с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ограниченной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ответственностью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«Киношкола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имени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Сергея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Фёдоровича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{manual_44}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Бондарчука»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{manual_45}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52"/>
        </w:trPr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90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{manual_46}   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highlight w:val="yellow"/>
              </w:rPr>
              <w:t xml:space="preserve">{manual_47}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м.п. </w:t>
            </w:r>
          </w:p>
        </w:tc>
        <w:tc>
          <w:tcPr>
            <w:tcW w:type="dxa" w:w="5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316" w:right="144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 xml:space="preserve">{manual_48}/</w:t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  <w:highlight w:val="yellow"/>
              </w:rPr>
              <w:t xml:space="preserve">{manual_49}/</w:t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 xml:space="preserve">М.п.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18" w:after="202"/>
        <w:ind w:left="3312" w:right="316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АКТ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Сдачи-приемки выполненных работ по договору №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{manual_50}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«{date_day_7}»{manual_51} {manual_52} г.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364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 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«{date_day_8}» {date_month_5} 20{manual_53} г.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202" w:after="4"/>
        <w:ind w:left="152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им. С.Ф. 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именуемое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2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дальнейшем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«Заказчик»,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лице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{manual_54}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действующего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</w:tr>
    </w:tbl>
    <w:p>
      <w:pPr>
        <w:autoSpaceDN w:val="0"/>
        <w:tabs>
          <w:tab w:pos="1856" w:val="left"/>
        </w:tabs>
        <w:autoSpaceDE w:val="0"/>
        <w:widowControl/>
        <w:spacing w:line="245" w:lineRule="auto" w:before="6" w:after="0"/>
        <w:ind w:left="115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{manual_55}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{manual_56}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«Исполнитель», в лице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{rep_name_5}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действующего на основании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{manual_57}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совместно именуемые «Стороны»,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составили и подписали настоящий Акт сдачи-приемки выполненных работ по Договору №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{manual_58}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{manual_59}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года, далее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«Акт»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и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«Договор»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о нижеследующем: </w:t>
      </w:r>
    </w:p>
    <w:p>
      <w:pPr>
        <w:autoSpaceDN w:val="0"/>
        <w:autoSpaceDE w:val="0"/>
        <w:widowControl/>
        <w:spacing w:line="245" w:lineRule="auto" w:before="262" w:after="6"/>
        <w:ind w:left="1870" w:right="86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по заданию Заказчика за вознаграждение в соответствии с условиями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выполнил Комплекс работ в процессе производства аудиовизуального произведения –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2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короткометражного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художественного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фильма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рабочим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названием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«{manual_60}»,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87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режиссер-постановщик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{manual_61}, автор сценария {manual_62}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(далее - Фильм), а 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принял их. </w:t>
      </w:r>
    </w:p>
    <w:p>
      <w:pPr>
        <w:autoSpaceDN w:val="0"/>
        <w:tabs>
          <w:tab w:pos="1870" w:val="left"/>
        </w:tabs>
        <w:autoSpaceDE w:val="0"/>
        <w:widowControl/>
        <w:spacing w:line="245" w:lineRule="auto" w:before="8" w:after="0"/>
        <w:ind w:left="151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Работы выполнены качественно, в полном объеме и надлежащий срок. Заказчик не имеет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претензий к Исполнителю по исполнению условий Договора. </w:t>
      </w:r>
    </w:p>
    <w:p>
      <w:pPr>
        <w:autoSpaceDN w:val="0"/>
        <w:autoSpaceDE w:val="0"/>
        <w:widowControl/>
        <w:spacing w:line="245" w:lineRule="auto" w:before="8" w:after="0"/>
        <w:ind w:left="1870" w:right="96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Одновременно с подписанием настоящего Акта Исполнитель передал, а Заказчик принял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результат работ – материалы Фильма, а именно: аудио и видео файлы, содержащие видео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звуковой материал Фильма. </w:t>
      </w:r>
    </w:p>
    <w:p>
      <w:pPr>
        <w:autoSpaceDN w:val="0"/>
        <w:tabs>
          <w:tab w:pos="1870" w:val="left"/>
        </w:tabs>
        <w:autoSpaceDE w:val="0"/>
        <w:widowControl/>
        <w:spacing w:line="245" w:lineRule="auto" w:before="10" w:after="0"/>
        <w:ind w:left="151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не имеет претензий к Исполнителю по составу и техническому качеству материалов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Фильма. </w:t>
      </w:r>
    </w:p>
    <w:p>
      <w:pPr>
        <w:autoSpaceDN w:val="0"/>
        <w:tabs>
          <w:tab w:pos="1870" w:val="left"/>
          <w:tab w:pos="3216" w:val="left"/>
          <w:tab w:pos="3598" w:val="left"/>
          <w:tab w:pos="4200" w:val="left"/>
          <w:tab w:pos="4706" w:val="left"/>
          <w:tab w:pos="5940" w:val="left"/>
          <w:tab w:pos="7102" w:val="left"/>
          <w:tab w:pos="7608" w:val="left"/>
          <w:tab w:pos="8100" w:val="left"/>
          <w:tab w:pos="9800" w:val="left"/>
        </w:tabs>
        <w:autoSpaceDE w:val="0"/>
        <w:widowControl/>
        <w:spacing w:line="245" w:lineRule="auto" w:before="10" w:after="0"/>
        <w:ind w:left="151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5.​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осуществил отчуждение (передал в полном объеме) Заказчику исключительного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права на РИД для их использования в любой форме и любым существующим или могущим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возникнуть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будущем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способом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включая,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но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не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ограничиваясь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способами,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предусмотренными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ст. ст. 1229, 1270 Гражданского кодекса Российской Федерации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независимо от цели использования данных объектов (с извлечением прибыли или без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таковой). </w:t>
      </w:r>
    </w:p>
    <w:p>
      <w:pPr>
        <w:autoSpaceDN w:val="0"/>
        <w:autoSpaceDE w:val="0"/>
        <w:widowControl/>
        <w:spacing w:line="245" w:lineRule="auto" w:before="10" w:after="0"/>
        <w:ind w:left="1870" w:right="956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3"/>
          <w:highlight w:val="yellow"/>
        </w:rPr>
        <w:t>6.​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Стоимость Комплекса работ, включая вознаграждение за отчуждение исключительного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права в полном объеме на РИД составляет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3"/>
          <w:highlight w:val="yellow"/>
        </w:rPr>
        <w:t xml:space="preserve">{manual_63} рублей 00 копеек. НДС не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3"/>
          <w:highlight w:val="yellow"/>
        </w:rPr>
        <w:t>облагается в связи с применением Исполнителем УСН (п. 2 ст. 346.11 НК РФ) или в т.ч.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3"/>
          <w:highlight w:val="yellow"/>
        </w:rPr>
        <w:t xml:space="preserve">НДС 20%, что составляет сумму в размере {manual_64}.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</w:t>
      </w:r>
    </w:p>
    <w:p>
      <w:pPr>
        <w:autoSpaceDN w:val="0"/>
        <w:tabs>
          <w:tab w:pos="1870" w:val="left"/>
        </w:tabs>
        <w:autoSpaceDE w:val="0"/>
        <w:widowControl/>
        <w:spacing w:line="245" w:lineRule="auto" w:before="10" w:after="0"/>
        <w:ind w:left="151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7.​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Настоящий Акт составлен и подписан в 2-х экземплярах, имеющий одинаковую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юридическую силу, по одному для каждой Стороны. </w:t>
      </w:r>
    </w:p>
    <w:p>
      <w:pPr>
        <w:autoSpaceDN w:val="0"/>
        <w:autoSpaceDE w:val="0"/>
        <w:widowControl/>
        <w:spacing w:line="233" w:lineRule="auto" w:before="10" w:after="0"/>
        <w:ind w:left="0" w:right="440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ПОДПИСИ СТОРОН</w:t>
      </w:r>
    </w:p>
    <w:p>
      <w:pPr>
        <w:autoSpaceDN w:val="0"/>
        <w:tabs>
          <w:tab w:pos="6144" w:val="left"/>
        </w:tabs>
        <w:autoSpaceDE w:val="0"/>
        <w:widowControl/>
        <w:spacing w:line="245" w:lineRule="auto" w:before="274" w:after="0"/>
        <w:ind w:left="1150" w:right="37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ЗАКАЗЧИК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>ИСПОЛНИТЕЛЬ</w:t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>ООО «Киношкола им. С.Ф. Бондарчука»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{manual_65}</w:t>
      </w:r>
    </w:p>
    <w:p>
      <w:pPr>
        <w:autoSpaceDN w:val="0"/>
        <w:autoSpaceDE w:val="0"/>
        <w:widowControl/>
        <w:spacing w:line="230" w:lineRule="auto" w:before="240" w:after="44"/>
        <w:ind w:left="0" w:right="38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{manual_66}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490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5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highlight w:val="yellow"/>
              </w:rPr>
              <w:t xml:space="preserve">{manual_67}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: </w:t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0" w:after="0"/>
              <w:ind w:left="15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{manual_68}/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highlight w:val="yellow"/>
              </w:rPr>
              <w:t xml:space="preserve">{manual_69}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/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52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М.П. </w:t>
      </w:r>
    </w:p>
    <w:p>
      <w:pPr>
        <w:autoSpaceDN w:val="0"/>
        <w:autoSpaceDE w:val="0"/>
        <w:widowControl/>
        <w:spacing w:line="233" w:lineRule="auto" w:before="100" w:after="0"/>
        <w:ind w:left="11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{manual_70}/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{manual_71}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/ </w:t>
      </w:r>
    </w:p>
    <w:p>
      <w:pPr>
        <w:autoSpaceDN w:val="0"/>
        <w:autoSpaceDE w:val="0"/>
        <w:widowControl/>
        <w:spacing w:line="230" w:lineRule="auto" w:before="550" w:after="0"/>
        <w:ind w:left="11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м.п.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