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450" w:after="0"/>
        <w:ind w:left="4320" w:right="432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ДОГОВОР №{contract_number}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(далее по тексту – «Договор») </w:t>
      </w:r>
    </w:p>
    <w:p>
      <w:pPr>
        <w:autoSpaceDN w:val="0"/>
        <w:tabs>
          <w:tab w:pos="7620" w:val="left"/>
        </w:tabs>
        <w:autoSpaceDE w:val="0"/>
        <w:widowControl/>
        <w:spacing w:line="230" w:lineRule="auto" w:before="286" w:after="0"/>
        <w:ind w:left="11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  Москва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«{date_day}» {date_month} 20{manual} г </w:t>
      </w:r>
    </w:p>
    <w:p>
      <w:pPr>
        <w:autoSpaceDN w:val="0"/>
        <w:autoSpaceDE w:val="0"/>
        <w:widowControl/>
        <w:spacing w:line="245" w:lineRule="auto" w:before="184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Общество с ограниченной ответственностью «Киношкола имени Сергея Фёдоровича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и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Гражданин РФ {contractor_name},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далее именуемый «Исполнитель», с другой стороны, вместе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именуемые «Стороны», заключили настоящий Договор о нижеследующем: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6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ПРЕДМЕТ ДОГОВОРА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условиях, предусмотренных настоящим Договором, Исполнитель принимает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обязательство по заданию Заказчика оказать услуги в качестве скрипт супервайзера (далее -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4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услуга/услуги)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при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производстве 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аудиовизуального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произведения 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короткометражного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художественного фильма под рабочим названием «{date_day_2}» (режиссер-постановщик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{director_name}, автор сценария – {scenarist_name}) далее — Фильм), а также осуществляет иные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действия, предусмотренные настоящим Договором.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Объем и характер услуг, оказываемых Исполнителем Заказчику, определяется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Договором, а также существующими требованиями кинопроизводства.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понятие Фильм включается как окончательная версия Фильма, так и все созданные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ходе производства Фильма телевизионные, монтажные, альтернативные и иные версии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Фильма, рекламные материалы, а также весь созданный в ходе постановки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визуальный, звуковой материал Фильма, как вошедший, так и не вошедший в окончательную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версию Фильма.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Основными документами, определяющими содержание конкретных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по настоящему Договору, являются утвержденные Заказчиком сценарий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(далее - «Сценарий»), режиссерский проект и составленные на его основе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календарно-постановочный план (далее - «Календарно-постановочный план»).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74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17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1.5.​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9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оказания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настоящему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Договору: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Российская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Федерация,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4"/>
        <w:ind w:left="1036" w:right="10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г.{manual_2} или любое другое место по указанию Заказчика. Точное место оказания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по настоящему Договору устанавливается Заказчиком и доводится до сведения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дополнительно посредством электронной почты исполнителя.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27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1.6.​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процессе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оказания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услуг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настоящему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Договору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никаких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результатов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интеллектуальной деятельности у Исполнителя не возникает.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и обязанности Сторон, вытекающие из настоящего Договора, а также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вопросы, не урегулированные в настоящем Договоре, подлежат разрешению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действующим гражданским законодательством Российской Федерации.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ПРАВА И ОБЯЗАННОСТИ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Исполнитель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2.1.1. Оказывать услуги, указанные в п. 1.1. настоящего Договора, в полном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утвержденным Заказчиком Сценарием, режиссерским проектом и составленными на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основе Календарно-постановочным планом и сметой (утвержденным бюджетом),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идейно-художественной концепцией Фильма, письменными и устными указаниями Заказчика.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2.1.2. Выполнять обязанности, принятые на себя в соответствии с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добросовестно и своевременно. </w:t>
      </w:r>
    </w:p>
    <w:p>
      <w:pPr>
        <w:autoSpaceDN w:val="0"/>
        <w:autoSpaceDE w:val="0"/>
        <w:widowControl/>
        <w:spacing w:line="230" w:lineRule="auto" w:before="1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2.1.3. Ассистировать режиссеру в процессе проведения съемок. </w:t>
      </w:r>
    </w:p>
    <w:p>
      <w:pPr>
        <w:autoSpaceDN w:val="0"/>
        <w:autoSpaceDE w:val="0"/>
        <w:widowControl/>
        <w:spacing w:line="230" w:lineRule="auto" w:before="1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2.1.4. Проставлять номера сцен и дублей на нумератор-хлопушку. </w:t>
      </w:r>
    </w:p>
    <w:p>
      <w:pPr>
        <w:autoSpaceDN w:val="0"/>
        <w:autoSpaceDE w:val="0"/>
        <w:widowControl/>
        <w:spacing w:line="230" w:lineRule="auto" w:before="1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2.1.5. Вести хронометраж отснятого материала. </w:t>
      </w:r>
    </w:p>
    <w:p>
      <w:pPr>
        <w:autoSpaceDN w:val="0"/>
        <w:autoSpaceDE w:val="0"/>
        <w:widowControl/>
        <w:spacing w:line="230" w:lineRule="auto" w:before="12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2.1.6. Осуществлять разбивку сценария. </w:t>
      </w:r>
    </w:p>
    <w:p>
      <w:pPr>
        <w:autoSpaceDN w:val="0"/>
        <w:autoSpaceDE w:val="0"/>
        <w:widowControl/>
        <w:spacing w:line="245" w:lineRule="auto" w:before="12" w:after="0"/>
        <w:ind w:left="1008" w:right="1018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2.1.7. Принимать участие в составлении ежедневного плана съёмок Фильма и осуществлять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1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{manual_3}                                                                                    Исполнитель {manual_4}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контроль за его исполнением.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2.1.8. Отмечать сколько экранного времени займет каждая сцена.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2.1.9. Следить за соблюдением времени для съемки каждой сцены.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2.1.10. Фиксировать готовые сцены, количество дублей. </w:t>
      </w:r>
    </w:p>
    <w:p>
      <w:pPr>
        <w:autoSpaceDN w:val="0"/>
        <w:autoSpaceDE w:val="0"/>
        <w:widowControl/>
        <w:spacing w:line="245" w:lineRule="auto" w:before="10" w:after="0"/>
        <w:ind w:left="103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2.1.11. Отмечать удачные дубли, которые впоследствии будут использованы в монтаже.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2.1.12. Следить за соответствием внешнего вида героев Фильма сценарию.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2.1.13. Контролировать соблюдение Календарно-производственного плана.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2.1.14. Выполнять прочие поручения режиссера. </w:t>
      </w:r>
    </w:p>
    <w:p>
      <w:pPr>
        <w:autoSpaceDN w:val="0"/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2.1.15. Не наносить ущерб имуществу Заказчика.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2.1.16. Сообщать Заказчику, по его требованию, все сведения о ходе оказания услуг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Договору. </w:t>
      </w:r>
    </w:p>
    <w:p>
      <w:pPr>
        <w:autoSpaceDN w:val="0"/>
        <w:autoSpaceDE w:val="0"/>
        <w:widowControl/>
        <w:spacing w:line="245" w:lineRule="auto" w:before="10" w:after="0"/>
        <w:ind w:left="1036" w:right="101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2.1.17. Незамедлительно поставить в известность Заказчика в случае невозможности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выполнения своих обязательств по причине болезни, а также иной причине, препятствующей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надлежащим образом исполнить принятые в соответствии с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обязательства. </w:t>
      </w:r>
    </w:p>
    <w:p>
      <w:pPr>
        <w:autoSpaceDN w:val="0"/>
        <w:autoSpaceDE w:val="0"/>
        <w:widowControl/>
        <w:spacing w:line="230" w:lineRule="auto" w:before="10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2.1.18. В сроки, установленные Календарно-постановочным планом Исполнитель обязан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акту 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приемки-передачи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передать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все 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материалы/имущество,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вверенные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ему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и/или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приобретённые им в связи с исполнением настоящего Договора, а также представить Заказчику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отчет о понесенных им в связи с исполнением настоящего Договора издержках. 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обязуется обеспечить сохранность переданного ему имущества Заказчика и не передавать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 лицам без получения предварительного письменного согласия Заказчика. </w:t>
      </w:r>
    </w:p>
    <w:p>
      <w:pPr>
        <w:autoSpaceDN w:val="0"/>
        <w:autoSpaceDE w:val="0"/>
        <w:widowControl/>
        <w:spacing w:line="245" w:lineRule="auto" w:before="10" w:after="0"/>
        <w:ind w:left="1036" w:right="101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2.1.19. Исполнять обязанности по настоящему Договору в местах и в сроки, определенные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Заказчиком, а также неукоснительно исполнять требования Заказчика в части прибытия 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время и в место, указываемое ему Заказчиком или его представителями при производстве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Фильма. </w:t>
      </w:r>
    </w:p>
    <w:p>
      <w:pPr>
        <w:autoSpaceDN w:val="0"/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2.2. Исполнителю запрещается: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появляться в местах съемок, репетиций, иных местах, где Исполнитель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исполнять свои обязательства по настоящему Договору, в состоянии алкогольного,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токсического и наркотического опьянения либо ином состоянии, отклоняющемся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нормального и наличие которого у Исполнителя может привести к повреждению жизни,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здоровья либо имущества каких-либо лиц;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действия настоящего Договора принимать на себя обязательства перед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третьими лицами, которые могут препятствовать надлежащему исполнению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своих обязательств по настоящему Договору. </w:t>
      </w:r>
    </w:p>
    <w:p>
      <w:pPr>
        <w:autoSpaceDN w:val="0"/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2.3.​Заказчик обязуется: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заблаговременно знакомить Исполнителя с нормативами и техническими требованиями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Фильма;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обеспечить процесс работы Исполнителя над Фильмом материальными и техническими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средствами и материалами (в рамках соответствующих статей расходов сметы производства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Фильма), необходимыми для качественного оказания услуг по настоящему 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принять надлежащим образом оказанные Исполнителем услуги по акту об оказании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услуг в течение 5 (Пяти) рабочих дней с даты его предоставления и оплатить их. В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непредставления Акта сдачи-приемки оказанных услуг или мотивированного отказав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установленный срок, услуги считаются оказанными в полном объеме, в установленный срок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принятыми без нареканий Заказчиком, и подлежат оплате в соответствии с условиями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autoSpaceDE w:val="0"/>
        <w:widowControl/>
        <w:spacing w:line="245" w:lineRule="auto" w:before="12" w:after="0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2.3.4.​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период съемок или проведения иных работ над Фильмом по поручению и в интересах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с участием Исполнителя вне места постоянного его проживания обеспечить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за свой счет проезд авиационным (экономический класс), железнодорожным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20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{manual_5}                                                                                    Исполнитель {manual_6}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226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(купе) или, по согласованию Сторон, автомобильным или иным видом транспорта,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проживание в месте работ над Фильмом в гостиничном номере или квартире со всеми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удобствами.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330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2.4.​</w:t>
            </w:r>
          </w:p>
        </w:tc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Заказчик вправе: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осуществлять контроль за выполнением Исполнителем принятых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обязательств в установленные сроки;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2.4.2.​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самостоятельно и по собственному усмотрению устанавливать и изменять сроки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Фильма, отдельных этапов производства.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6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ПЕРСОНАЛЬНЫЕ ДАННЫЕ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настоящим дает свое согласие Заказчику в целях и на условиях,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определенных настоящим Договором, без права требования каких-либо дополнительных оплат,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4"/>
        </w:trPr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помимо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определенного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статье </w:t>
            </w:r>
          </w:p>
        </w:tc>
        <w:tc>
          <w:tcPr>
            <w:tcW w:type="dxa" w:w="6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4 настоящего Договора, осуществлять обработку </w:t>
            </w:r>
          </w:p>
        </w:tc>
      </w:tr>
    </w:tbl>
    <w:p>
      <w:pPr>
        <w:autoSpaceDN w:val="0"/>
        <w:autoSpaceDE w:val="0"/>
        <w:widowControl/>
        <w:spacing w:line="245" w:lineRule="auto" w:before="6" w:after="4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 Исполнителя, а именно: осуществлять любое действие (операцию)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совокупность действий (операций), как с использованием средств автоматизации, так и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использования таких средств, с персональными данными Исполнителя, включая сбор, запись,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систематизацию, накопление, хранение, уточнение (обновление, изменение), извлечение,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276"/>
        </w:trPr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использование,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передачу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(распространение, 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предоставление,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доступ),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обезличивание,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блокирование, удаление, уничтожение персональных данных Исполнителя, а именно: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производства, показа, рекламирования или иного продвижения Фильма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разрешает Заказчику, а также иным лицам, которым Заказчиком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предоставлено право использования Фильма, использовать имя, изображение, образ, голос,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биографические данные, личностные характеристики и описания Исполнителя, в любой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любым способом без ограничения срока и территории такого использования;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3.1.2.​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целях надлежащего исполнения Сторонами своих обязательств по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 Исполнитель разрешает Заказчику, а также иным лицам, которым Заказчиком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поручено осуществлять обработку персональных данных Исполнителя, указанных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 подпункте п. 3.1.1 настоящего Договора, использовать персональные данные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Исполнителя, предоставленные Исполнителем Заказчику в связи с заключением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исполнением настоящего Договора и не указанные в пп. 3.1.1. настоящего Договора,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 адрес регистрации, почтовый адрес, номера телефонов, ИНН, сведения о расчетных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счетах Исполнителя, в любой форме и любым способом без ограничения срока и территории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такого использования.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Исполнителя настоящим также соглашается с тем, что Заказчик может обрабатывать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персональные данные Исполнителя как самостоятельно, так с помощью сторонних лиц без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какого-либо иного (дополнительного) согласования со стороны Исполнителя. При этом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обязывает такое лицо соблюдать принципы и правила обработки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данных, предусмотренные действующим применимым законодательством и настоящим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Договором, в том числе конфиденциальность персональных данных, и обеспечивать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безопасность персональных данных при их обработке и их защиту. Лицо, осуществляющее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по поручению Заказчика, не обязано дополнительно получать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согласие Исполнителя на обработку его персональных данных.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в любой момент отозвать свое согласие на обработку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данных, однако в этом случае Исполнитель понимает и соглашается с тем,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отзыв согласия на обработку персональных данных не лишает Заказчика продолжать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обработку персональных данных Исполнителя при наличии оснований, указанных в п.п. 2 - 11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ч. 1 ст. 6, ч. 2 ст. 10 и ч. 2 ст. 11 Федерального закона от 27 июля 2006 г. № 152-ФЗ «О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персональных данных»,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исполнения настоящего Договора;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осуществления прав и законных интересов Заказчика.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20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{manual_7}                                                                                    Исполнитель {manual_8}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330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3.4.​</w:t>
            </w:r>
          </w:p>
        </w:tc>
        <w:tc>
          <w:tcPr>
            <w:tcW w:type="dxa" w:w="9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Исполнитель при оказании услуг по настоящему Договору не получает какие-либо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 на использование Фильма, а также иных результатов интеллектуальной деятельности,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вошедших в состав Фильма либо созданных в процессе производства Фильма.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ВОЗНАГРАЖДЕНИЕ И ПОРЯДОК РАСЧЕТОВ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надлежащее исполнение своих обязательств по настоящему Договору, своевременное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качественное оказание услуг Исполнителем, Заказчик обязуется выплатить Исполнителю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вознаграждение, в порядке и на условиях, определяемых Приложением № 1 к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Датой оплаты по настоящему Договору признается день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расчетного счета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оплатить Исполнителю любые суммы, оплата которых предусмотрена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Договором, досрочно, как полностью, так и частично.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случае, если возникла необходимость в проведении дополнительных работ (услуг)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этой причине в существенном превышении определенного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вознаграждения, Исполнитель обязан заблаговременно предупредить об этом Заказчика.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несогласии на превышение указанной в Договоре величины вознаграждения Исполнителя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отказаться от дальнейшего исполнения настоящего Договора. В этом случае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требовать оплаты только фактически оказанных услуг. </w:t>
      </w:r>
    </w:p>
    <w:p>
      <w:pPr>
        <w:autoSpaceDN w:val="0"/>
        <w:autoSpaceDE w:val="0"/>
        <w:widowControl/>
        <w:spacing w:line="245" w:lineRule="auto" w:before="10" w:after="0"/>
        <w:ind w:left="1036" w:right="101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том случае, если Исполнитель своевременно не предупредит Заказчика о необходимости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превышения указанной в п. 4.1. настоящего Договора суммы вознаграждения, обязан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выполнить договор, сохраняя право на оплату услуг в размере, указанном в п. 4.1.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Предусмотренное настоящим Договором вознаграждение является твердым. Никаких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иных сумм за выполнение Исполнителем работ (оказание услуг) помимо предусмотренных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п.4.1. настоящего Договора, ни Заказчик, ни уполномоченные им лица Исполнителю и/или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правопреемникам не производят и производить не должны.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Выплата вознаграждения производиться Заказчиком путем перечисления сумм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Исполнителем расчетный счет. Все расходы, связанные с перечислением Заказчиком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вознаграждения, помимо сумм оплаты комиссии за производство платежа, взимаемой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плательщика в банке плательщика, осуществляется за счет Исполнителя.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5.​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КОНФИДЕНЦИАЛЬНОСТЬ ИНФОРМАЦИИ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принимают на себя обязательство не разглашать сведения, ставшие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известными им в связи с оказанием услуг по Договору, включая любую информацию, которая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имеет действительную или потенциальную коммерческую ценность в силу неизвестности 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третьим лицам, и к которой нет свободного доступа на законном основании (далее -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«Конфиденциальная информация»).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Конфиденциальной информации в целях настоящего Договора не относятся сведения: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до момента заключения настоящего Договора были публично обнародованы;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5.2.2.​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которые стали общедоступны во время действия настоящего Договора без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неправомерного действия либо бездействия Сторон.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6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обязаны принять все возможные меры к защите Конфиденциальной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 от посягательств и попыток их обнародовать третьими лицами, включая меры по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76"/>
        </w:trPr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конфиденциальному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хранению 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Конфиденциальной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информации,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защите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ее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от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несанкционированного доступа, в том числе: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обязан сохранять режим конфиденциальности информации о Фильме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вплоть до выхода Фильма в прокат, а именно: без предварительного письменного согласования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Заказчиком не распространять самостоятельно и не допускать действий, способных привести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распространению информации, касающейся содержания Фильма и его производства, в том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числе, не передавать третьим лицами никакие материалы, связанные с исполнением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20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{manual_9}                                                                                    Исполнитель {manual_10}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1450" w:after="4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Договора, а также иным образом не способствовать третьим лицам в получении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9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такой 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информации/материалов,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за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исключением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случаев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обязательной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передачи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</w:tr>
    </w:tbl>
    <w:p>
      <w:pPr>
        <w:autoSpaceDN w:val="0"/>
        <w:autoSpaceDE w:val="0"/>
        <w:widowControl/>
        <w:spacing w:line="230" w:lineRule="auto" w:before="6" w:after="6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предоставления такой информации компетентным государственным органам и должностным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2260"/>
        <w:gridCol w:w="2260"/>
        <w:gridCol w:w="2260"/>
        <w:gridCol w:w="2260"/>
      </w:tblGrid>
      <w:tr>
        <w:trPr>
          <w:trHeight w:hRule="exact" w:val="276"/>
        </w:trPr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лицам,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организациям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 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гражданам в соответствии с требованиями действующего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законодательства;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вправе участвовать в любых интервью только по предварительному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согласованию их содержания с Заказчиком, который вправе направить для присутствия при 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проведении своего уполномоченного представителя;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5.3.3.​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обязан обеспечить режим конфиденциальности в отношении персональных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данных, указанных в п. 3.1.2.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вправе использовать персональные данные Исполнителя в объеме, порядке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условиях, указанных в п. 3.1.1. настоящего Договора, а также любым образом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собственному усмотрению использовать информацию о Фильме, в том числе касающуюся 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производства и содержания.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обязуется использовать Конфиденциальную информацию, полученную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связи с заключением и исполнением настоящего Договора, лишь в целях надлежащего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исполнения обязательств по настоящему Договору в пользу Заказчика и в любом случае не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ущерб интересам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Вся Конфиденциальная информация, полученная Исполнителем в материальной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(схемы, рисунки, письма, фотографии и пр.) и нематериальной формах,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исключительной собственностью Заказчика и может быть использована только на условиях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прекращении настоящего Договора как по окончании оказания услуг, так и при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досрочном его прекращении, Исполнитель обязуется вернуть все сведения, полученные 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Заказчика на материальных носителях, а также их копии, в разумный срок после прекращения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Договора, но в любом случае не позднее, чем в течение 3 (Трех) рабочих дней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востребования их Заказчиком.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 подтверждает, что предупрежден о том, что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законодательством РФ разглашение сведений, составляющих коммерческую тайну, 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повлечь гражданско-правовую, административную и уголовную ответственность.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6.​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ОТВЕТСТВЕННОСТЬ СТОРОН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Сторона, не исполнившая или ненадлежащим образом исполнившая обязательства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настоящему Договору, обязана возместить другой Стороне причиненные таким неисполнением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убытки. Если Сторона, нарушившая настоящий Договор, получила вследствие этого доходы,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Сторона, права которой нарушены, вправе требовать возмещения наряду с другими убытками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упущенной выгоды в размере не меньшем, чем такие доходы.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нарушения настоящего Договора Сторона, чье право нарушено, вправе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потребовать признания права, восстановления положения, существовавшего до нарушения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права, и прекращения действий, нарушающих право или создающих угрозу его нарушения.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76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6.3.​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случаях,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не 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предусмотренных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настоящим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Договором,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5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имущественная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ответственность определяется в соответствии с действующим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Федерации.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Исполнитель, не выполнивший свои обязательства по настоящему Договору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предусмотренные настоящим Договором сроки и/или в соответствии с предъявленными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требованиями, обязан возместить Заказчику причиненные этим убытки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представленных документов (в т.ч. суммы штрафных санкций, которые Заказчик вынужден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выплачивать третьим лицам по вине Исполнителя). При этом Заказчик имеет право удержать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соответствующие суммы из подлежащего выплате Исполнителю вознаграждения. Кроме того,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Заказчик имеет право отказаться от дальнейших услуг Исполнителя в предусмотренном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настоящим Договором порядке.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200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{manual_11}                                                                                    Исполнитель {manual_12}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20"/>
        <w:gridCol w:w="4520"/>
      </w:tblGrid>
      <w:tr>
        <w:trPr>
          <w:trHeight w:hRule="exact" w:val="608"/>
        </w:trPr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36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7.​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7.1.​</w:t>
            </w:r>
          </w:p>
        </w:tc>
        <w:tc>
          <w:tcPr>
            <w:tcW w:type="dxa" w:w="98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6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ОБСТОЯТЕЛЬСТВА НЕПРЕОДОЛИМОЙ СИЛЫ (ФОРС-МАЖОР)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Стороны освобождаются от ответственности за частичное или полное неисполнение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обязательств по настоящему Договору, если оно явилось следствием обстоятельств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непреодолимой силы, возникших после заключения Договора.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 таким обстоятельствам в контексте настоящего Договора относятся стихийные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бедствия, военные действия, введение чрезвычайного положения, акты террора, массовые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беспорядки, изменения в законодательстве РФ и другие чрезвычайные и непредотвратимые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 данных условиях обстоятельства, если такие обстоятельства препятствуют исполнению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Сторонами своих обязательств.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4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Факт наступления таких обстоятельств и их продолжительность должны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подтверждены компетентными органами, организациями или достоверными документами.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78"/>
        </w:trPr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14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7.4.​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Исполнение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обязательств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Сторон </w:t>
            </w:r>
          </w:p>
        </w:tc>
        <w:tc>
          <w:tcPr>
            <w:tcW w:type="dxa" w:w="5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соразмерно переносится на срок действия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36" w:right="1008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форс-мажорных обстоятельств и их последствий. Обязательным условием является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письменное уведомление контрагента по настоящему Договору не позднее 14 (Четырнадцати)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календарных дней с даты наступления указанных обстоятельств о невозможности исполнения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Стороной своих обязательств по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Если данные обстоятельства будут продолжаться более шести месяцев, то каждая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 вправе отказаться от дальнейшего исполнения обязательств по договору, предупредив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другую Сторону о расторжении Договора за 14 (Четырнадцать) календарных дней и согласовав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ней все спорные вопросы.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8.​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 ДОГОВОРА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вступает в силу с момента его подписания Сторонами и действует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 полного выполнения Сторонами своих обязательств.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вправе вносить изменения и дополнения в настоящий Договор. Все изменения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дополнения к настоящему Договору производятся в письменной форме 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представителями Сторон и являются неотъемлемой частью настоящего Договора. </w:t>
      </w:r>
    </w:p>
    <w:p>
      <w:pPr>
        <w:autoSpaceDN w:val="0"/>
        <w:tabs>
          <w:tab w:pos="1756" w:val="left"/>
        </w:tabs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может быть расторгнут досрочно по соглашению Сторон.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может быть расторгнут Заказчиком досрочно в одностороннем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внесудебном порядке в любой момент действия настоящего Договора, при условии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уведомления о своем решении Исполнителя не позднее чем за 3 (Три) календарных дня до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расторжения (направление уведомления на адрес электронной почты Исполнителя,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указанный в разделе 11 настоящего Договора, будет являться письменным уведомлением).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случае досрочного расторжения настоящего Договора Заказчик выплачивает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Исполнителю вознаграждение пропорционально оказанной и сданной Заказчику до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расторжения настоящего Договора услуги.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286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ПОРЯДОК РАЗРЕШЕНИЯ СПОРОВ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Все споры и разногласия, которые могут возникнуть между Сторонами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Договору, будут разрешаться путем переговоров.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Стороны обязаны соблюсти претензионный порядок разрешения спора до его передачи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суд. Сторона, получившая претензию, обязана в течение 15 (Пятнадцати) календарных дней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даты ее получения удовлетворить требования другой Стороны или в тот же срок направить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другой Стороне письменный мотивированный отказ.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2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9.3.​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Споры, не урегулированные путем переговоров, разрешаются в порядке, установленном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действующим законодательством РФ в суде по месту нахождения Заказчика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правилами подведомственности.</w:t>
      </w:r>
    </w:p>
    <w:p>
      <w:pPr>
        <w:autoSpaceDN w:val="0"/>
        <w:tabs>
          <w:tab w:pos="1756" w:val="left"/>
        </w:tabs>
        <w:autoSpaceDE w:val="0"/>
        <w:widowControl/>
        <w:spacing w:line="230" w:lineRule="auto" w:before="288" w:after="0"/>
        <w:ind w:left="10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ЗАКЛЮЧИТЕЛЬНЫЕ ПОЛОЖЕНИЯ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476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6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{manual_13}                                                                                    Исполнитель {manual_14}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50" w:after="0"/>
        <w:ind w:left="1036" w:right="102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10.1.​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момента подписания настоящего Договора все предварительные соглашения,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переговоры и/или переписка между Сторонами в связи с настоящим Договором утрачивают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силу. </w:t>
      </w:r>
    </w:p>
    <w:p>
      <w:pPr>
        <w:autoSpaceDN w:val="0"/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10.2.​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 всем остальном, что не предусмотрено настоящим Договором, Стороны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руководствуются действующим законодательством РФ. </w:t>
      </w:r>
    </w:p>
    <w:p>
      <w:pPr>
        <w:autoSpaceDN w:val="0"/>
        <w:autoSpaceDE w:val="0"/>
        <w:widowControl/>
        <w:spacing w:line="245" w:lineRule="auto" w:before="10" w:after="226"/>
        <w:ind w:left="1036" w:right="101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10.3.​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Настоящий Договор вступает в силу с даты его подписания, составлен в двух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экземплярах, имеющих одинаковую юридическую силу, по одному экземпляру для каждой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Сторон.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013"/>
        <w:gridCol w:w="3013"/>
        <w:gridCol w:w="3013"/>
      </w:tblGrid>
      <w:tr>
        <w:trPr>
          <w:trHeight w:hRule="exact" w:val="466"/>
        </w:trPr>
        <w:tc>
          <w:tcPr>
            <w:tcW w:type="dxa" w:w="9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11.​</w:t>
            </w:r>
          </w:p>
        </w:tc>
        <w:tc>
          <w:tcPr>
            <w:tcW w:type="dxa" w:w="96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29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АДРЕСА, БАНКОВСКИЕ РЕКВИЗИТЫ И ПОДПИСИ СТОРОН </w:t>
            </w:r>
          </w:p>
        </w:tc>
      </w:tr>
      <w:tr>
        <w:trPr>
          <w:trHeight w:hRule="exact" w:val="54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Заказчик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: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6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Исполнитель: </w:t>
            </w:r>
          </w:p>
        </w:tc>
      </w:tr>
      <w:tr>
        <w:trPr>
          <w:trHeight w:hRule="exact" w:val="42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Общество с ограниченной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5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Гражданин Российской Федерации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ответственностью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{manual_15}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,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 xml:space="preserve">«Киношкола имени Сергея Фёдоровича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Дата рождения: {birth_date} г.р., </w:t>
            </w:r>
          </w:p>
        </w:tc>
      </w:tr>
      <w:tr>
        <w:trPr>
          <w:trHeight w:hRule="exact" w:val="26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Бондарчука»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Адрес: {address}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9701057530, КПП 770901001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Паспорт Гражданина РФ {contractor_name_2},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ОГРН 5167746408660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выдан {passport_issuer} г.,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Место нахождения: 105062, г. Москва,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к.п. {manual_16}-{manual_17}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Подсосенский пер., дом 26, стр. 1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ИНН {inn} </w:t>
            </w:r>
          </w:p>
        </w:tc>
      </w:tr>
      <w:tr>
        <w:trPr>
          <w:trHeight w:hRule="exact" w:val="26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Р/с: 40702810400100001095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>СНИЛС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{snils}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в Московском филиале АБ «Россия» г.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Банковские реквизиты: р/сч {manual_18}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Москва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 в {manual_19} </w:t>
            </w:r>
          </w:p>
        </w:tc>
      </w:tr>
      <w:tr>
        <w:trPr>
          <w:trHeight w:hRule="exact" w:val="280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30101810500000000112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{bik} </w:t>
            </w:r>
          </w:p>
        </w:tc>
      </w:tr>
      <w:tr>
        <w:trPr>
          <w:trHeight w:hRule="exact" w:val="282"/>
        </w:trPr>
        <w:tc>
          <w:tcPr>
            <w:tcW w:type="dxa" w:w="3013"/>
            <w:vMerge/>
            <w:tcBorders/>
          </w:tcPr>
          <w:p/>
        </w:tc>
        <w:tc>
          <w:tcPr>
            <w:tcW w:type="dxa" w:w="4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БИК 044525112 </w:t>
            </w:r>
          </w:p>
        </w:tc>
        <w:tc>
          <w:tcPr>
            <w:tcW w:type="dxa" w:w="5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11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к/с {corr_account} </w:t>
            </w:r>
          </w:p>
        </w:tc>
      </w:tr>
    </w:tbl>
    <w:p>
      <w:pPr>
        <w:autoSpaceDN w:val="0"/>
        <w:tabs>
          <w:tab w:pos="6150" w:val="left"/>
        </w:tabs>
        <w:autoSpaceDE w:val="0"/>
        <w:widowControl/>
        <w:spacing w:line="245" w:lineRule="auto" w:before="4" w:after="0"/>
        <w:ind w:left="1560" w:right="288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Почта: {manual_20}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{manual_21}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Телефон: {phone}</w:t>
      </w:r>
    </w:p>
    <w:p>
      <w:pPr>
        <w:autoSpaceDN w:val="0"/>
        <w:tabs>
          <w:tab w:pos="6150" w:val="left"/>
        </w:tabs>
        <w:autoSpaceDE w:val="0"/>
        <w:widowControl/>
        <w:spacing w:line="245" w:lineRule="auto" w:before="286" w:after="0"/>
        <w:ind w:left="1560" w:right="158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{manual_22}/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{manual_23}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/           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{manual_24}/{manual_25}/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м.п.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5718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7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{manual_26}                                                                                    Исполнитель {manual_27}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1448" w:after="178"/>
        <w:ind w:left="5904" w:right="1018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Приложение № 1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к Договору № {manual_28} от {manual_29} года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(далее – «Договор» и «Приложение», соответственно)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  <w:gridCol w:w="904"/>
      </w:tblGrid>
      <w:tr>
        <w:trPr>
          <w:trHeight w:hRule="exact" w:val="342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29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г. Москва​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​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33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«{date_day_3}» {date_month_2} 20{date_year} года </w:t>
            </w:r>
          </w:p>
        </w:tc>
      </w:tr>
    </w:tbl>
    <w:p>
      <w:pPr>
        <w:autoSpaceDN w:val="0"/>
        <w:tabs>
          <w:tab w:pos="1756" w:val="left"/>
        </w:tabs>
        <w:autoSpaceDE w:val="0"/>
        <w:widowControl/>
        <w:spacing w:line="245" w:lineRule="auto" w:before="178" w:after="0"/>
        <w:ind w:left="103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>Общество с ограниченной ответственностью «Киношкола имени Сергея Фёдоровича 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 в лице {rep_name_2}, действующего на основании {rep_basis_2},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 одной стороны, и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Гражданин Российской Федерации{contractor_name_3}, 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, с другой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стороны, в дальнейшем совместно именуемые «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Стороны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», по отдельности «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Сторона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», заключили настоящее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Приложение к Договору о нижеследующем: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соответствии с п.1.1. Договора Исполнитель обязуется оказать услуги, согласованные Сторонами в п.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8" w:after="0"/>
        <w:ind w:left="103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2.1. Договора, в следующие периоды производства Фильма: </w:t>
      </w:r>
      <w:r>
        <w:br/>
      </w:r>
      <w:r>
        <w:rPr>
          <w:rFonts w:ascii="Arial" w:hAnsi="Arial" w:eastAsia="Arial"/>
          <w:b w:val="0"/>
          <w:i w:val="0"/>
          <w:color w:val="000000"/>
          <w:sz w:val="20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подготовительном периоде: с даты заключения Договора по {manual_30} г. включительно; </w:t>
      </w:r>
      <w:r>
        <w:rPr>
          <w:rFonts w:ascii="Arial" w:hAnsi="Arial" w:eastAsia="Arial"/>
          <w:b w:val="0"/>
          <w:i w:val="0"/>
          <w:color w:val="000000"/>
          <w:sz w:val="20"/>
        </w:rPr>
        <w:t>●​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съемочном периоде: с {start_date} по {end_date} г. включительно.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Размер вознаграждения Исполнителя за оказание услуг по Договору в течение одной съемочной смены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Фильма составляет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{manual_31} ({manual_32}) руб.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Под одной съемочной сменой понимается период оказания услуг, продолжительностью не более {manual_33} ({manual_34}) часов.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Вознаграждение выплачивается Исполнителю в течение 15 (Пятнадцати) рабочих дней после подписания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Сторонами Акта сдачи-приемки оказанных услуг по Договору.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Никаких иных выплат за выполнение Исполнителем предусмотренных Договором обязательств не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производится.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Обязательства Исполнителя по настоящему Приложению считаются им исполненными в полном объеме и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надлежащего качества с момента подписания Сторонами Акта сдачи-приемки оказанных Услуг по Договору.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Принимая во внимание применение Исполнителем специального налогового режима «Налог на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профессиональный доход» в порядке, установленном Федеральным законом от 27.11.2018 № 422-ФЗ,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обязан передать Заказчику чек на выплаченную ему Заказчиком сумму, сформированный в порядке,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установленном Федеральным законом от 27.11.2018 № 422-ФЗ, в течение 3 (Трех) рабочих дней с момента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поступления оплаты по Договору на счет Исполнителя, в бумажном виде либо в электронном виде на адрес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электронной почты {manual_35}. В случае не предоставления Заказчику чека в указанный срок, 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выплачивает Заказчику неустойку в размере 100 (Сто) % от суммы платежа, в отношении которого не был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предоставлен чек.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случае снятия Исполнителя с учета в качестве плательщика налога на профессиональный доход,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Исполнитель обязуется письменно сообщить об этом Заказчику в течение 3 (Трех) календарных дней с даты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снятия с такого учета.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8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 возникновении у Заказчика убытков, вызванных невыполнением Исполнителем 6, 7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Приложения, Исполнитель обязуется возместить Заказчику все понесенные расходы, в случае если таковые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возникнут у Заказчика. </w:t>
      </w:r>
    </w:p>
    <w:p>
      <w:pPr>
        <w:autoSpaceDN w:val="0"/>
        <w:tabs>
          <w:tab w:pos="1756" w:val="left"/>
        </w:tabs>
        <w:autoSpaceDE w:val="0"/>
        <w:widowControl/>
        <w:spacing w:line="230" w:lineRule="auto" w:before="10" w:after="0"/>
        <w:ind w:left="103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9.​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В настоящем Приложении используются термины, установленные Сторонами в Договоре. </w:t>
      </w:r>
    </w:p>
    <w:p>
      <w:pPr>
        <w:autoSpaceDN w:val="0"/>
        <w:tabs>
          <w:tab w:pos="1756" w:val="left"/>
        </w:tabs>
        <w:autoSpaceDE w:val="0"/>
        <w:widowControl/>
        <w:spacing w:line="245" w:lineRule="auto" w:before="10" w:after="0"/>
        <w:ind w:left="1036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10.​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Настоящее Приложение вступает в силу с момента его подписания Сторонами, является неотъемлемой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частью Договора и составлено в 2 (Двух) экземплярах, имеющих равную юридическую силу, по 1 (Одному)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экземпляру для каждой из Сторон. </w:t>
      </w:r>
    </w:p>
    <w:p>
      <w:pPr>
        <w:autoSpaceDN w:val="0"/>
        <w:autoSpaceDE w:val="0"/>
        <w:widowControl/>
        <w:spacing w:line="230" w:lineRule="auto" w:before="240" w:after="6"/>
        <w:ind w:left="103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4520"/>
        <w:gridCol w:w="4520"/>
      </w:tblGrid>
      <w:tr>
        <w:trPr>
          <w:trHeight w:hRule="exact" w:val="2760"/>
        </w:trPr>
        <w:tc>
          <w:tcPr>
            <w:tcW w:type="dxa" w:w="5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78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Заказчик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«Киношкола имени 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Бондарчука»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БИК 044525112 </w:t>
            </w:r>
          </w:p>
        </w:tc>
        <w:tc>
          <w:tcPr>
            <w:tcW w:type="dxa" w:w="4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200" w:right="115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>Исполнитель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: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Гражданин Российской Федерации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{contractor_name_4}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Дата рождения: {birth_date_2} г.р.,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Адрес: {address_2}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Паспорт Гражданина РФ {contractor_name_5},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выдан {passport_issuer_2} г.,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к.п. {manual_36}-{manual_37}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ИНН {inn_2}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>СНИЛС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{snils_2}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Банковские реквизиты: р/сч {manual_38}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0"/>
              </w:rPr>
              <w:t xml:space="preserve"> в {manual_39} </w:t>
            </w:r>
          </w:p>
        </w:tc>
      </w:tr>
    </w:tbl>
    <w:p>
      <w:pPr>
        <w:autoSpaceDN w:val="0"/>
        <w:tabs>
          <w:tab w:pos="6060" w:val="left"/>
        </w:tabs>
        <w:autoSpaceDE w:val="0"/>
        <w:widowControl/>
        <w:spacing w:line="245" w:lineRule="auto" w:before="4" w:after="0"/>
        <w:ind w:left="1560" w:right="1296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БИК {bik_2}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{manual_40}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к/с {corr_account_2}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{manual_41}/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{manual_42}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/           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Почта: {manual_43} Телефон: {phone_2}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м.п.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{manual_44}/{manual_45}/ </w:t>
      </w:r>
    </w:p>
    <w:p>
      <w:pPr>
        <w:autoSpaceDN w:val="0"/>
        <w:tabs>
          <w:tab w:pos="10752" w:val="left"/>
        </w:tabs>
        <w:autoSpaceDE w:val="0"/>
        <w:widowControl/>
        <w:spacing w:line="245" w:lineRule="auto" w:before="24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8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{manual_46}                                                                                    Исполнитель {manual_47}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0752" w:val="left"/>
        </w:tabs>
        <w:autoSpaceDE w:val="0"/>
        <w:widowControl/>
        <w:spacing w:line="245" w:lineRule="auto" w:before="15714" w:after="0"/>
        <w:ind w:left="1036" w:right="1008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9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Заказчик {manual_48}                                                                                    Исполнитель {manual_49} </w:t>
      </w: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