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b/>
          <w:bCs/>
          <w:color w:val="333399"/>
          <w:sz w:val="24"/>
          <w:szCs w:val="24"/>
          <w:u w:val="single"/>
        </w:rPr>
        <w:t>Objective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Today’s homework we’ll be creating a particle system using the geometry 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shader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, and compute 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shader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b/>
          <w:bCs/>
          <w:color w:val="333399"/>
          <w:sz w:val="24"/>
          <w:szCs w:val="24"/>
          <w:u w:val="single"/>
        </w:rPr>
        <w:t>Homework Requirements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Features you’re expected to implement:</w:t>
      </w:r>
    </w:p>
    <w:p w:rsidR="00EE5DC0" w:rsidRPr="004D71A0" w:rsidRDefault="00EE5DC0" w:rsidP="00EE5DC0">
      <w:pPr>
        <w:numPr>
          <w:ilvl w:val="0"/>
          <w:numId w:val="1"/>
        </w:numPr>
        <w:shd w:val="clear" w:color="auto" w:fill="FAFAFA"/>
        <w:spacing w:after="0" w:line="130" w:lineRule="atLeast"/>
        <w:ind w:left="480" w:right="24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Make a working particle system that is handled by the compute 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shader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b/>
          <w:bCs/>
          <w:color w:val="333399"/>
          <w:sz w:val="24"/>
          <w:szCs w:val="24"/>
          <w:u w:val="single"/>
        </w:rPr>
        <w:t>Homework Instructions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Particles</w:t>
      </w:r>
    </w:p>
    <w:p w:rsidR="00EE5DC0" w:rsidRPr="004D71A0" w:rsidRDefault="00EE5DC0" w:rsidP="00EE5DC0">
      <w:pPr>
        <w:numPr>
          <w:ilvl w:val="0"/>
          <w:numId w:val="2"/>
        </w:numPr>
        <w:shd w:val="clear" w:color="auto" w:fill="FAFAFA"/>
        <w:spacing w:after="0" w:line="130" w:lineRule="atLeast"/>
        <w:ind w:left="480" w:right="24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By this point in the program, you’ve had to deal with particles at least once. Today’s homework has you making one of your own within the compute 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shader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, and possibly (if you choose to) the geometry 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shader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E5DC0" w:rsidRPr="004D71A0" w:rsidRDefault="00EE5DC0" w:rsidP="00EE5DC0">
      <w:pPr>
        <w:numPr>
          <w:ilvl w:val="0"/>
          <w:numId w:val="2"/>
        </w:numPr>
        <w:shd w:val="clear" w:color="auto" w:fill="FAFAFA"/>
        <w:spacing w:after="0" w:line="130" w:lineRule="atLeast"/>
        <w:ind w:left="480" w:right="24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A particle is just a single point that is modified over time in one or more ways, whether it </w:t>
      </w:r>
      <w:proofErr w:type="gram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be</w:t>
      </w:r>
      <w:proofErr w:type="gram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color, movement or something else. There are some slides in Wendy’s old material that cover creating a particle system code side, but some of that doesn’t apply here (for loops for instance) due to the parallel nature of the compute 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shader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>. The basic logic is as follows:</w:t>
      </w:r>
    </w:p>
    <w:p w:rsidR="00EE5DC0" w:rsidRPr="004D71A0" w:rsidRDefault="00EE5DC0" w:rsidP="00EE5DC0">
      <w:pPr>
        <w:numPr>
          <w:ilvl w:val="0"/>
          <w:numId w:val="2"/>
        </w:numPr>
        <w:shd w:val="clear" w:color="auto" w:fill="FAFAFA"/>
        <w:spacing w:after="0" w:line="130" w:lineRule="atLeast"/>
        <w:ind w:left="480" w:right="24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If a particle’s </w:t>
      </w:r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current lifespan</w:t>
      </w:r>
      <w:r w:rsidRPr="004D71A0">
        <w:rPr>
          <w:rFonts w:ascii="Arial" w:eastAsia="Times New Roman" w:hAnsi="Arial" w:cs="Arial"/>
          <w:color w:val="000000"/>
          <w:sz w:val="24"/>
          <w:szCs w:val="24"/>
        </w:rPr>
        <w:t> is less than its </w:t>
      </w:r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maximum life span</w:t>
      </w:r>
    </w:p>
    <w:p w:rsidR="00EE5DC0" w:rsidRPr="004D71A0" w:rsidRDefault="00EE5DC0" w:rsidP="00EE5DC0">
      <w:pPr>
        <w:numPr>
          <w:ilvl w:val="1"/>
          <w:numId w:val="2"/>
        </w:numPr>
        <w:shd w:val="clear" w:color="auto" w:fill="FAFAFA"/>
        <w:spacing w:after="0" w:line="130" w:lineRule="atLeast"/>
        <w:ind w:left="960" w:right="48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Increment the </w:t>
      </w:r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current lifespan</w:t>
      </w:r>
      <w:r w:rsidRPr="004D71A0">
        <w:rPr>
          <w:rFonts w:ascii="Arial" w:eastAsia="Times New Roman" w:hAnsi="Arial" w:cs="Arial"/>
          <w:color w:val="000000"/>
          <w:sz w:val="24"/>
          <w:szCs w:val="24"/>
        </w:rPr>
        <w:t> by </w:t>
      </w:r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delta time</w:t>
      </w:r>
    </w:p>
    <w:p w:rsidR="00EE5DC0" w:rsidRPr="004D71A0" w:rsidRDefault="00EE5DC0" w:rsidP="00EE5DC0">
      <w:pPr>
        <w:numPr>
          <w:ilvl w:val="1"/>
          <w:numId w:val="2"/>
        </w:numPr>
        <w:shd w:val="clear" w:color="auto" w:fill="FAFAFA"/>
        <w:spacing w:after="0" w:line="130" w:lineRule="atLeast"/>
        <w:ind w:left="960" w:right="48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We can then get a </w:t>
      </w:r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0-1 ratio</w:t>
      </w:r>
      <w:r w:rsidRPr="004D71A0">
        <w:rPr>
          <w:rFonts w:ascii="Arial" w:eastAsia="Times New Roman" w:hAnsi="Arial" w:cs="Arial"/>
          <w:color w:val="000000"/>
          <w:sz w:val="24"/>
          <w:szCs w:val="24"/>
        </w:rPr>
        <w:t> of how much </w:t>
      </w:r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life remains</w:t>
      </w:r>
      <w:r w:rsidRPr="004D71A0">
        <w:rPr>
          <w:rFonts w:ascii="Arial" w:eastAsia="Times New Roman" w:hAnsi="Arial" w:cs="Arial"/>
          <w:color w:val="000000"/>
          <w:sz w:val="24"/>
          <w:szCs w:val="24"/>
        </w:rPr>
        <w:t> for the particle</w:t>
      </w:r>
    </w:p>
    <w:p w:rsidR="00EE5DC0" w:rsidRPr="004D71A0" w:rsidRDefault="00EE5DC0" w:rsidP="00EE5DC0">
      <w:pPr>
        <w:numPr>
          <w:ilvl w:val="1"/>
          <w:numId w:val="2"/>
        </w:numPr>
        <w:shd w:val="clear" w:color="auto" w:fill="FAFAFA"/>
        <w:spacing w:after="0" w:line="130" w:lineRule="atLeast"/>
        <w:ind w:left="960" w:right="48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We can now use our ratio as a modifier for any of our variables that have </w:t>
      </w:r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start</w:t>
      </w:r>
      <w:r w:rsidRPr="004D71A0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end</w:t>
      </w:r>
      <w:r w:rsidRPr="004D71A0">
        <w:rPr>
          <w:rFonts w:ascii="Arial" w:eastAsia="Times New Roman" w:hAnsi="Arial" w:cs="Arial"/>
          <w:color w:val="000000"/>
          <w:sz w:val="24"/>
          <w:szCs w:val="24"/>
        </w:rPr>
        <w:t> values (For instance, start color and end color) by </w:t>
      </w:r>
      <w:proofErr w:type="spellStart"/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lerping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> between the two values.</w:t>
      </w:r>
    </w:p>
    <w:p w:rsidR="00EE5DC0" w:rsidRPr="004D71A0" w:rsidRDefault="00EE5DC0" w:rsidP="00EE5DC0">
      <w:pPr>
        <w:numPr>
          <w:ilvl w:val="1"/>
          <w:numId w:val="2"/>
        </w:numPr>
        <w:shd w:val="clear" w:color="auto" w:fill="FAFAFA"/>
        <w:spacing w:after="0" w:line="130" w:lineRule="atLeast"/>
        <w:ind w:left="960" w:right="48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Here is also where we’ll apply the </w:t>
      </w:r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velocity</w:t>
      </w:r>
      <w:r w:rsidRPr="004D71A0">
        <w:rPr>
          <w:rFonts w:ascii="Arial" w:eastAsia="Times New Roman" w:hAnsi="Arial" w:cs="Arial"/>
          <w:color w:val="000000"/>
          <w:sz w:val="24"/>
          <w:szCs w:val="24"/>
        </w:rPr>
        <w:t> to the particle’s </w:t>
      </w:r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position</w:t>
      </w:r>
      <w:r w:rsidRPr="004D71A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E5DC0" w:rsidRPr="004D71A0" w:rsidRDefault="00EE5DC0" w:rsidP="00EE5DC0">
      <w:pPr>
        <w:numPr>
          <w:ilvl w:val="1"/>
          <w:numId w:val="2"/>
        </w:numPr>
        <w:shd w:val="clear" w:color="auto" w:fill="FAFAFA"/>
        <w:spacing w:after="0" w:line="130" w:lineRule="atLeast"/>
        <w:ind w:left="960" w:right="48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Otherwise, If our </w:t>
      </w:r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thread id</w:t>
      </w:r>
      <w:r w:rsidRPr="004D71A0">
        <w:rPr>
          <w:rFonts w:ascii="Arial" w:eastAsia="Times New Roman" w:hAnsi="Arial" w:cs="Arial"/>
          <w:color w:val="000000"/>
          <w:sz w:val="24"/>
          <w:szCs w:val="24"/>
        </w:rPr>
        <w:t> is less than our </w:t>
      </w:r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number of particles</w:t>
      </w:r>
      <w:r w:rsidRPr="004D71A0">
        <w:rPr>
          <w:rFonts w:ascii="Arial" w:eastAsia="Times New Roman" w:hAnsi="Arial" w:cs="Arial"/>
          <w:color w:val="000000"/>
          <w:sz w:val="24"/>
          <w:szCs w:val="24"/>
        </w:rPr>
        <w:t> (meaning it should be a living particle), randomize its velocities, position, lifespan, set its current life to 0</w:t>
      </w:r>
      <w:proofErr w:type="gram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,  and</w:t>
      </w:r>
      <w:proofErr w:type="gram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set its current color to start color.</w:t>
      </w:r>
    </w:p>
    <w:p w:rsidR="00EE5DC0" w:rsidRPr="004D71A0" w:rsidRDefault="00EE5DC0" w:rsidP="00EE5DC0">
      <w:pPr>
        <w:numPr>
          <w:ilvl w:val="1"/>
          <w:numId w:val="2"/>
        </w:numPr>
        <w:shd w:val="clear" w:color="auto" w:fill="FAFAFA"/>
        <w:spacing w:after="0" w:line="130" w:lineRule="atLeast"/>
        <w:ind w:left="960" w:right="48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Particles will need at least the following things:</w:t>
      </w:r>
    </w:p>
    <w:p w:rsidR="00EE5DC0" w:rsidRPr="004D71A0" w:rsidRDefault="00EE5DC0" w:rsidP="00EE5DC0">
      <w:pPr>
        <w:numPr>
          <w:ilvl w:val="2"/>
          <w:numId w:val="2"/>
        </w:numPr>
        <w:shd w:val="clear" w:color="auto" w:fill="FAFAFA"/>
        <w:spacing w:after="0" w:line="130" w:lineRule="atLeast"/>
        <w:ind w:left="1440" w:right="72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Position</w:t>
      </w:r>
    </w:p>
    <w:p w:rsidR="00EE5DC0" w:rsidRPr="004D71A0" w:rsidRDefault="00EE5DC0" w:rsidP="00EE5DC0">
      <w:pPr>
        <w:numPr>
          <w:ilvl w:val="2"/>
          <w:numId w:val="2"/>
        </w:numPr>
        <w:shd w:val="clear" w:color="auto" w:fill="FAFAFA"/>
        <w:spacing w:after="0" w:line="130" w:lineRule="atLeast"/>
        <w:ind w:left="1440" w:right="72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Color</w:t>
      </w:r>
    </w:p>
    <w:p w:rsidR="00EE5DC0" w:rsidRPr="004D71A0" w:rsidRDefault="00EE5DC0" w:rsidP="00EE5DC0">
      <w:pPr>
        <w:numPr>
          <w:ilvl w:val="2"/>
          <w:numId w:val="2"/>
        </w:numPr>
        <w:shd w:val="clear" w:color="auto" w:fill="FAFAFA"/>
        <w:spacing w:after="0" w:line="130" w:lineRule="atLeast"/>
        <w:ind w:left="1440" w:right="72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Velocity vector</w:t>
      </w:r>
    </w:p>
    <w:p w:rsidR="00EE5DC0" w:rsidRPr="004D71A0" w:rsidRDefault="00EE5DC0" w:rsidP="00EE5DC0">
      <w:pPr>
        <w:numPr>
          <w:ilvl w:val="2"/>
          <w:numId w:val="2"/>
        </w:numPr>
        <w:shd w:val="clear" w:color="auto" w:fill="FAFAFA"/>
        <w:spacing w:after="0" w:line="130" w:lineRule="atLeast"/>
        <w:ind w:left="1440" w:right="72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Current life</w:t>
      </w:r>
    </w:p>
    <w:p w:rsidR="00EE5DC0" w:rsidRPr="004D71A0" w:rsidRDefault="00EE5DC0" w:rsidP="00EE5DC0">
      <w:pPr>
        <w:numPr>
          <w:ilvl w:val="2"/>
          <w:numId w:val="2"/>
        </w:numPr>
        <w:shd w:val="clear" w:color="auto" w:fill="FAFAFA"/>
        <w:spacing w:after="0" w:line="130" w:lineRule="atLeast"/>
        <w:ind w:left="1440" w:right="72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Max life</w:t>
      </w:r>
    </w:p>
    <w:p w:rsidR="00EE5DC0" w:rsidRPr="004D71A0" w:rsidRDefault="00EE5DC0" w:rsidP="00EE5DC0">
      <w:pPr>
        <w:numPr>
          <w:ilvl w:val="2"/>
          <w:numId w:val="2"/>
        </w:numPr>
        <w:shd w:val="clear" w:color="auto" w:fill="FAFAFA"/>
        <w:spacing w:after="0" w:line="130" w:lineRule="atLeast"/>
        <w:ind w:left="1440" w:right="72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The particle system itself will need to have:</w:t>
      </w:r>
    </w:p>
    <w:p w:rsidR="00EE5DC0" w:rsidRPr="004D71A0" w:rsidRDefault="00EE5DC0" w:rsidP="00EE5DC0">
      <w:pPr>
        <w:numPr>
          <w:ilvl w:val="3"/>
          <w:numId w:val="2"/>
        </w:numPr>
        <w:shd w:val="clear" w:color="auto" w:fill="FAFAFA"/>
        <w:spacing w:after="0" w:line="130" w:lineRule="atLeast"/>
        <w:ind w:left="1920" w:right="96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Start Color</w:t>
      </w:r>
    </w:p>
    <w:p w:rsidR="00EE5DC0" w:rsidRPr="004D71A0" w:rsidRDefault="00EE5DC0" w:rsidP="00EE5DC0">
      <w:pPr>
        <w:numPr>
          <w:ilvl w:val="3"/>
          <w:numId w:val="2"/>
        </w:numPr>
        <w:shd w:val="clear" w:color="auto" w:fill="FAFAFA"/>
        <w:spacing w:after="0" w:line="130" w:lineRule="atLeast"/>
        <w:ind w:left="1920" w:right="96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End Color</w:t>
      </w:r>
    </w:p>
    <w:p w:rsidR="00EE5DC0" w:rsidRPr="004D71A0" w:rsidRDefault="00EE5DC0" w:rsidP="00EE5DC0">
      <w:pPr>
        <w:numPr>
          <w:ilvl w:val="3"/>
          <w:numId w:val="2"/>
        </w:numPr>
        <w:shd w:val="clear" w:color="auto" w:fill="FAFAFA"/>
        <w:spacing w:after="0" w:line="130" w:lineRule="atLeast"/>
        <w:ind w:left="1920" w:right="96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Min Velocity</w:t>
      </w:r>
    </w:p>
    <w:p w:rsidR="00EE5DC0" w:rsidRPr="004D71A0" w:rsidRDefault="00EE5DC0" w:rsidP="00EE5DC0">
      <w:pPr>
        <w:numPr>
          <w:ilvl w:val="3"/>
          <w:numId w:val="2"/>
        </w:numPr>
        <w:shd w:val="clear" w:color="auto" w:fill="FAFAFA"/>
        <w:spacing w:after="0" w:line="130" w:lineRule="atLeast"/>
        <w:ind w:left="1920" w:right="96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Max Velocity</w:t>
      </w:r>
    </w:p>
    <w:p w:rsidR="00EE5DC0" w:rsidRPr="004D71A0" w:rsidRDefault="00EE5DC0" w:rsidP="00EE5DC0">
      <w:pPr>
        <w:numPr>
          <w:ilvl w:val="3"/>
          <w:numId w:val="2"/>
        </w:numPr>
        <w:shd w:val="clear" w:color="auto" w:fill="FAFAFA"/>
        <w:spacing w:after="0" w:line="130" w:lineRule="atLeast"/>
        <w:ind w:left="1920" w:right="96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Number of Particles</w:t>
      </w:r>
    </w:p>
    <w:p w:rsidR="00EE5DC0" w:rsidRPr="004D71A0" w:rsidRDefault="00EE5DC0" w:rsidP="00EE5DC0">
      <w:pPr>
        <w:numPr>
          <w:ilvl w:val="3"/>
          <w:numId w:val="2"/>
        </w:numPr>
        <w:shd w:val="clear" w:color="auto" w:fill="FAFAFA"/>
        <w:spacing w:after="0" w:line="130" w:lineRule="atLeast"/>
        <w:ind w:left="1920" w:right="96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Spawn rate (The amount you can spawn per frame)</w:t>
      </w:r>
    </w:p>
    <w:p w:rsidR="00EE5DC0" w:rsidRPr="004D71A0" w:rsidRDefault="00EE5DC0" w:rsidP="00EE5DC0">
      <w:pPr>
        <w:numPr>
          <w:ilvl w:val="3"/>
          <w:numId w:val="2"/>
        </w:numPr>
        <w:shd w:val="clear" w:color="auto" w:fill="FAFAFA"/>
        <w:spacing w:after="0" w:line="130" w:lineRule="atLeast"/>
        <w:ind w:left="1920" w:right="96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Min Life</w:t>
      </w:r>
    </w:p>
    <w:p w:rsidR="00EE5DC0" w:rsidRPr="004D71A0" w:rsidRDefault="00EE5DC0" w:rsidP="00EE5DC0">
      <w:pPr>
        <w:numPr>
          <w:ilvl w:val="3"/>
          <w:numId w:val="2"/>
        </w:numPr>
        <w:shd w:val="clear" w:color="auto" w:fill="FAFAFA"/>
        <w:spacing w:after="0" w:line="130" w:lineRule="atLeast"/>
        <w:ind w:left="1920" w:right="96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Max Life</w:t>
      </w:r>
    </w:p>
    <w:p w:rsidR="00EE5DC0" w:rsidRPr="004D71A0" w:rsidRDefault="00EE5DC0" w:rsidP="00EE5DC0">
      <w:pPr>
        <w:numPr>
          <w:ilvl w:val="3"/>
          <w:numId w:val="2"/>
        </w:numPr>
        <w:shd w:val="clear" w:color="auto" w:fill="FAFAFA"/>
        <w:spacing w:after="0" w:line="130" w:lineRule="atLeast"/>
        <w:ind w:left="1920" w:right="96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lastRenderedPageBreak/>
        <w:t>Min Starting Position</w:t>
      </w:r>
    </w:p>
    <w:p w:rsidR="00EE5DC0" w:rsidRPr="004D71A0" w:rsidRDefault="00EE5DC0" w:rsidP="00EE5DC0">
      <w:pPr>
        <w:numPr>
          <w:ilvl w:val="3"/>
          <w:numId w:val="2"/>
        </w:numPr>
        <w:shd w:val="clear" w:color="auto" w:fill="FAFAFA"/>
        <w:spacing w:after="0" w:line="130" w:lineRule="atLeast"/>
        <w:ind w:left="1920" w:right="96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Max Starting Position</w:t>
      </w:r>
    </w:p>
    <w:p w:rsidR="00EE5DC0" w:rsidRPr="004D71A0" w:rsidRDefault="00EE5DC0" w:rsidP="00EE5DC0">
      <w:pPr>
        <w:numPr>
          <w:ilvl w:val="3"/>
          <w:numId w:val="2"/>
        </w:numPr>
        <w:shd w:val="clear" w:color="auto" w:fill="FAFAFA"/>
        <w:spacing w:after="0" w:line="130" w:lineRule="atLeast"/>
        <w:ind w:left="1920" w:right="96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Delta Time</w:t>
      </w:r>
    </w:p>
    <w:p w:rsidR="00EE5DC0" w:rsidRPr="004D71A0" w:rsidRDefault="00EE5DC0" w:rsidP="00EE5DC0">
      <w:pPr>
        <w:numPr>
          <w:ilvl w:val="3"/>
          <w:numId w:val="2"/>
        </w:numPr>
        <w:shd w:val="clear" w:color="auto" w:fill="FAFAFA"/>
        <w:spacing w:after="0" w:line="130" w:lineRule="atLeast"/>
        <w:ind w:left="1920" w:right="96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Total Time (the time since the program started, used by our random number system)</w:t>
      </w:r>
    </w:p>
    <w:p w:rsidR="00EE5DC0" w:rsidRPr="004D71A0" w:rsidRDefault="00EE5DC0" w:rsidP="00EE5DC0">
      <w:pPr>
        <w:numPr>
          <w:ilvl w:val="3"/>
          <w:numId w:val="2"/>
        </w:numPr>
        <w:shd w:val="clear" w:color="auto" w:fill="FAFAFA"/>
        <w:spacing w:after="0" w:line="130" w:lineRule="atLeast"/>
        <w:ind w:left="1920" w:right="96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Tornado</w:t>
      </w:r>
    </w:p>
    <w:p w:rsidR="00EE5DC0" w:rsidRPr="004D71A0" w:rsidRDefault="00EE5DC0" w:rsidP="00EE5DC0">
      <w:pPr>
        <w:numPr>
          <w:ilvl w:val="0"/>
          <w:numId w:val="3"/>
        </w:numPr>
        <w:shd w:val="clear" w:color="auto" w:fill="FAFAFA"/>
        <w:spacing w:after="0" w:line="130" w:lineRule="atLeast"/>
        <w:ind w:left="480" w:right="24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In the example, we’re creating a tornado by creating particles that rotate and move upwards. The rotation is done simply by creating a </w:t>
      </w:r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Y rotation matrix</w:t>
      </w:r>
      <w:r w:rsidRPr="004D71A0">
        <w:rPr>
          <w:rFonts w:ascii="Arial" w:eastAsia="Times New Roman" w:hAnsi="Arial" w:cs="Arial"/>
          <w:color w:val="000000"/>
          <w:sz w:val="24"/>
          <w:szCs w:val="24"/>
        </w:rPr>
        <w:t> with a rotation value of </w:t>
      </w:r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spellStart"/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deltaTime</w:t>
      </w:r>
      <w:proofErr w:type="spellEnd"/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*20*life remaining ratio % Two Pi)</w:t>
      </w:r>
      <w:r w:rsidRPr="004D71A0">
        <w:rPr>
          <w:rFonts w:ascii="Arial" w:eastAsia="Times New Roman" w:hAnsi="Arial" w:cs="Arial"/>
          <w:color w:val="000000"/>
          <w:sz w:val="24"/>
          <w:szCs w:val="24"/>
        </w:rPr>
        <w:t>. This will create a speed that increases the longer the particle has existed.</w:t>
      </w:r>
    </w:p>
    <w:p w:rsidR="00EE5DC0" w:rsidRPr="004D71A0" w:rsidRDefault="00EE5DC0" w:rsidP="00EE5DC0">
      <w:pPr>
        <w:numPr>
          <w:ilvl w:val="0"/>
          <w:numId w:val="3"/>
        </w:numPr>
        <w:shd w:val="clear" w:color="auto" w:fill="FAFAFA"/>
        <w:spacing w:after="0" w:line="130" w:lineRule="atLeast"/>
        <w:ind w:left="480" w:right="24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We’ll modify our </w:t>
      </w:r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velocity vector’s Y </w:t>
      </w:r>
      <w:r w:rsidRPr="004D71A0">
        <w:rPr>
          <w:rFonts w:ascii="Arial" w:eastAsia="Times New Roman" w:hAnsi="Arial" w:cs="Arial"/>
          <w:color w:val="000000"/>
          <w:sz w:val="24"/>
          <w:szCs w:val="24"/>
        </w:rPr>
        <w:t>value by subtracting </w:t>
      </w:r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(delta time* 3 * inverse of our life remaining ratio)</w:t>
      </w:r>
      <w:r w:rsidRPr="004D71A0">
        <w:rPr>
          <w:rFonts w:ascii="Arial" w:eastAsia="Times New Roman" w:hAnsi="Arial" w:cs="Arial"/>
          <w:color w:val="000000"/>
          <w:sz w:val="24"/>
          <w:szCs w:val="24"/>
        </w:rPr>
        <w:t> from it to cause our tornado to flatten out towards the top.</w:t>
      </w:r>
    </w:p>
    <w:p w:rsidR="00EE5DC0" w:rsidRPr="004D71A0" w:rsidRDefault="00EE5DC0" w:rsidP="00EE5DC0">
      <w:pPr>
        <w:numPr>
          <w:ilvl w:val="0"/>
          <w:numId w:val="3"/>
        </w:numPr>
        <w:shd w:val="clear" w:color="auto" w:fill="FAFAFA"/>
        <w:spacing w:after="0" w:line="130" w:lineRule="atLeast"/>
        <w:ind w:left="480" w:right="24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We’ll then rotate our </w:t>
      </w:r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velocity vector</w:t>
      </w:r>
      <w:r w:rsidRPr="004D71A0">
        <w:rPr>
          <w:rFonts w:ascii="Arial" w:eastAsia="Times New Roman" w:hAnsi="Arial" w:cs="Arial"/>
          <w:color w:val="000000"/>
          <w:sz w:val="24"/>
          <w:szCs w:val="24"/>
        </w:rPr>
        <w:t> by our </w:t>
      </w:r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rotation matrix</w:t>
      </w:r>
      <w:r w:rsidRPr="004D71A0">
        <w:rPr>
          <w:rFonts w:ascii="Arial" w:eastAsia="Times New Roman" w:hAnsi="Arial" w:cs="Arial"/>
          <w:color w:val="000000"/>
          <w:sz w:val="24"/>
          <w:szCs w:val="24"/>
        </w:rPr>
        <w:t> (so the position keeps rotating when it’s updated).</w:t>
      </w:r>
    </w:p>
    <w:p w:rsidR="00EE5DC0" w:rsidRPr="004D71A0" w:rsidRDefault="00EE5DC0" w:rsidP="00EE5DC0">
      <w:pPr>
        <w:numPr>
          <w:ilvl w:val="0"/>
          <w:numId w:val="3"/>
        </w:numPr>
        <w:shd w:val="clear" w:color="auto" w:fill="FAFAFA"/>
        <w:spacing w:after="0" w:line="130" w:lineRule="atLeast"/>
        <w:ind w:left="480" w:right="24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Lerp between the start color and end color.</w:t>
      </w:r>
    </w:p>
    <w:p w:rsidR="00EE5DC0" w:rsidRPr="004D71A0" w:rsidRDefault="00EE5DC0" w:rsidP="00EE5DC0">
      <w:pPr>
        <w:numPr>
          <w:ilvl w:val="0"/>
          <w:numId w:val="3"/>
        </w:numPr>
        <w:shd w:val="clear" w:color="auto" w:fill="FAFAFA"/>
        <w:spacing w:after="0" w:line="130" w:lineRule="atLeast"/>
        <w:ind w:left="480" w:right="24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Finally, all we need to do is multiply our velocity by delta time, and add it into our particle’s position.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Geometry </w:t>
      </w:r>
      <w:proofErr w:type="spellStart"/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Shader</w:t>
      </w:r>
      <w:proofErr w:type="spellEnd"/>
    </w:p>
    <w:p w:rsidR="00EE5DC0" w:rsidRPr="004D71A0" w:rsidRDefault="00EE5DC0" w:rsidP="00EE5DC0">
      <w:pPr>
        <w:numPr>
          <w:ilvl w:val="0"/>
          <w:numId w:val="4"/>
        </w:numPr>
        <w:shd w:val="clear" w:color="auto" w:fill="FAFAFA"/>
        <w:spacing w:after="0" w:line="130" w:lineRule="atLeast"/>
        <w:ind w:left="480" w:right="24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It’s not necessary to use the geometry 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shader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for this lab, but man will it make your life easier. One tip is if you do use the geometry 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shader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to create the textured quads needed by the particles, you’ll need them to face the screen. You can do this by creating the quads in view or projection space.</w:t>
      </w:r>
    </w:p>
    <w:p w:rsidR="00EE5DC0" w:rsidRPr="004D71A0" w:rsidRDefault="00EE5DC0" w:rsidP="00EE5DC0">
      <w:pPr>
        <w:numPr>
          <w:ilvl w:val="0"/>
          <w:numId w:val="4"/>
        </w:numPr>
        <w:shd w:val="clear" w:color="auto" w:fill="FAFAFA"/>
        <w:spacing w:after="0" w:line="130" w:lineRule="atLeast"/>
        <w:ind w:left="480" w:right="24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If you decide to do this to keep your quads from being rectangles, you’ll need to modify the 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verts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by the aspect ratio.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Pseudo-random behavior</w:t>
      </w:r>
    </w:p>
    <w:p w:rsidR="00EE5DC0" w:rsidRPr="004D71A0" w:rsidRDefault="00EE5DC0" w:rsidP="00EE5DC0">
      <w:pPr>
        <w:numPr>
          <w:ilvl w:val="0"/>
          <w:numId w:val="5"/>
        </w:numPr>
        <w:shd w:val="clear" w:color="auto" w:fill="FAFAFA"/>
        <w:spacing w:after="0" w:line="130" w:lineRule="atLeast"/>
        <w:ind w:left="480" w:right="24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One of the things we’ll want to do in our 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shader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is implement pseudo-random behavior for our particles. Even with all of DirectX 11’s cool new features, HLSL is still missing a function for number randomization.  Thankfully, we’ve got a simple example of one you can use for your 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shaders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// compute a random floating point value based on index and time seed data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// credit for the hashing code goes to Robert Jenkins.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// Not random to the level of say a "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Mersenne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Twister" but visually acceptable.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float</w:t>
      </w:r>
      <w:proofErr w:type="gram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PsuedoRandF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(float min, float max, 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uint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, float 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timeOffset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 // mix the seed index with a Robert Jenkins 32bit 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interger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hash.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            </w:t>
      </w:r>
      <w:proofErr w:type="spellStart"/>
      <w:proofErr w:type="gram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proofErr w:type="gram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= (seedIndex+0x7ed55d16) + (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>&lt;&lt;12);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 </w:t>
      </w:r>
      <w:proofErr w:type="spellStart"/>
      <w:proofErr w:type="gram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proofErr w:type="gram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= (seedIndex^0xc761c23c) ^ (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>&gt;&gt;19);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 </w:t>
      </w:r>
      <w:proofErr w:type="spellStart"/>
      <w:proofErr w:type="gram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proofErr w:type="gram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= (seedIndex+0x165667b1) + (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>&lt;&lt;5);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 </w:t>
      </w:r>
      <w:proofErr w:type="spellStart"/>
      <w:proofErr w:type="gram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proofErr w:type="gram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= (seedIndex+0xd3a2646c) ^ (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>&lt;&lt;9);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 </w:t>
      </w:r>
      <w:proofErr w:type="spellStart"/>
      <w:proofErr w:type="gram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proofErr w:type="gram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= (seedIndex+0xfd7046c5) + (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>&lt;&lt;3);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 </w:t>
      </w:r>
      <w:proofErr w:type="spellStart"/>
      <w:proofErr w:type="gram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proofErr w:type="gram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= (seedIndex^0xb55a4f09) ^ (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>&gt;&gt;16);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 // offset our mixed seed by the 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timeOffset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and mix one last time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 </w:t>
      </w:r>
      <w:proofErr w:type="spellStart"/>
      <w:proofErr w:type="gram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proofErr w:type="gram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+= 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asuint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timeOffset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>);     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            // second mix, once again using the Jenkins hash.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 </w:t>
      </w:r>
      <w:proofErr w:type="spellStart"/>
      <w:proofErr w:type="gram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proofErr w:type="gram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= (seedIndex+0x7ed55d16) + (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>&lt;&lt;12);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 </w:t>
      </w:r>
      <w:proofErr w:type="spellStart"/>
      <w:proofErr w:type="gram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proofErr w:type="gram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= (seedIndex^0xc761c23c) ^ (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>&gt;&gt;19);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 </w:t>
      </w:r>
      <w:proofErr w:type="spellStart"/>
      <w:proofErr w:type="gram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proofErr w:type="gram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= (seedIndex+0x165667b1) + (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>&lt;&lt;5);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 </w:t>
      </w:r>
      <w:proofErr w:type="spellStart"/>
      <w:proofErr w:type="gram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proofErr w:type="gram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= (seedIndex+0xd3a2646c) ^ (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>&lt;&lt;9);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 </w:t>
      </w:r>
      <w:proofErr w:type="spellStart"/>
      <w:proofErr w:type="gram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proofErr w:type="gram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= (seedIndex+0xfd7046c5) + (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>&lt;&lt;3);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 </w:t>
      </w:r>
      <w:proofErr w:type="spellStart"/>
      <w:proofErr w:type="gram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proofErr w:type="gram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= (seedIndex^0xb55a4f09) ^ (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>&gt;&gt;16); 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            // with our bits avalanched sufficiently we can convert to a floating point range.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 </w:t>
      </w:r>
      <w:proofErr w:type="gram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seedIndex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>/float(0xFFFFFFFFu)) * (max-min) + min;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Packing Order</w:t>
      </w:r>
    </w:p>
    <w:p w:rsidR="00EE5DC0" w:rsidRPr="004D71A0" w:rsidRDefault="00EE5DC0" w:rsidP="00EE5DC0">
      <w:pPr>
        <w:numPr>
          <w:ilvl w:val="0"/>
          <w:numId w:val="6"/>
        </w:numPr>
        <w:shd w:val="clear" w:color="auto" w:fill="FAFAFA"/>
        <w:spacing w:after="0" w:line="130" w:lineRule="atLeast"/>
        <w:ind w:left="480" w:right="240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This is </w:t>
      </w:r>
      <w:r w:rsidRPr="004D71A0">
        <w:rPr>
          <w:rFonts w:ascii="Arial" w:eastAsia="Times New Roman" w:hAnsi="Arial" w:cs="Arial"/>
          <w:b/>
          <w:bCs/>
          <w:color w:val="000000"/>
          <w:sz w:val="24"/>
          <w:szCs w:val="24"/>
        </w:rPr>
        <w:t>HUGE</w:t>
      </w: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 and can save some headaches in the future. Here’s 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Lari’s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comment from his code to explain it: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// PLEASE READ THE BELOW TO UNDERSTAND HOW TO MAKE HLSL AND C++ STRUCTURES PACK IDENTICALLY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////////////////////////////////////////////////////////////////////////////////////////////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// HLSL packing rules are similar to performing a #</w:t>
      </w:r>
      <w:proofErr w:type="spell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pragma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pack 4 with Visual Studio,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lastRenderedPageBreak/>
        <w:t>// which packs data into 4-byte boundaries. Additionally, HLSL packs data so that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// it does not cross a 16-byte boundary. Variables are packed into a given four-component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// vector until the variable will straddle a 4-vector boundary; the next variables will be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// bounced to the next four-component vector.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//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// </w:t>
      </w:r>
      <w:proofErr w:type="gram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Each</w:t>
      </w:r>
      <w:proofErr w:type="gram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structure forces the next variable to start on the next four-component vector.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// </w:t>
      </w:r>
      <w:proofErr w:type="gram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This</w:t>
      </w:r>
      <w:proofErr w:type="gramEnd"/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 sometimes generates padding for arrays of structures. The resulting size of any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 xml:space="preserve">// structure will always be evenly divisible by </w:t>
      </w:r>
      <w:proofErr w:type="spellStart"/>
      <w:proofErr w:type="gramStart"/>
      <w:r w:rsidRPr="004D71A0">
        <w:rPr>
          <w:rFonts w:ascii="Arial" w:eastAsia="Times New Roman" w:hAnsi="Arial" w:cs="Arial"/>
          <w:color w:val="000000"/>
          <w:sz w:val="24"/>
          <w:szCs w:val="24"/>
        </w:rPr>
        <w:t>sizeof</w:t>
      </w:r>
      <w:proofErr w:type="spellEnd"/>
      <w:r w:rsidRPr="004D71A0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4D71A0">
        <w:rPr>
          <w:rFonts w:ascii="Arial" w:eastAsia="Times New Roman" w:hAnsi="Arial" w:cs="Arial"/>
          <w:color w:val="000000"/>
          <w:sz w:val="24"/>
          <w:szCs w:val="24"/>
        </w:rPr>
        <w:t>four-component vector).</w:t>
      </w:r>
    </w:p>
    <w:p w:rsidR="00EE5DC0" w:rsidRPr="004D71A0" w:rsidRDefault="00EE5DC0" w:rsidP="00EE5DC0">
      <w:pPr>
        <w:shd w:val="clear" w:color="auto" w:fill="FAFAFA"/>
        <w:spacing w:after="240" w:line="1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71A0">
        <w:rPr>
          <w:rFonts w:ascii="Arial" w:eastAsia="Times New Roman" w:hAnsi="Arial" w:cs="Arial"/>
          <w:color w:val="000000"/>
          <w:sz w:val="24"/>
          <w:szCs w:val="24"/>
        </w:rPr>
        <w:t>////////////////////////////////////////////////////////////////////////////////////////////</w:t>
      </w:r>
    </w:p>
    <w:p w:rsidR="00AB3104" w:rsidRPr="004D71A0" w:rsidRDefault="004D71A0">
      <w:pPr>
        <w:rPr>
          <w:sz w:val="24"/>
          <w:szCs w:val="24"/>
        </w:rPr>
      </w:pPr>
    </w:p>
    <w:sectPr w:rsidR="00AB3104" w:rsidRPr="004D71A0" w:rsidSect="0094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5645"/>
    <w:multiLevelType w:val="multilevel"/>
    <w:tmpl w:val="C38C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6C7DC9"/>
    <w:multiLevelType w:val="multilevel"/>
    <w:tmpl w:val="C778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4050A4"/>
    <w:multiLevelType w:val="multilevel"/>
    <w:tmpl w:val="E8F0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CD6085"/>
    <w:multiLevelType w:val="multilevel"/>
    <w:tmpl w:val="3982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867A08"/>
    <w:multiLevelType w:val="multilevel"/>
    <w:tmpl w:val="9420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67F448C"/>
    <w:multiLevelType w:val="multilevel"/>
    <w:tmpl w:val="C6AC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9"/>
  <w:proofState w:spelling="clean" w:grammar="clean"/>
  <w:defaultTabStop w:val="720"/>
  <w:characterSpacingControl w:val="doNotCompress"/>
  <w:compat/>
  <w:rsids>
    <w:rsidRoot w:val="00EE5DC0"/>
    <w:rsid w:val="000E06E9"/>
    <w:rsid w:val="004D71A0"/>
    <w:rsid w:val="008E44D7"/>
    <w:rsid w:val="00944F9F"/>
    <w:rsid w:val="00DE4DBF"/>
    <w:rsid w:val="00E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5DC0"/>
    <w:rPr>
      <w:b/>
      <w:bCs/>
    </w:rPr>
  </w:style>
  <w:style w:type="character" w:customStyle="1" w:styleId="apple-converted-space">
    <w:name w:val="apple-converted-space"/>
    <w:basedOn w:val="DefaultParagraphFont"/>
    <w:rsid w:val="00EE5D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9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892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Daniel Metts</dc:creator>
  <cp:lastModifiedBy>Ryan Daniel Metts</cp:lastModifiedBy>
  <cp:revision>2</cp:revision>
  <dcterms:created xsi:type="dcterms:W3CDTF">2013-04-27T17:15:00Z</dcterms:created>
  <dcterms:modified xsi:type="dcterms:W3CDTF">2013-04-27T17:27:00Z</dcterms:modified>
</cp:coreProperties>
</file>