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6CA34" w14:textId="77777777" w:rsidR="00E740A7" w:rsidRPr="00CD3240" w:rsidRDefault="008606B4" w:rsidP="00B06772">
      <w:pPr>
        <w:pStyle w:val="Titel"/>
        <w:pBdr>
          <w:bottom w:val="single" w:sz="12" w:space="1" w:color="auto"/>
        </w:pBdr>
        <w:shd w:val="clear" w:color="auto" w:fill="BDD6EE" w:themeFill="accent1" w:themeFillTint="66"/>
        <w:rPr>
          <w:rFonts w:asciiTheme="minorHAnsi" w:hAnsiTheme="minorHAnsi" w:cstheme="minorHAnsi"/>
          <w:color w:val="000000" w:themeColor="text1"/>
          <w:lang w:val="en-GB"/>
        </w:rPr>
      </w:pPr>
      <w:r w:rsidRPr="00CD3240">
        <w:rPr>
          <w:rFonts w:asciiTheme="minorHAnsi" w:hAnsiTheme="minorHAnsi" w:cstheme="minorHAnsi"/>
          <w:color w:val="000000" w:themeColor="text1"/>
          <w:lang w:val="en-GB"/>
        </w:rPr>
        <w:t>Project agreement</w:t>
      </w:r>
    </w:p>
    <w:p w14:paraId="15481A4A" w14:textId="77777777" w:rsidR="00E008E8" w:rsidRPr="00B06772" w:rsidRDefault="00E008E8" w:rsidP="00F20553">
      <w:pPr>
        <w:pStyle w:val="berschrift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t>Project specifications</w:t>
      </w:r>
    </w:p>
    <w:p w14:paraId="0A2543DB" w14:textId="69DABD40" w:rsidR="00221FB3" w:rsidRPr="00853B7B" w:rsidRDefault="00221FB3" w:rsidP="00A04033">
      <w:pPr>
        <w:spacing w:after="0" w:line="240" w:lineRule="auto"/>
        <w:rPr>
          <w:rFonts w:cstheme="minorHAnsi"/>
          <w:b/>
          <w:color w:val="000000" w:themeColor="text1"/>
          <w:lang w:val="en-US"/>
        </w:rPr>
      </w:pPr>
      <w:r w:rsidRPr="00CD3240">
        <w:rPr>
          <w:rFonts w:cstheme="minorHAnsi"/>
          <w:b/>
          <w:color w:val="000000" w:themeColor="text1"/>
          <w:lang w:val="en-US"/>
        </w:rPr>
        <w:t>Pro</w:t>
      </w:r>
      <w:r w:rsidR="00E008E8" w:rsidRPr="00CD3240">
        <w:rPr>
          <w:rFonts w:cstheme="minorHAnsi"/>
          <w:b/>
          <w:color w:val="000000" w:themeColor="text1"/>
          <w:lang w:val="en-US"/>
        </w:rPr>
        <w:t>jec</w:t>
      </w:r>
      <w:r w:rsidRPr="00CD3240">
        <w:rPr>
          <w:rFonts w:cstheme="minorHAnsi"/>
          <w:b/>
          <w:color w:val="000000" w:themeColor="text1"/>
          <w:lang w:val="en-US"/>
        </w:rPr>
        <w:t>t</w:t>
      </w:r>
      <w:r w:rsidR="00E008E8" w:rsidRPr="00CD3240">
        <w:rPr>
          <w:rFonts w:cstheme="minorHAnsi"/>
          <w:b/>
          <w:color w:val="000000" w:themeColor="text1"/>
          <w:lang w:val="en-US"/>
        </w:rPr>
        <w:t xml:space="preserve"> name</w:t>
      </w:r>
      <w:r w:rsidRPr="00CD3240">
        <w:rPr>
          <w:rFonts w:cstheme="minorHAnsi"/>
          <w:b/>
          <w:color w:val="000000" w:themeColor="text1"/>
          <w:lang w:val="en-US"/>
        </w:rPr>
        <w:t>:</w:t>
      </w:r>
      <w:r w:rsidR="00853B7B">
        <w:rPr>
          <w:rFonts w:cstheme="minorHAnsi"/>
          <w:b/>
          <w:color w:val="000000" w:themeColor="text1"/>
          <w:lang w:val="en-US"/>
        </w:rPr>
        <w:tab/>
      </w:r>
      <w:r w:rsidR="00853B7B">
        <w:rPr>
          <w:rFonts w:cstheme="minorHAnsi"/>
          <w:b/>
          <w:color w:val="000000" w:themeColor="text1"/>
          <w:lang w:val="en-US"/>
        </w:rPr>
        <w:tab/>
      </w:r>
      <w:r w:rsidR="00853B7B">
        <w:rPr>
          <w:rFonts w:cstheme="minorHAnsi"/>
          <w:color w:val="000000" w:themeColor="text1"/>
          <w:lang w:val="en-US"/>
        </w:rPr>
        <w:tab/>
        <w:t>N</w:t>
      </w:r>
      <w:r w:rsidRPr="00CD3240">
        <w:rPr>
          <w:rFonts w:cstheme="minorHAnsi"/>
          <w:color w:val="000000" w:themeColor="text1"/>
          <w:lang w:val="en-US"/>
        </w:rPr>
        <w:t>avigation in the VR Space</w:t>
      </w:r>
    </w:p>
    <w:p w14:paraId="118FDEEA" w14:textId="77777777" w:rsidR="00A04033" w:rsidRPr="00CD3240" w:rsidRDefault="00A04033" w:rsidP="00A04033">
      <w:pPr>
        <w:spacing w:after="0" w:line="240" w:lineRule="auto"/>
        <w:rPr>
          <w:rFonts w:cstheme="minorHAnsi"/>
          <w:b/>
          <w:color w:val="000000" w:themeColor="text1"/>
          <w:lang w:val="en-US"/>
        </w:rPr>
      </w:pPr>
    </w:p>
    <w:p w14:paraId="52A8DA29" w14:textId="079B342B"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team:</w:t>
      </w:r>
      <w:r w:rsidR="00853B7B">
        <w:rPr>
          <w:rFonts w:cstheme="minorHAnsi"/>
          <w:color w:val="000000" w:themeColor="text1"/>
          <w:lang w:val="en-US"/>
        </w:rPr>
        <w:tab/>
      </w:r>
      <w:r w:rsidR="00853B7B">
        <w:rPr>
          <w:rFonts w:cstheme="minorHAnsi"/>
          <w:color w:val="000000" w:themeColor="text1"/>
          <w:lang w:val="en-US"/>
        </w:rPr>
        <w:tab/>
      </w:r>
      <w:r w:rsidR="00853B7B">
        <w:rPr>
          <w:rFonts w:cstheme="minorHAnsi"/>
          <w:color w:val="000000" w:themeColor="text1"/>
          <w:lang w:val="en-US"/>
        </w:rPr>
        <w:tab/>
      </w:r>
      <w:r w:rsidR="00983F93" w:rsidRPr="00CD3240">
        <w:rPr>
          <w:rFonts w:cstheme="minorHAnsi"/>
          <w:color w:val="000000" w:themeColor="text1"/>
          <w:lang w:val="en-US"/>
        </w:rPr>
        <w:t xml:space="preserve">Dominic </w:t>
      </w:r>
      <w:proofErr w:type="spellStart"/>
      <w:r w:rsidR="00983F93" w:rsidRPr="00CD3240">
        <w:rPr>
          <w:rFonts w:cstheme="minorHAnsi"/>
          <w:color w:val="000000" w:themeColor="text1"/>
          <w:lang w:val="en-US"/>
        </w:rPr>
        <w:t>Bär</w:t>
      </w:r>
      <w:proofErr w:type="spellEnd"/>
      <w:r w:rsidR="00983F93" w:rsidRPr="00CD3240">
        <w:rPr>
          <w:rFonts w:cstheme="minorHAnsi"/>
          <w:color w:val="000000" w:themeColor="text1"/>
          <w:lang w:val="en-US"/>
        </w:rPr>
        <w:t xml:space="preserve"> &amp; Marcel </w:t>
      </w:r>
      <w:proofErr w:type="spellStart"/>
      <w:r w:rsidR="00983F93" w:rsidRPr="00CD3240">
        <w:rPr>
          <w:rFonts w:cstheme="minorHAnsi"/>
          <w:color w:val="000000" w:themeColor="text1"/>
          <w:lang w:val="en-US"/>
        </w:rPr>
        <w:t>Groux</w:t>
      </w:r>
      <w:proofErr w:type="spellEnd"/>
    </w:p>
    <w:p w14:paraId="74A1F76E" w14:textId="77777777" w:rsidR="00A04033" w:rsidRPr="00CD3240" w:rsidRDefault="00A04033" w:rsidP="00A04033">
      <w:pPr>
        <w:spacing w:after="0" w:line="240" w:lineRule="auto"/>
        <w:rPr>
          <w:rFonts w:cstheme="minorHAnsi"/>
          <w:color w:val="000000" w:themeColor="text1"/>
          <w:lang w:val="en-US"/>
        </w:rPr>
      </w:pPr>
    </w:p>
    <w:p w14:paraId="32C63A2D" w14:textId="65334C5A"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client / coach:</w:t>
      </w:r>
      <w:r w:rsidR="00853B7B">
        <w:rPr>
          <w:rFonts w:cstheme="minorHAnsi"/>
          <w:color w:val="000000" w:themeColor="text1"/>
          <w:lang w:val="en-US"/>
        </w:rPr>
        <w:tab/>
      </w:r>
      <w:r w:rsidR="00853B7B">
        <w:rPr>
          <w:rFonts w:cstheme="minorHAnsi"/>
          <w:color w:val="000000" w:themeColor="text1"/>
          <w:lang w:val="en-US"/>
        </w:rPr>
        <w:tab/>
      </w:r>
      <w:r w:rsidR="00983F93" w:rsidRPr="00CD3240">
        <w:rPr>
          <w:rFonts w:cstheme="minorHAnsi"/>
          <w:color w:val="000000" w:themeColor="text1"/>
          <w:lang w:val="en-US"/>
        </w:rPr>
        <w:t xml:space="preserve">Stefan </w:t>
      </w:r>
      <w:proofErr w:type="spellStart"/>
      <w:r w:rsidR="00983F93" w:rsidRPr="00CD3240">
        <w:rPr>
          <w:rFonts w:cstheme="minorHAnsi"/>
          <w:color w:val="000000" w:themeColor="text1"/>
          <w:lang w:val="en-US"/>
        </w:rPr>
        <w:t>Arisona</w:t>
      </w:r>
      <w:proofErr w:type="spellEnd"/>
      <w:r w:rsidR="00983F93" w:rsidRPr="00CD3240">
        <w:rPr>
          <w:rFonts w:cstheme="minorHAnsi"/>
          <w:color w:val="000000" w:themeColor="text1"/>
          <w:lang w:val="en-US"/>
        </w:rPr>
        <w:t xml:space="preserve"> &amp; Simon Marcin</w:t>
      </w:r>
    </w:p>
    <w:p w14:paraId="24F2C27F" w14:textId="77777777" w:rsidR="00A04033" w:rsidRPr="00CD3240" w:rsidRDefault="00A04033" w:rsidP="004860AD">
      <w:pPr>
        <w:spacing w:line="240" w:lineRule="auto"/>
        <w:rPr>
          <w:rFonts w:cstheme="minorHAnsi"/>
          <w:color w:val="000000" w:themeColor="text1"/>
          <w:lang w:val="en-US"/>
        </w:rPr>
      </w:pPr>
    </w:p>
    <w:p w14:paraId="79B29DAC" w14:textId="77777777" w:rsidR="00983F93" w:rsidRPr="00B06772" w:rsidRDefault="008606B4" w:rsidP="00F20553">
      <w:pPr>
        <w:pStyle w:val="berschrift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t xml:space="preserve">Initial </w:t>
      </w:r>
      <w:proofErr w:type="spellStart"/>
      <w:r w:rsidRPr="00B06772">
        <w:rPr>
          <w:rFonts w:asciiTheme="minorHAnsi" w:hAnsiTheme="minorHAnsi"/>
          <w:color w:val="4472C4" w:themeColor="accent5"/>
          <w:sz w:val="32"/>
          <w:szCs w:val="32"/>
        </w:rPr>
        <w:t>position</w:t>
      </w:r>
      <w:proofErr w:type="spellEnd"/>
    </w:p>
    <w:p w14:paraId="52703A1C" w14:textId="39BFE7B8" w:rsidR="00A04033"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technology of Virtual Reality is developing rapidly. The newest hardware and software are already supporting very complex applications with a high grade of immersion. </w:t>
      </w:r>
      <w:r w:rsidR="00A04033" w:rsidRPr="00CD3240">
        <w:rPr>
          <w:rFonts w:cstheme="minorHAnsi"/>
          <w:color w:val="000000" w:themeColor="text1"/>
          <w:lang w:val="en-US"/>
        </w:rPr>
        <w:t>However, most of the existing concepts could only be tested and analyzed scientifically with specialized hardware. The new cheap hardware enables the development of new products and new extended concepts created by the community. Due to the mentioned rapid development there is no standa</w:t>
      </w:r>
      <w:bookmarkStart w:id="0" w:name="_GoBack"/>
      <w:bookmarkEnd w:id="0"/>
      <w:r w:rsidR="00A04033" w:rsidRPr="00CD3240">
        <w:rPr>
          <w:rFonts w:cstheme="minorHAnsi"/>
          <w:color w:val="000000" w:themeColor="text1"/>
          <w:lang w:val="en-US"/>
        </w:rPr>
        <w:t xml:space="preserve">rd or best practices. </w:t>
      </w:r>
    </w:p>
    <w:p w14:paraId="1229404F" w14:textId="77777777" w:rsidR="00A04033" w:rsidRPr="00CD3240" w:rsidRDefault="00A04033" w:rsidP="00A04033">
      <w:pPr>
        <w:spacing w:after="0"/>
        <w:rPr>
          <w:rFonts w:cstheme="minorHAnsi"/>
          <w:color w:val="000000" w:themeColor="text1"/>
          <w:lang w:val="en-US"/>
        </w:rPr>
      </w:pPr>
    </w:p>
    <w:p w14:paraId="44A288E5" w14:textId="0F354DFD" w:rsidR="004860AD"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Introduction of the HTC Vive has opened a massive range of possibilities </w:t>
      </w:r>
      <w:r w:rsidR="0082303E" w:rsidRPr="00CD3240">
        <w:rPr>
          <w:rFonts w:cstheme="minorHAnsi"/>
          <w:color w:val="000000" w:themeColor="text1"/>
          <w:lang w:val="en-US"/>
        </w:rPr>
        <w:t>in the scope of Virtual Reality Navigation.</w:t>
      </w:r>
    </w:p>
    <w:p w14:paraId="0AFD8D40" w14:textId="77777777" w:rsidR="00A04033" w:rsidRPr="00CD3240" w:rsidRDefault="00A04033" w:rsidP="00A04033">
      <w:pPr>
        <w:spacing w:after="0"/>
        <w:rPr>
          <w:rFonts w:cstheme="minorHAnsi"/>
          <w:color w:val="000000" w:themeColor="text1"/>
          <w:lang w:val="en-US"/>
        </w:rPr>
      </w:pPr>
    </w:p>
    <w:p w14:paraId="2A6A9C8C" w14:textId="77777777" w:rsidR="005117B2" w:rsidRPr="00B06772" w:rsidRDefault="0082303E" w:rsidP="00F20553">
      <w:pPr>
        <w:pStyle w:val="berschrift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t>Problem</w:t>
      </w:r>
    </w:p>
    <w:p w14:paraId="57047B27" w14:textId="34A7BB2F" w:rsidR="0082303E" w:rsidRPr="00CD3240" w:rsidRDefault="0082303E" w:rsidP="00A04033">
      <w:pPr>
        <w:spacing w:after="0"/>
        <w:rPr>
          <w:rFonts w:cstheme="minorHAnsi"/>
          <w:color w:val="000000" w:themeColor="text1"/>
          <w:lang w:val="en-US"/>
        </w:rPr>
      </w:pPr>
      <w:r w:rsidRPr="00CD3240">
        <w:rPr>
          <w:rFonts w:cstheme="minorHAnsi"/>
          <w:color w:val="000000" w:themeColor="text1"/>
          <w:lang w:val="en-US"/>
        </w:rPr>
        <w:t>The community provides a variety of implementation and methods for the</w:t>
      </w:r>
      <w:r w:rsidR="00E008E8" w:rsidRPr="00CD3240">
        <w:rPr>
          <w:rFonts w:cstheme="minorHAnsi"/>
          <w:color w:val="000000" w:themeColor="text1"/>
          <w:lang w:val="en-US"/>
        </w:rPr>
        <w:t xml:space="preserve"> navigation in the Virtual </w:t>
      </w:r>
      <w:r w:rsidRPr="00CD3240">
        <w:rPr>
          <w:rFonts w:cstheme="minorHAnsi"/>
          <w:color w:val="000000" w:themeColor="text1"/>
          <w:lang w:val="en-US"/>
        </w:rPr>
        <w:t xml:space="preserve">Reality space. Many of those however couldn’t be tested and analyzed </w:t>
      </w:r>
      <w:r w:rsidR="0078488F" w:rsidRPr="00CD3240">
        <w:rPr>
          <w:rFonts w:cstheme="minorHAnsi"/>
          <w:color w:val="000000" w:themeColor="text1"/>
          <w:lang w:val="en-US"/>
        </w:rPr>
        <w:t xml:space="preserve">scientifically. </w:t>
      </w:r>
      <w:r w:rsidR="00E008E8" w:rsidRPr="00CD3240">
        <w:rPr>
          <w:rFonts w:cstheme="minorHAnsi"/>
          <w:color w:val="000000" w:themeColor="text1"/>
          <w:lang w:val="en-US"/>
        </w:rPr>
        <w:t>Furthermore,</w:t>
      </w:r>
      <w:r w:rsidR="0078488F" w:rsidRPr="00CD3240">
        <w:rPr>
          <w:rFonts w:cstheme="minorHAnsi"/>
          <w:color w:val="000000" w:themeColor="text1"/>
          <w:lang w:val="en-US"/>
        </w:rPr>
        <w:t xml:space="preserve"> </w:t>
      </w:r>
      <w:r w:rsidR="00E008E8" w:rsidRPr="00CD3240">
        <w:rPr>
          <w:rFonts w:cstheme="minorHAnsi"/>
          <w:color w:val="000000" w:themeColor="text1"/>
          <w:lang w:val="en-US"/>
        </w:rPr>
        <w:t>the</w:t>
      </w:r>
      <w:r w:rsidR="0078488F" w:rsidRPr="00CD3240">
        <w:rPr>
          <w:rFonts w:cstheme="minorHAnsi"/>
          <w:color w:val="000000" w:themeColor="text1"/>
          <w:lang w:val="en-US"/>
        </w:rPr>
        <w:t xml:space="preserve"> already existing scientifically elaborated concepts </w:t>
      </w:r>
      <w:r w:rsidR="00E008E8" w:rsidRPr="00CD3240">
        <w:rPr>
          <w:rFonts w:cstheme="minorHAnsi"/>
          <w:color w:val="000000" w:themeColor="text1"/>
          <w:lang w:val="en-US"/>
        </w:rPr>
        <w:t xml:space="preserve">are </w:t>
      </w:r>
      <w:r w:rsidR="0078488F" w:rsidRPr="00CD3240">
        <w:rPr>
          <w:rFonts w:cstheme="minorHAnsi"/>
          <w:color w:val="000000" w:themeColor="text1"/>
          <w:lang w:val="en-US"/>
        </w:rPr>
        <w:t>not necessarily suited for the new VR Hardware, like the HTC Vive or the Oculus Rift, and the usage in a productive application</w:t>
      </w:r>
      <w:r w:rsidR="00CC0CDE" w:rsidRPr="00CD3240">
        <w:rPr>
          <w:rFonts w:cstheme="minorHAnsi"/>
          <w:color w:val="000000" w:themeColor="text1"/>
          <w:lang w:val="en-US"/>
        </w:rPr>
        <w:t xml:space="preserve"> with users that have varying know-how and experience in Virtual Reality</w:t>
      </w:r>
      <w:r w:rsidR="0078488F" w:rsidRPr="00CD3240">
        <w:rPr>
          <w:rFonts w:cstheme="minorHAnsi"/>
          <w:color w:val="000000" w:themeColor="text1"/>
          <w:lang w:val="en-US"/>
        </w:rPr>
        <w:t>.</w:t>
      </w:r>
    </w:p>
    <w:p w14:paraId="21C4D9E9" w14:textId="77777777" w:rsidR="00A04033" w:rsidRPr="00CD3240" w:rsidRDefault="00A04033" w:rsidP="00A04033">
      <w:pPr>
        <w:spacing w:after="0"/>
        <w:rPr>
          <w:rFonts w:cstheme="minorHAnsi"/>
          <w:color w:val="000000" w:themeColor="text1"/>
          <w:lang w:val="en-US"/>
        </w:rPr>
      </w:pPr>
    </w:p>
    <w:p w14:paraId="61F56E44" w14:textId="77777777" w:rsidR="005117B2" w:rsidRPr="00B06772" w:rsidRDefault="0078488F" w:rsidP="00F20553">
      <w:pPr>
        <w:pStyle w:val="berschrift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t>Goals</w:t>
      </w:r>
    </w:p>
    <w:p w14:paraId="241451D3" w14:textId="7F8427FB" w:rsidR="00A04033" w:rsidRPr="00CD3240" w:rsidRDefault="0078488F" w:rsidP="00A04033">
      <w:pPr>
        <w:spacing w:after="0"/>
        <w:rPr>
          <w:rFonts w:cstheme="minorHAnsi"/>
          <w:color w:val="000000" w:themeColor="text1"/>
          <w:lang w:val="en-US"/>
        </w:rPr>
      </w:pPr>
      <w:r w:rsidRPr="00CD3240">
        <w:rPr>
          <w:rFonts w:cstheme="minorHAnsi"/>
          <w:color w:val="000000" w:themeColor="text1"/>
          <w:lang w:val="en-US"/>
        </w:rPr>
        <w:t xml:space="preserve">The goal of this project </w:t>
      </w:r>
      <w:r w:rsidR="007333A5" w:rsidRPr="00CD3240">
        <w:rPr>
          <w:rFonts w:cstheme="minorHAnsi"/>
          <w:color w:val="000000" w:themeColor="text1"/>
          <w:lang w:val="en-US"/>
        </w:rPr>
        <w:t>is t</w:t>
      </w:r>
      <w:r w:rsidRPr="00CD3240">
        <w:rPr>
          <w:rFonts w:cstheme="minorHAnsi"/>
          <w:color w:val="000000" w:themeColor="text1"/>
          <w:lang w:val="en-US"/>
        </w:rPr>
        <w:t>he gener</w:t>
      </w:r>
      <w:r w:rsidR="007333A5" w:rsidRPr="00CD3240">
        <w:rPr>
          <w:rFonts w:cstheme="minorHAnsi"/>
          <w:color w:val="000000" w:themeColor="text1"/>
          <w:lang w:val="en-US"/>
        </w:rPr>
        <w:t>ation of a concept about the nav</w:t>
      </w:r>
      <w:r w:rsidRPr="00CD3240">
        <w:rPr>
          <w:rFonts w:cstheme="minorHAnsi"/>
          <w:color w:val="000000" w:themeColor="text1"/>
          <w:lang w:val="en-US"/>
        </w:rPr>
        <w:t xml:space="preserve">igation in the Virtual Reality space. The concept </w:t>
      </w:r>
      <w:r w:rsidR="00823A84" w:rsidRPr="00CD3240">
        <w:rPr>
          <w:rFonts w:cstheme="minorHAnsi"/>
          <w:color w:val="000000" w:themeColor="text1"/>
          <w:lang w:val="en-US"/>
        </w:rPr>
        <w:t>is based on a scientific research and should address</w:t>
      </w:r>
      <w:r w:rsidRPr="00CD3240">
        <w:rPr>
          <w:rFonts w:cstheme="minorHAnsi"/>
          <w:color w:val="000000" w:themeColor="text1"/>
          <w:lang w:val="en-US"/>
        </w:rPr>
        <w:t xml:space="preserve"> </w:t>
      </w:r>
      <w:r w:rsidR="007333A5" w:rsidRPr="00CD3240">
        <w:rPr>
          <w:rFonts w:cstheme="minorHAnsi"/>
          <w:color w:val="000000" w:themeColor="text1"/>
          <w:lang w:val="en-US"/>
        </w:rPr>
        <w:t>the question</w:t>
      </w:r>
      <w:r w:rsidR="00823A84" w:rsidRPr="00CD3240">
        <w:rPr>
          <w:rFonts w:cstheme="minorHAnsi"/>
          <w:color w:val="000000" w:themeColor="text1"/>
          <w:lang w:val="en-US"/>
        </w:rPr>
        <w:t xml:space="preserve">s of the suitability for </w:t>
      </w:r>
      <w:r w:rsidR="00853B7B">
        <w:rPr>
          <w:rFonts w:cstheme="minorHAnsi"/>
          <w:color w:val="000000" w:themeColor="text1"/>
          <w:lang w:val="en-US"/>
        </w:rPr>
        <w:t>different</w:t>
      </w:r>
      <w:r w:rsidR="00853B7B" w:rsidRPr="00CD3240">
        <w:rPr>
          <w:rFonts w:cstheme="minorHAnsi"/>
          <w:color w:val="000000" w:themeColor="text1"/>
          <w:lang w:val="en-US"/>
        </w:rPr>
        <w:t xml:space="preserve"> navigation</w:t>
      </w:r>
      <w:r w:rsidR="00823A84" w:rsidRPr="00CD3240">
        <w:rPr>
          <w:rFonts w:cstheme="minorHAnsi"/>
          <w:color w:val="000000" w:themeColor="text1"/>
          <w:lang w:val="en-US"/>
        </w:rPr>
        <w:t xml:space="preserve"> methods and the </w:t>
      </w:r>
      <w:r w:rsidR="00853B7B">
        <w:rPr>
          <w:rFonts w:cstheme="minorHAnsi"/>
          <w:color w:val="000000" w:themeColor="text1"/>
          <w:lang w:val="en-US"/>
        </w:rPr>
        <w:t xml:space="preserve">corresponding </w:t>
      </w:r>
      <w:r w:rsidR="00853B7B" w:rsidRPr="00CD3240">
        <w:rPr>
          <w:rFonts w:cstheme="minorHAnsi"/>
          <w:color w:val="000000" w:themeColor="text1"/>
          <w:lang w:val="en-US"/>
        </w:rPr>
        <w:t>parameters</w:t>
      </w:r>
      <w:r w:rsidR="00853B7B">
        <w:rPr>
          <w:rFonts w:cstheme="minorHAnsi"/>
          <w:color w:val="000000" w:themeColor="text1"/>
          <w:lang w:val="en-US"/>
        </w:rPr>
        <w:t xml:space="preserve"> </w:t>
      </w:r>
      <w:r w:rsidR="00853B7B" w:rsidRPr="00CD3240">
        <w:rPr>
          <w:rFonts w:cstheme="minorHAnsi"/>
          <w:color w:val="000000" w:themeColor="text1"/>
          <w:lang w:val="en-US"/>
        </w:rPr>
        <w:t>(</w:t>
      </w:r>
      <w:r w:rsidR="00823A84" w:rsidRPr="00CD3240">
        <w:rPr>
          <w:rFonts w:cstheme="minorHAnsi"/>
          <w:color w:val="000000" w:themeColor="text1"/>
          <w:lang w:val="en-US"/>
        </w:rPr>
        <w:t>e.g. camera angle, scaling in space,</w:t>
      </w:r>
      <w:r w:rsidR="00CC0CDE" w:rsidRPr="00CD3240">
        <w:rPr>
          <w:rFonts w:cstheme="minorHAnsi"/>
          <w:color w:val="000000" w:themeColor="text1"/>
          <w:lang w:val="en-US"/>
        </w:rPr>
        <w:t xml:space="preserve"> </w:t>
      </w:r>
      <w:r w:rsidR="00823A84" w:rsidRPr="00CD3240">
        <w:rPr>
          <w:rFonts w:cstheme="minorHAnsi"/>
          <w:color w:val="000000" w:themeColor="text1"/>
          <w:lang w:val="en-US"/>
        </w:rPr>
        <w:t xml:space="preserve">…) </w:t>
      </w:r>
      <w:r w:rsidR="00104A56">
        <w:rPr>
          <w:rFonts w:cstheme="minorHAnsi"/>
          <w:color w:val="000000" w:themeColor="text1"/>
          <w:lang w:val="en-US"/>
        </w:rPr>
        <w:t xml:space="preserve">within </w:t>
      </w:r>
      <w:r w:rsidR="00104A56" w:rsidRPr="00CD3240">
        <w:rPr>
          <w:rFonts w:cstheme="minorHAnsi"/>
          <w:color w:val="000000" w:themeColor="text1"/>
          <w:lang w:val="en-US"/>
        </w:rPr>
        <w:t>specific scenarios</w:t>
      </w:r>
      <w:r w:rsidR="00104A56">
        <w:rPr>
          <w:rFonts w:cstheme="minorHAnsi"/>
          <w:color w:val="000000" w:themeColor="text1"/>
          <w:lang w:val="en-US"/>
        </w:rPr>
        <w:t>, which are to be determined.</w:t>
      </w:r>
    </w:p>
    <w:p w14:paraId="443A866A" w14:textId="77777777" w:rsidR="00A04033" w:rsidRPr="00CD3240" w:rsidRDefault="00A04033" w:rsidP="00A04033">
      <w:pPr>
        <w:spacing w:after="0"/>
        <w:rPr>
          <w:rFonts w:cstheme="minorHAnsi"/>
          <w:color w:val="000000" w:themeColor="text1"/>
          <w:lang w:val="en-US"/>
        </w:rPr>
      </w:pPr>
    </w:p>
    <w:p w14:paraId="253E72B6" w14:textId="1A12313D" w:rsidR="00A04033" w:rsidRPr="00CD3240" w:rsidRDefault="00A04033" w:rsidP="00A04033">
      <w:pPr>
        <w:spacing w:after="0"/>
        <w:rPr>
          <w:rFonts w:cstheme="minorHAnsi"/>
          <w:color w:val="000000" w:themeColor="text1"/>
          <w:lang w:val="en-US"/>
        </w:rPr>
      </w:pPr>
      <w:r w:rsidRPr="00CD3240">
        <w:rPr>
          <w:rFonts w:cstheme="minorHAnsi"/>
          <w:color w:val="000000" w:themeColor="text1"/>
          <w:lang w:val="en-US"/>
        </w:rPr>
        <w:t>Finally, the concept contains a thorough scientific analysis of VR navigation and its parameters, elaborated in a scientific approach and reflecting the current state of research of the Virtual Reality Community</w:t>
      </w:r>
      <w:r w:rsidR="00104A56">
        <w:rPr>
          <w:rFonts w:cstheme="minorHAnsi"/>
          <w:color w:val="000000" w:themeColor="text1"/>
          <w:lang w:val="en-US"/>
        </w:rPr>
        <w:t xml:space="preserve"> as far as possible</w:t>
      </w:r>
      <w:r w:rsidR="00853B7B">
        <w:rPr>
          <w:rFonts w:cstheme="minorHAnsi"/>
          <w:color w:val="000000" w:themeColor="text1"/>
          <w:lang w:val="en-US"/>
        </w:rPr>
        <w:t>.</w:t>
      </w:r>
    </w:p>
    <w:p w14:paraId="0084F07F" w14:textId="77777777" w:rsidR="00A04033" w:rsidRPr="00CD3240" w:rsidRDefault="00A04033" w:rsidP="00A04033">
      <w:pPr>
        <w:spacing w:after="0"/>
        <w:rPr>
          <w:rFonts w:cstheme="minorHAnsi"/>
          <w:color w:val="000000" w:themeColor="text1"/>
          <w:lang w:val="en-US"/>
        </w:rPr>
      </w:pPr>
    </w:p>
    <w:p w14:paraId="11496818" w14:textId="65C6C3BF" w:rsidR="007333A5" w:rsidRPr="00CD3240" w:rsidRDefault="007333A5" w:rsidP="00A04033">
      <w:pPr>
        <w:spacing w:after="0"/>
        <w:rPr>
          <w:rFonts w:cstheme="minorHAnsi"/>
          <w:color w:val="000000" w:themeColor="text1"/>
          <w:lang w:val="en-US"/>
        </w:rPr>
      </w:pPr>
      <w:r w:rsidRPr="00CD3240">
        <w:rPr>
          <w:rFonts w:cstheme="minorHAnsi"/>
          <w:color w:val="000000" w:themeColor="text1"/>
          <w:lang w:val="en-US"/>
        </w:rPr>
        <w:t xml:space="preserve">The navigation methods, elaborated in the concept, should </w:t>
      </w:r>
      <w:r w:rsidR="00104A56">
        <w:rPr>
          <w:rFonts w:cstheme="minorHAnsi"/>
          <w:color w:val="000000" w:themeColor="text1"/>
          <w:lang w:val="en-US"/>
        </w:rPr>
        <w:t xml:space="preserve">be implemented </w:t>
      </w:r>
      <w:r w:rsidRPr="00CD3240">
        <w:rPr>
          <w:rFonts w:cstheme="minorHAnsi"/>
          <w:color w:val="000000" w:themeColor="text1"/>
          <w:lang w:val="en-US"/>
        </w:rPr>
        <w:t xml:space="preserve">as a </w:t>
      </w:r>
      <w:r w:rsidR="00104A56">
        <w:rPr>
          <w:rFonts w:cstheme="minorHAnsi"/>
          <w:color w:val="000000" w:themeColor="text1"/>
          <w:lang w:val="en-US"/>
        </w:rPr>
        <w:t>template</w:t>
      </w:r>
      <w:r w:rsidR="00853B7B">
        <w:rPr>
          <w:rFonts w:cstheme="minorHAnsi"/>
          <w:color w:val="000000" w:themeColor="text1"/>
          <w:lang w:val="en-US"/>
        </w:rPr>
        <w:t xml:space="preserve"> </w:t>
      </w:r>
      <w:r w:rsidR="00104A56">
        <w:rPr>
          <w:rFonts w:cstheme="minorHAnsi"/>
          <w:color w:val="000000" w:themeColor="text1"/>
          <w:lang w:val="en-US"/>
        </w:rPr>
        <w:t>for</w:t>
      </w:r>
      <w:r w:rsidRPr="00CD3240">
        <w:rPr>
          <w:rFonts w:cstheme="minorHAnsi"/>
          <w:color w:val="000000" w:themeColor="text1"/>
          <w:lang w:val="en-US"/>
        </w:rPr>
        <w:t xml:space="preserve"> different scenarios and be tested thoroughly. </w:t>
      </w:r>
      <w:r w:rsidR="00104A56">
        <w:rPr>
          <w:rFonts w:cstheme="minorHAnsi"/>
          <w:color w:val="000000" w:themeColor="text1"/>
          <w:lang w:val="en-US"/>
        </w:rPr>
        <w:t xml:space="preserve">Such that it can be </w:t>
      </w:r>
      <w:r w:rsidRPr="00CD3240">
        <w:rPr>
          <w:rFonts w:cstheme="minorHAnsi"/>
          <w:color w:val="000000" w:themeColor="text1"/>
          <w:lang w:val="en-US"/>
        </w:rPr>
        <w:t>shown which navigation method</w:t>
      </w:r>
      <w:r w:rsidR="00104A56">
        <w:rPr>
          <w:rFonts w:cstheme="minorHAnsi"/>
          <w:color w:val="000000" w:themeColor="text1"/>
          <w:lang w:val="en-US"/>
        </w:rPr>
        <w:t>s</w:t>
      </w:r>
      <w:r w:rsidRPr="00CD3240">
        <w:rPr>
          <w:rFonts w:cstheme="minorHAnsi"/>
          <w:color w:val="000000" w:themeColor="text1"/>
          <w:lang w:val="en-US"/>
        </w:rPr>
        <w:t xml:space="preserve"> </w:t>
      </w:r>
      <w:r w:rsidR="00104A56">
        <w:rPr>
          <w:rFonts w:cstheme="minorHAnsi"/>
          <w:color w:val="000000" w:themeColor="text1"/>
          <w:lang w:val="en-US"/>
        </w:rPr>
        <w:t>are</w:t>
      </w:r>
      <w:r w:rsidRPr="00CD3240">
        <w:rPr>
          <w:rFonts w:cstheme="minorHAnsi"/>
          <w:color w:val="000000" w:themeColor="text1"/>
          <w:lang w:val="en-US"/>
        </w:rPr>
        <w:t xml:space="preserve"> suited best </w:t>
      </w:r>
      <w:r w:rsidR="00104A56">
        <w:rPr>
          <w:rFonts w:cstheme="minorHAnsi"/>
          <w:color w:val="000000" w:themeColor="text1"/>
          <w:lang w:val="en-US"/>
        </w:rPr>
        <w:t>for different scenarios</w:t>
      </w:r>
      <w:r w:rsidRPr="00CD3240">
        <w:rPr>
          <w:rFonts w:cstheme="minorHAnsi"/>
          <w:color w:val="000000" w:themeColor="text1"/>
          <w:lang w:val="en-US"/>
        </w:rPr>
        <w:t xml:space="preserve">. Thereby it is to bear in mind that the navigation </w:t>
      </w:r>
      <w:r w:rsidR="00104A56">
        <w:rPr>
          <w:rFonts w:cstheme="minorHAnsi"/>
          <w:color w:val="000000" w:themeColor="text1"/>
          <w:lang w:val="en-US"/>
        </w:rPr>
        <w:t>that we are reviewing</w:t>
      </w:r>
      <w:r w:rsidR="00853B7B">
        <w:rPr>
          <w:rFonts w:cstheme="minorHAnsi"/>
          <w:color w:val="000000" w:themeColor="text1"/>
          <w:lang w:val="en-US"/>
        </w:rPr>
        <w:t xml:space="preserve"> should be possible to use in a</w:t>
      </w:r>
      <w:r w:rsidR="00104A56">
        <w:rPr>
          <w:rFonts w:cstheme="minorHAnsi"/>
          <w:color w:val="000000" w:themeColor="text1"/>
          <w:lang w:val="en-US"/>
        </w:rPr>
        <w:t xml:space="preserve"> home-user-environment.</w:t>
      </w:r>
    </w:p>
    <w:p w14:paraId="581FF8D9" w14:textId="77777777" w:rsidR="00A04033" w:rsidRPr="005E79C4" w:rsidRDefault="00A04033">
      <w:pPr>
        <w:rPr>
          <w:rFonts w:eastAsiaTheme="majorEastAsia" w:cstheme="minorHAnsi"/>
          <w:color w:val="000000" w:themeColor="text1"/>
          <w:sz w:val="32"/>
          <w:szCs w:val="32"/>
          <w:lang w:val="en-US"/>
        </w:rPr>
      </w:pPr>
      <w:r w:rsidRPr="005E79C4">
        <w:rPr>
          <w:rFonts w:cstheme="minorHAnsi"/>
          <w:color w:val="000000" w:themeColor="text1"/>
          <w:lang w:val="en-US"/>
        </w:rPr>
        <w:br w:type="page"/>
      </w:r>
    </w:p>
    <w:p w14:paraId="482B2487" w14:textId="4B4E90E3" w:rsidR="005117B2" w:rsidRPr="00B06772" w:rsidRDefault="007333A5" w:rsidP="00F20553">
      <w:pPr>
        <w:pStyle w:val="berschrift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lastRenderedPageBreak/>
        <w:t>T</w:t>
      </w:r>
      <w:r w:rsidR="00983F93" w:rsidRPr="00B06772">
        <w:rPr>
          <w:rFonts w:asciiTheme="minorHAnsi" w:hAnsiTheme="minorHAnsi"/>
          <w:color w:val="4472C4" w:themeColor="accent5"/>
          <w:sz w:val="32"/>
          <w:szCs w:val="32"/>
        </w:rPr>
        <w:t>echnologies</w:t>
      </w:r>
    </w:p>
    <w:p w14:paraId="7606FEBA" w14:textId="63CC2570" w:rsidR="00A04033" w:rsidRPr="00CD3240" w:rsidRDefault="00A04033" w:rsidP="00A04033">
      <w:pPr>
        <w:spacing w:after="0"/>
        <w:rPr>
          <w:color w:val="000000" w:themeColor="text1"/>
          <w:lang w:val="en-US"/>
        </w:rPr>
      </w:pPr>
      <w:r w:rsidRPr="00CD3240">
        <w:rPr>
          <w:color w:val="000000" w:themeColor="text1"/>
          <w:lang w:val="en-US"/>
        </w:rPr>
        <w:t>The following technologies will be used:</w:t>
      </w:r>
    </w:p>
    <w:p w14:paraId="3A2537A5" w14:textId="77777777" w:rsidR="005117B2"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Virtual Reality</w:t>
      </w:r>
    </w:p>
    <w:p w14:paraId="40D47E4C" w14:textId="77777777" w:rsidR="00983F93"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HTC Vive</w:t>
      </w:r>
      <w:r w:rsidR="00D73E3C" w:rsidRPr="00CD3240">
        <w:rPr>
          <w:rFonts w:cstheme="minorHAnsi"/>
          <w:color w:val="000000" w:themeColor="text1"/>
        </w:rPr>
        <w:t xml:space="preserve"> / Oculus Rift</w:t>
      </w:r>
    </w:p>
    <w:p w14:paraId="32FDFCC8" w14:textId="5834D580" w:rsidR="00983F93" w:rsidRPr="00CD3240" w:rsidRDefault="00983F93" w:rsidP="00A04033">
      <w:pPr>
        <w:pStyle w:val="Listenabsatz"/>
        <w:numPr>
          <w:ilvl w:val="0"/>
          <w:numId w:val="1"/>
        </w:numPr>
        <w:spacing w:after="0" w:line="240" w:lineRule="auto"/>
        <w:rPr>
          <w:rFonts w:cstheme="minorHAnsi"/>
          <w:color w:val="000000" w:themeColor="text1"/>
        </w:rPr>
      </w:pPr>
      <w:r w:rsidRPr="00CD3240">
        <w:rPr>
          <w:rFonts w:cstheme="minorHAnsi"/>
          <w:color w:val="000000" w:themeColor="text1"/>
        </w:rPr>
        <w:t>Unreal / Unity</w:t>
      </w:r>
    </w:p>
    <w:p w14:paraId="7DEF6CB5" w14:textId="77777777" w:rsidR="00CD3240" w:rsidRPr="00CD3240" w:rsidRDefault="00CD3240" w:rsidP="00CD3240">
      <w:pPr>
        <w:spacing w:after="0" w:line="240" w:lineRule="auto"/>
        <w:rPr>
          <w:rFonts w:cstheme="minorHAnsi"/>
          <w:color w:val="000000" w:themeColor="text1"/>
        </w:rPr>
      </w:pPr>
    </w:p>
    <w:p w14:paraId="54D74FF5" w14:textId="2F2BE8CE" w:rsidR="005117B2" w:rsidRPr="00B06772" w:rsidRDefault="00983F93" w:rsidP="00F20553">
      <w:pPr>
        <w:pStyle w:val="berschrift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t>Milestones</w:t>
      </w:r>
    </w:p>
    <w:p w14:paraId="632358E5" w14:textId="77777777" w:rsidR="007333A5" w:rsidRPr="00CD3240" w:rsidRDefault="007333A5" w:rsidP="00A04033">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Milestone 1 – 07 October 2016:</w:t>
      </w:r>
    </w:p>
    <w:p w14:paraId="5E1642CC" w14:textId="1516EB1E" w:rsidR="00983F93" w:rsidRPr="00CD3240" w:rsidRDefault="007333A5"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Definite version of the project agreement</w:t>
      </w:r>
    </w:p>
    <w:p w14:paraId="2B469546" w14:textId="77777777" w:rsidR="00CD3240" w:rsidRPr="00CD3240" w:rsidRDefault="00CD3240" w:rsidP="00CD3240">
      <w:pPr>
        <w:spacing w:after="0" w:line="240" w:lineRule="auto"/>
        <w:rPr>
          <w:rFonts w:cstheme="minorHAnsi"/>
          <w:color w:val="000000" w:themeColor="text1"/>
          <w:lang w:val="en-US"/>
        </w:rPr>
      </w:pPr>
    </w:p>
    <w:p w14:paraId="0013119E" w14:textId="5A3A0D77" w:rsidR="00823A84" w:rsidRPr="00CD3240" w:rsidRDefault="00823A84" w:rsidP="00A04033">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Milestone 2 – 28 October 2016:</w:t>
      </w:r>
    </w:p>
    <w:p w14:paraId="0023691F" w14:textId="1466161E" w:rsidR="00823A84" w:rsidRPr="00CD3240" w:rsidRDefault="00823A84"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Analysis of the existing project</w:t>
      </w:r>
    </w:p>
    <w:p w14:paraId="2B6B3A6B" w14:textId="77777777" w:rsidR="00CD3240" w:rsidRPr="00CD3240" w:rsidRDefault="00CD3240" w:rsidP="00CD3240">
      <w:pPr>
        <w:spacing w:after="0" w:line="240" w:lineRule="auto"/>
        <w:rPr>
          <w:rFonts w:cstheme="minorHAnsi"/>
          <w:color w:val="000000" w:themeColor="text1"/>
          <w:lang w:val="en-US"/>
        </w:rPr>
      </w:pPr>
    </w:p>
    <w:p w14:paraId="170D84BF" w14:textId="7D905092" w:rsidR="007333A5" w:rsidRPr="00CD3240" w:rsidRDefault="00983F93" w:rsidP="00A04033">
      <w:pPr>
        <w:pStyle w:val="Listenabsatz"/>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w:t>
      </w:r>
      <w:r w:rsidR="00823A84" w:rsidRPr="00CD3240">
        <w:rPr>
          <w:rFonts w:cstheme="minorHAnsi"/>
          <w:b/>
          <w:color w:val="000000" w:themeColor="text1"/>
          <w:lang w:val="en-US"/>
        </w:rPr>
        <w:t>ilestone 3</w:t>
      </w:r>
      <w:r w:rsidRPr="00CD3240">
        <w:rPr>
          <w:rFonts w:cstheme="minorHAnsi"/>
          <w:b/>
          <w:color w:val="000000" w:themeColor="text1"/>
          <w:lang w:val="en-US"/>
        </w:rPr>
        <w:t xml:space="preserve"> </w:t>
      </w:r>
      <w:r w:rsidR="004606DE" w:rsidRPr="00CD3240">
        <w:rPr>
          <w:rFonts w:cstheme="minorHAnsi"/>
          <w:b/>
          <w:color w:val="000000" w:themeColor="text1"/>
          <w:lang w:val="en-US"/>
        </w:rPr>
        <w:t>–</w:t>
      </w:r>
      <w:r w:rsidRPr="00CD3240">
        <w:rPr>
          <w:rFonts w:cstheme="minorHAnsi"/>
          <w:b/>
          <w:color w:val="000000" w:themeColor="text1"/>
          <w:lang w:val="en-US"/>
        </w:rPr>
        <w:t xml:space="preserve"> </w:t>
      </w:r>
      <w:r w:rsidR="00823A84" w:rsidRPr="00CD3240">
        <w:rPr>
          <w:rFonts w:cstheme="minorHAnsi"/>
          <w:b/>
          <w:color w:val="000000" w:themeColor="text1"/>
          <w:lang w:val="en-US"/>
        </w:rPr>
        <w:t>18</w:t>
      </w:r>
      <w:r w:rsidR="004606DE" w:rsidRPr="00CD3240">
        <w:rPr>
          <w:rFonts w:cstheme="minorHAnsi"/>
          <w:b/>
          <w:color w:val="000000" w:themeColor="text1"/>
          <w:lang w:val="en-US"/>
        </w:rPr>
        <w:t xml:space="preserve"> November 20</w:t>
      </w:r>
      <w:r w:rsidR="007333A5" w:rsidRPr="00CD3240">
        <w:rPr>
          <w:rFonts w:cstheme="minorHAnsi"/>
          <w:b/>
          <w:color w:val="000000" w:themeColor="text1"/>
          <w:lang w:val="en-US"/>
        </w:rPr>
        <w:t>16:</w:t>
      </w:r>
    </w:p>
    <w:p w14:paraId="7CAA57CB" w14:textId="77777777" w:rsidR="007333A5" w:rsidRPr="00CD3240" w:rsidRDefault="007333A5"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n</w:t>
      </w:r>
      <w:r w:rsidR="004606DE" w:rsidRPr="00CD3240">
        <w:rPr>
          <w:rFonts w:cstheme="minorHAnsi"/>
          <w:color w:val="000000" w:themeColor="text1"/>
          <w:lang w:val="en-US"/>
        </w:rPr>
        <w:t>avigation</w:t>
      </w:r>
      <w:r w:rsidRPr="00CD3240">
        <w:rPr>
          <w:rFonts w:cstheme="minorHAnsi"/>
          <w:color w:val="000000" w:themeColor="text1"/>
          <w:lang w:val="en-US"/>
        </w:rPr>
        <w:t xml:space="preserve"> methods and problems</w:t>
      </w:r>
    </w:p>
    <w:p w14:paraId="2DF700BB" w14:textId="77777777" w:rsidR="00221FB3" w:rsidRPr="00CD3240" w:rsidRDefault="00221FB3"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concept limitation</w:t>
      </w:r>
    </w:p>
    <w:p w14:paraId="77E3D4AE" w14:textId="3AA629DC" w:rsidR="004606DE" w:rsidRPr="00CD3240" w:rsidRDefault="007333A5" w:rsidP="00A04033">
      <w:pPr>
        <w:pStyle w:val="Listenabsatz"/>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Establishment of the next steps</w:t>
      </w:r>
      <w:r w:rsidR="004606DE" w:rsidRPr="00CD3240">
        <w:rPr>
          <w:rFonts w:cstheme="minorHAnsi"/>
          <w:color w:val="000000" w:themeColor="text1"/>
          <w:lang w:val="en-US"/>
        </w:rPr>
        <w:t>.</w:t>
      </w:r>
    </w:p>
    <w:p w14:paraId="13A0B617" w14:textId="77777777" w:rsidR="00A04033" w:rsidRPr="00CD3240" w:rsidRDefault="00A04033" w:rsidP="00A04033">
      <w:pPr>
        <w:spacing w:after="0" w:line="240" w:lineRule="auto"/>
        <w:rPr>
          <w:rFonts w:cstheme="minorHAnsi"/>
          <w:color w:val="000000" w:themeColor="text1"/>
          <w:lang w:val="en-US"/>
        </w:rPr>
      </w:pPr>
    </w:p>
    <w:p w14:paraId="7A6313BD" w14:textId="36B93C56" w:rsidR="00221FB3" w:rsidRPr="00CD3240" w:rsidRDefault="00221FB3" w:rsidP="00A04033">
      <w:pPr>
        <w:spacing w:after="0" w:line="240" w:lineRule="auto"/>
        <w:rPr>
          <w:rFonts w:cstheme="minorHAnsi"/>
          <w:color w:val="000000" w:themeColor="text1"/>
          <w:lang w:val="en-US"/>
        </w:rPr>
      </w:pPr>
      <w:r w:rsidRPr="00CD3240">
        <w:rPr>
          <w:rFonts w:cstheme="minorHAnsi"/>
          <w:color w:val="000000" w:themeColor="text1"/>
          <w:lang w:val="en-US"/>
        </w:rPr>
        <w:t xml:space="preserve">Further Milestones will be discussed after the </w:t>
      </w:r>
      <w:r w:rsidR="00F20553">
        <w:rPr>
          <w:rFonts w:cstheme="minorHAnsi"/>
          <w:color w:val="000000" w:themeColor="text1"/>
          <w:lang w:val="en-US"/>
        </w:rPr>
        <w:t>third</w:t>
      </w:r>
      <w:r w:rsidRPr="00CD3240">
        <w:rPr>
          <w:rFonts w:cstheme="minorHAnsi"/>
          <w:color w:val="000000" w:themeColor="text1"/>
          <w:lang w:val="en-US"/>
        </w:rPr>
        <w:t xml:space="preserve"> milestone</w:t>
      </w:r>
      <w:r w:rsidR="00F20553">
        <w:rPr>
          <w:rFonts w:cstheme="minorHAnsi"/>
          <w:color w:val="000000" w:themeColor="text1"/>
          <w:lang w:val="en-US"/>
        </w:rPr>
        <w:t>.</w:t>
      </w:r>
    </w:p>
    <w:p w14:paraId="3D2CC106" w14:textId="77777777" w:rsidR="00CD3240" w:rsidRPr="00CD3240" w:rsidRDefault="00CD3240" w:rsidP="00A04033">
      <w:pPr>
        <w:spacing w:after="0" w:line="240" w:lineRule="auto"/>
        <w:rPr>
          <w:rFonts w:cstheme="minorHAnsi"/>
          <w:color w:val="000000" w:themeColor="text1"/>
          <w:lang w:val="en-US"/>
        </w:rPr>
      </w:pPr>
    </w:p>
    <w:p w14:paraId="45F935AB" w14:textId="3F959F14" w:rsidR="00221FB3" w:rsidRPr="00B06772" w:rsidRDefault="00A04033" w:rsidP="00F20553">
      <w:pPr>
        <w:pStyle w:val="berschrift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t>Relevant dates</w:t>
      </w:r>
    </w:p>
    <w:p w14:paraId="6A049B5A" w14:textId="44E2B46A" w:rsidR="00CD3240" w:rsidRPr="00CD3240" w:rsidRDefault="00CD3240" w:rsidP="00CD3240">
      <w:pPr>
        <w:spacing w:after="0"/>
        <w:rPr>
          <w:color w:val="000000" w:themeColor="text1"/>
          <w:lang w:val="en-US"/>
        </w:rPr>
      </w:pPr>
      <w:r w:rsidRPr="00CD3240">
        <w:rPr>
          <w:color w:val="000000" w:themeColor="text1"/>
          <w:lang w:val="en-US"/>
        </w:rPr>
        <w:t>The list below shows other project relevant dates.</w:t>
      </w:r>
    </w:p>
    <w:p w14:paraId="4830199A" w14:textId="77777777" w:rsidR="00CD3240" w:rsidRPr="00CD3240" w:rsidRDefault="00CD3240" w:rsidP="00CD3240">
      <w:pPr>
        <w:spacing w:after="0"/>
        <w:rPr>
          <w:color w:val="000000" w:themeColor="text1"/>
          <w:lang w:val="en-US"/>
        </w:rPr>
      </w:pPr>
    </w:p>
    <w:p w14:paraId="048CAC47" w14:textId="77777777" w:rsidR="004606DE" w:rsidRPr="00CD3240" w:rsidRDefault="00221FB3" w:rsidP="00CD3240">
      <w:pPr>
        <w:pStyle w:val="Listenabsatz"/>
        <w:numPr>
          <w:ilvl w:val="0"/>
          <w:numId w:val="2"/>
        </w:numPr>
        <w:spacing w:after="0" w:line="240" w:lineRule="auto"/>
        <w:rPr>
          <w:rFonts w:cstheme="minorHAnsi"/>
          <w:color w:val="000000" w:themeColor="text1"/>
        </w:rPr>
      </w:pPr>
      <w:r w:rsidRPr="00CD3240">
        <w:rPr>
          <w:rFonts w:cstheme="minorHAnsi"/>
          <w:color w:val="000000" w:themeColor="text1"/>
        </w:rPr>
        <w:t>Project week – 28 November – 02 Dec</w:t>
      </w:r>
      <w:r w:rsidR="004606DE" w:rsidRPr="00CD3240">
        <w:rPr>
          <w:rFonts w:cstheme="minorHAnsi"/>
          <w:color w:val="000000" w:themeColor="text1"/>
        </w:rPr>
        <w:t>ember 2016</w:t>
      </w:r>
    </w:p>
    <w:p w14:paraId="23B9DA64" w14:textId="77777777" w:rsidR="005117B2" w:rsidRPr="00CD3240" w:rsidRDefault="00221FB3" w:rsidP="00CD3240">
      <w:pPr>
        <w:pStyle w:val="Listenabsatz"/>
        <w:numPr>
          <w:ilvl w:val="0"/>
          <w:numId w:val="2"/>
        </w:numPr>
        <w:spacing w:after="0" w:line="240" w:lineRule="auto"/>
        <w:rPr>
          <w:rFonts w:cstheme="minorHAnsi"/>
          <w:color w:val="000000" w:themeColor="text1"/>
        </w:rPr>
      </w:pPr>
      <w:r w:rsidRPr="00CD3240">
        <w:rPr>
          <w:rFonts w:cstheme="minorHAnsi"/>
          <w:color w:val="000000" w:themeColor="text1"/>
        </w:rPr>
        <w:t>Project due date – 20 January 2017</w:t>
      </w:r>
    </w:p>
    <w:sectPr w:rsidR="005117B2" w:rsidRPr="00CD324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90B5D" w14:textId="77777777" w:rsidR="009A31D7" w:rsidRDefault="009A31D7" w:rsidP="00E008E8">
      <w:pPr>
        <w:spacing w:after="0" w:line="240" w:lineRule="auto"/>
      </w:pPr>
      <w:r>
        <w:separator/>
      </w:r>
    </w:p>
  </w:endnote>
  <w:endnote w:type="continuationSeparator" w:id="0">
    <w:p w14:paraId="1263F7A1" w14:textId="77777777" w:rsidR="009A31D7" w:rsidRDefault="009A31D7" w:rsidP="00E0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29D74" w14:textId="0A5EAF5A" w:rsidR="00E008E8" w:rsidRPr="00E008E8" w:rsidRDefault="00E008E8" w:rsidP="00E008E8">
    <w:pPr>
      <w:pStyle w:val="Fuzeile"/>
    </w:pPr>
    <w:r>
      <w:fldChar w:fldCharType="begin"/>
    </w:r>
    <w:r>
      <w:instrText xml:space="preserve"> TIME \@ "d. MMMM yyyy" </w:instrText>
    </w:r>
    <w:r>
      <w:fldChar w:fldCharType="separate"/>
    </w:r>
    <w:r w:rsidR="00853B7B">
      <w:rPr>
        <w:noProof/>
      </w:rPr>
      <w:t>7. Oktober 2016</w:t>
    </w:r>
    <w:r>
      <w:fldChar w:fldCharType="end"/>
    </w:r>
    <w:r>
      <w:tab/>
    </w:r>
    <w:r>
      <w:tab/>
      <w:t xml:space="preserve">Dominic Bär &amp; Marcel </w:t>
    </w:r>
    <w:proofErr w:type="spellStart"/>
    <w:r>
      <w:t>Groux</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4849B" w14:textId="77777777" w:rsidR="009A31D7" w:rsidRDefault="009A31D7" w:rsidP="00E008E8">
      <w:pPr>
        <w:spacing w:after="0" w:line="240" w:lineRule="auto"/>
      </w:pPr>
      <w:r>
        <w:separator/>
      </w:r>
    </w:p>
  </w:footnote>
  <w:footnote w:type="continuationSeparator" w:id="0">
    <w:p w14:paraId="658DAFD1" w14:textId="77777777" w:rsidR="009A31D7" w:rsidRDefault="009A31D7" w:rsidP="00E00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CEC8A" w14:textId="77777777" w:rsidR="00E008E8" w:rsidRDefault="00E008E8">
    <w:pPr>
      <w:pStyle w:val="Kopfzeile"/>
    </w:pPr>
    <w:r>
      <w:rPr>
        <w:noProof/>
        <w:lang w:eastAsia="de-CH"/>
      </w:rPr>
      <mc:AlternateContent>
        <mc:Choice Requires="wps">
          <w:drawing>
            <wp:anchor distT="0" distB="0" distL="114300" distR="114300" simplePos="0" relativeHeight="251660288" behindDoc="0" locked="0" layoutInCell="0" allowOverlap="1" wp14:anchorId="21A404F3" wp14:editId="2C5EAC94">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04F5" w14:textId="77777777"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NGtQ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wHFqngtqyeQ&#10;rpKgLBAhzDxYNFJ9x2iA+ZFj/W1LFMOofS9A/mkYx+Bm3AYW6ty6PlqJoACRY2oURuNmacbxtO0V&#10;3zQQ4/jUbuGxlNzp+DmfwxOD6eDoHCaZHT/ne+f1PG8XvwA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BzfsNGtQIAALcFAAAO&#10;AAAAAAAAAAAAAAAAAC4CAABkcnMvZTJvRG9jLnhtbFBLAQItABQABgAIAAAAIQAlZ7lt2wAAAAQB&#10;AAAPAAAAAAAAAAAAAAAAAA8FAABkcnMvZG93bnJldi54bWxQSwUGAAAAAAQABADzAAAAFwYAAAAA&#10;" o:allowincell="f" filled="f" stroked="f">
              <v:textbox style="mso-fit-shape-to-text:t" inset=",0,,0">
                <w:txbxContent>
                  <w:p w14:paraId="60B004F5" w14:textId="77777777" w:rsidR="00E008E8" w:rsidRPr="00E008E8" w:rsidRDefault="00E008E8" w:rsidP="00E008E8">
                    <w:pPr>
                      <w:spacing w:after="0" w:line="240" w:lineRule="auto"/>
                      <w:rPr>
                        <w:lang w:val="en-US"/>
                      </w:rPr>
                    </w:pPr>
                    <w:r w:rsidRPr="00E008E8">
                      <w:rPr>
                        <w:lang w:val="en-US"/>
                      </w:rPr>
                      <w:t xml:space="preserve">Navigation in </w:t>
                    </w:r>
                    <w:r>
                      <w:rPr>
                        <w:lang w:val="en-US"/>
                      </w:rPr>
                      <w:t>the VR Space</w:t>
                    </w:r>
                    <w:r>
                      <w:rPr>
                        <w:lang w:val="en-US"/>
                      </w:rPr>
                      <w:tab/>
                    </w:r>
                    <w:r>
                      <w:rPr>
                        <w:lang w:val="en-US"/>
                      </w:rPr>
                      <w:tab/>
                    </w:r>
                    <w:r>
                      <w:rPr>
                        <w:lang w:val="en-US"/>
                      </w:rPr>
                      <w:tab/>
                    </w:r>
                    <w:r>
                      <w:rPr>
                        <w:lang w:val="en-US"/>
                      </w:rPr>
                      <w:tab/>
                    </w:r>
                    <w:r>
                      <w:rPr>
                        <w:lang w:val="en-US"/>
                      </w:rPr>
                      <w:tab/>
                    </w:r>
                    <w:r>
                      <w:rPr>
                        <w:lang w:val="en-US"/>
                      </w:rPr>
                      <w:tab/>
                    </w:r>
                    <w:r>
                      <w:rPr>
                        <w:lang w:val="en-US"/>
                      </w:rPr>
                      <w:tab/>
                      <w:t>Project Agreement</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470F7C7D" wp14:editId="53726AFF">
              <wp:simplePos x="0" y="0"/>
              <wp:positionH relativeFrom="page">
                <wp:align>right</wp:align>
              </wp:positionH>
              <wp:positionV relativeFrom="topMargin">
                <wp:align>center</wp:align>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35223130" w14:textId="5E521FDB" w:rsidR="00E008E8" w:rsidRDefault="00E008E8">
                          <w:pPr>
                            <w:spacing w:after="0" w:line="240" w:lineRule="auto"/>
                            <w:rPr>
                              <w:color w:val="FFFFFF" w:themeColor="background1"/>
                            </w:rPr>
                          </w:pPr>
                          <w:r>
                            <w:fldChar w:fldCharType="begin"/>
                          </w:r>
                          <w:r>
                            <w:instrText>PAGE   \* MERGEFORMAT</w:instrText>
                          </w:r>
                          <w:r>
                            <w:fldChar w:fldCharType="separate"/>
                          </w:r>
                          <w:r w:rsidR="00B06772" w:rsidRPr="00B06772">
                            <w:rPr>
                              <w:noProof/>
                              <w:color w:val="FFFFFF" w:themeColor="background1"/>
                              <w:lang w:val="de-DE"/>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feld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C2J/3AcCAAD2AwAADgAA&#10;AAAAAAAAAAAAAAAuAgAAZHJzL2Uyb0RvYy54bWxQSwECLQAUAAYACAAAACEAoMfRs9wAAAAEAQAA&#10;DwAAAAAAAAAAAAAAAABhBAAAZHJzL2Rvd25yZXYueG1sUEsFBgAAAAAEAAQA8wAAAGoFAAAAAA==&#10;" o:allowincell="f" fillcolor="#5b9bd5 [3204]" stroked="f">
              <v:textbox style="mso-fit-shape-to-text:t" inset=",0,,0">
                <w:txbxContent>
                  <w:p w14:paraId="35223130" w14:textId="5E521FDB" w:rsidR="00E008E8" w:rsidRDefault="00E008E8">
                    <w:pPr>
                      <w:spacing w:after="0" w:line="240" w:lineRule="auto"/>
                      <w:rPr>
                        <w:color w:val="FFFFFF" w:themeColor="background1"/>
                      </w:rPr>
                    </w:pPr>
                    <w:r>
                      <w:fldChar w:fldCharType="begin"/>
                    </w:r>
                    <w:r>
                      <w:instrText>PAGE   \* MERGEFORMAT</w:instrText>
                    </w:r>
                    <w:r>
                      <w:fldChar w:fldCharType="separate"/>
                    </w:r>
                    <w:r w:rsidR="00B06772" w:rsidRPr="00B06772">
                      <w:rPr>
                        <w:noProof/>
                        <w:color w:val="FFFFFF" w:themeColor="background1"/>
                        <w:lang w:val="de-DE"/>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318A9"/>
    <w:multiLevelType w:val="hybridMultilevel"/>
    <w:tmpl w:val="5BF07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80C1550"/>
    <w:multiLevelType w:val="hybridMultilevel"/>
    <w:tmpl w:val="80A0F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ickOnExe">
    <w15:presenceInfo w15:providerId="None" w15:userId="ClickOnEx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B2"/>
    <w:rsid w:val="00046B13"/>
    <w:rsid w:val="00104A56"/>
    <w:rsid w:val="00221FB3"/>
    <w:rsid w:val="00380643"/>
    <w:rsid w:val="004606DE"/>
    <w:rsid w:val="004860AD"/>
    <w:rsid w:val="00495CDC"/>
    <w:rsid w:val="005117B2"/>
    <w:rsid w:val="00544F58"/>
    <w:rsid w:val="00554ACD"/>
    <w:rsid w:val="005E79C4"/>
    <w:rsid w:val="006743C2"/>
    <w:rsid w:val="007333A5"/>
    <w:rsid w:val="00756DAA"/>
    <w:rsid w:val="0078488F"/>
    <w:rsid w:val="0082303E"/>
    <w:rsid w:val="00823A84"/>
    <w:rsid w:val="00853B7B"/>
    <w:rsid w:val="008606B4"/>
    <w:rsid w:val="008C1E6C"/>
    <w:rsid w:val="009209B5"/>
    <w:rsid w:val="009364D2"/>
    <w:rsid w:val="00983F93"/>
    <w:rsid w:val="009A31D7"/>
    <w:rsid w:val="00A04033"/>
    <w:rsid w:val="00B06772"/>
    <w:rsid w:val="00C75EF6"/>
    <w:rsid w:val="00CC0CDE"/>
    <w:rsid w:val="00CD3240"/>
    <w:rsid w:val="00D01952"/>
    <w:rsid w:val="00D73E3C"/>
    <w:rsid w:val="00D97A62"/>
    <w:rsid w:val="00E008E8"/>
    <w:rsid w:val="00F02175"/>
    <w:rsid w:val="00F20553"/>
    <w:rsid w:val="00FB0B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05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17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83F93"/>
    <w:pPr>
      <w:ind w:left="720"/>
      <w:contextualSpacing/>
    </w:pPr>
  </w:style>
  <w:style w:type="paragraph" w:styleId="Titel">
    <w:name w:val="Title"/>
    <w:basedOn w:val="Standard"/>
    <w:next w:val="Standard"/>
    <w:link w:val="TitelZchn"/>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F9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008E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08E8"/>
  </w:style>
  <w:style w:type="paragraph" w:styleId="Fuzeile">
    <w:name w:val="footer"/>
    <w:basedOn w:val="Standard"/>
    <w:link w:val="FuzeileZchn"/>
    <w:uiPriority w:val="99"/>
    <w:unhideWhenUsed/>
    <w:rsid w:val="00E008E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08E8"/>
  </w:style>
  <w:style w:type="character" w:styleId="Kommentarzeichen">
    <w:name w:val="annotation reference"/>
    <w:basedOn w:val="Absatz-Standardschriftart"/>
    <w:uiPriority w:val="99"/>
    <w:semiHidden/>
    <w:unhideWhenUsed/>
    <w:rsid w:val="00756DAA"/>
    <w:rPr>
      <w:sz w:val="16"/>
      <w:szCs w:val="16"/>
    </w:rPr>
  </w:style>
  <w:style w:type="paragraph" w:styleId="Kommentartext">
    <w:name w:val="annotation text"/>
    <w:basedOn w:val="Standard"/>
    <w:link w:val="KommentartextZchn"/>
    <w:uiPriority w:val="99"/>
    <w:semiHidden/>
    <w:unhideWhenUsed/>
    <w:rsid w:val="00756D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6DAA"/>
    <w:rPr>
      <w:sz w:val="20"/>
      <w:szCs w:val="20"/>
    </w:rPr>
  </w:style>
  <w:style w:type="paragraph" w:styleId="Kommentarthema">
    <w:name w:val="annotation subject"/>
    <w:basedOn w:val="Kommentartext"/>
    <w:next w:val="Kommentartext"/>
    <w:link w:val="KommentarthemaZchn"/>
    <w:uiPriority w:val="99"/>
    <w:semiHidden/>
    <w:unhideWhenUsed/>
    <w:rsid w:val="00756DAA"/>
    <w:rPr>
      <w:b/>
      <w:bCs/>
    </w:rPr>
  </w:style>
  <w:style w:type="character" w:customStyle="1" w:styleId="KommentarthemaZchn">
    <w:name w:val="Kommentarthema Zchn"/>
    <w:basedOn w:val="KommentartextZchn"/>
    <w:link w:val="Kommentarthema"/>
    <w:uiPriority w:val="99"/>
    <w:semiHidden/>
    <w:rsid w:val="00756DAA"/>
    <w:rPr>
      <w:b/>
      <w:bCs/>
      <w:sz w:val="20"/>
      <w:szCs w:val="20"/>
    </w:rPr>
  </w:style>
  <w:style w:type="paragraph" w:styleId="Sprechblasentext">
    <w:name w:val="Balloon Text"/>
    <w:basedOn w:val="Standard"/>
    <w:link w:val="SprechblasentextZchn"/>
    <w:uiPriority w:val="99"/>
    <w:semiHidden/>
    <w:unhideWhenUsed/>
    <w:rsid w:val="00756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6DAA"/>
    <w:rPr>
      <w:rFonts w:ascii="Segoe UI" w:hAnsi="Segoe UI" w:cs="Segoe UI"/>
      <w:sz w:val="18"/>
      <w:szCs w:val="18"/>
    </w:rPr>
  </w:style>
  <w:style w:type="character" w:customStyle="1" w:styleId="berschrift2Zchn">
    <w:name w:val="Überschrift 2 Zchn"/>
    <w:basedOn w:val="Absatz-Standardschriftart"/>
    <w:link w:val="berschrift2"/>
    <w:uiPriority w:val="9"/>
    <w:rsid w:val="00F2055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05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17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83F93"/>
    <w:pPr>
      <w:ind w:left="720"/>
      <w:contextualSpacing/>
    </w:pPr>
  </w:style>
  <w:style w:type="paragraph" w:styleId="Titel">
    <w:name w:val="Title"/>
    <w:basedOn w:val="Standard"/>
    <w:next w:val="Standard"/>
    <w:link w:val="TitelZchn"/>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F9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E008E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008E8"/>
  </w:style>
  <w:style w:type="paragraph" w:styleId="Fuzeile">
    <w:name w:val="footer"/>
    <w:basedOn w:val="Standard"/>
    <w:link w:val="FuzeileZchn"/>
    <w:uiPriority w:val="99"/>
    <w:unhideWhenUsed/>
    <w:rsid w:val="00E008E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008E8"/>
  </w:style>
  <w:style w:type="character" w:styleId="Kommentarzeichen">
    <w:name w:val="annotation reference"/>
    <w:basedOn w:val="Absatz-Standardschriftart"/>
    <w:uiPriority w:val="99"/>
    <w:semiHidden/>
    <w:unhideWhenUsed/>
    <w:rsid w:val="00756DAA"/>
    <w:rPr>
      <w:sz w:val="16"/>
      <w:szCs w:val="16"/>
    </w:rPr>
  </w:style>
  <w:style w:type="paragraph" w:styleId="Kommentartext">
    <w:name w:val="annotation text"/>
    <w:basedOn w:val="Standard"/>
    <w:link w:val="KommentartextZchn"/>
    <w:uiPriority w:val="99"/>
    <w:semiHidden/>
    <w:unhideWhenUsed/>
    <w:rsid w:val="00756D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56DAA"/>
    <w:rPr>
      <w:sz w:val="20"/>
      <w:szCs w:val="20"/>
    </w:rPr>
  </w:style>
  <w:style w:type="paragraph" w:styleId="Kommentarthema">
    <w:name w:val="annotation subject"/>
    <w:basedOn w:val="Kommentartext"/>
    <w:next w:val="Kommentartext"/>
    <w:link w:val="KommentarthemaZchn"/>
    <w:uiPriority w:val="99"/>
    <w:semiHidden/>
    <w:unhideWhenUsed/>
    <w:rsid w:val="00756DAA"/>
    <w:rPr>
      <w:b/>
      <w:bCs/>
    </w:rPr>
  </w:style>
  <w:style w:type="character" w:customStyle="1" w:styleId="KommentarthemaZchn">
    <w:name w:val="Kommentarthema Zchn"/>
    <w:basedOn w:val="KommentartextZchn"/>
    <w:link w:val="Kommentarthema"/>
    <w:uiPriority w:val="99"/>
    <w:semiHidden/>
    <w:rsid w:val="00756DAA"/>
    <w:rPr>
      <w:b/>
      <w:bCs/>
      <w:sz w:val="20"/>
      <w:szCs w:val="20"/>
    </w:rPr>
  </w:style>
  <w:style w:type="paragraph" w:styleId="Sprechblasentext">
    <w:name w:val="Balloon Text"/>
    <w:basedOn w:val="Standard"/>
    <w:link w:val="SprechblasentextZchn"/>
    <w:uiPriority w:val="99"/>
    <w:semiHidden/>
    <w:unhideWhenUsed/>
    <w:rsid w:val="00756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6DAA"/>
    <w:rPr>
      <w:rFonts w:ascii="Segoe UI" w:hAnsi="Segoe UI" w:cs="Segoe UI"/>
      <w:sz w:val="18"/>
      <w:szCs w:val="18"/>
    </w:rPr>
  </w:style>
  <w:style w:type="character" w:customStyle="1" w:styleId="berschrift2Zchn">
    <w:name w:val="Überschrift 2 Zchn"/>
    <w:basedOn w:val="Absatz-Standardschriftart"/>
    <w:link w:val="berschrift2"/>
    <w:uiPriority w:val="9"/>
    <w:rsid w:val="00F2055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96B95-3814-40BE-879E-A53668790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2462</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xRahz</cp:lastModifiedBy>
  <cp:revision>5</cp:revision>
  <dcterms:created xsi:type="dcterms:W3CDTF">2016-10-06T12:28:00Z</dcterms:created>
  <dcterms:modified xsi:type="dcterms:W3CDTF">2016-10-06T22:42:00Z</dcterms:modified>
</cp:coreProperties>
</file>