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v3.21: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3.21 – Borrador. Sustituye al v3.20 (ministerios, roles de grupos y ministerios configurables y Mi cuenta: ver Anexo T);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de roles y permisos: se crean roles y, por módulo, pantalla y acción, se elige lo que cada uno puede hacer. El Super Usuario, el Pastor y la Secretaria lo administran; nadie está por encima del Super Usuario y solo él asigna ese rol. Nadie concede un permiso que no tiene ni crea o cambia un rol de su nivel o superior. Un rol en uso no se desactiva y todo cambio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v3.19</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Ministerios: áreas de servicio de la iglesia (cafetería, librería, niños, danza, etc.), cada uno con encargado, respaldo y servidores. Quien participa en un ministerio ve solo ese ministerio, y su rol vale únicamente dentro de él, independiente de sus roles en grupos u otros ministerios. Cada ministerio tiene su propio tablero de avisos y sus peticiones de oración.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grupos y de ministerios configurables: encargado (líder en un grupo), respaldo y servidores, además de los roles que ya existían. Quien administra roles (Super Usuario, Pastor y Secretaria) crea roles y elige, por acción, lo que puede hacer quien los tiene dentro de un grupo o de un ministerio.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cuenta: la persona corrige sus datos básicos (nombre, fecha de nacimiento, domicilio, teléfono fijo, devocional, oración de familias y foto). No edita nada que afecte su acceso (WhatsApp, correo, PIN) ni sus relaciones con la iglesia (grupo, sector, ministerios, roles, nivel).</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como componentes genéricos: el tablero (y las peticiones) se registran por origen y cada módulo decide quién publica y quién lee; los gráficos del dashboard viven en el sistema de diseño. Grupos de Conexión es el primer módulo en usarlos.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Funciona sin conexión: la lista se guarda en el teléfono con la hora real de captura y se envía sola al volver la señal, sin pisar cambios más recientes hechos en línea. Una captura sin conexión se acepta hasta 7 días después y se evalúa contra el día en que se hizo; todo queda en bitácora marcado como diferido.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con formulario configurable (campos que se agregan, desactivan y reordenan sin programar; cada cambio crea una versión y los campos no se borran). Por defecto: petición, quién la pide y categoría. Las registran el Líder y el Secretario, desde la reunión o desde el grupo; el Pastor también.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 lectura de cada petición, elegido por quien la registra con autorización de quien la pide: «Solo líderes» (Líder, Supervisor, Pastor y Anciano), «Mi grupo» (todos los integrantes del grupo y los anteriores) o «Equipo de oración» (además, quien tenga el rol Equipo de oración). El alcance por defecto es configurable. Quien registra siempre ve lo que registró; el Administrador Técnico nunca ve el contenido. Solo líderes y superiores marcan una petición como atendida. Se guardan cifradas y se borran automáticamente a los 30 días, configurable. Consultarlas y atenderlas queda en bitácora sin incluir el texto.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oración: rol configurable (Equipo de oración) que se asigna a las personas que se reúnen a orar por las peticiones compartidas con ese alcance; no da acceso a nada más. Opción de ocultar el nombre de quien pide: los campos del formulario marcados «identifica a la persona» solo los ven líderes y quien registró. Al capturar se muestra una leyenda que pide confirmar la autorización de quien pide, indica quién la leerá y cuándo se borra.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Componente de peticiones reutilizable: cualquier módulo (grupos hoy; cursos o eventos después) se registra como origen y decide quién registra y qué nivel de acceso tiene cada persona. Toda petición guarda su origen de forma inmutable (tipo, identificador y una etiqueta fija, por ejemplo «Grupo de Conexión · Norte · reunión del 22/10/2026») y lo muestra siempre en el listado.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supervisión («Resumen de grupos») para Supervisor, Líder, Pastor y Anciano sobre los grupos que cada uno puede consultar: asistencia por semana y por grupo, grupos sin lista esta semana, asistencia por debajo de un mínimo configurable (60 % por defecto), ofrendas avaladas, pendientes y con diferencia (solo si el rol ve finanzas) y peticiones activas (solo las que puede leer). No muestra datos de personas. El Secretario y el Tesorero no lo ven.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Tablero de mensajes del grupo: lo publican Líder, Supervisor, Secretario y Pastor; lo leen todos los integrantes activos. Mensajes de hasta 1,000 caracteres, con opción de fijarlos, borrado lógico, contador de mensajes nuevos y conservación configurable (90 días). Pantalla «Avisos» para quien no abre la página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p>
      <w:pPr>
        <w:pStyle w:val="Heading1"/>
      </w:pPr>
      <w:r>
        <w:rPr>
          <w:rFonts w:ascii="Calibri" w:cs="Calibri" w:eastAsia="Calibri" w:hAnsi="Calibri"/>
        </w:rPr>
        <w:t xml:space="preserve">Anexo H. Cambios de v3.7 a v3.8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 / M3-03: pase de lista sin conexión. Se puede abrir la app sin señal, ver los grupos que ya se consultaron y pasar lista; la captura se envía sola al volver la conexión.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cola de capturas pendientes se guarda en el almacenamiento local del navegador (son pocos KB), no en IndexedDB. Solo se guardan para uso sin conexión la sesión, los grupos y las reuniones; nunca finanzas, expedientes, estudios ni bitácora. Al cerrar sesión se borra esa copia.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service worker respondía con la aplicación a los enlaces de PDF y audio del estudio y a /admin/. Ahora esas rutas se dejan pasar al servidor.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pasa lista sin conexión en grupos que ya se abrieron con señal en ese teléfono. El estudio (PDF y audio) y las ofrendas requieren conexión.</w:t>
            </w:r>
          </w:p>
        </w:tc>
      </w:tr>
    </w:tbl>
    <w:p>
      <w:pPr>
        <w:pStyle w:val="Heading1"/>
      </w:pPr>
      <w:r>
        <w:rPr>
          <w:rFonts w:ascii="Calibri" w:cs="Calibri" w:eastAsia="Calibri" w:hAnsi="Calibri"/>
        </w:rPr>
        <w:t xml:space="preserve">Anexo I. Cambios de v3.8 a v3.10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 M3-06 y M3-14: peticiones de oración como componente reutilizable con origen siempre visible e inmutable.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de todo el contenido en la base de datos (NF-02). La clave se define aparte de la de Django para poder rotarla; si no se define se deriva de la de Django.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Borrado automático a los 30 días (configurable) mediante una tarea diaria, además de borrarse al consultar.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matriz de confidencialidad aprobada (v3.2, sec. 3.3) decía que las peticiones solo las ven Líder y superiores. Se cambia: la lectura depende del alcance elegido al registrar (M3-06). Por defecto sigue siendo «Solo líderes».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equipo de oración se modela como un rol con su propio permiso, asignable a cualquier persona desde la pantalla Roles (M3-15).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Leyenda de privacidad visible al capturar una petición: pide confirmar que la persona está de acuerdo en quién la leerá (según el alcance elegido), indica si su nombre queda oculto y los días tras los cuales se borra (configurable). No sustituye al aviso de privacidad oficial de la iglesia.</w:t>
            </w:r>
          </w:p>
        </w:tc>
      </w:tr>
    </w:tbl>
    <w:p>
      <w:pPr>
        <w:pStyle w:val="Heading1"/>
      </w:pPr>
      <w:r>
        <w:rPr>
          <w:rFonts w:ascii="Calibri" w:cs="Calibri" w:eastAsia="Calibri" w:hAnsi="Calibri"/>
        </w:rPr>
        <w:t xml:space="preserve">Anexo J. Cambios de v3.10 a v3.11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 (dashboard de supervisión), M3-11 (tablero de mensajes) y M1-19 (componentes genéricos).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Zona horaria: el servidor calculaba «hoy» con la hora de UTC. Pasadas las 6 pm de México, una reunión de la tarde-noche se fechaba con el día siguiente y el Secretario ya no podía pasar lista. Ahora todo usa la fecha de México. Afecta a lo que estaba en QA: las reuniones creadas antes de esta corrección entre las 6 pm y la medianoche pueden tener fecha de un día después.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Nuevos parámetros: días de conservación del tablero (90) y asistencia mínima del dashboard (60 %).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push de mensajes nuevos (M1-09); hoy solo hay contador dentro de la aplicación.</w:t>
            </w:r>
          </w:p>
        </w:tc>
      </w:tr>
    </w:tbl>
    <w:p>
      <w:pPr>
        <w:pStyle w:val="Heading1"/>
      </w:pPr>
      <w:r>
        <w:rPr>
          <w:rFonts w:ascii="Calibri" w:cs="Calibri" w:eastAsia="Calibri" w:hAnsi="Calibri"/>
        </w:rPr>
        <w:t xml:space="preserve">Anexo K. Cambios de v3.11 a v3.12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Revisión de usabilidad móvil (probada en escritorio y en dos Samsung S23 Ultra): respuesta visual inmediata al tocar botones y tarjetas, respeto a «reducir movimiento» del sistema y márgenes seguros en pantallas con muesca.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inferior en celular con máximo 5 opciones: 4 y un botón «Más» que abre una hoja con el resto (incluida Mi cuenta). «Más» se resalta si la pantalla actual está dentro de la hoja.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Deshacer: al borrar un mensaje del tablero o quitar a un integrante de un grupo aparece un aviso de 8 segundos con «Deshacer». Ambos borrados eran lógicos; se agregan los servicios de restauración, con bitácora y los mismos permisos que el borrado.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Descartar una lista pendiente de sincronizar pide confirmación en el mismo lugar, para no perder capturas por un toque accidental.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Sonido y vibración sí aportan en las notificaciones: los estudios llegan por WhatsApp y, sin aviso, casi nadie los revisa. Se atenderán con M1-09 (notificaciones push); en Android la vibración la define la aplicación y el sonido el canal del sistema, en iPhone ambos los controla el sistema y requiere la aplicación instalada.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de inicio con accesos por rol, tocar toda la fila al pasar lista, transición del menú lateral, indicadores de carga y modo oscuro.</w:t>
            </w:r>
          </w:p>
        </w:tc>
      </w:tr>
    </w:tbl>
    <w:p>
      <w:pPr>
        <w:pStyle w:val="Heading1"/>
      </w:pPr>
      <w:r>
        <w:rPr>
          <w:rFonts w:ascii="Calibri" w:cs="Calibri" w:eastAsia="Calibri" w:hAnsi="Calibri"/>
        </w:rPr>
        <w:t xml:space="preserve">Anexo L. Cambios de v3.12 a v3.13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 notificaciones push con sonido y vibración. Avisan de un mensaje nuevo en el tablero de un grupo y de un estudio nuevo de la semana, solo a quien tiene permiso de leerlos y sin avisar a quien los publicó.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persona las activa en su teléfono desde Inicio o Mi cuenta, puede mandarse una prueba y desactivarlas. Al cerrar sesión el teléfono deja de recibir los avisos de esa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 parámetro «Enviar notificaciones push»; si se apaga, nadie recibe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estándar del navegador (Web Push con claves VAPID), sin proveedor de pago. La vibración la define la aplicación; el sonido lo define el teléfono, que usa el tono del canal de notificaciones.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iPhone solo funcionan con la aplicación instalada en la pantalla de inicio (iOS 16.4 o superior) y el sistema controla sonido y vibración. Si cambian las claves VAPID, cada persona debe volver a activar los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técnico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aplicación usa un service worker propio (caché, lectura sin conexión y push) en lugar del generado; el comportamiento sin conexión no cambia. Se agregan íconos PNG para instalación y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de la iglesia en general no ligados a un grupo (resto de M1-09); probar en Samsung S23 Ultra e iPhone reales.</w:t>
            </w:r>
          </w:p>
        </w:tc>
      </w:tr>
    </w:tbl>
    <w:p>
      <w:pPr>
        <w:pStyle w:val="Heading1"/>
      </w:pPr>
      <w:r>
        <w:rPr>
          <w:rFonts w:ascii="Calibri" w:cs="Calibri" w:eastAsia="Calibri" w:hAnsi="Calibri"/>
        </w:rPr>
        <w:t xml:space="preserve">Anexo M. Cambios de v3.13 a v3.14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Primera ronda de pruebas en QA (rol Super Usuario QA, web). Las notificaciones push ya se probaron en un Samsung y funcionan. Los hallazgos están registrados en la matriz (P1-01 a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Cerrar sesión no respondía: al cerrar se daba de baja el dispositivo de notificaciones esperando al service worker sin límite. Ahora espera máximo 2 segundos y nunca impide cerrar.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el menú solo se veía el ícono de Inicio; los demás mostraban un cuadro de color vacío. Ahora todos muestran su ícono.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Desbloquear y reiniciar acceso desde Invitar &gt; Accesos. Quien tiene permiso de invitar solo alcanza a las personas de sus grupos; el Pastor y el administrador, a todas. El desbloqueo no cambia el PIN y queda en bitácora. Reiniciar acceso ahora respeta el mismo alcance.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cada persona es una fila con palomita; tocar cualquier parte de la fila marca o desmarca.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grupos tienen sector y casa (por ejemplo, Sector K, Casa 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funciona como una llamada de Teams: la persona entra a una sala de espera y hasta que el líder aprueba su ingreso queda en 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ministerios son áreas de servicio (cafetería, librería, niños, danza, etc.).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Mi cuenta cada persona edita su información básica no sensible; lo administrativo (grupo, sector, relaciones) solo lo edita quien administra.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Navegación con categorías y dashboard de inicio; tablas y bitácora; sectores, filtros y suspensión de grupos; baja y traslado de personas; invitación con QR; avisos masivos; Mi cuenta editable. Orden y detalle en la matriz (P1-05 a P1-12).</w:t>
            </w:r>
          </w:p>
        </w:tc>
      </w:tr>
    </w:tbl>
    <w:p>
      <w:pPr>
        <w:pStyle w:val="Heading1"/>
      </w:pPr>
      <w:r>
        <w:rPr>
          <w:rFonts w:ascii="Calibri" w:cs="Calibri" w:eastAsia="Calibri" w:hAnsi="Calibri"/>
        </w:rPr>
        <w:t xml:space="preserve">Anexo N. Cambios de v3.14 a v3.15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2 del plan de la primera ronda de pruebas (hallazgos P1-05, P1-06 y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superior con Ocultar menú, el nombre de quien entró y Cerrar sesión. En el celular muestra el logo y Cerrar sesión.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agrupado por categorías: Operación (Grupos, Peticiones, Avisos, Ofrendas), Catálogos (Personas) y Administración (Invitar, Roles, Bitácora, Configuración). Inicio y Mi cuenta quedan fuera de las categorías.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es el dashboard: accesos rápidos según lo que la persona puede hacer y, para Líder, Supervisor, Anciano y Pastor, el resumen de grupos (antes la opción Resumen, que desaparece del menú).</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Color de la aplicación: cinco paletas (Morado, Azul, Verde, Vino, Grafito) en Mi cuenta. Solo cambian la marca; los colores de estado y de módulo no varían. Se recuerda en el dispositivo.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y Roles se muestran en tablas. Personas incluye los roles de cada quien; Roles muestra el rol actual, busca por nombre o WhatsApp y asigna en una vista con «Volver al listado». La ficha de la persona también tiene «Volver al listado» y muestra sus roles.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paginación con total de páginas y tamaño de página (25, 50 o 100), filtros por tipo de evento, nivel, persona y fechas, semáforo (verde informativo, amarillo aviso, rojo error; siempre con texto e ícono) y gráfica de errores y avisos de los últimos 14 días.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Niveles de la bitácora: error = cuenta bloqueada o PIN de aval incorrecto; aviso = intento fallido, reinicio o desbloqueo de acceso, cambio de roles, baja de persona y depuraciones; el resto es informativo. Se ajusta en una sola lista.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el Super Usuario (Administrador Técnico) puede asignar el rol de Administrador Técnico. La regla ya la cumple el sistema: nadie otorga un rol más alto que el suyo.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sector es una letra del abecedario y la casa un número (por ejemplo, Sector K, Casa 6); se modelan como dos campos del grupo en el paso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Transición animada al ocultar el menú lateral. Grupos (sector, filtros, suspender), baja y traslado de personas, invitación con QR, avisos masivos y Mi cuenta editable siguen en los pasos 3 a 7.</w:t>
            </w:r>
          </w:p>
        </w:tc>
      </w:tr>
    </w:tbl>
    <w:p>
      <w:pPr>
        <w:pStyle w:val="Heading1"/>
      </w:pPr>
      <w:r>
        <w:rPr>
          <w:rFonts w:ascii="Calibri" w:cs="Calibri" w:eastAsia="Calibri" w:hAnsi="Calibri"/>
        </w:rPr>
        <w:t xml:space="preserve">Anexo O. Cambios de v3.15 a v3.16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3 del plan de la primera ronda de pruebas (hallazgo P1-07).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grupo tiene sector (una letra, A a Z) y casa (número), que se muestran como «Sector K, Casa 6». Un sector escrito antes como texto libre se conserva en la colonia del grupo para no perder el dato.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listado de grupos se filtra por texto, líder, día de la reunión, sector y estado (activos o suspendidos).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Edición de los datos del grupo (nombre, sector, casa, día, hora y colonia) por quien administra, y cambio de rol de cada integrante dentro del grupo. El Líder cambia roles de su grupo, salvo Supervisor y Líder, que solo cambia la administración; todo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Suspender un grupo exige escribir el motivo y queda en bitácora con quién y cuándo. Un grupo suspendido no abre reuniones, no cuenta en el resumen ni genera avisos de lista pendiente, y el resumen indica cuántos hay suspendidos. Se puede reactivar; el motivo y la fecha quedan como historial.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reunión del grupo muestra lo ocurrido ese día: asistentes, observaciones, peticiones (solo las que la persona puede leer) y ofrendas (solo a quien puede ver las finanzas del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Baja y traslado de personas (paso 4), invitación con QR (paso 5), avisos masivos y ministerios (paso 6) y Mi cuenta editable (paso 7). Editar los datos personales de un integrante desde el grupo queda en Personas.</w:t>
            </w:r>
          </w:p>
        </w:tc>
      </w:tr>
    </w:tbl>
    <w:p>
      <w:pPr>
        <w:pStyle w:val="Heading1"/>
      </w:pPr>
      <w:r>
        <w:rPr>
          <w:rFonts w:ascii="Calibri" w:cs="Calibri" w:eastAsia="Calibri" w:hAnsi="Calibri"/>
        </w:rPr>
        <w:t xml:space="preserve">Anexo P. Cambios de v3.16 a v3.17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4 del plan de la primera ronda de pruebas (hallazgo P1-08).</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a otra iglesia: la persona queda inactiva y su historial guarda la fecha, la iglesia de destino y el motivo. Lo hace quien tiene el permiso de dar de baja;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a una persona también la saca de sus grupos (la membresía se desactiva, no se borra): deja de aparecer en las listas de asistencia y se conserva el historial. Reactivar a la persona no la regresa a los grupos; se le agrega de nuevo.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situación de la persona (Dar de baja, Pasar a otra iglesia, Reactivar) se movió al inicio de la ficha, antes estaba al final.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 de registro explicado: la ficha describe qué significa Contacto, Participante y Expediente completo (EDU), cuál es el actual y qué falta para completar el EDU. Los botones se llaman «Subir a participante» y «Completar expediente (EDU)».</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listado de Personas muestra los grupos de cada quien y se filtra por grupo y por rol (el filtro de rol lo ve quien administra roles), además de los filtros anteriores.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Filtros por cursos tomados: esperan al módulo de Cursos (Fase 3). Invitación con QR (paso 5), avisos masivos y ministerios (paso 6), Mi cuenta editable (paso 7).</w:t>
            </w:r>
          </w:p>
        </w:tc>
      </w:tr>
    </w:tbl>
    <w:p>
      <w:pPr>
        <w:pStyle w:val="Heading1"/>
      </w:pPr>
      <w:r>
        <w:rPr>
          <w:rFonts w:ascii="Calibri" w:cs="Calibri" w:eastAsia="Calibri" w:hAnsi="Calibri"/>
        </w:rPr>
        <w:t xml:space="preserve">Anexo Q. Cambios de v3.17 a v3.18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5 del plan de la primera ronda de pruebas (hallazgo P1-09) y decisiones de Edgar sobre la baja (27-oct-2026).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a una persona la saca de sus grupos con un borrado lógico: la membresía queda inactiva, marcada como retirada por la baja, y al reactivar a la persona regresa solo a esos grupos. Quien se había salido antes de un grupo no vuelve a él.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desactiva el acceso de la persona a la aplicación hasta que se reactive; al reactivarla el acceso regresa con su mismo PIN.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trasladar y reactivar lo hace un superior: quien tiene el permiso de baja y un nivel jerárquico más alto que la persona. Nadie lo hace a sí mismo ni a alguien de su mismo nivel o superior.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el líder (o la administración) crea un enlace y un QR por grupo; puede generar uno nuevo (el anterior deja de servir) o desactivarlo. Un grupo suspendido no recibe solicitudes.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Sala de espera, como una llamada de Teams: quien abre el enlace deja su nombre y WhatsApp y acepta el aviso de privacidad; espera y su pantalla se actualiza sola. Entra al grupo hasta que el líder aprueba. La página pública solo muestra el nombre y el horario del grupo, tiene límite de peticiones y la persona consulta su estado con un código secreto.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ve las solicitudes pendientes en la ficha del grupo, las aprueba o rechaza, y al aprobar puede avisarle a la persona por WhatsApp. Recibe además una notificación cuando alguien pide entrar. Todo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Asignación manual: desde la ficha de la persona se le asigna un grupo. Cada vez que alguien entra a un grupo (asignación manual, solicitud aprobada o alta por el líder), el líder y el supervisor del grupo reciben una notificación y también la persona si tiene cuenta.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 por defecto: quien se invita sin rol queda como «Miembro / Asistente»; después se le asigna otro si corresponde.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Definir qué rol hace la asignación manual en la iglesia (hoy exige el permiso de administrar grupos, que tiene el Pastor). Avisos masivos y ministerios (paso 6) y Mi cuenta editable (paso 7).</w:t>
            </w:r>
          </w:p>
        </w:tc>
      </w:tr>
    </w:tbl>
    <w:p>
      <w:pPr>
        <w:pStyle w:val="Heading1"/>
      </w:pPr>
      <w:r>
        <w:rPr>
          <w:rFonts w:ascii="Calibri" w:cs="Calibri" w:eastAsia="Calibri" w:hAnsi="Calibri"/>
        </w:rPr>
        <w:t xml:space="preserve">Anexo R. Cambios de v3.18 a v3.19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Propuesta de Edgar de centralizar los permisos en un administrador de roles, antes de sumar ministerios y avisos masivos (M1-24).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Secretaria es un rol nuevo, igual al Pastor en lo administrativo. Prevalece la regla de que nadie está por encima del Super Usuario y solo él asigna ese rol.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Super Usuario, el Pastor y la Secretaria administran roles y permisos. Los diez roles actuales se conservan como roles base y se irán ajustando.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unidad: quien es encargado o respaldo de una unidad o ministerio solo ve esa unidad; quien es líder de un grupo solo ve su grupo; y si además es asistente de otro grupo, solo ve lo de ese grupo como asistente. Cada rol de unidad se evalúa solo dentro de su unidad. Se implementa en la siguiente entrega junto con los ministerios.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de permisos por módulo, pantalla y acción, definido por el código (solo el código puede hacer cumplir cada permiso). Los permisos sensibles aparecen marcados.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Roles y permisos: lista de roles, creación, edición, duplicado, desactivación y reactivación, con una matriz de casillas por módulo y pantalla. Cada cambio queda en bitácora con los permisos agregados y quitados.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Reglas que ninguna pantalla puede saltarse: el rol del Super Usuario no se edita, copia ni desactiva (ni él mismo, para no dejarse fuera del sistema); solo se crea o cambia un rol de un nivel más bajo que el propio; nadie concede un permiso que no tiene; un rol base o con personas asignadas no se desactiva.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un rol pasa a exigir contraseña fuerte, quienes ya lo tienen quedan marcados para usarla.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asignación de roles, cada persona muestra lo que puede hacer realmente, por módulo y pantalla, y de qué rol le viene.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Super Usuario solo puede conceder los permisos que él mismo tiene (administración), para que no se asigne acceso a expedientes o peticiones por la puerta de atrás.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unidad con alcance (siguiente entrega), ministerios y avisos masivos, y Mi cuenta editable. Las reglas de grupos que hoy están fijas en el código pasarán a leerse de los permisos del rol de unidad.</w:t>
            </w:r>
          </w:p>
        </w:tc>
      </w:tr>
    </w:tbl>
    <w:p>
      <w:pPr>
        <w:pStyle w:val="Heading1"/>
      </w:pPr>
      <w:r>
        <w:rPr>
          <w:rFonts w:ascii="Calibri" w:cs="Calibri" w:eastAsia="Calibri" w:hAnsi="Calibri"/>
        </w:rPr>
        <w:t xml:space="preserve">Anexo S. Cambios de v3.19 a v3.20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7 del plan de la primera ronda de pruebas (hallazgo P1-10) y decisiones de Edgar sobre unidades y alcance (29-oct-2026).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ministerios se manejan como «unidades», por su sentido eclesiástico.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unidad: quien es encargado o respaldo de una unidad solo ve esa unidad; quien lidera un grupo solo ve su grupo; y si además es asistente de otro grupo o servidor de otra unidad, solo ve lo que corresponde a ese rol. Cada rol vale solo dentro de su unidad o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Unidades: la administración (Pastor y Secretaria) crea unidades y asigna encargado y respaldo; el encargado y el respaldo agregan, cambian y quitan servidores (con opción de deshacer). Quien ve todas las unidades (Pastor, Secretaria y Anciano) consulta todas. Cada alta avisa a la persona por notificación.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unidad tiene su tablero de avisos: lo publican el encargado, el respaldo y la administración, y lo leen sus integrantes.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masivos: un mismo aviso para toda la iglesia, para uno o varios grupos, para una o varias unidades y para personas concretas. Cada destino respeta sus propios permisos (el encargado solo envía a su unidad y el líder solo a su grupo); los destinos sin permiso se omiten y se informan. Límite de 60 destinos por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recibidos agrupados en Avisos: Para ti, Toda la iglesia, Mis grupos y Mis unidades. Los avisos personales solo los lee la persona destinataria; el aviso general lo lee toda persona con acceso.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Cuatro permisos nuevos en la matriz de roles: ver todas las unidades, administrar unidades, enviar avisos a toda la iglesia y enviar avisos a personas. El Pastor y la Secretaria los tienen; el Anciano solo ve todas las unidades; el Super Usuario no recibe ninguno.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tres roles de unidad (encargado, respaldo, servidor) y sus reglas son fijos en esta entrega; todavía no se configuran desde la pantalla de roles y permisos. Pasar las reglas de grupos y unidades a esa matriz queda pendiente.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cuenta editable (paso 7 del plan, última entrega) y las peticiones de oración por unidad.</w:t>
            </w:r>
          </w:p>
        </w:tc>
      </w:tr>
    </w:tbl>
    <w:p>
      <w:pPr>
        <w:pStyle w:val="Heading1"/>
      </w:pPr>
      <w:r>
        <w:rPr>
          <w:rFonts w:ascii="Calibri" w:cs="Calibri" w:eastAsia="Calibri" w:hAnsi="Calibri"/>
        </w:rPr>
        <w:t xml:space="preserve">Anexo T. Cambios de v3.20 a v3.21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Correcciones de Edgar sobre el paso 7 y cierre del plan de la primera ronda de pruebas (30-oct-2026).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 que el Anexo S llama «unidad» se llama «ministerio» en toda la aplicación, en las notificaciones y en los documentos. La decisión de usar «unidades» quedó sin efecto.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equipo: los roles que se tienen dentro de un grupo de conexión o de un ministerio se configuran desde Roles y permisos &gt; Roles de grupos y ministerios. En ministerios vienen encargado, respaldo y servidor; en grupos, líder, respaldo, supervisor, secretario, anfitrión, tesorero, servidor y asistente.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rol de equipo tiene su lista de acciones. En ministerios: consultar, agregar y quitar servidores, publicar avisos, registrar peticiones y ver todas las peticiones. En grupos: consultar, administrar integrantes, ver el historial de asistencia, capturarla, corregirla, ver el estudio y publicar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pueden crear roles nuevos. Los roles base se ajustan, pero no se desactivan; un rol con personas asignadas tampoco. Solo el Super Usuario, el Pastor y la Secretaria los administran, y cada cambio queda en la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rol que administra a la gente del equipo o ve el historial solo lo asigna la administración del grupo o del ministerio. Es la regla que antes estaba fija para líder, supervisor, encargado y respaldo.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por ministerio: las registra quien tenga ese permiso en su rol (por defecto encargado y respaldo) y las ve quien tenga el permiso de ver todas. Con alcance «mi grupo», las ve toda persona que sirve en ese ministerio.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cuenta: la persona corrige su nombre, apellidos, fecha de nacimiento, domicilio, teléfono fijo, devocional personal, oración de familias y su foto. La foto exige aceptar su uso; si falta, el consentimiento se registra en ese momento. La bitácora guarda qué campos cambiaron, no sus valores.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cuenta no cambia nada del acceso (WhatsApp, correo, PIN) ni de las relaciones con la iglesia (grupo, sector, líder, ministerios, roles, nivel de registro, baja). Eso lo hace quien administra.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ofrendas y las peticiones de oración de un grupo siguen usando reglas fijas por rol (líder, secretario, tesorero). Los roles nuevos de grupo, como respaldo y servidor, aún no participan en ellas. Moverlas a la configuración queda pendiente.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Transición animada del menú lateral y filtros por cursos (fase 3).</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v3.21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2026-10-29T18:17:53.227Z</dcterms:created>
  <dcterms:modified xsi:type="dcterms:W3CDTF">2026-10-29T18:17:53.228Z</dcterms:modified>
</cp:coreProperties>
</file>

<file path=docProps/custom.xml><?xml version="1.0" encoding="utf-8"?>
<Properties xmlns="http://schemas.openxmlformats.org/officeDocument/2006/custom-properties" xmlns:vt="http://schemas.openxmlformats.org/officeDocument/2006/docPropsVTypes"/>
</file>