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DB9" w:rsidRPr="003B1CF8" w:rsidRDefault="00F9500A">
      <w:pPr>
        <w:rPr>
          <w:sz w:val="32"/>
          <w:szCs w:val="32"/>
        </w:rPr>
      </w:pPr>
      <w:r w:rsidRPr="003B1CF8">
        <w:rPr>
          <w:sz w:val="32"/>
          <w:szCs w:val="32"/>
        </w:rPr>
        <w:t>WEBR Tracing Configuration</w:t>
      </w:r>
    </w:p>
    <w:p w:rsidR="00F9500A" w:rsidRPr="003B1CF8" w:rsidRDefault="00F9500A">
      <w:pPr>
        <w:rPr>
          <w:b/>
          <w:sz w:val="28"/>
          <w:szCs w:val="28"/>
        </w:rPr>
      </w:pPr>
      <w:proofErr w:type="spellStart"/>
      <w:r w:rsidRPr="003B1CF8">
        <w:rPr>
          <w:b/>
          <w:sz w:val="28"/>
          <w:szCs w:val="28"/>
        </w:rPr>
        <w:t>Page.Config</w:t>
      </w:r>
      <w:proofErr w:type="spellEnd"/>
      <w:r w:rsidRPr="003B1CF8">
        <w:rPr>
          <w:b/>
          <w:sz w:val="28"/>
          <w:szCs w:val="28"/>
        </w:rPr>
        <w:t>:</w:t>
      </w:r>
    </w:p>
    <w:p w:rsidR="00F9500A" w:rsidRDefault="00F9500A">
      <w:r>
        <w:t xml:space="preserve">Necessary changes are needed in the </w:t>
      </w:r>
      <w:proofErr w:type="spellStart"/>
      <w:r>
        <w:t>page.config</w:t>
      </w:r>
      <w:proofErr w:type="spellEnd"/>
      <w:r>
        <w:t xml:space="preserve"> to properly enable the PG&amp;E tracing functionality.  The below is an example of the new section that must added to the </w:t>
      </w:r>
      <w:proofErr w:type="spellStart"/>
      <w:r>
        <w:t>page.config</w:t>
      </w:r>
      <w:proofErr w:type="spellEnd"/>
      <w:r>
        <w:t xml:space="preserve"> and modified to suit the business needs.</w:t>
      </w:r>
    </w:p>
    <w:p w:rsidR="00F9500A" w:rsidRDefault="00F9500A">
      <w:r>
        <w:t>The new &lt;</w:t>
      </w:r>
      <w:proofErr w:type="spellStart"/>
      <w:r>
        <w:t>PGETraces</w:t>
      </w:r>
      <w:proofErr w:type="spellEnd"/>
      <w:r>
        <w:t>&gt; element specified below should be added in the &lt;Tracing&gt; element.</w:t>
      </w:r>
    </w:p>
    <w:p w:rsidR="00587B84" w:rsidRDefault="00587B84" w:rsidP="00587B84">
      <w:pPr>
        <w:autoSpaceDE w:val="0"/>
        <w:autoSpaceDN w:val="0"/>
        <w:adjustRightInd w:val="0"/>
        <w:spacing w:after="0" w:line="240" w:lineRule="auto"/>
        <w:rPr>
          <w:rFonts w:cstheme="minorHAnsi"/>
        </w:rPr>
      </w:pPr>
      <w:proofErr w:type="spellStart"/>
      <w:r w:rsidRPr="00587B84">
        <w:rPr>
          <w:rFonts w:cstheme="minorHAnsi"/>
          <w:b/>
        </w:rPr>
        <w:t>ClassIDToLayerIDMap</w:t>
      </w:r>
      <w:proofErr w:type="spellEnd"/>
      <w:r>
        <w:rPr>
          <w:rFonts w:cstheme="minorHAnsi"/>
          <w:b/>
        </w:rPr>
        <w:t xml:space="preserve">: </w:t>
      </w:r>
      <w:r>
        <w:rPr>
          <w:rFonts w:cstheme="minorHAnsi"/>
        </w:rPr>
        <w:t xml:space="preserve">This section can be used to define the </w:t>
      </w:r>
      <w:proofErr w:type="spellStart"/>
      <w:r>
        <w:rPr>
          <w:rFonts w:cstheme="minorHAnsi"/>
        </w:rPr>
        <w:t>ClassID</w:t>
      </w:r>
      <w:proofErr w:type="spellEnd"/>
      <w:r>
        <w:rPr>
          <w:rFonts w:cstheme="minorHAnsi"/>
        </w:rPr>
        <w:t xml:space="preserve"> to </w:t>
      </w:r>
      <w:proofErr w:type="spellStart"/>
      <w:r>
        <w:rPr>
          <w:rFonts w:cstheme="minorHAnsi"/>
        </w:rPr>
        <w:t>LayerID</w:t>
      </w:r>
      <w:proofErr w:type="spellEnd"/>
      <w:r>
        <w:rPr>
          <w:rFonts w:cstheme="minorHAnsi"/>
        </w:rPr>
        <w:t xml:space="preserve"> mapping for different ArcGIS services.  This provides the benefit of removing the necessity to build this mapping on the initial trace for a user in the WEBR environment.  It does add much more manual maintenance when any changes are made to published </w:t>
      </w:r>
      <w:proofErr w:type="spellStart"/>
      <w:r>
        <w:rPr>
          <w:rFonts w:cstheme="minorHAnsi"/>
        </w:rPr>
        <w:t>Mxds</w:t>
      </w:r>
      <w:proofErr w:type="spellEnd"/>
      <w:r>
        <w:rPr>
          <w:rFonts w:cstheme="minorHAnsi"/>
        </w:rPr>
        <w:t>.</w:t>
      </w:r>
    </w:p>
    <w:p w:rsidR="00587B84" w:rsidRPr="00587B84" w:rsidRDefault="00587B84" w:rsidP="00587B84">
      <w:pPr>
        <w:autoSpaceDE w:val="0"/>
        <w:autoSpaceDN w:val="0"/>
        <w:adjustRightInd w:val="0"/>
        <w:spacing w:after="0" w:line="240" w:lineRule="auto"/>
        <w:rPr>
          <w:rFonts w:cstheme="minorHAnsi"/>
        </w:rPr>
      </w:pPr>
    </w:p>
    <w:p w:rsidR="00F96ED5" w:rsidRDefault="00F9500A">
      <w:proofErr w:type="spellStart"/>
      <w:r w:rsidRPr="00807E4A">
        <w:rPr>
          <w:b/>
        </w:rPr>
        <w:t>PGEProtectiveDe</w:t>
      </w:r>
      <w:r w:rsidR="00F96ED5" w:rsidRPr="00807E4A">
        <w:rPr>
          <w:b/>
        </w:rPr>
        <w:t>vices</w:t>
      </w:r>
      <w:proofErr w:type="spellEnd"/>
      <w:r w:rsidR="00F96ED5">
        <w:t>: This section defines the protective devices that should be returned when an upstream or downstream protective device trace is executed.</w:t>
      </w:r>
      <w:r w:rsidR="00807E4A">
        <w:br/>
      </w:r>
      <w:r w:rsidR="00F96ED5">
        <w:tab/>
        <w:t>Name: Identifier for the protective device.</w:t>
      </w:r>
      <w:r w:rsidR="00F96ED5">
        <w:br/>
      </w:r>
      <w:r w:rsidR="00F96ED5">
        <w:tab/>
      </w:r>
      <w:proofErr w:type="spellStart"/>
      <w:r w:rsidR="00F96ED5">
        <w:t>ClassID</w:t>
      </w:r>
      <w:proofErr w:type="spellEnd"/>
      <w:r w:rsidR="00F96ED5">
        <w:t>: Feature class ID for the feature class being specified.</w:t>
      </w:r>
      <w:r w:rsidR="00F96ED5">
        <w:br/>
      </w:r>
      <w:r w:rsidR="00F96ED5">
        <w:tab/>
      </w:r>
      <w:proofErr w:type="spellStart"/>
      <w:r w:rsidR="00F96ED5">
        <w:t>SchemClassID</w:t>
      </w:r>
      <w:proofErr w:type="spellEnd"/>
      <w:r w:rsidR="00F96ED5">
        <w:t>: Feature class ID for the associated schematics feature class (if it exists).</w:t>
      </w:r>
    </w:p>
    <w:p w:rsidR="00807E4A" w:rsidRDefault="00F96ED5">
      <w:proofErr w:type="spellStart"/>
      <w:r w:rsidRPr="00807E4A">
        <w:rPr>
          <w:b/>
        </w:rPr>
        <w:t>PGEDefaultVisibleClasses</w:t>
      </w:r>
      <w:proofErr w:type="spellEnd"/>
      <w:r>
        <w:t>: This section defines the feature classes that should be visible by default in the trace results. Other feature classes will not be in the trace results, but can be turned on and off by the users.</w:t>
      </w:r>
      <w:r w:rsidR="00807E4A">
        <w:br/>
      </w:r>
      <w:r w:rsidR="00807E4A">
        <w:tab/>
        <w:t>Name: Identifier for the protective device.</w:t>
      </w:r>
      <w:r w:rsidR="00807E4A">
        <w:br/>
      </w:r>
      <w:r w:rsidR="00807E4A">
        <w:tab/>
      </w:r>
      <w:proofErr w:type="spellStart"/>
      <w:r w:rsidR="00807E4A">
        <w:t>ClassID</w:t>
      </w:r>
      <w:proofErr w:type="spellEnd"/>
      <w:r w:rsidR="00807E4A">
        <w:t>: Feature class ID for the feature class being specified.</w:t>
      </w:r>
      <w:r w:rsidR="00807E4A">
        <w:br/>
      </w:r>
      <w:r w:rsidR="00807E4A">
        <w:tab/>
      </w:r>
      <w:proofErr w:type="spellStart"/>
      <w:r w:rsidR="00807E4A">
        <w:t>SchemClassID</w:t>
      </w:r>
      <w:proofErr w:type="spellEnd"/>
      <w:r w:rsidR="00807E4A">
        <w:t>: Feature class ID for the associated schematics feature class (if it exists).</w:t>
      </w:r>
    </w:p>
    <w:p w:rsidR="00682618" w:rsidRDefault="00CD1184">
      <w:proofErr w:type="spellStart"/>
      <w:r w:rsidRPr="00CD1184">
        <w:rPr>
          <w:b/>
        </w:rPr>
        <w:t>PGELoadingInformation</w:t>
      </w:r>
      <w:proofErr w:type="spellEnd"/>
      <w:r>
        <w:t>: This section defines the information that is necessary for the loading information dialogue which provides customer counts, KVA, and KW information.</w:t>
      </w:r>
      <w:r>
        <w:br/>
      </w:r>
      <w:r>
        <w:tab/>
      </w:r>
      <w:proofErr w:type="spellStart"/>
      <w:r>
        <w:t>TracingTableURL</w:t>
      </w:r>
      <w:proofErr w:type="spellEnd"/>
      <w:r>
        <w:t>: Map service URL which contains all of the network f</w:t>
      </w:r>
      <w:r w:rsidR="004103D2">
        <w:t xml:space="preserve">eature classes, tracing </w:t>
      </w:r>
      <w:r w:rsidR="00682618">
        <w:tab/>
      </w:r>
      <w:r w:rsidR="00682618">
        <w:tab/>
      </w:r>
      <w:r w:rsidR="00682618">
        <w:tab/>
      </w:r>
      <w:r w:rsidR="004103D2">
        <w:t>tables, and related table information.</w:t>
      </w:r>
      <w:r w:rsidR="00682618">
        <w:br/>
      </w:r>
      <w:r w:rsidR="00682618">
        <w:tab/>
      </w:r>
      <w:proofErr w:type="spellStart"/>
      <w:r w:rsidR="00682618">
        <w:t>LayerID</w:t>
      </w:r>
      <w:proofErr w:type="spellEnd"/>
      <w:r w:rsidR="00682618">
        <w:t>: Layer ID for the electric tracing table.</w:t>
      </w:r>
      <w:r w:rsidR="00682618">
        <w:br/>
      </w:r>
      <w:proofErr w:type="spellStart"/>
      <w:r w:rsidR="00682618" w:rsidRPr="00682618">
        <w:rPr>
          <w:b/>
        </w:rPr>
        <w:t>LoadingInformation</w:t>
      </w:r>
      <w:proofErr w:type="spellEnd"/>
      <w:r w:rsidR="00682618">
        <w:t xml:space="preserve">: The sub element of the </w:t>
      </w:r>
      <w:proofErr w:type="spellStart"/>
      <w:r w:rsidR="00682618">
        <w:t>PGELoadingInformation</w:t>
      </w:r>
      <w:proofErr w:type="spellEnd"/>
      <w:r w:rsidR="00682618">
        <w:t xml:space="preserve"> contains additional layer ID and feature class ID information that is required to obtain information for the loading information.</w:t>
      </w:r>
      <w:r w:rsidR="00682618">
        <w:br/>
      </w:r>
      <w:r w:rsidR="00682618">
        <w:tab/>
      </w:r>
      <w:proofErr w:type="spellStart"/>
      <w:r w:rsidR="00682618">
        <w:t>TransformerLoadLayerID</w:t>
      </w:r>
      <w:proofErr w:type="spellEnd"/>
      <w:r w:rsidR="00682618">
        <w:t>: Layer ID for the transformer load table.</w:t>
      </w:r>
      <w:r w:rsidR="00682618">
        <w:br/>
      </w:r>
      <w:r w:rsidR="00682618">
        <w:tab/>
      </w:r>
      <w:proofErr w:type="spellStart"/>
      <w:r w:rsidR="00682618">
        <w:t>ServicePointLayerID</w:t>
      </w:r>
      <w:proofErr w:type="spellEnd"/>
      <w:r w:rsidR="00682618">
        <w:t>: Layer ID for the service point table.</w:t>
      </w:r>
      <w:r w:rsidR="00682618">
        <w:br/>
      </w:r>
      <w:r w:rsidR="00682618">
        <w:tab/>
      </w:r>
      <w:proofErr w:type="spellStart"/>
      <w:r w:rsidR="00682618">
        <w:t>ServiceLocationFCID</w:t>
      </w:r>
      <w:proofErr w:type="spellEnd"/>
      <w:r w:rsidR="00682618">
        <w:t>: Feature class ID for the service location feature class.</w:t>
      </w:r>
      <w:r w:rsidR="00682618">
        <w:br/>
      </w:r>
      <w:r w:rsidR="00682618">
        <w:tab/>
      </w:r>
      <w:proofErr w:type="spellStart"/>
      <w:r w:rsidR="00682618">
        <w:t>TransformerFCID</w:t>
      </w:r>
      <w:proofErr w:type="spellEnd"/>
      <w:r w:rsidR="00682618">
        <w:t>: Feature class ID for the transformer feature class.</w:t>
      </w:r>
      <w:r w:rsidR="00682618">
        <w:br/>
      </w:r>
      <w:r w:rsidR="00682618">
        <w:tab/>
      </w:r>
      <w:proofErr w:type="spellStart"/>
      <w:r w:rsidR="00682618">
        <w:t>PrimaryGenerationFCID</w:t>
      </w:r>
      <w:proofErr w:type="spellEnd"/>
      <w:r w:rsidR="00682618">
        <w:t>: Feature class ID for the primary generation feature class.</w:t>
      </w:r>
      <w:r w:rsidR="00682618">
        <w:br/>
      </w:r>
      <w:r w:rsidR="00682618">
        <w:tab/>
      </w:r>
      <w:proofErr w:type="spellStart"/>
      <w:r w:rsidR="00682618">
        <w:t>SecondaryGenerationFCID</w:t>
      </w:r>
      <w:proofErr w:type="spellEnd"/>
      <w:r w:rsidR="00682618">
        <w:t>: Feature class ID for the secondary generation feature class.</w:t>
      </w:r>
      <w:r w:rsidR="00682618">
        <w:br/>
      </w:r>
      <w:r w:rsidR="00682618">
        <w:tab/>
      </w:r>
      <w:proofErr w:type="spellStart"/>
      <w:r w:rsidR="00682618">
        <w:t>TransformerUnitLayerID</w:t>
      </w:r>
      <w:proofErr w:type="spellEnd"/>
      <w:r w:rsidR="00682618">
        <w:t>: Layer ID for the transformer unit table.</w:t>
      </w:r>
      <w:r w:rsidR="00E974BF">
        <w:br/>
      </w:r>
      <w:proofErr w:type="spellStart"/>
      <w:r w:rsidR="00E974BF" w:rsidRPr="00E974BF">
        <w:rPr>
          <w:b/>
        </w:rPr>
        <w:t>PGEElectricTraces</w:t>
      </w:r>
      <w:proofErr w:type="spellEnd"/>
      <w:r w:rsidR="00E974BF">
        <w:t>: Th</w:t>
      </w:r>
      <w:r w:rsidR="002A2201">
        <w:t>is section defines the URLs that can have an electric trace executed on it.</w:t>
      </w:r>
      <w:r w:rsidR="002A2201">
        <w:br/>
      </w:r>
      <w:r w:rsidR="002A2201">
        <w:tab/>
      </w:r>
      <w:proofErr w:type="spellStart"/>
      <w:r w:rsidR="002A2201">
        <w:t>TracingTableURL</w:t>
      </w:r>
      <w:proofErr w:type="spellEnd"/>
      <w:r w:rsidR="002A2201">
        <w:t xml:space="preserve">: Map service URL which contains all of the network feature classes, tracing </w:t>
      </w:r>
      <w:r w:rsidR="002A2201">
        <w:tab/>
      </w:r>
      <w:r w:rsidR="002A2201">
        <w:lastRenderedPageBreak/>
        <w:tab/>
      </w:r>
      <w:r w:rsidR="002A2201">
        <w:tab/>
        <w:t>tables, and related table information.</w:t>
      </w:r>
      <w:r w:rsidR="002A2201">
        <w:br/>
      </w:r>
      <w:r w:rsidR="002A2201">
        <w:tab/>
      </w:r>
      <w:proofErr w:type="spellStart"/>
      <w:r w:rsidR="002A2201">
        <w:t>LayerID</w:t>
      </w:r>
      <w:proofErr w:type="spellEnd"/>
      <w:r w:rsidR="002A2201">
        <w:t>: Layer ID for the electric tracing table *or* the layer ID for the feeder fed network table.</w:t>
      </w:r>
      <w:r w:rsidR="002A2201">
        <w:br/>
      </w:r>
      <w:proofErr w:type="spellStart"/>
      <w:r w:rsidR="002A2201" w:rsidRPr="002A2201">
        <w:rPr>
          <w:b/>
        </w:rPr>
        <w:t>PGEElectricTrace</w:t>
      </w:r>
      <w:proofErr w:type="spellEnd"/>
      <w:r w:rsidR="002A2201">
        <w:t xml:space="preserve">: This sub element of the </w:t>
      </w:r>
      <w:proofErr w:type="spellStart"/>
      <w:r w:rsidR="002A2201">
        <w:t>PGEElectricTraces</w:t>
      </w:r>
      <w:proofErr w:type="spellEnd"/>
      <w:r w:rsidR="002A2201">
        <w:t xml:space="preserve"> element specifies a single URL that can have electric traces executed on it.</w:t>
      </w:r>
      <w:r w:rsidR="002A2201">
        <w:br/>
      </w:r>
      <w:r w:rsidR="002A2201">
        <w:tab/>
      </w:r>
      <w:proofErr w:type="gramStart"/>
      <w:r w:rsidR="002A2201">
        <w:t>Url</w:t>
      </w:r>
      <w:proofErr w:type="gramEnd"/>
      <w:r w:rsidR="002A2201">
        <w:t>: Map service URL that can have an electric trace run against it.</w:t>
      </w:r>
      <w:r w:rsidR="002A2201">
        <w:br/>
      </w:r>
      <w:proofErr w:type="spellStart"/>
      <w:r w:rsidR="002A2201">
        <w:rPr>
          <w:b/>
        </w:rPr>
        <w:t>PGESubstationT</w:t>
      </w:r>
      <w:r w:rsidR="002A2201" w:rsidRPr="00E974BF">
        <w:rPr>
          <w:b/>
        </w:rPr>
        <w:t>races</w:t>
      </w:r>
      <w:proofErr w:type="spellEnd"/>
      <w:r w:rsidR="002A2201">
        <w:t>: This section d</w:t>
      </w:r>
      <w:r w:rsidR="007862E2">
        <w:t>efines the URLs that can have a</w:t>
      </w:r>
      <w:r w:rsidR="002A2201">
        <w:t xml:space="preserve"> </w:t>
      </w:r>
      <w:r w:rsidR="007862E2">
        <w:t>substation</w:t>
      </w:r>
      <w:r w:rsidR="002A2201">
        <w:t xml:space="preserve"> trace executed on it.</w:t>
      </w:r>
      <w:r w:rsidR="002A2201">
        <w:br/>
      </w:r>
      <w:r w:rsidR="002A2201">
        <w:tab/>
      </w:r>
      <w:proofErr w:type="spellStart"/>
      <w:r w:rsidR="002A2201">
        <w:t>TracingTableURL</w:t>
      </w:r>
      <w:proofErr w:type="spellEnd"/>
      <w:r w:rsidR="002A2201">
        <w:t xml:space="preserve">: Map service URL which contains all of the network feature classes, tracing </w:t>
      </w:r>
      <w:r w:rsidR="002A2201">
        <w:tab/>
      </w:r>
      <w:r w:rsidR="002A2201">
        <w:tab/>
      </w:r>
      <w:r w:rsidR="002A2201">
        <w:tab/>
        <w:t>tables, and related table information.</w:t>
      </w:r>
      <w:r w:rsidR="002A2201">
        <w:br/>
      </w:r>
      <w:r w:rsidR="002A2201">
        <w:tab/>
      </w:r>
      <w:proofErr w:type="spellStart"/>
      <w:r w:rsidR="002A2201">
        <w:t>LayerID</w:t>
      </w:r>
      <w:proofErr w:type="spellEnd"/>
      <w:r w:rsidR="002A2201">
        <w:t xml:space="preserve">: Layer ID for the </w:t>
      </w:r>
      <w:r w:rsidR="007862E2">
        <w:t>substation</w:t>
      </w:r>
      <w:r w:rsidR="002A2201">
        <w:t xml:space="preserve"> tracing table *or* the layer ID for the feeder fed network table.</w:t>
      </w:r>
      <w:r w:rsidR="002A2201">
        <w:br/>
      </w:r>
      <w:proofErr w:type="spellStart"/>
      <w:r w:rsidR="002A2201" w:rsidRPr="002A2201">
        <w:rPr>
          <w:b/>
        </w:rPr>
        <w:t>PGE</w:t>
      </w:r>
      <w:r w:rsidR="002A2201">
        <w:rPr>
          <w:b/>
        </w:rPr>
        <w:t>Substation</w:t>
      </w:r>
      <w:r w:rsidR="002A2201" w:rsidRPr="002A2201">
        <w:rPr>
          <w:b/>
        </w:rPr>
        <w:t>Trace</w:t>
      </w:r>
      <w:proofErr w:type="spellEnd"/>
      <w:r w:rsidR="002A2201">
        <w:t xml:space="preserve">: This sub element of the </w:t>
      </w:r>
      <w:proofErr w:type="spellStart"/>
      <w:r w:rsidR="002A2201">
        <w:t>PGESubstationTraces</w:t>
      </w:r>
      <w:proofErr w:type="spellEnd"/>
      <w:r w:rsidR="002A2201">
        <w:t xml:space="preserve"> element specifies a single URL that can have electric traces executed on it.</w:t>
      </w:r>
      <w:r w:rsidR="002A2201">
        <w:br/>
      </w:r>
      <w:r w:rsidR="002A2201">
        <w:tab/>
      </w:r>
      <w:proofErr w:type="gramStart"/>
      <w:r w:rsidR="002A2201">
        <w:t>Url</w:t>
      </w:r>
      <w:proofErr w:type="gramEnd"/>
      <w:r w:rsidR="002A2201">
        <w:t>: Map service URL that can have an electric trace run against it.</w:t>
      </w:r>
      <w:r w:rsidR="002A2201">
        <w:br/>
      </w:r>
      <w:proofErr w:type="spellStart"/>
      <w:r w:rsidR="007862E2">
        <w:rPr>
          <w:b/>
        </w:rPr>
        <w:t>PGESchematicsT</w:t>
      </w:r>
      <w:r w:rsidR="007862E2" w:rsidRPr="00E974BF">
        <w:rPr>
          <w:b/>
        </w:rPr>
        <w:t>races</w:t>
      </w:r>
      <w:proofErr w:type="spellEnd"/>
      <w:r w:rsidR="007862E2">
        <w:t xml:space="preserve">: This section defines the URLs that can have </w:t>
      </w:r>
      <w:proofErr w:type="gramStart"/>
      <w:r w:rsidR="007862E2">
        <w:t>a schematics</w:t>
      </w:r>
      <w:proofErr w:type="gramEnd"/>
      <w:r w:rsidR="007862E2">
        <w:t xml:space="preserve"> trace executed on it.</w:t>
      </w:r>
      <w:r w:rsidR="007862E2">
        <w:br/>
      </w:r>
      <w:r w:rsidR="007862E2">
        <w:tab/>
      </w:r>
      <w:proofErr w:type="spellStart"/>
      <w:r w:rsidR="007862E2">
        <w:t>TracingTableURL</w:t>
      </w:r>
      <w:proofErr w:type="spellEnd"/>
      <w:r w:rsidR="007862E2">
        <w:t xml:space="preserve">: Map service URL which contains all of the network feature classes, tracing </w:t>
      </w:r>
      <w:r w:rsidR="007862E2">
        <w:tab/>
      </w:r>
      <w:r w:rsidR="007862E2">
        <w:tab/>
      </w:r>
      <w:r w:rsidR="007862E2">
        <w:tab/>
        <w:t>tables, and related table information.</w:t>
      </w:r>
      <w:r w:rsidR="007862E2">
        <w:br/>
      </w:r>
      <w:r w:rsidR="007862E2">
        <w:tab/>
      </w:r>
      <w:proofErr w:type="spellStart"/>
      <w:r w:rsidR="007862E2">
        <w:t>LayerID</w:t>
      </w:r>
      <w:proofErr w:type="spellEnd"/>
      <w:r w:rsidR="007862E2">
        <w:t>: Layer ID for the electric tracing table *or* the layer ID for the feeder fed network table.</w:t>
      </w:r>
      <w:r w:rsidR="007862E2">
        <w:br/>
      </w:r>
      <w:proofErr w:type="spellStart"/>
      <w:r w:rsidR="007862E2" w:rsidRPr="002A2201">
        <w:rPr>
          <w:b/>
        </w:rPr>
        <w:t>PGE</w:t>
      </w:r>
      <w:r w:rsidR="007862E2">
        <w:rPr>
          <w:b/>
        </w:rPr>
        <w:t>Schematics</w:t>
      </w:r>
      <w:r w:rsidR="007862E2" w:rsidRPr="002A2201">
        <w:rPr>
          <w:b/>
        </w:rPr>
        <w:t>Trace</w:t>
      </w:r>
      <w:proofErr w:type="spellEnd"/>
      <w:r w:rsidR="007862E2">
        <w:t xml:space="preserve">: This sub element of the </w:t>
      </w:r>
      <w:proofErr w:type="spellStart"/>
      <w:r w:rsidR="007862E2">
        <w:t>PGESchematicsTraces</w:t>
      </w:r>
      <w:proofErr w:type="spellEnd"/>
      <w:r w:rsidR="007862E2">
        <w:t xml:space="preserve"> element specifies a single URL that can have electric traces executed on it.</w:t>
      </w:r>
      <w:r w:rsidR="007862E2">
        <w:br/>
      </w:r>
      <w:r w:rsidR="007862E2">
        <w:tab/>
      </w:r>
      <w:proofErr w:type="gramStart"/>
      <w:r w:rsidR="007862E2">
        <w:t>Url</w:t>
      </w:r>
      <w:proofErr w:type="gramEnd"/>
      <w:r w:rsidR="007862E2">
        <w:t>: Map service URL that can have an electric trace run against it.</w:t>
      </w:r>
    </w:p>
    <w:p w:rsidR="00587B84" w:rsidRPr="00587B84" w:rsidRDefault="00587B84" w:rsidP="00587B84">
      <w:pPr>
        <w:autoSpaceDE w:val="0"/>
        <w:autoSpaceDN w:val="0"/>
        <w:adjustRightInd w:val="0"/>
        <w:spacing w:after="0" w:line="240" w:lineRule="auto"/>
        <w:rPr>
          <w:rFonts w:ascii="Consolas" w:hAnsi="Consolas" w:cs="Consolas"/>
          <w:sz w:val="12"/>
          <w:szCs w:val="12"/>
        </w:rPr>
      </w:pPr>
      <w:r w:rsidRPr="00587B84">
        <w:rPr>
          <w:rFonts w:ascii="Consolas" w:hAnsi="Consolas" w:cs="Consolas"/>
          <w:color w:val="0000FF"/>
          <w:sz w:val="12"/>
          <w:szCs w:val="12"/>
        </w:rPr>
        <w:t>&lt;</w:t>
      </w:r>
      <w:r w:rsidRPr="00587B84">
        <w:rPr>
          <w:rFonts w:ascii="Consolas" w:hAnsi="Consolas" w:cs="Consolas"/>
          <w:color w:val="A31515"/>
          <w:sz w:val="12"/>
          <w:szCs w:val="12"/>
        </w:rPr>
        <w:t>Tracing</w:t>
      </w:r>
      <w:r w:rsidRPr="00587B84">
        <w:rPr>
          <w:rFonts w:ascii="Consolas" w:hAnsi="Consolas" w:cs="Consolas"/>
          <w:color w:val="0000FF"/>
          <w:sz w:val="12"/>
          <w:szCs w:val="12"/>
        </w:rPr>
        <w:t>&gt;</w:t>
      </w:r>
    </w:p>
    <w:p w:rsidR="00587B84" w:rsidRPr="00587B84" w:rsidRDefault="00587B84" w:rsidP="00587B84">
      <w:pPr>
        <w:autoSpaceDE w:val="0"/>
        <w:autoSpaceDN w:val="0"/>
        <w:adjustRightInd w:val="0"/>
        <w:spacing w:after="0" w:line="240" w:lineRule="auto"/>
        <w:rPr>
          <w:rFonts w:ascii="Consolas" w:hAnsi="Consolas" w:cs="Consolas"/>
          <w:sz w:val="12"/>
          <w:szCs w:val="12"/>
        </w:rPr>
      </w:pPr>
      <w:r w:rsidRPr="00587B84">
        <w:rPr>
          <w:rFonts w:ascii="Consolas" w:hAnsi="Consolas" w:cs="Consolas"/>
          <w:color w:val="0000FF"/>
          <w:sz w:val="12"/>
          <w:szCs w:val="12"/>
        </w:rPr>
        <w:t xml:space="preserve">    &lt;</w:t>
      </w:r>
      <w:proofErr w:type="spellStart"/>
      <w:r w:rsidRPr="00587B84">
        <w:rPr>
          <w:rFonts w:ascii="Consolas" w:hAnsi="Consolas" w:cs="Consolas"/>
          <w:color w:val="A31515"/>
          <w:sz w:val="12"/>
          <w:szCs w:val="12"/>
        </w:rPr>
        <w:t>ClassIDToLayerIDMap</w:t>
      </w:r>
      <w:proofErr w:type="spellEnd"/>
      <w:r w:rsidRPr="00587B84">
        <w:rPr>
          <w:rFonts w:ascii="Consolas" w:hAnsi="Consolas" w:cs="Consolas"/>
          <w:color w:val="0000FF"/>
          <w:sz w:val="12"/>
          <w:szCs w:val="12"/>
        </w:rPr>
        <w:t>&gt;</w:t>
      </w:r>
    </w:p>
    <w:p w:rsidR="00587B84" w:rsidRPr="00587B84" w:rsidRDefault="00587B84" w:rsidP="00587B84">
      <w:pPr>
        <w:autoSpaceDE w:val="0"/>
        <w:autoSpaceDN w:val="0"/>
        <w:adjustRightInd w:val="0"/>
        <w:spacing w:after="0" w:line="240" w:lineRule="auto"/>
        <w:rPr>
          <w:rFonts w:ascii="Consolas" w:hAnsi="Consolas" w:cs="Consolas"/>
          <w:sz w:val="12"/>
          <w:szCs w:val="12"/>
        </w:rPr>
      </w:pPr>
      <w:r w:rsidRPr="00587B84">
        <w:rPr>
          <w:rFonts w:ascii="Consolas" w:hAnsi="Consolas" w:cs="Consolas"/>
          <w:color w:val="0000FF"/>
          <w:sz w:val="12"/>
          <w:szCs w:val="12"/>
        </w:rPr>
        <w:t xml:space="preserve">      &lt;</w:t>
      </w:r>
      <w:proofErr w:type="spellStart"/>
      <w:proofErr w:type="gramStart"/>
      <w:r w:rsidRPr="00587B84">
        <w:rPr>
          <w:rFonts w:ascii="Consolas" w:hAnsi="Consolas" w:cs="Consolas"/>
          <w:color w:val="A31515"/>
          <w:sz w:val="12"/>
          <w:szCs w:val="12"/>
        </w:rPr>
        <w:t>Url</w:t>
      </w:r>
      <w:proofErr w:type="spellEnd"/>
      <w:proofErr w:type="gramEnd"/>
      <w:r w:rsidRPr="00587B84">
        <w:rPr>
          <w:rFonts w:ascii="Consolas" w:hAnsi="Consolas" w:cs="Consolas"/>
          <w:color w:val="0000FF"/>
          <w:sz w:val="12"/>
          <w:szCs w:val="12"/>
        </w:rPr>
        <w:t xml:space="preserve"> </w:t>
      </w:r>
      <w:r w:rsidRPr="00587B84">
        <w:rPr>
          <w:rFonts w:ascii="Consolas" w:hAnsi="Consolas" w:cs="Consolas"/>
          <w:color w:val="FF0000"/>
          <w:sz w:val="12"/>
          <w:szCs w:val="12"/>
        </w:rPr>
        <w:t>value</w:t>
      </w:r>
      <w:r w:rsidRPr="00587B84">
        <w:rPr>
          <w:rFonts w:ascii="Consolas" w:hAnsi="Consolas" w:cs="Consolas"/>
          <w:color w:val="0000FF"/>
          <w:sz w:val="12"/>
          <w:szCs w:val="12"/>
        </w:rPr>
        <w:t>=</w:t>
      </w:r>
      <w:r w:rsidRPr="00587B84">
        <w:rPr>
          <w:rFonts w:ascii="Consolas" w:hAnsi="Consolas" w:cs="Consolas"/>
          <w:sz w:val="12"/>
          <w:szCs w:val="12"/>
        </w:rPr>
        <w:t>"</w:t>
      </w:r>
      <w:r w:rsidRPr="00587B84">
        <w:rPr>
          <w:rFonts w:ascii="Consolas" w:hAnsi="Consolas" w:cs="Consolas"/>
          <w:color w:val="0000FF"/>
          <w:sz w:val="12"/>
          <w:szCs w:val="12"/>
        </w:rPr>
        <w:t>http://edgiswebdev01:6080/arcgis/rest/services/Data/Publication/MapServer</w:t>
      </w:r>
      <w:r w:rsidRPr="00587B84">
        <w:rPr>
          <w:rFonts w:ascii="Consolas" w:hAnsi="Consolas" w:cs="Consolas"/>
          <w:sz w:val="12"/>
          <w:szCs w:val="12"/>
        </w:rPr>
        <w:t>"</w:t>
      </w:r>
      <w:r w:rsidRPr="00587B84">
        <w:rPr>
          <w:rFonts w:ascii="Consolas" w:hAnsi="Consolas" w:cs="Consolas"/>
          <w:color w:val="0000FF"/>
          <w:sz w:val="12"/>
          <w:szCs w:val="12"/>
        </w:rPr>
        <w:t>&gt;</w:t>
      </w:r>
    </w:p>
    <w:p w:rsidR="00587B84" w:rsidRPr="00587B84" w:rsidRDefault="00587B84" w:rsidP="00587B84">
      <w:pPr>
        <w:autoSpaceDE w:val="0"/>
        <w:autoSpaceDN w:val="0"/>
        <w:adjustRightInd w:val="0"/>
        <w:spacing w:after="0" w:line="240" w:lineRule="auto"/>
        <w:rPr>
          <w:rFonts w:ascii="Consolas" w:hAnsi="Consolas" w:cs="Consolas"/>
          <w:sz w:val="12"/>
          <w:szCs w:val="12"/>
        </w:rPr>
      </w:pPr>
      <w:r w:rsidRPr="00587B84">
        <w:rPr>
          <w:rFonts w:ascii="Consolas" w:hAnsi="Consolas" w:cs="Consolas"/>
          <w:color w:val="0000FF"/>
          <w:sz w:val="12"/>
          <w:szCs w:val="12"/>
        </w:rPr>
        <w:t xml:space="preserve">        &lt;</w:t>
      </w:r>
      <w:r w:rsidRPr="00587B84">
        <w:rPr>
          <w:rFonts w:ascii="Consolas" w:hAnsi="Consolas" w:cs="Consolas"/>
          <w:color w:val="A31515"/>
          <w:sz w:val="12"/>
          <w:szCs w:val="12"/>
        </w:rPr>
        <w:t>Class</w:t>
      </w:r>
      <w:r w:rsidRPr="00587B84">
        <w:rPr>
          <w:rFonts w:ascii="Consolas" w:hAnsi="Consolas" w:cs="Consolas"/>
          <w:color w:val="0000FF"/>
          <w:sz w:val="12"/>
          <w:szCs w:val="12"/>
        </w:rPr>
        <w:t xml:space="preserve"> </w:t>
      </w:r>
      <w:r w:rsidRPr="00587B84">
        <w:rPr>
          <w:rFonts w:ascii="Consolas" w:hAnsi="Consolas" w:cs="Consolas"/>
          <w:color w:val="FF0000"/>
          <w:sz w:val="12"/>
          <w:szCs w:val="12"/>
        </w:rPr>
        <w:t>Name</w:t>
      </w:r>
      <w:r w:rsidRPr="00587B84">
        <w:rPr>
          <w:rFonts w:ascii="Consolas" w:hAnsi="Consolas" w:cs="Consolas"/>
          <w:color w:val="0000FF"/>
          <w:sz w:val="12"/>
          <w:szCs w:val="12"/>
        </w:rPr>
        <w:t>=</w:t>
      </w:r>
      <w:r w:rsidRPr="00587B84">
        <w:rPr>
          <w:rFonts w:ascii="Consolas" w:hAnsi="Consolas" w:cs="Consolas"/>
          <w:sz w:val="12"/>
          <w:szCs w:val="12"/>
        </w:rPr>
        <w:t>""</w:t>
      </w:r>
      <w:r w:rsidRPr="00587B84">
        <w:rPr>
          <w:rFonts w:ascii="Consolas" w:hAnsi="Consolas" w:cs="Consolas"/>
          <w:color w:val="0000FF"/>
          <w:sz w:val="12"/>
          <w:szCs w:val="12"/>
        </w:rPr>
        <w:t xml:space="preserve"> </w:t>
      </w:r>
      <w:proofErr w:type="spellStart"/>
      <w:r w:rsidRPr="00587B84">
        <w:rPr>
          <w:rFonts w:ascii="Consolas" w:hAnsi="Consolas" w:cs="Consolas"/>
          <w:color w:val="FF0000"/>
          <w:sz w:val="12"/>
          <w:szCs w:val="12"/>
        </w:rPr>
        <w:t>ClassID</w:t>
      </w:r>
      <w:proofErr w:type="spellEnd"/>
      <w:r w:rsidRPr="00587B84">
        <w:rPr>
          <w:rFonts w:ascii="Consolas" w:hAnsi="Consolas" w:cs="Consolas"/>
          <w:color w:val="0000FF"/>
          <w:sz w:val="12"/>
          <w:szCs w:val="12"/>
        </w:rPr>
        <w:t>=</w:t>
      </w:r>
      <w:r w:rsidRPr="00587B84">
        <w:rPr>
          <w:rFonts w:ascii="Consolas" w:hAnsi="Consolas" w:cs="Consolas"/>
          <w:sz w:val="12"/>
          <w:szCs w:val="12"/>
        </w:rPr>
        <w:t>"</w:t>
      </w:r>
      <w:r w:rsidRPr="00587B84">
        <w:rPr>
          <w:rFonts w:ascii="Consolas" w:hAnsi="Consolas" w:cs="Consolas"/>
          <w:color w:val="0000FF"/>
          <w:sz w:val="12"/>
          <w:szCs w:val="12"/>
        </w:rPr>
        <w:t>3524</w:t>
      </w:r>
      <w:r w:rsidRPr="00587B84">
        <w:rPr>
          <w:rFonts w:ascii="Consolas" w:hAnsi="Consolas" w:cs="Consolas"/>
          <w:sz w:val="12"/>
          <w:szCs w:val="12"/>
        </w:rPr>
        <w:t>"</w:t>
      </w:r>
      <w:r w:rsidRPr="00587B84">
        <w:rPr>
          <w:rFonts w:ascii="Consolas" w:hAnsi="Consolas" w:cs="Consolas"/>
          <w:color w:val="0000FF"/>
          <w:sz w:val="12"/>
          <w:szCs w:val="12"/>
        </w:rPr>
        <w:t xml:space="preserve"> </w:t>
      </w:r>
      <w:proofErr w:type="spellStart"/>
      <w:r w:rsidRPr="00587B84">
        <w:rPr>
          <w:rFonts w:ascii="Consolas" w:hAnsi="Consolas" w:cs="Consolas"/>
          <w:color w:val="FF0000"/>
          <w:sz w:val="12"/>
          <w:szCs w:val="12"/>
        </w:rPr>
        <w:t>LayerIDs</w:t>
      </w:r>
      <w:proofErr w:type="spellEnd"/>
      <w:r w:rsidRPr="00587B84">
        <w:rPr>
          <w:rFonts w:ascii="Consolas" w:hAnsi="Consolas" w:cs="Consolas"/>
          <w:color w:val="0000FF"/>
          <w:sz w:val="12"/>
          <w:szCs w:val="12"/>
        </w:rPr>
        <w:t>=</w:t>
      </w:r>
      <w:r w:rsidRPr="00587B84">
        <w:rPr>
          <w:rFonts w:ascii="Consolas" w:hAnsi="Consolas" w:cs="Consolas"/>
          <w:sz w:val="12"/>
          <w:szCs w:val="12"/>
        </w:rPr>
        <w:t>"</w:t>
      </w:r>
      <w:r w:rsidRPr="00587B84">
        <w:rPr>
          <w:rFonts w:ascii="Consolas" w:hAnsi="Consolas" w:cs="Consolas"/>
          <w:color w:val="0000FF"/>
          <w:sz w:val="12"/>
          <w:szCs w:val="12"/>
        </w:rPr>
        <w:t>1</w:t>
      </w:r>
      <w:r w:rsidRPr="00587B84">
        <w:rPr>
          <w:rFonts w:ascii="Consolas" w:hAnsi="Consolas" w:cs="Consolas"/>
          <w:sz w:val="12"/>
          <w:szCs w:val="12"/>
        </w:rPr>
        <w:t>"</w:t>
      </w:r>
      <w:r w:rsidRPr="00587B84">
        <w:rPr>
          <w:rFonts w:ascii="Consolas" w:hAnsi="Consolas" w:cs="Consolas"/>
          <w:color w:val="0000FF"/>
          <w:sz w:val="12"/>
          <w:szCs w:val="12"/>
        </w:rPr>
        <w:t>/&gt;</w:t>
      </w:r>
    </w:p>
    <w:p w:rsidR="00587B84" w:rsidRPr="00587B84" w:rsidRDefault="00587B84" w:rsidP="00587B84">
      <w:pPr>
        <w:autoSpaceDE w:val="0"/>
        <w:autoSpaceDN w:val="0"/>
        <w:adjustRightInd w:val="0"/>
        <w:spacing w:after="0" w:line="240" w:lineRule="auto"/>
        <w:rPr>
          <w:rFonts w:ascii="Consolas" w:hAnsi="Consolas" w:cs="Consolas"/>
          <w:sz w:val="12"/>
          <w:szCs w:val="12"/>
        </w:rPr>
      </w:pPr>
      <w:r w:rsidRPr="00587B84">
        <w:rPr>
          <w:rFonts w:ascii="Consolas" w:hAnsi="Consolas" w:cs="Consolas"/>
          <w:color w:val="0000FF"/>
          <w:sz w:val="12"/>
          <w:szCs w:val="12"/>
        </w:rPr>
        <w:t xml:space="preserve">      &lt;/</w:t>
      </w:r>
      <w:proofErr w:type="spellStart"/>
      <w:proofErr w:type="gramStart"/>
      <w:r w:rsidRPr="00587B84">
        <w:rPr>
          <w:rFonts w:ascii="Consolas" w:hAnsi="Consolas" w:cs="Consolas"/>
          <w:color w:val="A31515"/>
          <w:sz w:val="12"/>
          <w:szCs w:val="12"/>
        </w:rPr>
        <w:t>Url</w:t>
      </w:r>
      <w:proofErr w:type="spellEnd"/>
      <w:proofErr w:type="gramEnd"/>
      <w:r w:rsidRPr="00587B84">
        <w:rPr>
          <w:rFonts w:ascii="Consolas" w:hAnsi="Consolas" w:cs="Consolas"/>
          <w:color w:val="0000FF"/>
          <w:sz w:val="12"/>
          <w:szCs w:val="12"/>
        </w:rPr>
        <w:t>&gt;</w:t>
      </w:r>
    </w:p>
    <w:p w:rsidR="00587B84" w:rsidRDefault="00587B84" w:rsidP="00F9500A">
      <w:pPr>
        <w:autoSpaceDE w:val="0"/>
        <w:autoSpaceDN w:val="0"/>
        <w:adjustRightInd w:val="0"/>
        <w:spacing w:after="0" w:line="240" w:lineRule="auto"/>
        <w:rPr>
          <w:rFonts w:ascii="Consolas" w:hAnsi="Consolas" w:cs="Consolas"/>
          <w:color w:val="0000FF"/>
          <w:sz w:val="12"/>
          <w:szCs w:val="12"/>
        </w:rPr>
      </w:pPr>
      <w:r w:rsidRPr="00587B84">
        <w:rPr>
          <w:rFonts w:ascii="Consolas" w:hAnsi="Consolas" w:cs="Consolas"/>
          <w:color w:val="0000FF"/>
          <w:sz w:val="12"/>
          <w:szCs w:val="12"/>
        </w:rPr>
        <w:t xml:space="preserve">    &lt;/</w:t>
      </w:r>
      <w:proofErr w:type="spellStart"/>
      <w:r w:rsidRPr="00587B84">
        <w:rPr>
          <w:rFonts w:ascii="Consolas" w:hAnsi="Consolas" w:cs="Consolas"/>
          <w:color w:val="A31515"/>
          <w:sz w:val="12"/>
          <w:szCs w:val="12"/>
        </w:rPr>
        <w:t>ClassIDToLayerIDMap</w:t>
      </w:r>
      <w:proofErr w:type="spellEnd"/>
      <w:r w:rsidRPr="00587B84">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&lt;</w:t>
      </w:r>
      <w:proofErr w:type="spellStart"/>
      <w:r w:rsidRPr="00F9500A">
        <w:rPr>
          <w:rFonts w:ascii="Consolas" w:hAnsi="Consolas" w:cs="Consolas"/>
          <w:color w:val="A31515"/>
          <w:sz w:val="12"/>
          <w:szCs w:val="12"/>
        </w:rPr>
        <w:t>PGETraces</w:t>
      </w:r>
      <w:proofErr w:type="spellEnd"/>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PGEProtectiveDevices</w:t>
      </w:r>
      <w:proofErr w:type="spellEnd"/>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ProtectiveDevice</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Circuit Point</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997</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3207</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ProtectiveDevice</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Dynamic Protective Device</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998</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3210</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ProtectiveDevice</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Switch</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1005</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3202</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ProtectiveDevice</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Fuse</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1003</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2908</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ProtectiveDevice</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SUB Electric Stitch Point</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1685</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ProtectiveDevice</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SUB Switch</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1684</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ProtectiveDevice</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SUB Fuse</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1681</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PGEProtectiveDevices</w:t>
      </w:r>
      <w:proofErr w:type="spellEnd"/>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PGEDefaultVisibleClasses</w:t>
      </w:r>
      <w:proofErr w:type="spellEnd"/>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Circuit Point</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997</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3207</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Dynamic Protective Device</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998</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3210</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Switch</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1005</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3202</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Fuse</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1003</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2908</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Voltage Regulator</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1000</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3215</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Capacitor Bank</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1008</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3222</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Open Point</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1010</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3211</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SUB Electric Stitch Point</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1685</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SUB Switch</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1684</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SUB Fuse</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1681</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SUB Voltage Regulator</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1680</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r w:rsidRPr="00F9500A">
        <w:rPr>
          <w:rFonts w:ascii="Consolas" w:hAnsi="Consolas" w:cs="Consolas"/>
          <w:color w:val="A31515"/>
          <w:sz w:val="12"/>
          <w:szCs w:val="12"/>
        </w:rPr>
        <w:t>Class</w:t>
      </w:r>
      <w:r w:rsidRPr="00F9500A">
        <w:rPr>
          <w:rFonts w:ascii="Consolas" w:hAnsi="Consolas" w:cs="Consolas"/>
          <w:color w:val="0000FF"/>
          <w:sz w:val="12"/>
          <w:szCs w:val="12"/>
        </w:rPr>
        <w:t xml:space="preserve"> </w:t>
      </w:r>
      <w:r w:rsidRPr="00F9500A">
        <w:rPr>
          <w:rFonts w:ascii="Consolas" w:hAnsi="Consolas" w:cs="Consolas"/>
          <w:color w:val="FF0000"/>
          <w:sz w:val="12"/>
          <w:szCs w:val="12"/>
        </w:rPr>
        <w:t>Name</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SUB Capacitor Bank</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1683</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SchemClassID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PGEDefaultVisibleClasses</w:t>
      </w:r>
      <w:proofErr w:type="spellEnd"/>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ab/>
      </w:r>
      <w:r w:rsidRPr="00F9500A">
        <w:rPr>
          <w:rFonts w:ascii="Consolas" w:hAnsi="Consolas" w:cs="Consolas"/>
          <w:color w:val="0000FF"/>
          <w:sz w:val="12"/>
          <w:szCs w:val="12"/>
        </w:rPr>
        <w:tab/>
      </w:r>
      <w:proofErr w:type="gramStart"/>
      <w:r w:rsidRPr="00F9500A">
        <w:rPr>
          <w:rFonts w:ascii="Consolas" w:hAnsi="Consolas" w:cs="Consolas"/>
          <w:color w:val="0000FF"/>
          <w:sz w:val="12"/>
          <w:szCs w:val="12"/>
        </w:rPr>
        <w:t>&lt;!--</w:t>
      </w:r>
      <w:proofErr w:type="gramEnd"/>
      <w:r w:rsidRPr="00F9500A">
        <w:rPr>
          <w:rFonts w:ascii="Consolas" w:hAnsi="Consolas" w:cs="Consolas"/>
          <w:color w:val="008000"/>
          <w:sz w:val="12"/>
          <w:szCs w:val="12"/>
        </w:rPr>
        <w:t xml:space="preserve"> The URL for loading information should be ONLY the cached electric </w:t>
      </w:r>
      <w:proofErr w:type="spellStart"/>
      <w:r w:rsidRPr="00F9500A">
        <w:rPr>
          <w:rFonts w:ascii="Consolas" w:hAnsi="Consolas" w:cs="Consolas"/>
          <w:color w:val="008000"/>
          <w:sz w:val="12"/>
          <w:szCs w:val="12"/>
        </w:rPr>
        <w:t>taces</w:t>
      </w:r>
      <w:proofErr w:type="spellEnd"/>
      <w:r w:rsidRPr="00F9500A">
        <w:rPr>
          <w:rFonts w:ascii="Consolas" w:hAnsi="Consolas" w:cs="Consolas"/>
          <w:color w:val="008000"/>
          <w:sz w:val="12"/>
          <w:szCs w:val="12"/>
        </w:rPr>
        <w:t xml:space="preserve"> table. NOT the feeder fed trace table</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ab/>
      </w:r>
      <w:r w:rsidRPr="00F9500A">
        <w:rPr>
          <w:rFonts w:ascii="Consolas" w:hAnsi="Consolas" w:cs="Consolas"/>
          <w:color w:val="0000FF"/>
          <w:sz w:val="12"/>
          <w:szCs w:val="12"/>
        </w:rPr>
        <w:tab/>
        <w:t>&lt;</w:t>
      </w:r>
      <w:proofErr w:type="spellStart"/>
      <w:r w:rsidRPr="00F9500A">
        <w:rPr>
          <w:rFonts w:ascii="Consolas" w:hAnsi="Consolas" w:cs="Consolas"/>
          <w:color w:val="A31515"/>
          <w:sz w:val="12"/>
          <w:szCs w:val="12"/>
        </w:rPr>
        <w:t>PGELoadingInformation</w:t>
      </w:r>
      <w:proofErr w:type="spellEnd"/>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TracingTableURL</w:t>
      </w:r>
      <w:proofErr w:type="spellEnd"/>
      <w:r w:rsidRPr="00F9500A">
        <w:rPr>
          <w:rFonts w:ascii="Consolas" w:hAnsi="Consolas" w:cs="Consolas"/>
          <w:color w:val="0000FF"/>
          <w:sz w:val="12"/>
          <w:szCs w:val="12"/>
        </w:rPr>
        <w:t xml:space="preserve"> =</w:t>
      </w:r>
      <w:r w:rsidRPr="00F9500A">
        <w:rPr>
          <w:rFonts w:ascii="Consolas" w:hAnsi="Consolas" w:cs="Consolas"/>
          <w:sz w:val="12"/>
          <w:szCs w:val="12"/>
        </w:rPr>
        <w:t>"</w:t>
      </w:r>
      <w:r w:rsidRPr="00F9500A">
        <w:rPr>
          <w:rFonts w:ascii="Consolas" w:hAnsi="Consolas" w:cs="Consolas"/>
          <w:color w:val="0000FF"/>
          <w:sz w:val="12"/>
          <w:szCs w:val="12"/>
        </w:rPr>
        <w:t>http://wsgo496902:6080/arcgis/rest/services/Data/Publication/MapServer</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LayerID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85</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ab/>
      </w:r>
      <w:r w:rsidRPr="00F9500A">
        <w:rPr>
          <w:rFonts w:ascii="Consolas" w:hAnsi="Consolas" w:cs="Consolas"/>
          <w:color w:val="0000FF"/>
          <w:sz w:val="12"/>
          <w:szCs w:val="12"/>
        </w:rPr>
        <w:tab/>
      </w:r>
      <w:r w:rsidRPr="00F9500A">
        <w:rPr>
          <w:rFonts w:ascii="Consolas" w:hAnsi="Consolas" w:cs="Consolas"/>
          <w:color w:val="0000FF"/>
          <w:sz w:val="12"/>
          <w:szCs w:val="12"/>
        </w:rPr>
        <w:tab/>
        <w:t>&lt;</w:t>
      </w:r>
      <w:proofErr w:type="spellStart"/>
      <w:r w:rsidRPr="00F9500A">
        <w:rPr>
          <w:rFonts w:ascii="Consolas" w:hAnsi="Consolas" w:cs="Consolas"/>
          <w:color w:val="A31515"/>
          <w:sz w:val="12"/>
          <w:szCs w:val="12"/>
        </w:rPr>
        <w:t>LoadingInformation</w:t>
      </w:r>
      <w:proofErr w:type="spellEnd"/>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TransformerLoadLayerID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90</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ServicePointLayerID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88</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ServiceLocationFCID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1012</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TransformerFCID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1001</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PrimaryGenerationFCID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1013</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SecondaryGenerationFCID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1015</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TransformerUnitLayerID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89</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ab/>
      </w:r>
      <w:r w:rsidRPr="00F9500A">
        <w:rPr>
          <w:rFonts w:ascii="Consolas" w:hAnsi="Consolas" w:cs="Consolas"/>
          <w:color w:val="0000FF"/>
          <w:sz w:val="12"/>
          <w:szCs w:val="12"/>
        </w:rPr>
        <w:tab/>
        <w:t>&lt;/</w:t>
      </w:r>
      <w:proofErr w:type="spellStart"/>
      <w:r w:rsidRPr="00F9500A">
        <w:rPr>
          <w:rFonts w:ascii="Consolas" w:hAnsi="Consolas" w:cs="Consolas"/>
          <w:color w:val="A31515"/>
          <w:sz w:val="12"/>
          <w:szCs w:val="12"/>
        </w:rPr>
        <w:t>PGELoadingInformation</w:t>
      </w:r>
      <w:proofErr w:type="spellEnd"/>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PGEElectricTraces</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TracingTableURL</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http://wsgo496902:6080/arcgis/rest/services/Data/Publication/MapServer</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LayerID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86</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PGEElectricTrace</w:t>
      </w:r>
      <w:proofErr w:type="spellEnd"/>
      <w:r w:rsidRPr="00F9500A">
        <w:rPr>
          <w:rFonts w:ascii="Consolas" w:hAnsi="Consolas" w:cs="Consolas"/>
          <w:color w:val="0000FF"/>
          <w:sz w:val="12"/>
          <w:szCs w:val="12"/>
        </w:rPr>
        <w:t xml:space="preserve"> </w:t>
      </w:r>
      <w:proofErr w:type="gramStart"/>
      <w:r w:rsidRPr="00F9500A">
        <w:rPr>
          <w:rFonts w:ascii="Consolas" w:hAnsi="Consolas" w:cs="Consolas"/>
          <w:color w:val="FF0000"/>
          <w:sz w:val="12"/>
          <w:szCs w:val="12"/>
        </w:rPr>
        <w:t>Url</w:t>
      </w:r>
      <w:proofErr w:type="gram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http://wsgo496902:6080/arcgis/rest/services/Data/ElectricDistribution/MapServer</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PGEElectricTrace</w:t>
      </w:r>
      <w:proofErr w:type="spellEnd"/>
      <w:r w:rsidRPr="00F9500A">
        <w:rPr>
          <w:rFonts w:ascii="Consolas" w:hAnsi="Consolas" w:cs="Consolas"/>
          <w:color w:val="0000FF"/>
          <w:sz w:val="12"/>
          <w:szCs w:val="12"/>
        </w:rPr>
        <w:t xml:space="preserve"> </w:t>
      </w:r>
      <w:proofErr w:type="gramStart"/>
      <w:r w:rsidRPr="00F9500A">
        <w:rPr>
          <w:rFonts w:ascii="Consolas" w:hAnsi="Consolas" w:cs="Consolas"/>
          <w:color w:val="FF0000"/>
          <w:sz w:val="12"/>
          <w:szCs w:val="12"/>
        </w:rPr>
        <w:t>Url</w:t>
      </w:r>
      <w:proofErr w:type="gram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http://wsgo496902:6080/arcgis/rest/services/Data/EDMaster/MapServer</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PGEElectricTrace</w:t>
      </w:r>
      <w:proofErr w:type="spellEnd"/>
      <w:r w:rsidRPr="00F9500A">
        <w:rPr>
          <w:rFonts w:ascii="Consolas" w:hAnsi="Consolas" w:cs="Consolas"/>
          <w:color w:val="0000FF"/>
          <w:sz w:val="12"/>
          <w:szCs w:val="12"/>
        </w:rPr>
        <w:t xml:space="preserve"> </w:t>
      </w:r>
      <w:proofErr w:type="gramStart"/>
      <w:r w:rsidRPr="00F9500A">
        <w:rPr>
          <w:rFonts w:ascii="Consolas" w:hAnsi="Consolas" w:cs="Consolas"/>
          <w:color w:val="FF0000"/>
          <w:sz w:val="12"/>
          <w:szCs w:val="12"/>
        </w:rPr>
        <w:t>Url</w:t>
      </w:r>
      <w:proofErr w:type="gram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http://wsgo496902:6080/arcgis/rest/services/Data/CircuitMap/MapServer</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PGEElectricTraces</w:t>
      </w:r>
      <w:proofErr w:type="spellEnd"/>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PGESubstationTraces</w:t>
      </w:r>
      <w:proofErr w:type="spellEnd"/>
      <w:r w:rsidRPr="00F9500A">
        <w:rPr>
          <w:rFonts w:ascii="Consolas" w:hAnsi="Consolas" w:cs="Consolas"/>
          <w:color w:val="0000FF"/>
          <w:sz w:val="12"/>
          <w:szCs w:val="12"/>
        </w:rPr>
        <w:t xml:space="preserve"> </w:t>
      </w:r>
      <w:r w:rsidRPr="00F9500A">
        <w:rPr>
          <w:rFonts w:ascii="Consolas" w:hAnsi="Consolas" w:cs="Consolas"/>
          <w:color w:val="FF0000"/>
          <w:sz w:val="12"/>
          <w:szCs w:val="12"/>
        </w:rPr>
        <w:t>TracingTableURL</w:t>
      </w:r>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http://wsgo496902:6080/arcgis/rest/services/Data/Publication/MapServer</w:t>
      </w:r>
      <w:r w:rsidRPr="00F9500A">
        <w:rPr>
          <w:rFonts w:ascii="Consolas" w:hAnsi="Consolas" w:cs="Consolas"/>
          <w:sz w:val="12"/>
          <w:szCs w:val="12"/>
        </w:rPr>
        <w:t>"</w:t>
      </w:r>
      <w:r w:rsidRPr="00F9500A">
        <w:rPr>
          <w:rFonts w:ascii="Consolas" w:hAnsi="Consolas" w:cs="Consolas"/>
          <w:color w:val="0000FF"/>
          <w:sz w:val="12"/>
          <w:szCs w:val="12"/>
        </w:rPr>
        <w:t xml:space="preserve"> </w:t>
      </w:r>
      <w:proofErr w:type="spellStart"/>
      <w:r w:rsidRPr="00F9500A">
        <w:rPr>
          <w:rFonts w:ascii="Consolas" w:hAnsi="Consolas" w:cs="Consolas"/>
          <w:color w:val="FF0000"/>
          <w:sz w:val="12"/>
          <w:szCs w:val="12"/>
        </w:rPr>
        <w:t>LayerID</w:t>
      </w:r>
      <w:proofErr w:type="spell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86</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PGESubstationTrace</w:t>
      </w:r>
      <w:proofErr w:type="spellEnd"/>
      <w:r w:rsidRPr="00F9500A">
        <w:rPr>
          <w:rFonts w:ascii="Consolas" w:hAnsi="Consolas" w:cs="Consolas"/>
          <w:color w:val="0000FF"/>
          <w:sz w:val="12"/>
          <w:szCs w:val="12"/>
        </w:rPr>
        <w:t xml:space="preserve"> </w:t>
      </w:r>
      <w:proofErr w:type="gramStart"/>
      <w:r w:rsidRPr="00F9500A">
        <w:rPr>
          <w:rFonts w:ascii="Consolas" w:hAnsi="Consolas" w:cs="Consolas"/>
          <w:color w:val="FF0000"/>
          <w:sz w:val="12"/>
          <w:szCs w:val="12"/>
        </w:rPr>
        <w:t>Url</w:t>
      </w:r>
      <w:proofErr w:type="gram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http://wsgo496902:6080/arcgis/rest/services/Data/Substation/MapServer</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PGESubstationTraces</w:t>
      </w:r>
      <w:proofErr w:type="spellEnd"/>
      <w:r w:rsidRPr="00F9500A">
        <w:rPr>
          <w:rFonts w:ascii="Consolas" w:hAnsi="Consolas" w:cs="Consolas"/>
          <w:color w:val="0000FF"/>
          <w:sz w:val="12"/>
          <w:szCs w:val="12"/>
        </w:rPr>
        <w:t>&gt;</w:t>
      </w:r>
      <w:bookmarkStart w:id="0" w:name="_GoBack"/>
      <w:bookmarkEnd w:id="0"/>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PGESchematicsTraces</w:t>
      </w:r>
      <w:proofErr w:type="spellEnd"/>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PGESchematicsTrace</w:t>
      </w:r>
      <w:proofErr w:type="spellEnd"/>
      <w:r w:rsidRPr="00F9500A">
        <w:rPr>
          <w:rFonts w:ascii="Consolas" w:hAnsi="Consolas" w:cs="Consolas"/>
          <w:color w:val="0000FF"/>
          <w:sz w:val="12"/>
          <w:szCs w:val="12"/>
        </w:rPr>
        <w:t xml:space="preserve"> </w:t>
      </w:r>
      <w:proofErr w:type="gramStart"/>
      <w:r w:rsidRPr="00F9500A">
        <w:rPr>
          <w:rFonts w:ascii="Consolas" w:hAnsi="Consolas" w:cs="Consolas"/>
          <w:color w:val="FF0000"/>
          <w:sz w:val="12"/>
          <w:szCs w:val="12"/>
        </w:rPr>
        <w:t>Url</w:t>
      </w:r>
      <w:proofErr w:type="gramEnd"/>
      <w:r w:rsidRPr="00F9500A">
        <w:rPr>
          <w:rFonts w:ascii="Consolas" w:hAnsi="Consolas" w:cs="Consolas"/>
          <w:color w:val="0000FF"/>
          <w:sz w:val="12"/>
          <w:szCs w:val="12"/>
        </w:rPr>
        <w:t>=</w:t>
      </w:r>
      <w:r w:rsidRPr="00F9500A">
        <w:rPr>
          <w:rFonts w:ascii="Consolas" w:hAnsi="Consolas" w:cs="Consolas"/>
          <w:sz w:val="12"/>
          <w:szCs w:val="12"/>
        </w:rPr>
        <w:t>"</w:t>
      </w:r>
      <w:r w:rsidRPr="00F9500A">
        <w:rPr>
          <w:rFonts w:ascii="Consolas" w:hAnsi="Consolas" w:cs="Consolas"/>
          <w:color w:val="0000FF"/>
          <w:sz w:val="12"/>
          <w:szCs w:val="12"/>
        </w:rPr>
        <w:t>http://wsgo496902:6080/arcgis/rest/services/Data/Schematics/MapServer</w:t>
      </w:r>
      <w:r w:rsidRPr="00F9500A">
        <w:rPr>
          <w:rFonts w:ascii="Consolas" w:hAnsi="Consolas" w:cs="Consolas"/>
          <w:sz w:val="12"/>
          <w:szCs w:val="12"/>
        </w:rPr>
        <w:t>"</w:t>
      </w:r>
      <w:r w:rsidRPr="00F9500A">
        <w:rPr>
          <w:rFonts w:ascii="Consolas" w:hAnsi="Consolas" w:cs="Consolas"/>
          <w:color w:val="0000FF"/>
          <w:sz w:val="12"/>
          <w:szCs w:val="12"/>
        </w:rPr>
        <w:t>/&gt;</w:t>
      </w:r>
    </w:p>
    <w:p w:rsidR="00F9500A" w:rsidRPr="00F9500A" w:rsidRDefault="00F9500A" w:rsidP="00F9500A">
      <w:pPr>
        <w:autoSpaceDE w:val="0"/>
        <w:autoSpaceDN w:val="0"/>
        <w:adjustRightInd w:val="0"/>
        <w:spacing w:after="0" w:line="240" w:lineRule="auto"/>
        <w:rPr>
          <w:rFonts w:ascii="Consolas" w:hAnsi="Consolas" w:cs="Consolas"/>
          <w:sz w:val="12"/>
          <w:szCs w:val="12"/>
        </w:rPr>
      </w:pPr>
      <w:r w:rsidRPr="00F9500A">
        <w:rPr>
          <w:rFonts w:ascii="Consolas" w:hAnsi="Consolas" w:cs="Consolas"/>
          <w:color w:val="0000FF"/>
          <w:sz w:val="12"/>
          <w:szCs w:val="12"/>
        </w:rPr>
        <w:lastRenderedPageBreak/>
        <w:t xml:space="preserve">      &lt;/</w:t>
      </w:r>
      <w:proofErr w:type="spellStart"/>
      <w:r w:rsidRPr="00F9500A">
        <w:rPr>
          <w:rFonts w:ascii="Consolas" w:hAnsi="Consolas" w:cs="Consolas"/>
          <w:color w:val="A31515"/>
          <w:sz w:val="12"/>
          <w:szCs w:val="12"/>
        </w:rPr>
        <w:t>PGESchematicsTraces</w:t>
      </w:r>
      <w:proofErr w:type="spellEnd"/>
      <w:r w:rsidRPr="00F9500A">
        <w:rPr>
          <w:rFonts w:ascii="Consolas" w:hAnsi="Consolas" w:cs="Consolas"/>
          <w:color w:val="0000FF"/>
          <w:sz w:val="12"/>
          <w:szCs w:val="12"/>
        </w:rPr>
        <w:t>&gt;</w:t>
      </w:r>
    </w:p>
    <w:p w:rsidR="00F9500A" w:rsidRDefault="00F9500A" w:rsidP="00F9500A">
      <w:pPr>
        <w:autoSpaceDE w:val="0"/>
        <w:autoSpaceDN w:val="0"/>
        <w:adjustRightInd w:val="0"/>
        <w:spacing w:after="0" w:line="240" w:lineRule="auto"/>
        <w:rPr>
          <w:rFonts w:ascii="Consolas" w:hAnsi="Consolas" w:cs="Consolas"/>
          <w:color w:val="0000FF"/>
          <w:sz w:val="12"/>
          <w:szCs w:val="12"/>
        </w:rPr>
      </w:pPr>
      <w:r w:rsidRPr="00F9500A">
        <w:rPr>
          <w:rFonts w:ascii="Consolas" w:hAnsi="Consolas" w:cs="Consolas"/>
          <w:color w:val="0000FF"/>
          <w:sz w:val="12"/>
          <w:szCs w:val="12"/>
        </w:rPr>
        <w:t xml:space="preserve">    &lt;/</w:t>
      </w:r>
      <w:proofErr w:type="spellStart"/>
      <w:r w:rsidRPr="00F9500A">
        <w:rPr>
          <w:rFonts w:ascii="Consolas" w:hAnsi="Consolas" w:cs="Consolas"/>
          <w:color w:val="A31515"/>
          <w:sz w:val="12"/>
          <w:szCs w:val="12"/>
        </w:rPr>
        <w:t>PGETraces</w:t>
      </w:r>
      <w:proofErr w:type="spellEnd"/>
      <w:r w:rsidRPr="00F9500A">
        <w:rPr>
          <w:rFonts w:ascii="Consolas" w:hAnsi="Consolas" w:cs="Consolas"/>
          <w:color w:val="0000FF"/>
          <w:sz w:val="12"/>
          <w:szCs w:val="12"/>
        </w:rPr>
        <w:t>&gt;</w:t>
      </w:r>
    </w:p>
    <w:p w:rsidR="00587B84" w:rsidRPr="00587B84" w:rsidRDefault="00587B84" w:rsidP="00587B84">
      <w:pPr>
        <w:autoSpaceDE w:val="0"/>
        <w:autoSpaceDN w:val="0"/>
        <w:adjustRightInd w:val="0"/>
        <w:spacing w:after="0" w:line="240" w:lineRule="auto"/>
        <w:rPr>
          <w:rFonts w:ascii="Consolas" w:hAnsi="Consolas" w:cs="Consolas"/>
          <w:color w:val="0000FF"/>
          <w:sz w:val="12"/>
          <w:szCs w:val="12"/>
        </w:rPr>
      </w:pPr>
      <w:r w:rsidRPr="00587B84">
        <w:rPr>
          <w:rFonts w:ascii="Consolas" w:hAnsi="Consolas" w:cs="Consolas"/>
          <w:color w:val="0000FF"/>
          <w:sz w:val="12"/>
          <w:szCs w:val="12"/>
        </w:rPr>
        <w:t>&lt;/</w:t>
      </w:r>
      <w:r w:rsidRPr="00587B84">
        <w:rPr>
          <w:rFonts w:ascii="Consolas" w:hAnsi="Consolas" w:cs="Consolas"/>
          <w:color w:val="A31515"/>
          <w:sz w:val="12"/>
          <w:szCs w:val="12"/>
        </w:rPr>
        <w:t>Tracing</w:t>
      </w:r>
      <w:r w:rsidRPr="00587B84">
        <w:rPr>
          <w:rFonts w:ascii="Consolas" w:hAnsi="Consolas" w:cs="Consolas"/>
          <w:color w:val="0000FF"/>
          <w:sz w:val="12"/>
          <w:szCs w:val="12"/>
        </w:rPr>
        <w:t>&gt;</w:t>
      </w:r>
    </w:p>
    <w:p w:rsidR="00587B84" w:rsidRPr="00F9500A" w:rsidRDefault="00587B84" w:rsidP="00F9500A">
      <w:pPr>
        <w:autoSpaceDE w:val="0"/>
        <w:autoSpaceDN w:val="0"/>
        <w:adjustRightInd w:val="0"/>
        <w:spacing w:after="0" w:line="240" w:lineRule="auto"/>
        <w:rPr>
          <w:rFonts w:ascii="Consolas" w:hAnsi="Consolas" w:cs="Consolas"/>
          <w:color w:val="0000FF"/>
          <w:sz w:val="12"/>
          <w:szCs w:val="12"/>
        </w:rPr>
      </w:pPr>
    </w:p>
    <w:p w:rsidR="00F9500A" w:rsidRDefault="00F9500A"/>
    <w:p w:rsidR="003B1CF8" w:rsidRPr="003B1CF8" w:rsidRDefault="003B1CF8">
      <w:pPr>
        <w:rPr>
          <w:b/>
          <w:sz w:val="28"/>
          <w:szCs w:val="28"/>
        </w:rPr>
      </w:pPr>
      <w:r w:rsidRPr="003B1CF8">
        <w:rPr>
          <w:b/>
          <w:sz w:val="28"/>
          <w:szCs w:val="28"/>
        </w:rPr>
        <w:t>ArcGIS Server Changes:</w:t>
      </w:r>
    </w:p>
    <w:p w:rsidR="003B1CF8" w:rsidRDefault="003B1CF8">
      <w:r>
        <w:t xml:space="preserve">A new ArcGIS service is necessary to support the PG&amp;E tracing functionality.  This will </w:t>
      </w:r>
      <w:r w:rsidR="00FE029C">
        <w:t xml:space="preserve">be a new </w:t>
      </w:r>
      <w:proofErr w:type="spellStart"/>
      <w:r w:rsidR="00FE029C">
        <w:t>Mxd</w:t>
      </w:r>
      <w:proofErr w:type="spellEnd"/>
      <w:r w:rsidR="00FE029C">
        <w:t xml:space="preserve"> that must have all of the Electric Distribution Network features, substation geometric network features,</w:t>
      </w:r>
      <w:r w:rsidR="003E27B6">
        <w:t xml:space="preserve"> schematics “Circuit Map” layer (which should contain all schematics electric data),</w:t>
      </w:r>
      <w:r w:rsidR="00FE029C">
        <w:t xml:space="preserve"> Transformer Load table, service point table, and transformer unit tables.  This </w:t>
      </w:r>
      <w:proofErr w:type="spellStart"/>
      <w:r w:rsidR="00FE029C">
        <w:t>Mxd</w:t>
      </w:r>
      <w:proofErr w:type="spellEnd"/>
      <w:r w:rsidR="00FE029C">
        <w:t xml:space="preserve"> must be published with </w:t>
      </w:r>
      <w:r w:rsidR="003E27B6">
        <w:t xml:space="preserve">a maximum number of records returned by the server set to 100000. And </w:t>
      </w:r>
      <w:proofErr w:type="spellStart"/>
      <w:r w:rsidR="003E27B6">
        <w:t>ArcFMMapServer</w:t>
      </w:r>
      <w:proofErr w:type="spellEnd"/>
      <w:r w:rsidR="003E27B6">
        <w:t xml:space="preserve"> capability should be enabled under the Capabilities tab.</w:t>
      </w:r>
    </w:p>
    <w:p w:rsidR="003E27B6" w:rsidRDefault="003E27B6">
      <w:r>
        <w:rPr>
          <w:noProof/>
        </w:rPr>
        <w:drawing>
          <wp:inline distT="0" distB="0" distL="0" distR="0" wp14:anchorId="4308BDDE" wp14:editId="28759D70">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26410"/>
                    </a:xfrm>
                    <a:prstGeom prst="rect">
                      <a:avLst/>
                    </a:prstGeom>
                  </pic:spPr>
                </pic:pic>
              </a:graphicData>
            </a:graphic>
          </wp:inline>
        </w:drawing>
      </w:r>
    </w:p>
    <w:p w:rsidR="000F6BD6" w:rsidRDefault="000F6BD6"/>
    <w:p w:rsidR="00054587" w:rsidRDefault="00054587">
      <w:pPr>
        <w:rPr>
          <w:b/>
          <w:sz w:val="28"/>
          <w:szCs w:val="28"/>
        </w:rPr>
      </w:pPr>
      <w:r w:rsidRPr="00054587">
        <w:rPr>
          <w:b/>
          <w:sz w:val="28"/>
          <w:szCs w:val="28"/>
        </w:rPr>
        <w:t>Using WEBR Tracing:</w:t>
      </w:r>
    </w:p>
    <w:p w:rsidR="00054587" w:rsidRDefault="00054587">
      <w:r>
        <w:t xml:space="preserve">Once all the configuration above has been implemented the tracing and loading information </w:t>
      </w:r>
      <w:r w:rsidR="00E06F65">
        <w:t xml:space="preserve">the </w:t>
      </w:r>
      <w:r>
        <w:t>functionality in WEBR can be utilized.</w:t>
      </w:r>
      <w:r w:rsidR="00E06F65">
        <w:br/>
      </w:r>
      <w:r w:rsidR="00E06F65">
        <w:br/>
      </w:r>
      <w:r w:rsidR="00E06F65">
        <w:rPr>
          <w:noProof/>
        </w:rPr>
        <w:drawing>
          <wp:inline distT="0" distB="0" distL="0" distR="0" wp14:anchorId="1D1BF235" wp14:editId="542789EF">
            <wp:extent cx="27432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762000"/>
                    </a:xfrm>
                    <a:prstGeom prst="rect">
                      <a:avLst/>
                    </a:prstGeom>
                  </pic:spPr>
                </pic:pic>
              </a:graphicData>
            </a:graphic>
          </wp:inline>
        </w:drawing>
      </w:r>
    </w:p>
    <w:p w:rsidR="00E06F65" w:rsidRDefault="002D7781">
      <w:r>
        <w:t>The PG&amp;E Electric Traces has several commands available.</w:t>
      </w:r>
    </w:p>
    <w:p w:rsidR="00851BB2" w:rsidRPr="00054587" w:rsidRDefault="002D7781" w:rsidP="00851BB2">
      <w:r>
        <w:lastRenderedPageBreak/>
        <w:t>PG&amp;E Upstream Device Trace</w:t>
      </w:r>
      <w:r>
        <w:br/>
      </w:r>
      <w:r>
        <w:rPr>
          <w:noProof/>
        </w:rPr>
        <w:drawing>
          <wp:inline distT="0" distB="0" distL="0" distR="0" wp14:anchorId="6F1EF1A3" wp14:editId="6A5E2096">
            <wp:extent cx="24765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76225"/>
                    </a:xfrm>
                    <a:prstGeom prst="rect">
                      <a:avLst/>
                    </a:prstGeom>
                  </pic:spPr>
                </pic:pic>
              </a:graphicData>
            </a:graphic>
          </wp:inline>
        </w:drawing>
      </w:r>
      <w:r>
        <w:br/>
        <w:t>PG&amp;E Downstream Device Trace</w:t>
      </w:r>
      <w:r>
        <w:br/>
      </w:r>
      <w:r>
        <w:rPr>
          <w:noProof/>
        </w:rPr>
        <w:drawing>
          <wp:inline distT="0" distB="0" distL="0" distR="0" wp14:anchorId="6201DB90" wp14:editId="4D960A1A">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8125" cy="209550"/>
                    </a:xfrm>
                    <a:prstGeom prst="rect">
                      <a:avLst/>
                    </a:prstGeom>
                  </pic:spPr>
                </pic:pic>
              </a:graphicData>
            </a:graphic>
          </wp:inline>
        </w:drawing>
      </w:r>
      <w:r>
        <w:br/>
        <w:t>PG&amp;E Downstream Protective Device Trace</w:t>
      </w:r>
      <w:r>
        <w:br/>
      </w:r>
      <w:r>
        <w:rPr>
          <w:noProof/>
        </w:rPr>
        <w:drawing>
          <wp:inline distT="0" distB="0" distL="0" distR="0" wp14:anchorId="7EE199D7" wp14:editId="01E4045E">
            <wp:extent cx="23812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8125" cy="228600"/>
                    </a:xfrm>
                    <a:prstGeom prst="rect">
                      <a:avLst/>
                    </a:prstGeom>
                  </pic:spPr>
                </pic:pic>
              </a:graphicData>
            </a:graphic>
          </wp:inline>
        </w:drawing>
      </w:r>
      <w:r>
        <w:br/>
      </w:r>
      <w:r>
        <w:br/>
        <w:t>PG&amp;E Upstream Protective Device Trace</w:t>
      </w:r>
      <w:r>
        <w:br/>
      </w:r>
      <w:r>
        <w:rPr>
          <w:noProof/>
        </w:rPr>
        <w:drawing>
          <wp:inline distT="0" distB="0" distL="0" distR="0" wp14:anchorId="6BD5CA11" wp14:editId="728FF320">
            <wp:extent cx="23812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125" cy="257175"/>
                    </a:xfrm>
                    <a:prstGeom prst="rect">
                      <a:avLst/>
                    </a:prstGeom>
                  </pic:spPr>
                </pic:pic>
              </a:graphicData>
            </a:graphic>
          </wp:inline>
        </w:drawing>
      </w:r>
      <w:r>
        <w:br/>
        <w:t>PG&amp;E Clear Results</w:t>
      </w:r>
      <w:r>
        <w:br/>
      </w:r>
      <w:r>
        <w:rPr>
          <w:noProof/>
        </w:rPr>
        <w:drawing>
          <wp:inline distT="0" distB="0" distL="0" distR="0" wp14:anchorId="487F8CA8" wp14:editId="6043DA40">
            <wp:extent cx="20955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550" cy="228600"/>
                    </a:xfrm>
                    <a:prstGeom prst="rect">
                      <a:avLst/>
                    </a:prstGeom>
                  </pic:spPr>
                </pic:pic>
              </a:graphicData>
            </a:graphic>
          </wp:inline>
        </w:drawing>
      </w:r>
      <w:r>
        <w:br/>
        <w:t>Tracing Options</w:t>
      </w:r>
      <w:r>
        <w:br/>
      </w:r>
      <w:r>
        <w:rPr>
          <w:noProof/>
        </w:rPr>
        <w:drawing>
          <wp:inline distT="0" distB="0" distL="0" distR="0" wp14:anchorId="7010BFE4" wp14:editId="4D9E81E4">
            <wp:extent cx="24955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5550" cy="2990850"/>
                    </a:xfrm>
                    <a:prstGeom prst="rect">
                      <a:avLst/>
                    </a:prstGeom>
                  </pic:spPr>
                </pic:pic>
              </a:graphicData>
            </a:graphic>
          </wp:inline>
        </w:drawing>
      </w:r>
      <w:r>
        <w:br/>
        <w:t>Show Trace Results</w:t>
      </w:r>
      <w:r>
        <w:br/>
      </w:r>
      <w:r>
        <w:rPr>
          <w:noProof/>
        </w:rPr>
        <w:drawing>
          <wp:inline distT="0" distB="0" distL="0" distR="0" wp14:anchorId="206F81A8" wp14:editId="232227EB">
            <wp:extent cx="23812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125" cy="238125"/>
                    </a:xfrm>
                    <a:prstGeom prst="rect">
                      <a:avLst/>
                    </a:prstGeom>
                  </pic:spPr>
                </pic:pic>
              </a:graphicData>
            </a:graphic>
          </wp:inline>
        </w:drawing>
      </w:r>
      <w:r w:rsidR="00617E19">
        <w:br/>
      </w:r>
      <w:r w:rsidR="00617E19">
        <w:br/>
        <w:t>To perform a trace.</w:t>
      </w:r>
      <w:r w:rsidR="00617E19">
        <w:br/>
        <w:t>1) First set all desired options in the Tracing Options menu.</w:t>
      </w:r>
      <w:r w:rsidR="00617E19">
        <w:br/>
        <w:t>2) Select desired trace from the tracing menu.</w:t>
      </w:r>
      <w:r w:rsidR="00617E19">
        <w:br/>
        <w:t>3) Click the desired start location on the map.</w:t>
      </w:r>
      <w:r w:rsidR="00617E19">
        <w:br/>
        <w:t>4) For the first trace on a given stored display the tracing functionality must initialize information. A progress indicator can be viewed in the bottom left.</w:t>
      </w:r>
      <w:r w:rsidR="00617E19">
        <w:br/>
      </w:r>
      <w:r w:rsidR="00617E19">
        <w:rPr>
          <w:noProof/>
        </w:rPr>
        <w:drawing>
          <wp:inline distT="0" distB="0" distL="0" distR="0" wp14:anchorId="03C8C777" wp14:editId="2B910652">
            <wp:extent cx="138112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81125" cy="247650"/>
                    </a:xfrm>
                    <a:prstGeom prst="rect">
                      <a:avLst/>
                    </a:prstGeom>
                  </pic:spPr>
                </pic:pic>
              </a:graphicData>
            </a:graphic>
          </wp:inline>
        </w:drawing>
      </w:r>
      <w:r w:rsidR="00617E19">
        <w:br/>
        <w:t>5) Once tracing finishes, the trace results will be visible in a list on the left of the screen.  These results can have different feature classes turned on and off by manually checking the desired feature classes.</w:t>
      </w:r>
      <w:r w:rsidR="00617E19">
        <w:br/>
      </w:r>
      <w:r w:rsidR="00617E19">
        <w:rPr>
          <w:noProof/>
        </w:rPr>
        <w:lastRenderedPageBreak/>
        <w:drawing>
          <wp:inline distT="0" distB="0" distL="0" distR="0" wp14:anchorId="651AE36C" wp14:editId="53938A30">
            <wp:extent cx="4457700" cy="588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700" cy="5886450"/>
                    </a:xfrm>
                    <a:prstGeom prst="rect">
                      <a:avLst/>
                    </a:prstGeom>
                  </pic:spPr>
                </pic:pic>
              </a:graphicData>
            </a:graphic>
          </wp:inline>
        </w:drawing>
      </w:r>
      <w:r w:rsidR="00617E19">
        <w:br/>
      </w:r>
      <w:r w:rsidR="00617E19">
        <w:br/>
        <w:t>Results will also be visible on the map via a buffer on the features in the results as well as a directional animation symbol indicating the power flow direction.</w:t>
      </w:r>
      <w:r w:rsidR="000406F9">
        <w:br/>
      </w:r>
      <w:r w:rsidR="000406F9">
        <w:rPr>
          <w:noProof/>
        </w:rPr>
        <w:lastRenderedPageBreak/>
        <w:drawing>
          <wp:inline distT="0" distB="0" distL="0" distR="0" wp14:anchorId="25175E74" wp14:editId="6E258B9C">
            <wp:extent cx="4819650" cy="2371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9650" cy="2371725"/>
                    </a:xfrm>
                    <a:prstGeom prst="rect">
                      <a:avLst/>
                    </a:prstGeom>
                  </pic:spPr>
                </pic:pic>
              </a:graphicData>
            </a:graphic>
          </wp:inline>
        </w:drawing>
      </w:r>
      <w:r w:rsidR="000406F9">
        <w:br/>
      </w:r>
      <w:r w:rsidR="000406F9">
        <w:br/>
        <w:t>Certain right click functionality is also available via the trace results window.</w:t>
      </w:r>
      <w:r w:rsidR="00851BB2">
        <w:br/>
      </w:r>
      <w:r w:rsidR="00851BB2">
        <w:rPr>
          <w:noProof/>
        </w:rPr>
        <w:drawing>
          <wp:inline distT="0" distB="0" distL="0" distR="0" wp14:anchorId="7BC25824" wp14:editId="69BC484C">
            <wp:extent cx="2771775" cy="1143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71775" cy="1143000"/>
                    </a:xfrm>
                    <a:prstGeom prst="rect">
                      <a:avLst/>
                    </a:prstGeom>
                  </pic:spPr>
                </pic:pic>
              </a:graphicData>
            </a:graphic>
          </wp:inline>
        </w:drawing>
      </w:r>
      <w:r w:rsidR="000406F9">
        <w:br/>
      </w:r>
      <w:r w:rsidR="000406F9">
        <w:tab/>
        <w:t>a) Flash: Flash the feature on the map to identify it.</w:t>
      </w:r>
      <w:r w:rsidR="000406F9">
        <w:br/>
      </w:r>
      <w:r w:rsidR="000406F9">
        <w:tab/>
        <w:t>b) Zoom To: Zoom to the feature on the map.</w:t>
      </w:r>
      <w:r w:rsidR="000406F9">
        <w:br/>
      </w:r>
      <w:r w:rsidR="000406F9">
        <w:tab/>
        <w:t xml:space="preserve">c) Add to Selection: </w:t>
      </w:r>
      <w:r w:rsidR="00F030B8">
        <w:t>Add the feature to the attributes viewer control.</w:t>
      </w:r>
      <w:r w:rsidR="00F030B8">
        <w:br/>
      </w:r>
      <w:r w:rsidR="00F030B8">
        <w:tab/>
        <w:t>d) Loading Information</w:t>
      </w:r>
      <w:r w:rsidR="00851BB2">
        <w:t>: Provides Loading information downstream of the selected feature.</w:t>
      </w:r>
      <w:r w:rsidR="00F030B8">
        <w:br/>
      </w:r>
      <w:r w:rsidR="00F030B8">
        <w:tab/>
      </w:r>
      <w:r w:rsidR="00851BB2">
        <w:rPr>
          <w:noProof/>
        </w:rPr>
        <w:drawing>
          <wp:inline distT="0" distB="0" distL="0" distR="0" wp14:anchorId="3CC8A239" wp14:editId="5533DA4A">
            <wp:extent cx="4772025" cy="1885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72025" cy="1885950"/>
                    </a:xfrm>
                    <a:prstGeom prst="rect">
                      <a:avLst/>
                    </a:prstGeom>
                  </pic:spPr>
                </pic:pic>
              </a:graphicData>
            </a:graphic>
          </wp:inline>
        </w:drawing>
      </w:r>
    </w:p>
    <w:sectPr w:rsidR="00851BB2" w:rsidRPr="0005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00A"/>
    <w:rsid w:val="000406F9"/>
    <w:rsid w:val="00054587"/>
    <w:rsid w:val="000F6BD6"/>
    <w:rsid w:val="002A1F77"/>
    <w:rsid w:val="002A2201"/>
    <w:rsid w:val="002D7781"/>
    <w:rsid w:val="003B1CF8"/>
    <w:rsid w:val="003E27B6"/>
    <w:rsid w:val="004103D2"/>
    <w:rsid w:val="00496C43"/>
    <w:rsid w:val="00587B84"/>
    <w:rsid w:val="00617E19"/>
    <w:rsid w:val="00682618"/>
    <w:rsid w:val="007862E2"/>
    <w:rsid w:val="00807E4A"/>
    <w:rsid w:val="00851BB2"/>
    <w:rsid w:val="00A95715"/>
    <w:rsid w:val="00AC6DB9"/>
    <w:rsid w:val="00B07C27"/>
    <w:rsid w:val="00CD1184"/>
    <w:rsid w:val="00E06F65"/>
    <w:rsid w:val="00E974BF"/>
    <w:rsid w:val="00F030B8"/>
    <w:rsid w:val="00F66C39"/>
    <w:rsid w:val="00F9500A"/>
    <w:rsid w:val="00F96ED5"/>
    <w:rsid w:val="00FE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GE Heading 1"/>
    <w:basedOn w:val="Normal"/>
    <w:next w:val="Normal"/>
    <w:link w:val="Heading1Char"/>
    <w:autoRedefine/>
    <w:qFormat/>
    <w:rsid w:val="00496C43"/>
    <w:pPr>
      <w:keepNext/>
      <w:spacing w:before="240" w:after="60" w:line="240" w:lineRule="auto"/>
      <w:outlineLvl w:val="0"/>
    </w:pPr>
    <w:rPr>
      <w:rFonts w:ascii="Arial" w:eastAsia="Times New Roman" w:hAnsi="Arial" w:cs="Times New Roman"/>
      <w:b/>
      <w:kern w:val="28"/>
      <w:sz w:val="28"/>
      <w:szCs w:val="20"/>
    </w:rPr>
  </w:style>
  <w:style w:type="paragraph" w:styleId="Heading2">
    <w:name w:val="heading 2"/>
    <w:aliases w:val="PGE Heading 2"/>
    <w:basedOn w:val="Normal"/>
    <w:next w:val="Normal"/>
    <w:link w:val="Heading2Char"/>
    <w:autoRedefine/>
    <w:qFormat/>
    <w:rsid w:val="00496C43"/>
    <w:pPr>
      <w:keepNext/>
      <w:numPr>
        <w:ilvl w:val="12"/>
      </w:numPr>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GE Heading 1 Char"/>
    <w:basedOn w:val="DefaultParagraphFont"/>
    <w:link w:val="Heading1"/>
    <w:rsid w:val="00496C43"/>
    <w:rPr>
      <w:rFonts w:ascii="Arial" w:eastAsia="Times New Roman" w:hAnsi="Arial" w:cs="Times New Roman"/>
      <w:b/>
      <w:kern w:val="28"/>
      <w:sz w:val="28"/>
      <w:szCs w:val="20"/>
    </w:rPr>
  </w:style>
  <w:style w:type="character" w:customStyle="1" w:styleId="Heading2Char">
    <w:name w:val="Heading 2 Char"/>
    <w:aliases w:val="PGE Heading 2 Char"/>
    <w:basedOn w:val="DefaultParagraphFont"/>
    <w:link w:val="Heading2"/>
    <w:rsid w:val="00496C43"/>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3E2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7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GE Heading 1"/>
    <w:basedOn w:val="Normal"/>
    <w:next w:val="Normal"/>
    <w:link w:val="Heading1Char"/>
    <w:autoRedefine/>
    <w:qFormat/>
    <w:rsid w:val="00496C43"/>
    <w:pPr>
      <w:keepNext/>
      <w:spacing w:before="240" w:after="60" w:line="240" w:lineRule="auto"/>
      <w:outlineLvl w:val="0"/>
    </w:pPr>
    <w:rPr>
      <w:rFonts w:ascii="Arial" w:eastAsia="Times New Roman" w:hAnsi="Arial" w:cs="Times New Roman"/>
      <w:b/>
      <w:kern w:val="28"/>
      <w:sz w:val="28"/>
      <w:szCs w:val="20"/>
    </w:rPr>
  </w:style>
  <w:style w:type="paragraph" w:styleId="Heading2">
    <w:name w:val="heading 2"/>
    <w:aliases w:val="PGE Heading 2"/>
    <w:basedOn w:val="Normal"/>
    <w:next w:val="Normal"/>
    <w:link w:val="Heading2Char"/>
    <w:autoRedefine/>
    <w:qFormat/>
    <w:rsid w:val="00496C43"/>
    <w:pPr>
      <w:keepNext/>
      <w:numPr>
        <w:ilvl w:val="12"/>
      </w:numPr>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GE Heading 1 Char"/>
    <w:basedOn w:val="DefaultParagraphFont"/>
    <w:link w:val="Heading1"/>
    <w:rsid w:val="00496C43"/>
    <w:rPr>
      <w:rFonts w:ascii="Arial" w:eastAsia="Times New Roman" w:hAnsi="Arial" w:cs="Times New Roman"/>
      <w:b/>
      <w:kern w:val="28"/>
      <w:sz w:val="28"/>
      <w:szCs w:val="20"/>
    </w:rPr>
  </w:style>
  <w:style w:type="character" w:customStyle="1" w:styleId="Heading2Char">
    <w:name w:val="Heading 2 Char"/>
    <w:aliases w:val="PGE Heading 2 Char"/>
    <w:basedOn w:val="DefaultParagraphFont"/>
    <w:link w:val="Heading2"/>
    <w:rsid w:val="00496C43"/>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3E2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7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Pacific Gas and Electric</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Foster</dc:creator>
  <cp:lastModifiedBy>Admin Foster, Kris</cp:lastModifiedBy>
  <cp:revision>13</cp:revision>
  <dcterms:created xsi:type="dcterms:W3CDTF">2014-06-13T16:43:00Z</dcterms:created>
  <dcterms:modified xsi:type="dcterms:W3CDTF">2014-07-01T20:49:00Z</dcterms:modified>
</cp:coreProperties>
</file>