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bookmarkStart w:id="0" w:name="_GoBack"/>
      <w:bookmarkEnd w:id="0"/>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580E26">
              <w:rPr>
                <w:rFonts w:ascii="Arial" w:hAnsi="Arial" w:cs="Arial"/>
              </w:rPr>
              <w:t>Patch 7.6.3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BB2995" w:rsidP="003D173C">
                <w:pPr>
                  <w:rPr>
                    <w:rFonts w:cs="Arial"/>
                  </w:rPr>
                </w:pPr>
                <w:r>
                  <w:rPr>
                    <w:rFonts w:cs="Arial"/>
                  </w:rPr>
                  <w:t>Ashish Narasimham</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E1078A">
              <w:rPr>
                <w:rFonts w:cs="Arial"/>
                <w:noProof/>
              </w:rPr>
              <w:t>8/29/2013</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122932" w:rsidP="00580E26">
            <w:pPr>
              <w:pStyle w:val="Bold"/>
              <w:rPr>
                <w:rFonts w:ascii="Arial" w:hAnsi="Arial" w:cs="Arial"/>
              </w:rPr>
            </w:pPr>
            <w:r>
              <w:rPr>
                <w:rFonts w:ascii="Arial" w:hAnsi="Arial" w:cs="Arial"/>
              </w:rPr>
              <w:t>1.</w:t>
            </w:r>
            <w:r w:rsidR="00580E26">
              <w:rPr>
                <w:rFonts w:ascii="Arial" w:hAnsi="Arial" w:cs="Arial"/>
              </w:rPr>
              <w:t>0</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0A5DA7">
            <w:pPr>
              <w:pStyle w:val="Bold"/>
              <w:rPr>
                <w:rFonts w:ascii="Arial" w:hAnsi="Arial" w:cs="Arial"/>
              </w:rPr>
            </w:pPr>
            <w:r w:rsidRPr="00EC0795">
              <w:rPr>
                <w:rFonts w:ascii="Arial" w:hAnsi="Arial" w:cs="Arial"/>
              </w:rPr>
              <w:t>Final</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BB2995" w:rsidP="002204DF">
            <w:pPr>
              <w:rPr>
                <w:rStyle w:val="TableText"/>
                <w:rFonts w:ascii="Arial" w:hAnsi="Arial" w:cs="Arial"/>
                <w:szCs w:val="20"/>
              </w:rPr>
            </w:pPr>
            <w:r>
              <w:rPr>
                <w:rStyle w:val="TableText"/>
                <w:rFonts w:ascii="Arial" w:hAnsi="Arial" w:cs="Arial"/>
                <w:szCs w:val="20"/>
              </w:rPr>
              <w:t>8/28/13</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2204DF">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580E26">
              <w:rPr>
                <w:rStyle w:val="TableText"/>
                <w:rFonts w:ascii="Arial" w:hAnsi="Arial" w:cs="Arial"/>
                <w:noProof/>
                <w:szCs w:val="20"/>
              </w:rPr>
              <w:t>Ashish Narasimham</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1" w:name="_Toc361847140"/>
      <w:r w:rsidRPr="00EC0795">
        <w:lastRenderedPageBreak/>
        <w:t>Introduction</w:t>
      </w:r>
      <w:bookmarkEnd w:id="1"/>
    </w:p>
    <w:p w:rsidR="00D71584" w:rsidRPr="00EC0795" w:rsidRDefault="00E66911" w:rsidP="00224C71">
      <w:pPr>
        <w:pStyle w:val="Heading2"/>
      </w:pPr>
      <w:bookmarkStart w:id="2" w:name="_Toc361847141"/>
      <w:r w:rsidRPr="00EC0795">
        <w:t>Purpose</w:t>
      </w:r>
      <w:bookmarkEnd w:id="2"/>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580E26">
        <w:rPr>
          <w:rFonts w:cs="Arial"/>
        </w:rPr>
        <w:t>Patch 7.6.3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3" w:name="_Toc361847142"/>
      <w:r w:rsidRPr="00EC0795">
        <w:t>Terms Used</w:t>
      </w:r>
      <w:bookmarkEnd w:id="3"/>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4" w:name="_External_Documents"/>
      <w:bookmarkStart w:id="5" w:name="_Toc361847144"/>
      <w:bookmarkStart w:id="6" w:name="_Ref362445790"/>
      <w:bookmarkEnd w:id="4"/>
      <w:r w:rsidRPr="00EC0795">
        <w:t>External Document</w:t>
      </w:r>
      <w:r w:rsidR="009A28A3" w:rsidRPr="00EC0795">
        <w:t>s</w:t>
      </w:r>
      <w:bookmarkEnd w:id="5"/>
      <w:bookmarkEnd w:id="6"/>
    </w:p>
    <w:p w:rsidR="00BF5DC8" w:rsidRDefault="00650F4C" w:rsidP="00BF5DC8">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bookmarkStart w:id="7" w:name="_Toc361847145"/>
    </w:p>
    <w:p w:rsidR="00BF5DC8" w:rsidRPr="00BF5DC8" w:rsidRDefault="00BF5DC8" w:rsidP="00BF5DC8">
      <w:pPr>
        <w:pStyle w:val="Heading3"/>
        <w:numPr>
          <w:ilvl w:val="0"/>
          <w:numId w:val="37"/>
        </w:numPr>
        <w:rPr>
          <w:b w:val="0"/>
          <w:sz w:val="24"/>
          <w:szCs w:val="24"/>
        </w:rPr>
      </w:pPr>
      <w:r w:rsidRPr="00BF5DC8">
        <w:rPr>
          <w:b w:val="0"/>
          <w:sz w:val="24"/>
          <w:szCs w:val="24"/>
        </w:rPr>
        <w:t>Connectivity Rules XML file</w:t>
      </w:r>
    </w:p>
    <w:p w:rsidR="00BF5DC8" w:rsidRPr="00D56D4A" w:rsidRDefault="00C06A1D" w:rsidP="00D56D4A">
      <w:pPr>
        <w:pStyle w:val="Heading3"/>
        <w:numPr>
          <w:ilvl w:val="1"/>
          <w:numId w:val="37"/>
        </w:numPr>
        <w:spacing w:before="0" w:after="0"/>
        <w:rPr>
          <w:b w:val="0"/>
          <w:sz w:val="24"/>
          <w:szCs w:val="24"/>
        </w:rPr>
      </w:pPr>
      <w:r>
        <w:rPr>
          <w:b w:val="0"/>
          <w:sz w:val="24"/>
          <w:szCs w:val="24"/>
        </w:rPr>
        <w:t>Location: \\sfetgis-nas01\sfgispoc_data</w:t>
      </w:r>
      <w:r w:rsidR="00BF5DC8" w:rsidRPr="00D56D4A">
        <w:rPr>
          <w:b w:val="0"/>
          <w:sz w:val="24"/>
          <w:szCs w:val="24"/>
        </w:rPr>
        <w:t>\ApplicationDevelopment\IBM_TeamMembers\AshishNarasimham</w:t>
      </w:r>
    </w:p>
    <w:p w:rsidR="001D7E59" w:rsidRPr="00D56D4A" w:rsidRDefault="00BF5DC8" w:rsidP="00D56D4A">
      <w:pPr>
        <w:pStyle w:val="Heading3"/>
        <w:numPr>
          <w:ilvl w:val="1"/>
          <w:numId w:val="37"/>
        </w:numPr>
        <w:spacing w:before="0"/>
        <w:rPr>
          <w:b w:val="0"/>
          <w:sz w:val="24"/>
          <w:szCs w:val="24"/>
        </w:rPr>
      </w:pPr>
      <w:r w:rsidRPr="00D56D4A">
        <w:rPr>
          <w:b w:val="0"/>
          <w:sz w:val="24"/>
          <w:szCs w:val="24"/>
        </w:rPr>
        <w:t>Filename: ConnectivityRulesUpdated_Prod_rel_3.xml</w:t>
      </w:r>
      <w:r w:rsidR="001D7E59" w:rsidRPr="00D56D4A">
        <w:rPr>
          <w:b w:val="0"/>
        </w:rPr>
        <w:br w:type="page"/>
      </w:r>
    </w:p>
    <w:p w:rsidR="00B04E60" w:rsidRPr="00EC0795" w:rsidRDefault="00B04E60" w:rsidP="00B04E60">
      <w:pPr>
        <w:pStyle w:val="Heading2"/>
      </w:pPr>
      <w:r w:rsidRPr="00EC0795">
        <w:lastRenderedPageBreak/>
        <w:t xml:space="preserve">Summary of Steps to Complete </w:t>
      </w:r>
      <w:r w:rsidR="00ED20FC" w:rsidRPr="00EC0795">
        <w:t>Patch</w:t>
      </w:r>
      <w:bookmarkEnd w:id="7"/>
    </w:p>
    <w:p w:rsidR="00AD4D99" w:rsidRPr="00EC0795" w:rsidRDefault="00B04E60" w:rsidP="00AD4D99">
      <w:pPr>
        <w:rPr>
          <w:rFonts w:cs="Arial"/>
        </w:rPr>
      </w:pPr>
      <w:r w:rsidRPr="00EC0795">
        <w:rPr>
          <w:rFonts w:cs="Arial"/>
        </w:rPr>
        <w:t xml:space="preserve">These are the high-level steps to complete the installation and configuration of the </w:t>
      </w:r>
      <w:r w:rsidR="00522CE6" w:rsidRPr="00EC0795">
        <w:rPr>
          <w:rFonts w:cs="Arial"/>
        </w:rPr>
        <w:t>data model patch</w:t>
      </w:r>
      <w:r w:rsidRPr="00EC0795">
        <w:rPr>
          <w:rFonts w:cs="Arial"/>
        </w:rPr>
        <w:t>.</w:t>
      </w:r>
      <w:r w:rsidR="000D17EF" w:rsidRPr="00EC0795">
        <w:rPr>
          <w:rFonts w:cs="Arial"/>
        </w:rPr>
        <w:t xml:space="preserve">  Use this table as a guide fo</w:t>
      </w:r>
      <w:r w:rsidR="00522CE6" w:rsidRPr="00EC0795">
        <w:rPr>
          <w:rFonts w:cs="Arial"/>
        </w:rPr>
        <w:t xml:space="preserve">r completing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 xml:space="preserve">to external sites such as </w:t>
      </w:r>
      <w:proofErr w:type="spellStart"/>
      <w:r w:rsidR="000D17EF" w:rsidRPr="00EC0795">
        <w:rPr>
          <w:rFonts w:cs="Arial"/>
        </w:rPr>
        <w:t>Sharepoint</w:t>
      </w:r>
      <w:proofErr w:type="spellEnd"/>
      <w:r w:rsidR="000D17EF" w:rsidRPr="00EC0795">
        <w:rPr>
          <w:rFonts w:cs="Arial"/>
        </w:rPr>
        <w:t>.</w:t>
      </w:r>
      <w:r w:rsidR="00AD4D99" w:rsidRPr="00EC0795">
        <w:rPr>
          <w:rFonts w:cs="Arial"/>
        </w:rPr>
        <w:t xml:space="preserve"> </w:t>
      </w:r>
    </w:p>
    <w:p w:rsidR="00BC2831" w:rsidRPr="00EC0795" w:rsidRDefault="00BC2831" w:rsidP="00B04E60">
      <w:pPr>
        <w:rPr>
          <w:rFonts w:cs="Arial"/>
          <w:b/>
          <w:sz w:val="28"/>
          <w:szCs w:val="28"/>
        </w:rPr>
      </w:pPr>
    </w:p>
    <w:p w:rsidR="00B04E60" w:rsidRPr="00EC0795" w:rsidRDefault="00B04E60" w:rsidP="00B04E60">
      <w:pPr>
        <w:rPr>
          <w:rFonts w:cs="Arial"/>
        </w:rPr>
      </w:pPr>
    </w:p>
    <w:tbl>
      <w:tblPr>
        <w:tblStyle w:val="TableGrid"/>
        <w:tblW w:w="10296" w:type="dxa"/>
        <w:tblLayout w:type="fixed"/>
        <w:tblLook w:val="04A0" w:firstRow="1" w:lastRow="0" w:firstColumn="1" w:lastColumn="0" w:noHBand="0" w:noVBand="1"/>
      </w:tblPr>
      <w:tblGrid>
        <w:gridCol w:w="738"/>
        <w:gridCol w:w="2880"/>
        <w:gridCol w:w="4320"/>
        <w:gridCol w:w="2358"/>
      </w:tblGrid>
      <w:tr w:rsidR="00DD5B43" w:rsidRPr="00EC0795" w:rsidTr="00CB1C76">
        <w:trPr>
          <w:trHeight w:val="332"/>
        </w:trPr>
        <w:tc>
          <w:tcPr>
            <w:tcW w:w="738" w:type="dxa"/>
            <w:shd w:val="clear" w:color="auto" w:fill="B6DDE8" w:themeFill="accent5" w:themeFillTint="66"/>
          </w:tcPr>
          <w:p w:rsidR="00DD5B43" w:rsidRPr="00EC0795" w:rsidRDefault="00DD5B43">
            <w:pPr>
              <w:ind w:left="1800" w:hanging="360"/>
              <w:rPr>
                <w:rFonts w:cs="Arial"/>
                <w:b/>
              </w:rPr>
            </w:pPr>
          </w:p>
        </w:tc>
        <w:tc>
          <w:tcPr>
            <w:tcW w:w="2880" w:type="dxa"/>
            <w:shd w:val="clear" w:color="auto" w:fill="B6DDE8" w:themeFill="accent5" w:themeFillTint="66"/>
          </w:tcPr>
          <w:p w:rsidR="00DD5B43" w:rsidRPr="00EC0795" w:rsidRDefault="00DD5B43" w:rsidP="00B04E60">
            <w:pPr>
              <w:rPr>
                <w:rFonts w:cs="Arial"/>
                <w:b/>
              </w:rPr>
            </w:pPr>
            <w:r w:rsidRPr="00EC0795">
              <w:rPr>
                <w:rFonts w:cs="Arial"/>
                <w:b/>
              </w:rPr>
              <w:t>Step Name</w:t>
            </w:r>
          </w:p>
        </w:tc>
        <w:tc>
          <w:tcPr>
            <w:tcW w:w="4320" w:type="dxa"/>
            <w:shd w:val="clear" w:color="auto" w:fill="B6DDE8" w:themeFill="accent5" w:themeFillTint="66"/>
          </w:tcPr>
          <w:p w:rsidR="00DD5B43" w:rsidRPr="00EC0795" w:rsidRDefault="00DD5B43" w:rsidP="00B04E60">
            <w:pPr>
              <w:rPr>
                <w:rFonts w:cs="Arial"/>
                <w:b/>
              </w:rPr>
            </w:pPr>
            <w:r w:rsidRPr="00EC0795">
              <w:rPr>
                <w:rFonts w:cs="Arial"/>
                <w:b/>
              </w:rPr>
              <w:t>Description</w:t>
            </w:r>
          </w:p>
        </w:tc>
        <w:tc>
          <w:tcPr>
            <w:tcW w:w="2358" w:type="dxa"/>
            <w:shd w:val="clear" w:color="auto" w:fill="B6DDE8" w:themeFill="accent5" w:themeFillTint="66"/>
          </w:tcPr>
          <w:p w:rsidR="00DD5B43" w:rsidRPr="00EC0795" w:rsidRDefault="003D173C" w:rsidP="00B04E60">
            <w:pPr>
              <w:rPr>
                <w:rFonts w:cs="Arial"/>
                <w:b/>
              </w:rPr>
            </w:pPr>
            <w:r>
              <w:rPr>
                <w:rFonts w:cs="Arial"/>
                <w:b/>
              </w:rPr>
              <w:t>CR (if applicable)</w:t>
            </w:r>
          </w:p>
        </w:tc>
      </w:tr>
      <w:tr w:rsidR="001E70B6" w:rsidRPr="00EC0795" w:rsidTr="003D173C">
        <w:trPr>
          <w:trHeight w:val="935"/>
        </w:trPr>
        <w:tc>
          <w:tcPr>
            <w:tcW w:w="738" w:type="dxa"/>
            <w:shd w:val="clear" w:color="auto" w:fill="F8F7BF"/>
            <w:vAlign w:val="center"/>
          </w:tcPr>
          <w:p w:rsidR="001E70B6" w:rsidRPr="00EC0795" w:rsidRDefault="001E70B6" w:rsidP="003D173C">
            <w:pPr>
              <w:pStyle w:val="ListParagraph"/>
              <w:ind w:left="630"/>
              <w:rPr>
                <w:rFonts w:cs="Arial"/>
              </w:rPr>
            </w:pPr>
          </w:p>
        </w:tc>
        <w:tc>
          <w:tcPr>
            <w:tcW w:w="2880" w:type="dxa"/>
            <w:shd w:val="clear" w:color="auto" w:fill="F8F7BF"/>
            <w:vAlign w:val="center"/>
          </w:tcPr>
          <w:p w:rsidR="001E70B6" w:rsidRPr="00AC7540" w:rsidRDefault="003D173C" w:rsidP="003D173C">
            <w:pPr>
              <w:rPr>
                <w:rFonts w:cs="Arial"/>
              </w:rPr>
            </w:pPr>
            <w:r w:rsidRPr="00AC7540">
              <w:rPr>
                <w:rFonts w:cs="Arial"/>
              </w:rPr>
              <w:t>Master For Data Model Release X.X.X</w:t>
            </w:r>
          </w:p>
        </w:tc>
        <w:tc>
          <w:tcPr>
            <w:tcW w:w="4320" w:type="dxa"/>
            <w:shd w:val="clear" w:color="auto" w:fill="F8F7BF"/>
            <w:vAlign w:val="center"/>
          </w:tcPr>
          <w:p w:rsidR="001E70B6" w:rsidRPr="00EC0795" w:rsidRDefault="001E70B6" w:rsidP="003D173C">
            <w:pPr>
              <w:rPr>
                <w:rFonts w:cs="Arial"/>
              </w:rPr>
            </w:pPr>
          </w:p>
        </w:tc>
        <w:tc>
          <w:tcPr>
            <w:tcW w:w="2358" w:type="dxa"/>
            <w:shd w:val="clear" w:color="auto" w:fill="F8F7BF"/>
            <w:vAlign w:val="center"/>
          </w:tcPr>
          <w:p w:rsidR="001E70B6" w:rsidRPr="003D173C" w:rsidRDefault="001E70B6" w:rsidP="00381FDA">
            <w:pPr>
              <w:rPr>
                <w:rFonts w:cs="Arial"/>
                <w:color w:val="0523FF"/>
                <w:u w:val="single"/>
              </w:rPr>
            </w:pPr>
          </w:p>
        </w:tc>
      </w:tr>
      <w:tr w:rsidR="000C1B72" w:rsidRPr="00EC0795" w:rsidTr="0020137C">
        <w:tc>
          <w:tcPr>
            <w:tcW w:w="738" w:type="dxa"/>
            <w:vAlign w:val="center"/>
          </w:tcPr>
          <w:p w:rsidR="000C1B72" w:rsidRPr="00EC0795" w:rsidRDefault="000C1B72" w:rsidP="00053B4F">
            <w:pPr>
              <w:pStyle w:val="ListParagraph"/>
              <w:numPr>
                <w:ilvl w:val="0"/>
                <w:numId w:val="15"/>
              </w:numPr>
              <w:rPr>
                <w:rFonts w:cs="Arial"/>
              </w:rPr>
            </w:pPr>
          </w:p>
        </w:tc>
        <w:tc>
          <w:tcPr>
            <w:tcW w:w="2880" w:type="dxa"/>
            <w:vAlign w:val="center"/>
          </w:tcPr>
          <w:p w:rsidR="000C1B72" w:rsidRDefault="008F52D1" w:rsidP="000D6E42">
            <w:pPr>
              <w:rPr>
                <w:rFonts w:cs="Arial"/>
                <w:color w:val="0523FF"/>
                <w:szCs w:val="22"/>
                <w:u w:val="single"/>
              </w:rPr>
            </w:pPr>
            <w:hyperlink w:anchor="_Open_a_Database" w:history="1">
              <w:r w:rsidR="000C1B72" w:rsidRPr="000C1B72">
                <w:rPr>
                  <w:rStyle w:val="Hyperlink"/>
                  <w:rFonts w:cs="Arial"/>
                  <w:szCs w:val="22"/>
                </w:rPr>
                <w:t>Open a Database Connection</w:t>
              </w:r>
            </w:hyperlink>
          </w:p>
        </w:tc>
        <w:tc>
          <w:tcPr>
            <w:tcW w:w="4320" w:type="dxa"/>
            <w:vAlign w:val="center"/>
          </w:tcPr>
          <w:p w:rsidR="000C1B72" w:rsidRDefault="000C1B72" w:rsidP="000D6E42">
            <w:pPr>
              <w:rPr>
                <w:rFonts w:cs="Arial"/>
              </w:rPr>
            </w:pPr>
            <w:r>
              <w:rPr>
                <w:rFonts w:cs="Arial"/>
              </w:rPr>
              <w:t xml:space="preserve">Open a database connection in </w:t>
            </w:r>
            <w:proofErr w:type="spellStart"/>
            <w:r>
              <w:rPr>
                <w:rFonts w:cs="Arial"/>
              </w:rPr>
              <w:t>ArcCatalog</w:t>
            </w:r>
            <w:proofErr w:type="spellEnd"/>
          </w:p>
        </w:tc>
        <w:tc>
          <w:tcPr>
            <w:tcW w:w="2358" w:type="dxa"/>
            <w:vAlign w:val="center"/>
          </w:tcPr>
          <w:p w:rsidR="000C1B72" w:rsidRDefault="000C1B72" w:rsidP="000D6E42">
            <w:pPr>
              <w:rPr>
                <w:rFonts w:cs="Arial"/>
                <w:color w:val="0523FF"/>
                <w:u w:val="single"/>
              </w:rPr>
            </w:pPr>
            <w:r w:rsidRPr="00F71B76">
              <w:rPr>
                <w:rFonts w:cs="Arial"/>
                <w:color w:val="000000" w:themeColor="text1"/>
              </w:rPr>
              <w:t>-</w:t>
            </w:r>
          </w:p>
        </w:tc>
      </w:tr>
      <w:tr w:rsidR="000C1B72" w:rsidRPr="00EC0795" w:rsidTr="0020137C">
        <w:tc>
          <w:tcPr>
            <w:tcW w:w="738" w:type="dxa"/>
            <w:vAlign w:val="center"/>
          </w:tcPr>
          <w:p w:rsidR="000C1B72" w:rsidRPr="00EC0795" w:rsidRDefault="000C1B72" w:rsidP="00053B4F">
            <w:pPr>
              <w:pStyle w:val="ListParagraph"/>
              <w:numPr>
                <w:ilvl w:val="0"/>
                <w:numId w:val="15"/>
              </w:numPr>
              <w:rPr>
                <w:rFonts w:cs="Arial"/>
              </w:rPr>
            </w:pPr>
          </w:p>
        </w:tc>
        <w:tc>
          <w:tcPr>
            <w:tcW w:w="2880" w:type="dxa"/>
            <w:vAlign w:val="center"/>
          </w:tcPr>
          <w:p w:rsidR="000C1B72" w:rsidRPr="00AC7540" w:rsidRDefault="008F52D1" w:rsidP="00BF5DC8">
            <w:pPr>
              <w:rPr>
                <w:rFonts w:cs="Arial"/>
                <w:color w:val="0523FF"/>
                <w:u w:val="single"/>
              </w:rPr>
            </w:pPr>
            <w:hyperlink w:anchor="_Add_Connectivity_Rules" w:history="1">
              <w:r w:rsidR="00BF5DC8" w:rsidRPr="00B6427F">
                <w:rPr>
                  <w:rStyle w:val="Hyperlink"/>
                  <w:rFonts w:cs="Arial"/>
                </w:rPr>
                <w:t>Add Connectivity Rules</w:t>
              </w:r>
            </w:hyperlink>
          </w:p>
        </w:tc>
        <w:tc>
          <w:tcPr>
            <w:tcW w:w="4320" w:type="dxa"/>
            <w:vAlign w:val="center"/>
          </w:tcPr>
          <w:p w:rsidR="000C1B72" w:rsidRPr="00EC0795" w:rsidRDefault="00BF5DC8" w:rsidP="00BF5DC8">
            <w:pPr>
              <w:rPr>
                <w:rFonts w:cs="Arial"/>
              </w:rPr>
            </w:pPr>
            <w:r w:rsidRPr="00E30DEC">
              <w:rPr>
                <w:rFonts w:cs="Arial"/>
              </w:rPr>
              <w:t>Connectivity rule changes approved by Robert while working with Ryan Bae this week will be imported via XML</w:t>
            </w:r>
          </w:p>
        </w:tc>
        <w:tc>
          <w:tcPr>
            <w:tcW w:w="2358" w:type="dxa"/>
            <w:vAlign w:val="center"/>
          </w:tcPr>
          <w:p w:rsidR="000C1B72" w:rsidRPr="003D173C" w:rsidRDefault="008F52D1" w:rsidP="0006196C">
            <w:pPr>
              <w:rPr>
                <w:rFonts w:cs="Arial"/>
                <w:color w:val="0523FF"/>
                <w:u w:val="single"/>
              </w:rPr>
            </w:pPr>
            <w:hyperlink r:id="rId9" w:anchor="_a=edit&amp;id=9678" w:history="1">
              <w:r w:rsidR="00BF5DC8" w:rsidRPr="00BF5DC8">
                <w:rPr>
                  <w:rStyle w:val="Hyperlink"/>
                  <w:rFonts w:cs="Arial"/>
                </w:rPr>
                <w:t>9678</w:t>
              </w:r>
            </w:hyperlink>
          </w:p>
        </w:tc>
      </w:tr>
      <w:tr w:rsidR="000C1B72" w:rsidRPr="00EC0795" w:rsidTr="0020137C">
        <w:trPr>
          <w:trHeight w:val="647"/>
        </w:trPr>
        <w:tc>
          <w:tcPr>
            <w:tcW w:w="738" w:type="dxa"/>
            <w:vAlign w:val="center"/>
          </w:tcPr>
          <w:p w:rsidR="000C1B72" w:rsidRPr="00EC0795" w:rsidRDefault="000C1B72" w:rsidP="00053B4F">
            <w:pPr>
              <w:pStyle w:val="ListParagraph"/>
              <w:numPr>
                <w:ilvl w:val="0"/>
                <w:numId w:val="15"/>
              </w:numPr>
              <w:rPr>
                <w:rFonts w:cs="Arial"/>
              </w:rPr>
            </w:pPr>
          </w:p>
        </w:tc>
        <w:tc>
          <w:tcPr>
            <w:tcW w:w="2880" w:type="dxa"/>
            <w:vAlign w:val="center"/>
          </w:tcPr>
          <w:p w:rsidR="000C1B72" w:rsidRPr="00AC7540" w:rsidRDefault="008F52D1" w:rsidP="0020137C">
            <w:pPr>
              <w:rPr>
                <w:rFonts w:cs="Arial"/>
                <w:color w:val="0523FF"/>
                <w:u w:val="single"/>
              </w:rPr>
            </w:pPr>
            <w:hyperlink w:anchor="_Add_Connectivity_Rules" w:history="1">
              <w:r w:rsidR="00E30DEC" w:rsidRPr="00B6427F">
                <w:rPr>
                  <w:rStyle w:val="Hyperlink"/>
                  <w:rFonts w:cs="Arial"/>
                </w:rPr>
                <w:t xml:space="preserve">Correct the </w:t>
              </w:r>
              <w:proofErr w:type="spellStart"/>
              <w:r w:rsidR="00E30DEC" w:rsidRPr="00B6427F">
                <w:rPr>
                  <w:rStyle w:val="Hyperlink"/>
                  <w:rFonts w:cs="Arial"/>
                </w:rPr>
                <w:t>EDGIS.SupportStruct_SpecialConditions</w:t>
              </w:r>
              <w:proofErr w:type="spellEnd"/>
              <w:r w:rsidR="00E30DEC" w:rsidRPr="00B6427F">
                <w:rPr>
                  <w:rStyle w:val="Hyperlink"/>
                  <w:rFonts w:cs="Arial"/>
                </w:rPr>
                <w:t xml:space="preserve"> labeling.</w:t>
              </w:r>
            </w:hyperlink>
          </w:p>
        </w:tc>
        <w:tc>
          <w:tcPr>
            <w:tcW w:w="4320" w:type="dxa"/>
            <w:vAlign w:val="center"/>
          </w:tcPr>
          <w:p w:rsidR="000C1B72" w:rsidRPr="00E30DEC" w:rsidRDefault="00E30DEC" w:rsidP="00E30DEC">
            <w:pPr>
              <w:rPr>
                <w:rFonts w:cs="Arial"/>
              </w:rPr>
            </w:pPr>
            <w:r w:rsidRPr="00E30DEC">
              <w:rPr>
                <w:rFonts w:cs="Arial"/>
              </w:rPr>
              <w:t>Relationship needs to be rebuilt to show the forward label as Special Conditions and backward as Support Structure</w:t>
            </w:r>
          </w:p>
        </w:tc>
        <w:tc>
          <w:tcPr>
            <w:tcW w:w="2358" w:type="dxa"/>
            <w:vAlign w:val="center"/>
          </w:tcPr>
          <w:p w:rsidR="000C1B72" w:rsidRPr="003D173C" w:rsidRDefault="008F52D1" w:rsidP="0006196C">
            <w:pPr>
              <w:rPr>
                <w:rFonts w:cs="Arial"/>
                <w:color w:val="0523FF"/>
                <w:u w:val="single"/>
              </w:rPr>
            </w:pPr>
            <w:hyperlink r:id="rId10" w:anchor="_a=edit&amp;id=9618" w:history="1">
              <w:r w:rsidR="00E30DEC" w:rsidRPr="00E30DEC">
                <w:rPr>
                  <w:rStyle w:val="Hyperlink"/>
                  <w:rFonts w:cs="Arial"/>
                </w:rPr>
                <w:t>9618</w:t>
              </w:r>
            </w:hyperlink>
          </w:p>
        </w:tc>
      </w:tr>
      <w:tr w:rsidR="000C1B72" w:rsidRPr="00EC0795" w:rsidTr="0020137C">
        <w:trPr>
          <w:trHeight w:val="467"/>
        </w:trPr>
        <w:tc>
          <w:tcPr>
            <w:tcW w:w="738" w:type="dxa"/>
            <w:vAlign w:val="center"/>
          </w:tcPr>
          <w:p w:rsidR="000C1B72" w:rsidRPr="00EC0795" w:rsidRDefault="000C1B72" w:rsidP="00053B4F">
            <w:pPr>
              <w:pStyle w:val="ListParagraph"/>
              <w:numPr>
                <w:ilvl w:val="0"/>
                <w:numId w:val="15"/>
              </w:numPr>
              <w:jc w:val="both"/>
              <w:rPr>
                <w:rFonts w:cs="Arial"/>
              </w:rPr>
            </w:pPr>
          </w:p>
        </w:tc>
        <w:tc>
          <w:tcPr>
            <w:tcW w:w="2880" w:type="dxa"/>
            <w:vAlign w:val="center"/>
          </w:tcPr>
          <w:p w:rsidR="000C1B72" w:rsidRPr="00AC7540" w:rsidRDefault="000C1B72" w:rsidP="0020137C">
            <w:pPr>
              <w:rPr>
                <w:rFonts w:cs="Arial"/>
                <w:color w:val="0523FF"/>
                <w:u w:val="single"/>
              </w:rPr>
            </w:pPr>
            <w:r w:rsidRPr="00AC7540">
              <w:rPr>
                <w:rFonts w:cs="Arial"/>
                <w:color w:val="0523FF"/>
                <w:u w:val="single"/>
              </w:rPr>
              <w:fldChar w:fldCharType="begin"/>
            </w:r>
            <w:r w:rsidRPr="00AC7540">
              <w:rPr>
                <w:rFonts w:cs="Arial"/>
                <w:color w:val="0523FF"/>
                <w:u w:val="single"/>
              </w:rPr>
              <w:instrText xml:space="preserve"> REF _Ref362457651 \h </w:instrText>
            </w:r>
            <w:r>
              <w:rPr>
                <w:rFonts w:cs="Arial"/>
                <w:color w:val="0523FF"/>
                <w:u w:val="single"/>
              </w:rPr>
              <w:instrText xml:space="preserve"> \* MERGEFORMAT </w:instrText>
            </w:r>
            <w:r w:rsidRPr="00AC7540">
              <w:rPr>
                <w:rFonts w:cs="Arial"/>
                <w:color w:val="0523FF"/>
                <w:u w:val="single"/>
              </w:rPr>
            </w:r>
            <w:r w:rsidRPr="00AC7540">
              <w:rPr>
                <w:rFonts w:cs="Arial"/>
                <w:color w:val="0523FF"/>
                <w:u w:val="single"/>
              </w:rPr>
              <w:fldChar w:fldCharType="separate"/>
            </w:r>
            <w:r w:rsidR="00580E26" w:rsidRPr="00580E26">
              <w:rPr>
                <w:color w:val="0523FF"/>
                <w:u w:val="single"/>
              </w:rPr>
              <w:t>Update Data Model Version Table</w:t>
            </w:r>
            <w:r w:rsidRPr="00AC7540">
              <w:rPr>
                <w:rFonts w:cs="Arial"/>
                <w:color w:val="0523FF"/>
                <w:u w:val="single"/>
              </w:rPr>
              <w:fldChar w:fldCharType="end"/>
            </w:r>
          </w:p>
        </w:tc>
        <w:tc>
          <w:tcPr>
            <w:tcW w:w="4320" w:type="dxa"/>
            <w:vAlign w:val="center"/>
          </w:tcPr>
          <w:p w:rsidR="000C1B72" w:rsidRPr="00E30DEC" w:rsidRDefault="000C1B72" w:rsidP="009277BD">
            <w:pPr>
              <w:rPr>
                <w:rFonts w:cs="Arial"/>
              </w:rPr>
            </w:pPr>
            <w:r w:rsidRPr="00E30DEC">
              <w:rPr>
                <w:rFonts w:cs="Arial"/>
              </w:rPr>
              <w:t>Update the data model version table to reflect this update</w:t>
            </w:r>
          </w:p>
        </w:tc>
        <w:tc>
          <w:tcPr>
            <w:tcW w:w="2358" w:type="dxa"/>
            <w:vAlign w:val="center"/>
          </w:tcPr>
          <w:p w:rsidR="000C1B72" w:rsidRPr="003D173C" w:rsidRDefault="000C1B72" w:rsidP="00765200">
            <w:pPr>
              <w:rPr>
                <w:rFonts w:cs="Arial"/>
                <w:color w:val="0523FF"/>
                <w:u w:val="single"/>
              </w:rPr>
            </w:pPr>
            <w:r w:rsidRPr="009277BD">
              <w:rPr>
                <w:rFonts w:cs="Arial"/>
                <w:color w:val="000000" w:themeColor="text1"/>
              </w:rPr>
              <w:t>-</w:t>
            </w:r>
          </w:p>
        </w:tc>
      </w:tr>
    </w:tbl>
    <w:p w:rsidR="000C1B72" w:rsidRDefault="000C1B72" w:rsidP="00F8748B">
      <w:pPr>
        <w:pStyle w:val="Heading1"/>
        <w:numPr>
          <w:ilvl w:val="0"/>
          <w:numId w:val="1"/>
        </w:numPr>
      </w:pPr>
      <w:bookmarkStart w:id="8" w:name="_Toc334433090"/>
      <w:bookmarkStart w:id="9" w:name="_Toc334628064"/>
      <w:bookmarkStart w:id="10" w:name="_Toc335724840"/>
      <w:bookmarkStart w:id="11" w:name="_Toc335725043"/>
      <w:bookmarkStart w:id="12" w:name="_Custom_Geodatabase_Configuration"/>
      <w:bookmarkStart w:id="13" w:name="_Import_ArcFM_XMLS"/>
      <w:bookmarkStart w:id="14" w:name="_Open_a_Database"/>
      <w:bookmarkEnd w:id="8"/>
      <w:bookmarkEnd w:id="9"/>
      <w:bookmarkEnd w:id="10"/>
      <w:bookmarkEnd w:id="11"/>
      <w:bookmarkEnd w:id="12"/>
      <w:bookmarkEnd w:id="13"/>
      <w:bookmarkEnd w:id="14"/>
      <w:r>
        <w:lastRenderedPageBreak/>
        <w:t xml:space="preserve">Open a Database Connection in </w:t>
      </w:r>
      <w:proofErr w:type="spellStart"/>
      <w:r>
        <w:t>ArcCatalog</w:t>
      </w:r>
      <w:proofErr w:type="spellEnd"/>
    </w:p>
    <w:p w:rsidR="000C1B72" w:rsidRDefault="000C1B72" w:rsidP="000C1B72">
      <w:pPr>
        <w:pStyle w:val="ListParagraph"/>
        <w:numPr>
          <w:ilvl w:val="0"/>
          <w:numId w:val="34"/>
        </w:numPr>
      </w:pPr>
      <w:r>
        <w:t xml:space="preserve">Open </w:t>
      </w:r>
      <w:proofErr w:type="spellStart"/>
      <w:r>
        <w:t>ArcCatalog</w:t>
      </w:r>
      <w:proofErr w:type="spellEnd"/>
      <w:r>
        <w:t>.</w:t>
      </w:r>
    </w:p>
    <w:p w:rsidR="000C1B72" w:rsidRDefault="000C1B72" w:rsidP="000C1B72">
      <w:pPr>
        <w:pStyle w:val="ListParagraph"/>
        <w:ind w:left="1080"/>
      </w:pPr>
    </w:p>
    <w:p w:rsidR="000C1B72" w:rsidRPr="000C1B72" w:rsidRDefault="000C1B72" w:rsidP="000C1B72">
      <w:pPr>
        <w:pStyle w:val="ListParagraph"/>
        <w:numPr>
          <w:ilvl w:val="0"/>
          <w:numId w:val="34"/>
        </w:numPr>
      </w:pPr>
      <w:r>
        <w:t>Within the Catalog Tree, expand “Database Connections” and open the active connection for this process. This is the connection that is referenced in the change request associated with this document (EDGIS&lt;DB name in the format X#Y&gt; )</w:t>
      </w:r>
    </w:p>
    <w:p w:rsidR="000C1B72" w:rsidRDefault="000C1B72">
      <w:pPr>
        <w:rPr>
          <w:rFonts w:cs="Arial"/>
          <w:b/>
          <w:bCs/>
          <w:kern w:val="32"/>
          <w:sz w:val="32"/>
          <w:szCs w:val="32"/>
        </w:rPr>
      </w:pPr>
      <w:r>
        <w:br w:type="page"/>
      </w:r>
    </w:p>
    <w:p w:rsidR="00F8748B" w:rsidRDefault="00E16143" w:rsidP="00F8748B">
      <w:pPr>
        <w:pStyle w:val="Heading1"/>
        <w:numPr>
          <w:ilvl w:val="0"/>
          <w:numId w:val="1"/>
        </w:numPr>
      </w:pPr>
      <w:bookmarkStart w:id="15" w:name="_Add_Connectivity_Rules"/>
      <w:bookmarkEnd w:id="15"/>
      <w:r>
        <w:lastRenderedPageBreak/>
        <w:t>Add Connectivity Rules</w:t>
      </w:r>
    </w:p>
    <w:p w:rsidR="00BF5DC8" w:rsidRDefault="00BF5DC8" w:rsidP="00F76163">
      <w:r>
        <w:t>Import an XML configuration into the database to update connectivity rules</w:t>
      </w:r>
    </w:p>
    <w:p w:rsidR="00BF5DC8" w:rsidRDefault="00BF5DC8" w:rsidP="00F76163"/>
    <w:p w:rsidR="00BF5DC8" w:rsidRPr="00BF5DC8" w:rsidRDefault="00242DB1" w:rsidP="00F76163">
      <w:r>
        <w:t>Before performing this step, please ensure that you have the connectivity rules patch (originating from Vinay) installed locally. Without this, performing this step will break the system</w:t>
      </w:r>
      <w:r w:rsidR="00E16143">
        <w:t>.</w:t>
      </w:r>
    </w:p>
    <w:p w:rsidR="00BC67AB" w:rsidRPr="00EC0795" w:rsidRDefault="00BC67AB" w:rsidP="00F76163">
      <w:pPr>
        <w:rPr>
          <w:rFonts w:cs="Arial"/>
        </w:rPr>
      </w:pPr>
    </w:p>
    <w:p w:rsidR="00651ACF" w:rsidRDefault="00E16143" w:rsidP="00E16143">
      <w:pPr>
        <w:pStyle w:val="ListParagraph"/>
        <w:numPr>
          <w:ilvl w:val="0"/>
          <w:numId w:val="12"/>
        </w:numPr>
        <w:rPr>
          <w:rFonts w:cs="Arial"/>
        </w:rPr>
      </w:pPr>
      <w:r>
        <w:rPr>
          <w:rFonts w:cs="Arial"/>
        </w:rPr>
        <w:t xml:space="preserve">Open the </w:t>
      </w:r>
      <w:proofErr w:type="spellStart"/>
      <w:r>
        <w:rPr>
          <w:rFonts w:cs="Arial"/>
        </w:rPr>
        <w:t>Geodatabase</w:t>
      </w:r>
      <w:proofErr w:type="spellEnd"/>
      <w:r>
        <w:rPr>
          <w:rFonts w:cs="Arial"/>
        </w:rPr>
        <w:t xml:space="preserve"> Designer toolbar in </w:t>
      </w:r>
      <w:proofErr w:type="spellStart"/>
      <w:r>
        <w:rPr>
          <w:rFonts w:cs="Arial"/>
        </w:rPr>
        <w:t>ArcCatalog</w:t>
      </w:r>
      <w:proofErr w:type="spellEnd"/>
      <w:r>
        <w:rPr>
          <w:rFonts w:cs="Arial"/>
        </w:rPr>
        <w:t xml:space="preserve">. </w:t>
      </w:r>
    </w:p>
    <w:p w:rsidR="00651ACF" w:rsidRDefault="00E16143" w:rsidP="00E16143">
      <w:pPr>
        <w:pStyle w:val="ListParagraph"/>
        <w:numPr>
          <w:ilvl w:val="0"/>
          <w:numId w:val="12"/>
        </w:numPr>
        <w:rPr>
          <w:rFonts w:cs="Arial"/>
        </w:rPr>
      </w:pPr>
      <w:r>
        <w:rPr>
          <w:rFonts w:cs="Arial"/>
        </w:rPr>
        <w:t>Click the Output Window button on the toolbar to view the Output Window.</w:t>
      </w:r>
      <w:r w:rsidR="00651ACF" w:rsidRPr="00651ACF">
        <w:rPr>
          <w:noProof/>
        </w:rPr>
        <w:t xml:space="preserve"> </w:t>
      </w:r>
      <w:r w:rsidR="00651ACF">
        <w:rPr>
          <w:noProof/>
        </w:rPr>
        <w:drawing>
          <wp:inline distT="0" distB="0" distL="0" distR="0" wp14:anchorId="6E36B455" wp14:editId="43B10E6D">
            <wp:extent cx="3495238" cy="2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238" cy="247619"/>
                    </a:xfrm>
                    <a:prstGeom prst="rect">
                      <a:avLst/>
                    </a:prstGeom>
                  </pic:spPr>
                </pic:pic>
              </a:graphicData>
            </a:graphic>
          </wp:inline>
        </w:drawing>
      </w:r>
    </w:p>
    <w:p w:rsidR="00E16143" w:rsidRDefault="00E16143" w:rsidP="00E16143">
      <w:pPr>
        <w:pStyle w:val="ListParagraph"/>
        <w:numPr>
          <w:ilvl w:val="0"/>
          <w:numId w:val="12"/>
        </w:numPr>
        <w:rPr>
          <w:rFonts w:cs="Arial"/>
        </w:rPr>
      </w:pPr>
      <w:r>
        <w:rPr>
          <w:rFonts w:cs="Arial"/>
        </w:rPr>
        <w:t xml:space="preserve"> Click the XML tab and click Open.</w:t>
      </w:r>
      <w:r w:rsidR="00F948D2">
        <w:rPr>
          <w:rFonts w:cs="Arial"/>
        </w:rPr>
        <w:br/>
      </w:r>
      <w:r w:rsidR="00651ACF">
        <w:rPr>
          <w:noProof/>
        </w:rPr>
        <w:drawing>
          <wp:inline distT="0" distB="0" distL="0" distR="0" wp14:anchorId="7A8334A6" wp14:editId="1687C855">
            <wp:extent cx="5943600" cy="1762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62760"/>
                    </a:xfrm>
                    <a:prstGeom prst="rect">
                      <a:avLst/>
                    </a:prstGeom>
                  </pic:spPr>
                </pic:pic>
              </a:graphicData>
            </a:graphic>
          </wp:inline>
        </w:drawing>
      </w:r>
    </w:p>
    <w:p w:rsidR="00651ACF" w:rsidRDefault="00E16143" w:rsidP="00E16143">
      <w:pPr>
        <w:pStyle w:val="ListParagraph"/>
        <w:numPr>
          <w:ilvl w:val="0"/>
          <w:numId w:val="12"/>
        </w:numPr>
        <w:rPr>
          <w:rFonts w:cs="Arial"/>
        </w:rPr>
      </w:pPr>
      <w:r>
        <w:rPr>
          <w:rFonts w:cs="Arial"/>
        </w:rPr>
        <w:t xml:space="preserve">Copy/paste the </w:t>
      </w:r>
      <w:proofErr w:type="spellStart"/>
      <w:r>
        <w:rPr>
          <w:rFonts w:cs="Arial"/>
        </w:rPr>
        <w:t>filepath</w:t>
      </w:r>
      <w:proofErr w:type="spellEnd"/>
      <w:r>
        <w:rPr>
          <w:rFonts w:cs="Arial"/>
        </w:rPr>
        <w:t xml:space="preserve"> referenced in Section 1.3 of this document (titled External Documents) into the File Explorer window and </w:t>
      </w:r>
      <w:proofErr w:type="gramStart"/>
      <w:r>
        <w:rPr>
          <w:rFonts w:cs="Arial"/>
        </w:rPr>
        <w:t>select</w:t>
      </w:r>
      <w:proofErr w:type="gramEnd"/>
      <w:r>
        <w:rPr>
          <w:rFonts w:cs="Arial"/>
        </w:rPr>
        <w:t xml:space="preserve"> the Connectivity file in that folder (name referenced in </w:t>
      </w:r>
      <w:hyperlink w:anchor="_External_Documents" w:history="1">
        <w:r w:rsidRPr="00651ACF">
          <w:rPr>
            <w:rStyle w:val="Hyperlink"/>
            <w:rFonts w:cs="Arial"/>
          </w:rPr>
          <w:t>Section 1.3</w:t>
        </w:r>
      </w:hyperlink>
      <w:r>
        <w:rPr>
          <w:rFonts w:cs="Arial"/>
        </w:rPr>
        <w:t xml:space="preserve"> of this document).</w:t>
      </w:r>
    </w:p>
    <w:p w:rsidR="00E16143" w:rsidRDefault="00F948D2" w:rsidP="00651ACF">
      <w:pPr>
        <w:pStyle w:val="ListParagraph"/>
        <w:ind w:left="1080"/>
        <w:rPr>
          <w:rFonts w:cs="Arial"/>
        </w:rPr>
      </w:pPr>
      <w:r>
        <w:rPr>
          <w:rFonts w:cs="Arial"/>
        </w:rPr>
        <w:br/>
      </w:r>
    </w:p>
    <w:p w:rsidR="00F948D2" w:rsidRDefault="00E16143" w:rsidP="00F948D2">
      <w:pPr>
        <w:pStyle w:val="ListParagraph"/>
        <w:numPr>
          <w:ilvl w:val="0"/>
          <w:numId w:val="12"/>
        </w:numPr>
        <w:rPr>
          <w:rFonts w:cs="Arial"/>
        </w:rPr>
      </w:pPr>
      <w:r w:rsidRPr="00F948D2">
        <w:rPr>
          <w:rFonts w:cs="Arial"/>
        </w:rPr>
        <w:t xml:space="preserve">Select </w:t>
      </w:r>
      <w:r w:rsidR="00651ACF">
        <w:rPr>
          <w:rFonts w:cs="Arial"/>
        </w:rPr>
        <w:t>the drop down on the toolbar of “</w:t>
      </w:r>
      <w:r w:rsidRPr="00F948D2">
        <w:rPr>
          <w:rFonts w:cs="Arial"/>
        </w:rPr>
        <w:t>Import Schema</w:t>
      </w:r>
      <w:r w:rsidR="00651ACF">
        <w:rPr>
          <w:rFonts w:cs="Arial"/>
        </w:rPr>
        <w:t xml:space="preserve">” </w:t>
      </w:r>
      <w:r w:rsidRPr="00F948D2">
        <w:rPr>
          <w:rFonts w:cs="Arial"/>
        </w:rPr>
        <w:t xml:space="preserve">-&gt;Import </w:t>
      </w:r>
      <w:proofErr w:type="gramStart"/>
      <w:r w:rsidRPr="00F948D2">
        <w:rPr>
          <w:rFonts w:cs="Arial"/>
        </w:rPr>
        <w:t>From</w:t>
      </w:r>
      <w:proofErr w:type="gramEnd"/>
      <w:r w:rsidRPr="00F948D2">
        <w:rPr>
          <w:rFonts w:cs="Arial"/>
        </w:rPr>
        <w:t xml:space="preserve"> XML from the Designer toolbar</w:t>
      </w:r>
      <w:r w:rsidR="00F948D2" w:rsidRPr="00F948D2">
        <w:rPr>
          <w:rFonts w:cs="Arial"/>
        </w:rPr>
        <w:t xml:space="preserve"> to start the process. The streaming output will appear in the Log tab. When it displays some</w:t>
      </w:r>
      <w:r w:rsidR="00F948D2">
        <w:rPr>
          <w:rFonts w:cs="Arial"/>
        </w:rPr>
        <w:t xml:space="preserve"> form of the following sentence</w:t>
      </w:r>
      <w:r w:rsidR="00E30DEC">
        <w:rPr>
          <w:rFonts w:cs="Arial"/>
        </w:rPr>
        <w:t>, you are done:</w:t>
      </w:r>
    </w:p>
    <w:p w:rsidR="00E30DEC" w:rsidRDefault="00E30DEC" w:rsidP="00E30DEC">
      <w:pPr>
        <w:pStyle w:val="ListParagraph"/>
        <w:ind w:left="1080"/>
        <w:rPr>
          <w:rFonts w:cs="Arial"/>
        </w:rPr>
      </w:pPr>
      <w:r>
        <w:rPr>
          <w:rFonts w:cs="Arial"/>
        </w:rPr>
        <w:br/>
      </w:r>
      <w:r>
        <w:rPr>
          <w:noProof/>
        </w:rPr>
        <w:drawing>
          <wp:inline distT="0" distB="0" distL="0" distR="0" wp14:anchorId="493F7D63" wp14:editId="371C9413">
            <wp:extent cx="2173857" cy="134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2632" cy="134737"/>
                    </a:xfrm>
                    <a:prstGeom prst="rect">
                      <a:avLst/>
                    </a:prstGeom>
                  </pic:spPr>
                </pic:pic>
              </a:graphicData>
            </a:graphic>
          </wp:inline>
        </w:drawing>
      </w:r>
    </w:p>
    <w:p w:rsidR="00E30DEC" w:rsidRDefault="00E30DEC">
      <w:pPr>
        <w:rPr>
          <w:rFonts w:cs="Arial"/>
        </w:rPr>
      </w:pPr>
      <w:r>
        <w:rPr>
          <w:rFonts w:cs="Arial"/>
        </w:rPr>
        <w:br w:type="page"/>
      </w:r>
    </w:p>
    <w:p w:rsidR="00E30DEC" w:rsidRDefault="00E30DEC" w:rsidP="00E30DEC">
      <w:pPr>
        <w:pStyle w:val="Heading1"/>
      </w:pPr>
      <w:r w:rsidRPr="00E30DEC">
        <w:lastRenderedPageBreak/>
        <w:t xml:space="preserve">Correct the </w:t>
      </w:r>
      <w:proofErr w:type="spellStart"/>
      <w:r w:rsidRPr="00E30DEC">
        <w:t>EDGIS.SupportStruct_Specia</w:t>
      </w:r>
      <w:r>
        <w:t>lConditions</w:t>
      </w:r>
      <w:proofErr w:type="spellEnd"/>
      <w:r>
        <w:t xml:space="preserve"> labeling</w:t>
      </w:r>
    </w:p>
    <w:p w:rsidR="00E30DEC" w:rsidRDefault="00E30DEC" w:rsidP="00E30DEC">
      <w:pPr>
        <w:pStyle w:val="ListParagraph"/>
        <w:numPr>
          <w:ilvl w:val="0"/>
          <w:numId w:val="38"/>
        </w:numPr>
      </w:pPr>
      <w:r>
        <w:t>At the root le</w:t>
      </w:r>
      <w:r w:rsidR="00651ACF">
        <w:t xml:space="preserve">vel, select the </w:t>
      </w:r>
      <w:proofErr w:type="spellStart"/>
      <w:r w:rsidR="00651ACF">
        <w:t>SupportStruct</w:t>
      </w:r>
      <w:r>
        <w:t>_SpecialConditions</w:t>
      </w:r>
      <w:proofErr w:type="spellEnd"/>
      <w:r>
        <w:t xml:space="preserve"> relationship, right click, and select Delete.</w:t>
      </w:r>
      <w:r w:rsidR="009B51A2">
        <w:br/>
      </w:r>
      <w:r w:rsidR="009B51A2">
        <w:rPr>
          <w:noProof/>
        </w:rPr>
        <w:drawing>
          <wp:inline distT="0" distB="0" distL="0" distR="0" wp14:anchorId="0234854F" wp14:editId="5207149E">
            <wp:extent cx="2958861" cy="264780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8861" cy="2647801"/>
                    </a:xfrm>
                    <a:prstGeom prst="rect">
                      <a:avLst/>
                    </a:prstGeom>
                  </pic:spPr>
                </pic:pic>
              </a:graphicData>
            </a:graphic>
          </wp:inline>
        </w:drawing>
      </w:r>
    </w:p>
    <w:p w:rsidR="00651ACF" w:rsidRDefault="00E30DEC" w:rsidP="006856C6">
      <w:pPr>
        <w:pStyle w:val="ListParagraph"/>
        <w:numPr>
          <w:ilvl w:val="0"/>
          <w:numId w:val="38"/>
        </w:numPr>
      </w:pPr>
      <w:r>
        <w:t>Right click in the empty area and select New-&gt;Relationship Class. Proceed through the screens, matching the screenshots below:</w:t>
      </w:r>
    </w:p>
    <w:p w:rsidR="00651ACF" w:rsidRPr="00651ACF" w:rsidRDefault="00651ACF" w:rsidP="00651ACF">
      <w:pPr>
        <w:pStyle w:val="ListParagraph"/>
        <w:numPr>
          <w:ilvl w:val="1"/>
          <w:numId w:val="38"/>
        </w:numPr>
        <w:rPr>
          <w:sz w:val="22"/>
        </w:rPr>
      </w:pPr>
      <w:r w:rsidRPr="00651ACF">
        <w:rPr>
          <w:sz w:val="22"/>
        </w:rPr>
        <w:t xml:space="preserve">Name: </w:t>
      </w:r>
      <w:proofErr w:type="spellStart"/>
      <w:r w:rsidRPr="00651ACF">
        <w:rPr>
          <w:sz w:val="22"/>
        </w:rPr>
        <w:t>SupportStruct_SpecialConditions</w:t>
      </w:r>
      <w:proofErr w:type="spellEnd"/>
    </w:p>
    <w:p w:rsidR="00651ACF" w:rsidRPr="00651ACF" w:rsidRDefault="00651ACF" w:rsidP="00651ACF">
      <w:pPr>
        <w:pStyle w:val="ListParagraph"/>
        <w:numPr>
          <w:ilvl w:val="1"/>
          <w:numId w:val="38"/>
        </w:numPr>
        <w:rPr>
          <w:sz w:val="22"/>
        </w:rPr>
      </w:pPr>
      <w:r w:rsidRPr="00651ACF">
        <w:rPr>
          <w:sz w:val="22"/>
        </w:rPr>
        <w:t xml:space="preserve">Origins: </w:t>
      </w:r>
      <w:proofErr w:type="spellStart"/>
      <w:r w:rsidRPr="00651ACF">
        <w:rPr>
          <w:sz w:val="22"/>
        </w:rPr>
        <w:t>ElectricDataset</w:t>
      </w:r>
      <w:proofErr w:type="spellEnd"/>
      <w:r w:rsidRPr="00651ACF">
        <w:rPr>
          <w:sz w:val="22"/>
        </w:rPr>
        <w:t xml:space="preserve"> -&gt; </w:t>
      </w:r>
      <w:proofErr w:type="spellStart"/>
      <w:r w:rsidRPr="00651ACF">
        <w:rPr>
          <w:sz w:val="22"/>
        </w:rPr>
        <w:t>SupportStructure</w:t>
      </w:r>
      <w:proofErr w:type="spellEnd"/>
    </w:p>
    <w:p w:rsidR="00651ACF" w:rsidRPr="00651ACF" w:rsidRDefault="00651ACF" w:rsidP="00651ACF">
      <w:pPr>
        <w:pStyle w:val="ListParagraph"/>
        <w:numPr>
          <w:ilvl w:val="1"/>
          <w:numId w:val="38"/>
        </w:numPr>
        <w:rPr>
          <w:sz w:val="22"/>
        </w:rPr>
      </w:pPr>
      <w:proofErr w:type="spellStart"/>
      <w:r w:rsidRPr="00651ACF">
        <w:rPr>
          <w:sz w:val="22"/>
        </w:rPr>
        <w:t>Dest</w:t>
      </w:r>
      <w:proofErr w:type="spellEnd"/>
      <w:r w:rsidRPr="00651ACF">
        <w:rPr>
          <w:sz w:val="22"/>
        </w:rPr>
        <w:t>:</w:t>
      </w:r>
      <w:r w:rsidRPr="00651ACF">
        <w:rPr>
          <w:sz w:val="20"/>
        </w:rPr>
        <w:t xml:space="preserve"> </w:t>
      </w:r>
      <w:r>
        <w:rPr>
          <w:sz w:val="20"/>
        </w:rPr>
        <w:t xml:space="preserve">Root -&gt; </w:t>
      </w:r>
      <w:proofErr w:type="spellStart"/>
      <w:r>
        <w:rPr>
          <w:sz w:val="20"/>
        </w:rPr>
        <w:t>SpecialConditions</w:t>
      </w:r>
      <w:proofErr w:type="spellEnd"/>
    </w:p>
    <w:p w:rsidR="00E30DEC" w:rsidRDefault="006856C6" w:rsidP="00651ACF">
      <w:pPr>
        <w:pStyle w:val="ListParagraph"/>
      </w:pPr>
      <w:r>
        <w:br/>
      </w:r>
      <w:r>
        <w:rPr>
          <w:noProof/>
        </w:rPr>
        <w:drawing>
          <wp:inline distT="0" distB="0" distL="0" distR="0" wp14:anchorId="3619091A" wp14:editId="797EFE96">
            <wp:extent cx="3449610" cy="3398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5372" cy="3404484"/>
                    </a:xfrm>
                    <a:prstGeom prst="rect">
                      <a:avLst/>
                    </a:prstGeom>
                  </pic:spPr>
                </pic:pic>
              </a:graphicData>
            </a:graphic>
          </wp:inline>
        </w:drawing>
      </w:r>
      <w:r w:rsidRPr="00E30DEC">
        <w:t xml:space="preserve"> </w:t>
      </w:r>
    </w:p>
    <w:p w:rsidR="006856C6" w:rsidRDefault="006856C6" w:rsidP="006856C6">
      <w:pPr>
        <w:pStyle w:val="ListParagraph"/>
      </w:pPr>
      <w:r>
        <w:rPr>
          <w:noProof/>
        </w:rPr>
        <w:lastRenderedPageBreak/>
        <w:drawing>
          <wp:inline distT="0" distB="0" distL="0" distR="0" wp14:anchorId="19B6A3D9" wp14:editId="0EB87202">
            <wp:extent cx="3433528" cy="3683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41836" cy="3692391"/>
                    </a:xfrm>
                    <a:prstGeom prst="rect">
                      <a:avLst/>
                    </a:prstGeom>
                  </pic:spPr>
                </pic:pic>
              </a:graphicData>
            </a:graphic>
          </wp:inline>
        </w:drawing>
      </w:r>
    </w:p>
    <w:p w:rsidR="00651ACF" w:rsidRDefault="00651ACF">
      <w:r>
        <w:br w:type="page"/>
      </w:r>
    </w:p>
    <w:p w:rsidR="00651ACF" w:rsidRDefault="00651ACF" w:rsidP="006856C6">
      <w:pPr>
        <w:pStyle w:val="ListParagraph"/>
      </w:pPr>
      <w:r>
        <w:lastRenderedPageBreak/>
        <w:t>Forward Label: Special Conditions</w:t>
      </w:r>
    </w:p>
    <w:p w:rsidR="00651ACF" w:rsidRDefault="00651ACF" w:rsidP="006856C6">
      <w:pPr>
        <w:pStyle w:val="ListParagraph"/>
      </w:pPr>
      <w:r>
        <w:t>Reverse Label: Support Structure</w:t>
      </w:r>
    </w:p>
    <w:p w:rsidR="006856C6" w:rsidRDefault="006856C6" w:rsidP="006856C6">
      <w:pPr>
        <w:pStyle w:val="ListParagraph"/>
      </w:pPr>
    </w:p>
    <w:p w:rsidR="00651ACF" w:rsidRDefault="00651ACF" w:rsidP="006856C6">
      <w:pPr>
        <w:pStyle w:val="ListParagraph"/>
      </w:pPr>
      <w:r>
        <w:rPr>
          <w:noProof/>
        </w:rPr>
        <w:drawing>
          <wp:inline distT="0" distB="0" distL="0" distR="0" wp14:anchorId="52C14CBF" wp14:editId="5CAA2662">
            <wp:extent cx="4615563" cy="495156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18568" cy="4954786"/>
                    </a:xfrm>
                    <a:prstGeom prst="rect">
                      <a:avLst/>
                    </a:prstGeom>
                  </pic:spPr>
                </pic:pic>
              </a:graphicData>
            </a:graphic>
          </wp:inline>
        </w:drawing>
      </w:r>
    </w:p>
    <w:p w:rsidR="006856C6" w:rsidRDefault="006856C6" w:rsidP="006856C6">
      <w:pPr>
        <w:pStyle w:val="ListParagraph"/>
      </w:pPr>
    </w:p>
    <w:p w:rsidR="006856C6" w:rsidRDefault="006856C6" w:rsidP="006856C6">
      <w:pPr>
        <w:pStyle w:val="ListParagraph"/>
      </w:pPr>
    </w:p>
    <w:p w:rsidR="006856C6" w:rsidRDefault="006856C6" w:rsidP="006856C6">
      <w:pPr>
        <w:pStyle w:val="ListParagraph"/>
      </w:pPr>
    </w:p>
    <w:p w:rsidR="006856C6" w:rsidRDefault="006856C6" w:rsidP="006856C6">
      <w:pPr>
        <w:pStyle w:val="ListParagraph"/>
      </w:pPr>
      <w:r>
        <w:rPr>
          <w:noProof/>
        </w:rPr>
        <w:lastRenderedPageBreak/>
        <w:drawing>
          <wp:inline distT="0" distB="0" distL="0" distR="0" wp14:anchorId="45D1575D" wp14:editId="0B11739D">
            <wp:extent cx="3450566" cy="37017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55410" cy="3706954"/>
                    </a:xfrm>
                    <a:prstGeom prst="rect">
                      <a:avLst/>
                    </a:prstGeom>
                  </pic:spPr>
                </pic:pic>
              </a:graphicData>
            </a:graphic>
          </wp:inline>
        </w:drawing>
      </w:r>
    </w:p>
    <w:p w:rsidR="006856C6" w:rsidRDefault="006856C6" w:rsidP="006856C6">
      <w:pPr>
        <w:pStyle w:val="ListParagraph"/>
      </w:pPr>
      <w:r>
        <w:rPr>
          <w:noProof/>
        </w:rPr>
        <w:drawing>
          <wp:inline distT="0" distB="0" distL="0" distR="0" wp14:anchorId="3AAC171F" wp14:editId="76FFE26A">
            <wp:extent cx="3450566" cy="3701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53657" cy="3705073"/>
                    </a:xfrm>
                    <a:prstGeom prst="rect">
                      <a:avLst/>
                    </a:prstGeom>
                  </pic:spPr>
                </pic:pic>
              </a:graphicData>
            </a:graphic>
          </wp:inline>
        </w:drawing>
      </w:r>
    </w:p>
    <w:p w:rsidR="006856C6" w:rsidRDefault="006856C6" w:rsidP="006856C6">
      <w:pPr>
        <w:pStyle w:val="ListParagraph"/>
      </w:pPr>
    </w:p>
    <w:p w:rsidR="006856C6" w:rsidRDefault="006856C6" w:rsidP="006856C6">
      <w:pPr>
        <w:pStyle w:val="ListParagraph"/>
      </w:pPr>
    </w:p>
    <w:p w:rsidR="006856C6" w:rsidRDefault="006856C6" w:rsidP="006856C6">
      <w:pPr>
        <w:pStyle w:val="ListParagraph"/>
      </w:pPr>
    </w:p>
    <w:p w:rsidR="006856C6" w:rsidRDefault="006856C6" w:rsidP="006856C6">
      <w:pPr>
        <w:pStyle w:val="ListParagraph"/>
      </w:pPr>
      <w:r>
        <w:rPr>
          <w:noProof/>
        </w:rPr>
        <w:lastRenderedPageBreak/>
        <w:drawing>
          <wp:inline distT="0" distB="0" distL="0" distR="0" wp14:anchorId="46399FC6" wp14:editId="2BB349F8">
            <wp:extent cx="3473735" cy="372661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9788" cy="3733106"/>
                    </a:xfrm>
                    <a:prstGeom prst="rect">
                      <a:avLst/>
                    </a:prstGeom>
                  </pic:spPr>
                </pic:pic>
              </a:graphicData>
            </a:graphic>
          </wp:inline>
        </w:drawing>
      </w:r>
    </w:p>
    <w:p w:rsidR="00651ACF" w:rsidRDefault="00651ACF" w:rsidP="006856C6">
      <w:pPr>
        <w:pStyle w:val="ListParagraph"/>
      </w:pPr>
    </w:p>
    <w:p w:rsidR="00ED7888" w:rsidRDefault="00ED7888">
      <w:pPr>
        <w:rPr>
          <w:noProof/>
        </w:rPr>
      </w:pPr>
      <w:bookmarkStart w:id="16" w:name="_Custom_ArcFM_Login"/>
      <w:bookmarkStart w:id="17" w:name="_Ref361774832"/>
      <w:bookmarkStart w:id="18" w:name="_Toc361847155"/>
      <w:bookmarkEnd w:id="16"/>
      <w:r>
        <w:rPr>
          <w:noProof/>
        </w:rPr>
        <w:br w:type="page"/>
      </w:r>
    </w:p>
    <w:p w:rsidR="00C76A6E" w:rsidRDefault="00ED7888" w:rsidP="00E530C6">
      <w:pPr>
        <w:pStyle w:val="ListParagraph"/>
      </w:pPr>
      <w:r>
        <w:lastRenderedPageBreak/>
        <w:t>Compare the new relationship against this summary page:</w:t>
      </w:r>
    </w:p>
    <w:p w:rsidR="00ED7888" w:rsidRDefault="00ED7888" w:rsidP="00E530C6">
      <w:pPr>
        <w:pStyle w:val="ListParagraph"/>
      </w:pPr>
      <w:r>
        <w:rPr>
          <w:noProof/>
        </w:rPr>
        <w:drawing>
          <wp:inline distT="0" distB="0" distL="0" distR="0" wp14:anchorId="07908341" wp14:editId="4E08046B">
            <wp:extent cx="4972050" cy="533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72050" cy="5334000"/>
                    </a:xfrm>
                    <a:prstGeom prst="rect">
                      <a:avLst/>
                    </a:prstGeom>
                  </pic:spPr>
                </pic:pic>
              </a:graphicData>
            </a:graphic>
          </wp:inline>
        </w:drawing>
      </w:r>
    </w:p>
    <w:p w:rsidR="00417449" w:rsidRPr="00EC0795" w:rsidRDefault="001B215E" w:rsidP="00417449">
      <w:pPr>
        <w:pStyle w:val="Heading1"/>
        <w:numPr>
          <w:ilvl w:val="0"/>
          <w:numId w:val="1"/>
        </w:numPr>
      </w:pPr>
      <w:bookmarkStart w:id="19" w:name="_Ref362457651"/>
      <w:r w:rsidRPr="00EC0795">
        <w:lastRenderedPageBreak/>
        <w:t>Update Data Model Version Table</w:t>
      </w:r>
      <w:bookmarkEnd w:id="17"/>
      <w:bookmarkEnd w:id="18"/>
      <w:bookmarkEnd w:id="19"/>
    </w:p>
    <w:p w:rsidR="00417449" w:rsidRPr="00EC0795" w:rsidRDefault="00417449" w:rsidP="00417449">
      <w:pPr>
        <w:rPr>
          <w:rFonts w:cs="Arial"/>
          <w:b/>
        </w:rPr>
      </w:pPr>
      <w:r w:rsidRPr="00EC0795">
        <w:rPr>
          <w:rFonts w:cs="Arial"/>
          <w:b/>
        </w:rPr>
        <w:t>Database Configuration:</w:t>
      </w:r>
    </w:p>
    <w:p w:rsidR="00866867" w:rsidRPr="00EC0795" w:rsidRDefault="00866867" w:rsidP="00053B4F">
      <w:pPr>
        <w:numPr>
          <w:ilvl w:val="0"/>
          <w:numId w:val="14"/>
        </w:numPr>
        <w:rPr>
          <w:rFonts w:cs="Arial"/>
        </w:rPr>
      </w:pPr>
      <w:r w:rsidRPr="00EC0795">
        <w:rPr>
          <w:rFonts w:cs="Arial"/>
        </w:rPr>
        <w:t>Open SQL Plus.</w:t>
      </w:r>
      <w:r w:rsidRPr="00EC0795">
        <w:rPr>
          <w:rFonts w:cs="Arial"/>
        </w:rPr>
        <w:br/>
      </w:r>
    </w:p>
    <w:p w:rsidR="00417449" w:rsidRPr="00EC0795" w:rsidRDefault="00866867" w:rsidP="00053B4F">
      <w:pPr>
        <w:numPr>
          <w:ilvl w:val="0"/>
          <w:numId w:val="14"/>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053B4F">
      <w:pPr>
        <w:numPr>
          <w:ilvl w:val="0"/>
          <w:numId w:val="14"/>
        </w:numPr>
        <w:shd w:val="clear" w:color="auto" w:fill="FFFFFF"/>
        <w:rPr>
          <w:rFonts w:cs="Arial"/>
          <w:color w:val="1E1E1E"/>
          <w:sz w:val="20"/>
          <w:szCs w:val="20"/>
        </w:rPr>
      </w:pPr>
      <w:r w:rsidRPr="00EC0795">
        <w:rPr>
          <w:rFonts w:cs="Arial"/>
        </w:rPr>
        <w:t>Run the SQL</w:t>
      </w:r>
      <w:r w:rsidR="00ED7888">
        <w:rPr>
          <w:rFonts w:cs="Arial"/>
        </w:rPr>
        <w:t xml:space="preserve"> below AFTER replacing the &lt;INSERT TEAM MEMBER DONE BY&gt; with your username. </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proofErr w:type="gramStart"/>
      <w:r w:rsidRPr="009125DD">
        <w:rPr>
          <w:rFonts w:ascii="Courier New" w:hAnsi="Courier New" w:cs="Courier New"/>
          <w:sz w:val="22"/>
        </w:rPr>
        <w:t>update</w:t>
      </w:r>
      <w:proofErr w:type="gramEnd"/>
      <w:r w:rsidRPr="009125DD">
        <w:rPr>
          <w:rFonts w:ascii="Courier New" w:hAnsi="Courier New" w:cs="Courier New"/>
          <w:sz w:val="22"/>
        </w:rPr>
        <w:t xml:space="preserve">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set </w:t>
      </w:r>
      <w:proofErr w:type="spellStart"/>
      <w:r w:rsidRPr="009125DD">
        <w:rPr>
          <w:rFonts w:ascii="Courier New" w:hAnsi="Courier New" w:cs="Courier New"/>
          <w:sz w:val="22"/>
        </w:rPr>
        <w:t>currentidc</w:t>
      </w:r>
      <w:proofErr w:type="spellEnd"/>
      <w:r w:rsidRPr="009125DD">
        <w:rPr>
          <w:rFonts w:ascii="Courier New" w:hAnsi="Courier New" w:cs="Courier New"/>
          <w:sz w:val="22"/>
        </w:rPr>
        <w:t xml:space="preserve">='N' where </w:t>
      </w:r>
      <w:proofErr w:type="spellStart"/>
      <w:r w:rsidRPr="009125DD">
        <w:rPr>
          <w:rFonts w:ascii="Courier New" w:hAnsi="Courier New" w:cs="Courier New"/>
          <w:sz w:val="22"/>
        </w:rPr>
        <w:t>currentidc</w:t>
      </w:r>
      <w:proofErr w:type="spellEnd"/>
      <w:r w:rsidRPr="009125DD">
        <w:rPr>
          <w:rFonts w:ascii="Courier New" w:hAnsi="Courier New" w:cs="Courier New"/>
          <w:sz w:val="22"/>
        </w:rPr>
        <w:t>='Y';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Pr="00A06ABB" w:rsidRDefault="00074BCF" w:rsidP="00A06ABB">
      <w:pPr>
        <w:ind w:left="720"/>
        <w:rPr>
          <w:rFonts w:ascii="Courier New" w:hAnsi="Courier New" w:cs="Courier New"/>
          <w:color w:val="1E1E1E"/>
          <w:sz w:val="20"/>
          <w:szCs w:val="20"/>
        </w:rPr>
      </w:pPr>
      <w:proofErr w:type="gramStart"/>
      <w:r w:rsidRPr="009125DD">
        <w:rPr>
          <w:rFonts w:ascii="Courier New" w:hAnsi="Courier New" w:cs="Courier New"/>
          <w:sz w:val="22"/>
        </w:rPr>
        <w:t>insert</w:t>
      </w:r>
      <w:proofErr w:type="gramEnd"/>
      <w:r w:rsidRPr="009125DD">
        <w:rPr>
          <w:rFonts w:ascii="Courier New" w:hAnsi="Courier New" w:cs="Courier New"/>
          <w:sz w:val="22"/>
        </w:rPr>
        <w:t xml:space="preserve"> into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(OBJECTID, CURRENTIDC, DATEAPPLIED, APPLIEDBYPERS</w:t>
      </w:r>
      <w:r w:rsidR="009125DD" w:rsidRPr="009125DD">
        <w:rPr>
          <w:rFonts w:ascii="Courier New" w:hAnsi="Courier New" w:cs="Courier New"/>
          <w:sz w:val="22"/>
        </w:rPr>
        <w:t>ONNAME, MODELVERSION) values (</w:t>
      </w:r>
      <w:r w:rsidR="00E530C6">
        <w:rPr>
          <w:rFonts w:ascii="Courier New" w:hAnsi="Courier New" w:cs="Courier New"/>
          <w:b/>
          <w:sz w:val="22"/>
        </w:rPr>
        <w:t>35</w:t>
      </w:r>
      <w:r w:rsidRPr="009125DD">
        <w:rPr>
          <w:rFonts w:ascii="Courier New" w:hAnsi="Courier New" w:cs="Courier New"/>
          <w:sz w:val="22"/>
        </w:rPr>
        <w:t>,'Y',sysdate,'</w:t>
      </w:r>
      <w:r w:rsidR="00A06ABB">
        <w:rPr>
          <w:rFonts w:ascii="Courier New" w:hAnsi="Courier New" w:cs="Courier New"/>
          <w:b/>
          <w:sz w:val="22"/>
        </w:rPr>
        <w:t>&lt;INSERT TEAM MEMBER DONE BY&gt;</w:t>
      </w:r>
      <w:r w:rsidR="00696DCF" w:rsidRPr="009125DD">
        <w:rPr>
          <w:rFonts w:ascii="Courier New" w:hAnsi="Courier New" w:cs="Courier New"/>
          <w:sz w:val="22"/>
        </w:rPr>
        <w:t>','</w:t>
      </w:r>
      <w:r w:rsidR="00E530C6">
        <w:rPr>
          <w:rFonts w:ascii="Courier New" w:hAnsi="Courier New" w:cs="Courier New"/>
          <w:b/>
          <w:sz w:val="22"/>
        </w:rPr>
        <w:t>7.6.</w:t>
      </w:r>
      <w:r w:rsidR="00580E26">
        <w:rPr>
          <w:rFonts w:ascii="Courier New" w:hAnsi="Courier New" w:cs="Courier New"/>
          <w:b/>
          <w:sz w:val="22"/>
        </w:rPr>
        <w:t>3 GOLD</w:t>
      </w:r>
      <w:r w:rsidR="0096459D">
        <w:rPr>
          <w:rFonts w:ascii="Courier New" w:hAnsi="Courier New" w:cs="Courier New"/>
          <w:sz w:val="22"/>
        </w:rPr>
        <w:t xml:space="preserve"> </w:t>
      </w:r>
      <w:r w:rsidR="00A06ABB" w:rsidRPr="00A06ABB">
        <w:rPr>
          <w:rFonts w:ascii="Courier New" w:hAnsi="Courier New" w:cs="Courier New"/>
          <w:b/>
          <w:sz w:val="22"/>
        </w:rPr>
        <w:t>CR</w:t>
      </w:r>
      <w:r w:rsidR="00E530C6">
        <w:rPr>
          <w:rFonts w:ascii="Courier New" w:hAnsi="Courier New" w:cs="Courier New"/>
          <w:b/>
          <w:sz w:val="22"/>
        </w:rPr>
        <w:t>9627</w:t>
      </w:r>
      <w:r w:rsidRPr="009125DD">
        <w:rPr>
          <w:rFonts w:ascii="Courier New" w:hAnsi="Courier New" w:cs="Courier New"/>
          <w:sz w:val="22"/>
        </w:rPr>
        <w:t>');</w:t>
      </w:r>
      <w:r w:rsidR="00765200">
        <w:t xml:space="preserve"> </w:t>
      </w:r>
    </w:p>
    <w:p w:rsidR="00765200" w:rsidRPr="009F3900" w:rsidRDefault="00765200" w:rsidP="00765200"/>
    <w:p w:rsidR="00A567DC" w:rsidRPr="00EC0795" w:rsidRDefault="00A567DC" w:rsidP="00A567DC">
      <w:pPr>
        <w:pStyle w:val="Heading1"/>
      </w:pPr>
      <w:bookmarkStart w:id="20" w:name="_Toc361847156"/>
      <w:r w:rsidRPr="00EC0795">
        <w:lastRenderedPageBreak/>
        <w:t>Known Issues</w:t>
      </w:r>
      <w:bookmarkEnd w:id="20"/>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sectPr w:rsidR="0017211C" w:rsidRPr="00EC0795" w:rsidSect="00ED7595">
      <w:headerReference w:type="default" r:id="rId23"/>
      <w:footerReference w:type="default" r:id="rId24"/>
      <w:headerReference w:type="first" r:id="rId25"/>
      <w:footerReference w:type="first" r:id="rId26"/>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2D1" w:rsidRDefault="008F52D1">
      <w:r>
        <w:separator/>
      </w:r>
    </w:p>
  </w:endnote>
  <w:endnote w:type="continuationSeparator" w:id="0">
    <w:p w:rsidR="008F52D1" w:rsidRDefault="008F5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51033C" w:rsidRDefault="009F3900"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E1078A">
                            <w:rPr>
                              <w:noProof/>
                            </w:rPr>
                            <w:t>8/29/2013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E1078A">
                      <w:rPr>
                        <w:noProof/>
                      </w:rPr>
                      <w:t>8/29/2013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E1078A">
      <w:rPr>
        <w:noProof/>
      </w:rPr>
      <w:t>2</w:t>
    </w:r>
    <w:r w:rsidRPr="0051033C">
      <w:fldChar w:fldCharType="end"/>
    </w:r>
    <w:r w:rsidRPr="0051033C">
      <w:t xml:space="preserve"> of </w:t>
    </w:r>
    <w:fldSimple w:instr=" NUMPAGES ">
      <w:r w:rsidR="00E1078A">
        <w:rPr>
          <w:noProof/>
        </w:rPr>
        <w:t>14</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CE0A8E" w:rsidRDefault="009F3900"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E1078A">
                            <w:rPr>
                              <w:noProof/>
                            </w:rPr>
                            <w:t>8/29/2013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E1078A">
                      <w:rPr>
                        <w:noProof/>
                      </w:rPr>
                      <w:t>8/29/2013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E1078A">
      <w:rPr>
        <w:noProof/>
      </w:rPr>
      <w:t>1</w:t>
    </w:r>
    <w:r w:rsidRPr="0051033C">
      <w:fldChar w:fldCharType="end"/>
    </w:r>
    <w:r w:rsidRPr="0051033C">
      <w:t xml:space="preserve"> of </w:t>
    </w:r>
    <w:fldSimple w:instr=" NUMPAGES ">
      <w:r w:rsidR="00E1078A">
        <w:rPr>
          <w:noProof/>
        </w:rPr>
        <w:t>14</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2D1" w:rsidRDefault="008F52D1">
      <w:r>
        <w:separator/>
      </w:r>
    </w:p>
  </w:footnote>
  <w:footnote w:type="continuationSeparator" w:id="0">
    <w:p w:rsidR="008F52D1" w:rsidRDefault="008F5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9F3900" w:rsidRDefault="009F3900" w:rsidP="008113AF">
                          <w:pPr>
                            <w:pStyle w:val="Header"/>
                            <w:jc w:val="right"/>
                            <w:rPr>
                              <w:rFonts w:asciiTheme="minorHAnsi" w:hAnsiTheme="minorHAnsi" w:cstheme="minorHAnsi"/>
                            </w:rPr>
                          </w:pPr>
                          <w:r w:rsidRPr="008113AF">
                            <w:rPr>
                              <w:rFonts w:asciiTheme="minorHAnsi" w:hAnsiTheme="minorHAnsi" w:cstheme="minorHAnsi"/>
                            </w:rPr>
                            <w:fldChar w:fldCharType="begin"/>
                          </w:r>
                          <w:r w:rsidRPr="008113AF">
                            <w:rPr>
                              <w:rFonts w:asciiTheme="minorHAnsi" w:hAnsiTheme="minorHAnsi" w:cstheme="minorHAnsi"/>
                            </w:rPr>
                            <w:instrText xml:space="preserve"> DOCPROPERTY  DocumentName  \* MERGEFORMAT </w:instrText>
                          </w:r>
                          <w:r w:rsidRPr="008113AF">
                            <w:rPr>
                              <w:rFonts w:asciiTheme="minorHAnsi" w:hAnsiTheme="minorHAnsi" w:cstheme="minorHAnsi"/>
                            </w:rPr>
                            <w:fldChar w:fldCharType="separate"/>
                          </w:r>
                          <w:r w:rsidR="00E1078A">
                            <w:rPr>
                              <w:rFonts w:asciiTheme="minorHAnsi" w:hAnsiTheme="minorHAnsi" w:cstheme="minorHAnsi"/>
                            </w:rPr>
                            <w:t>Patch 7.6.3</w:t>
                          </w:r>
                          <w:r>
                            <w:rPr>
                              <w:rFonts w:asciiTheme="minorHAnsi" w:hAnsiTheme="minorHAnsi" w:cstheme="minorHAnsi"/>
                            </w:rPr>
                            <w:t xml:space="preserve"> Installation Guide</w:t>
                          </w:r>
                          <w:r w:rsidRPr="008113AF">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1.1</w:t>
                          </w:r>
                          <w:r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9F3900" w:rsidRDefault="009F3900" w:rsidP="008113AF">
                    <w:pPr>
                      <w:pStyle w:val="Header"/>
                      <w:jc w:val="right"/>
                      <w:rPr>
                        <w:rFonts w:asciiTheme="minorHAnsi" w:hAnsiTheme="minorHAnsi" w:cstheme="minorHAnsi"/>
                      </w:rPr>
                    </w:pPr>
                    <w:r w:rsidRPr="008113AF">
                      <w:rPr>
                        <w:rFonts w:asciiTheme="minorHAnsi" w:hAnsiTheme="minorHAnsi" w:cstheme="minorHAnsi"/>
                      </w:rPr>
                      <w:fldChar w:fldCharType="begin"/>
                    </w:r>
                    <w:r w:rsidRPr="008113AF">
                      <w:rPr>
                        <w:rFonts w:asciiTheme="minorHAnsi" w:hAnsiTheme="minorHAnsi" w:cstheme="minorHAnsi"/>
                      </w:rPr>
                      <w:instrText xml:space="preserve"> DOCPROPERTY  DocumentName  \* MERGEFORMAT </w:instrText>
                    </w:r>
                    <w:r w:rsidRPr="008113AF">
                      <w:rPr>
                        <w:rFonts w:asciiTheme="minorHAnsi" w:hAnsiTheme="minorHAnsi" w:cstheme="minorHAnsi"/>
                      </w:rPr>
                      <w:fldChar w:fldCharType="separate"/>
                    </w:r>
                    <w:r w:rsidR="00E1078A">
                      <w:rPr>
                        <w:rFonts w:asciiTheme="minorHAnsi" w:hAnsiTheme="minorHAnsi" w:cstheme="minorHAnsi"/>
                      </w:rPr>
                      <w:t>Patch 7.6.3</w:t>
                    </w:r>
                    <w:r>
                      <w:rPr>
                        <w:rFonts w:asciiTheme="minorHAnsi" w:hAnsiTheme="minorHAnsi" w:cstheme="minorHAnsi"/>
                      </w:rPr>
                      <w:t xml:space="preserve"> Installation Guide</w:t>
                    </w:r>
                    <w:r w:rsidRPr="008113AF">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1.1</w:t>
                    </w:r>
                    <w:r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9F3900" w:rsidRPr="000C2D55" w:rsidRDefault="009F3900" w:rsidP="008113AF">
    <w:pPr>
      <w:pStyle w:val="Header"/>
      <w:rPr>
        <w:b/>
        <w:i/>
        <w:sz w:val="20"/>
        <w:szCs w:val="20"/>
      </w:rPr>
    </w:pPr>
    <w:r>
      <w:rPr>
        <w:b/>
        <w:sz w:val="20"/>
        <w:szCs w:val="20"/>
      </w:rPr>
      <w:t xml:space="preserve">                                              </w:t>
    </w:r>
  </w:p>
  <w:p w:rsidR="009F3900" w:rsidRDefault="009F3900"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9F3900" w:rsidRPr="000C2D55" w:rsidRDefault="009F3900" w:rsidP="00CE0A8E">
    <w:pPr>
      <w:pStyle w:val="Header"/>
      <w:rPr>
        <w:b/>
        <w:i/>
        <w:sz w:val="20"/>
        <w:szCs w:val="20"/>
      </w:rPr>
    </w:pPr>
    <w:r>
      <w:rPr>
        <w:b/>
        <w:sz w:val="20"/>
        <w:szCs w:val="20"/>
      </w:rPr>
      <w:t xml:space="preserve">                                               </w:t>
    </w:r>
    <w:r>
      <w:t xml:space="preserve">    </w:t>
    </w:r>
  </w:p>
  <w:p w:rsidR="009F3900" w:rsidRDefault="009F3900"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1370D3"/>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016C6E"/>
    <w:multiLevelType w:val="hybridMultilevel"/>
    <w:tmpl w:val="FFB2ED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15F63AA7"/>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602634"/>
    <w:multiLevelType w:val="hybridMultilevel"/>
    <w:tmpl w:val="678A951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27D852B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27210D"/>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3C7E20"/>
    <w:multiLevelType w:val="hybridMultilevel"/>
    <w:tmpl w:val="A8E4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AB0398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E2A0A73"/>
    <w:multiLevelType w:val="hybridMultilevel"/>
    <w:tmpl w:val="F3E4F814"/>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AD0292"/>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095450"/>
    <w:multiLevelType w:val="hybridMultilevel"/>
    <w:tmpl w:val="B9A2320A"/>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3413B3"/>
    <w:multiLevelType w:val="hybridMultilevel"/>
    <w:tmpl w:val="F5B8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026177"/>
    <w:multiLevelType w:val="hybridMultilevel"/>
    <w:tmpl w:val="D43CAB4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113FEA"/>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C25354F"/>
    <w:multiLevelType w:val="hybridMultilevel"/>
    <w:tmpl w:val="0892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AF5F85"/>
    <w:multiLevelType w:val="hybridMultilevel"/>
    <w:tmpl w:val="E3A61A3A"/>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EB22896"/>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358001F"/>
    <w:multiLevelType w:val="hybridMultilevel"/>
    <w:tmpl w:val="B5DEA86A"/>
    <w:lvl w:ilvl="0" w:tplc="6102E1F4">
      <w:start w:val="1"/>
      <w:numFmt w:val="lowerLetter"/>
      <w:lvlText w:val="%1."/>
      <w:lvlJc w:val="left"/>
      <w:pPr>
        <w:ind w:left="16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A32935"/>
    <w:multiLevelType w:val="hybridMultilevel"/>
    <w:tmpl w:val="0C4E6870"/>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082A8F"/>
    <w:multiLevelType w:val="hybridMultilevel"/>
    <w:tmpl w:val="92AC6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16660D"/>
    <w:multiLevelType w:val="hybridMultilevel"/>
    <w:tmpl w:val="FE9C396C"/>
    <w:lvl w:ilvl="0" w:tplc="A30EC698">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647EB9"/>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59246A2"/>
    <w:multiLevelType w:val="hybridMultilevel"/>
    <w:tmpl w:val="DB4817FC"/>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72520D8"/>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2"/>
  </w:num>
  <w:num w:numId="13">
    <w:abstractNumId w:val="14"/>
  </w:num>
  <w:num w:numId="14">
    <w:abstractNumId w:val="33"/>
  </w:num>
  <w:num w:numId="15">
    <w:abstractNumId w:val="24"/>
  </w:num>
  <w:num w:numId="16">
    <w:abstractNumId w:val="19"/>
  </w:num>
  <w:num w:numId="17">
    <w:abstractNumId w:val="34"/>
  </w:num>
  <w:num w:numId="18">
    <w:abstractNumId w:val="28"/>
  </w:num>
  <w:num w:numId="19">
    <w:abstractNumId w:val="16"/>
  </w:num>
  <w:num w:numId="20">
    <w:abstractNumId w:val="21"/>
  </w:num>
  <w:num w:numId="21">
    <w:abstractNumId w:val="23"/>
  </w:num>
  <w:num w:numId="22">
    <w:abstractNumId w:val="10"/>
  </w:num>
  <w:num w:numId="23">
    <w:abstractNumId w:val="29"/>
  </w:num>
  <w:num w:numId="24">
    <w:abstractNumId w:val="35"/>
  </w:num>
  <w:num w:numId="25">
    <w:abstractNumId w:val="15"/>
  </w:num>
  <w:num w:numId="26">
    <w:abstractNumId w:val="20"/>
  </w:num>
  <w:num w:numId="27">
    <w:abstractNumId w:val="13"/>
  </w:num>
  <w:num w:numId="28">
    <w:abstractNumId w:val="36"/>
  </w:num>
  <w:num w:numId="29">
    <w:abstractNumId w:val="12"/>
  </w:num>
  <w:num w:numId="30">
    <w:abstractNumId w:val="30"/>
  </w:num>
  <w:num w:numId="31">
    <w:abstractNumId w:val="18"/>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1"/>
  </w:num>
  <w:num w:numId="36">
    <w:abstractNumId w:val="22"/>
  </w:num>
  <w:num w:numId="37">
    <w:abstractNumId w:val="27"/>
  </w:num>
  <w:num w:numId="38">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AEF"/>
    <w:rsid w:val="000F57F8"/>
    <w:rsid w:val="000F6B32"/>
    <w:rsid w:val="000F6D46"/>
    <w:rsid w:val="000F740F"/>
    <w:rsid w:val="000F74E1"/>
    <w:rsid w:val="000F7C22"/>
    <w:rsid w:val="00100018"/>
    <w:rsid w:val="0010157D"/>
    <w:rsid w:val="0010195C"/>
    <w:rsid w:val="00101B83"/>
    <w:rsid w:val="00102DAB"/>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52C"/>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1874"/>
    <w:rsid w:val="001652D4"/>
    <w:rsid w:val="001666CE"/>
    <w:rsid w:val="0017136F"/>
    <w:rsid w:val="001714B3"/>
    <w:rsid w:val="0017211C"/>
    <w:rsid w:val="00172837"/>
    <w:rsid w:val="001778A3"/>
    <w:rsid w:val="00180DA3"/>
    <w:rsid w:val="00180E7F"/>
    <w:rsid w:val="0018191C"/>
    <w:rsid w:val="00181E26"/>
    <w:rsid w:val="00182002"/>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2DB1"/>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D8C"/>
    <w:rsid w:val="002715CB"/>
    <w:rsid w:val="002723CE"/>
    <w:rsid w:val="00274AAE"/>
    <w:rsid w:val="0027561A"/>
    <w:rsid w:val="00275ABA"/>
    <w:rsid w:val="002760D0"/>
    <w:rsid w:val="00277179"/>
    <w:rsid w:val="0027743F"/>
    <w:rsid w:val="00280B80"/>
    <w:rsid w:val="00280D88"/>
    <w:rsid w:val="00284A0B"/>
    <w:rsid w:val="00285331"/>
    <w:rsid w:val="00287296"/>
    <w:rsid w:val="00287F41"/>
    <w:rsid w:val="0029015B"/>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5CF7"/>
    <w:rsid w:val="002D67C3"/>
    <w:rsid w:val="002E0156"/>
    <w:rsid w:val="002E0158"/>
    <w:rsid w:val="002E0ED7"/>
    <w:rsid w:val="002E2D6F"/>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725"/>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6CD0"/>
    <w:rsid w:val="003B7AF2"/>
    <w:rsid w:val="003C1DB5"/>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449"/>
    <w:rsid w:val="004203B5"/>
    <w:rsid w:val="004231AE"/>
    <w:rsid w:val="00424207"/>
    <w:rsid w:val="004248C7"/>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627"/>
    <w:rsid w:val="0046043A"/>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0E26"/>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626"/>
    <w:rsid w:val="005F3F25"/>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1ACF"/>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0C35"/>
    <w:rsid w:val="00671DCB"/>
    <w:rsid w:val="0067296B"/>
    <w:rsid w:val="0067307B"/>
    <w:rsid w:val="00673578"/>
    <w:rsid w:val="00673DFB"/>
    <w:rsid w:val="006743F3"/>
    <w:rsid w:val="006754C7"/>
    <w:rsid w:val="006756C6"/>
    <w:rsid w:val="00676C5F"/>
    <w:rsid w:val="00677087"/>
    <w:rsid w:val="00681953"/>
    <w:rsid w:val="006855B5"/>
    <w:rsid w:val="006856C6"/>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BAA"/>
    <w:rsid w:val="008777F0"/>
    <w:rsid w:val="0088013B"/>
    <w:rsid w:val="00882C5B"/>
    <w:rsid w:val="0088349A"/>
    <w:rsid w:val="00884743"/>
    <w:rsid w:val="008847EF"/>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52D1"/>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3C43"/>
    <w:rsid w:val="009442B3"/>
    <w:rsid w:val="009449BA"/>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59D"/>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3FFF"/>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51A2"/>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5B82"/>
    <w:rsid w:val="009E5B87"/>
    <w:rsid w:val="009E5D21"/>
    <w:rsid w:val="009E7A36"/>
    <w:rsid w:val="009F0013"/>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5238"/>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27F"/>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995"/>
    <w:rsid w:val="00BB2C10"/>
    <w:rsid w:val="00BB4FE3"/>
    <w:rsid w:val="00BB545C"/>
    <w:rsid w:val="00BB601B"/>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1B2A"/>
    <w:rsid w:val="00BF46E2"/>
    <w:rsid w:val="00BF50F4"/>
    <w:rsid w:val="00BF53B1"/>
    <w:rsid w:val="00BF564B"/>
    <w:rsid w:val="00BF564E"/>
    <w:rsid w:val="00BF5DC8"/>
    <w:rsid w:val="00BF684F"/>
    <w:rsid w:val="00BF7AF3"/>
    <w:rsid w:val="00C012FE"/>
    <w:rsid w:val="00C016E4"/>
    <w:rsid w:val="00C01CA6"/>
    <w:rsid w:val="00C01CCB"/>
    <w:rsid w:val="00C028FC"/>
    <w:rsid w:val="00C035DC"/>
    <w:rsid w:val="00C04FCF"/>
    <w:rsid w:val="00C0544C"/>
    <w:rsid w:val="00C06148"/>
    <w:rsid w:val="00C062C6"/>
    <w:rsid w:val="00C06A1D"/>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6D4A"/>
    <w:rsid w:val="00D57827"/>
    <w:rsid w:val="00D60444"/>
    <w:rsid w:val="00D60EF7"/>
    <w:rsid w:val="00D61B91"/>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820"/>
    <w:rsid w:val="00DD5B43"/>
    <w:rsid w:val="00DD62C2"/>
    <w:rsid w:val="00DD79BD"/>
    <w:rsid w:val="00DD7DDB"/>
    <w:rsid w:val="00DE0405"/>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78A"/>
    <w:rsid w:val="00E10D97"/>
    <w:rsid w:val="00E152C8"/>
    <w:rsid w:val="00E1555D"/>
    <w:rsid w:val="00E159A5"/>
    <w:rsid w:val="00E16143"/>
    <w:rsid w:val="00E167EB"/>
    <w:rsid w:val="00E17F67"/>
    <w:rsid w:val="00E212BB"/>
    <w:rsid w:val="00E2385D"/>
    <w:rsid w:val="00E2583F"/>
    <w:rsid w:val="00E259BD"/>
    <w:rsid w:val="00E26586"/>
    <w:rsid w:val="00E267CB"/>
    <w:rsid w:val="00E27714"/>
    <w:rsid w:val="00E2783F"/>
    <w:rsid w:val="00E30DEC"/>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0C6"/>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BB6"/>
    <w:rsid w:val="00EA56D5"/>
    <w:rsid w:val="00EA5EA0"/>
    <w:rsid w:val="00EA6ECB"/>
    <w:rsid w:val="00EA7DB8"/>
    <w:rsid w:val="00EA7DC4"/>
    <w:rsid w:val="00EA7E52"/>
    <w:rsid w:val="00EB1742"/>
    <w:rsid w:val="00EB246F"/>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D7888"/>
    <w:rsid w:val="00EE07B3"/>
    <w:rsid w:val="00EE17B9"/>
    <w:rsid w:val="00EE1ADE"/>
    <w:rsid w:val="00EE1F60"/>
    <w:rsid w:val="00EE2626"/>
    <w:rsid w:val="00EE2EEA"/>
    <w:rsid w:val="00EE3A1A"/>
    <w:rsid w:val="00EE3A59"/>
    <w:rsid w:val="00EE6524"/>
    <w:rsid w:val="00EE6F2D"/>
    <w:rsid w:val="00EE78D3"/>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5AFE"/>
    <w:rsid w:val="00F15DA8"/>
    <w:rsid w:val="00F16155"/>
    <w:rsid w:val="00F16F23"/>
    <w:rsid w:val="00F171DD"/>
    <w:rsid w:val="00F21D42"/>
    <w:rsid w:val="00F2310A"/>
    <w:rsid w:val="00F2334F"/>
    <w:rsid w:val="00F24986"/>
    <w:rsid w:val="00F24B7F"/>
    <w:rsid w:val="00F25BA7"/>
    <w:rsid w:val="00F26E7C"/>
    <w:rsid w:val="00F2792B"/>
    <w:rsid w:val="00F27AE8"/>
    <w:rsid w:val="00F31030"/>
    <w:rsid w:val="00F3195C"/>
    <w:rsid w:val="00F32D2C"/>
    <w:rsid w:val="00F32F3C"/>
    <w:rsid w:val="00F34371"/>
    <w:rsid w:val="00F34677"/>
    <w:rsid w:val="00F349B2"/>
    <w:rsid w:val="00F35963"/>
    <w:rsid w:val="00F36113"/>
    <w:rsid w:val="00F36CFC"/>
    <w:rsid w:val="00F378A8"/>
    <w:rsid w:val="00F37B90"/>
    <w:rsid w:val="00F37EA1"/>
    <w:rsid w:val="00F4117F"/>
    <w:rsid w:val="00F425D8"/>
    <w:rsid w:val="00F42ABB"/>
    <w:rsid w:val="00F4311F"/>
    <w:rsid w:val="00F4328F"/>
    <w:rsid w:val="00F433B6"/>
    <w:rsid w:val="00F43925"/>
    <w:rsid w:val="00F44450"/>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8C5"/>
    <w:rsid w:val="00F92B44"/>
    <w:rsid w:val="00F9403D"/>
    <w:rsid w:val="00F943F9"/>
    <w:rsid w:val="00F948D2"/>
    <w:rsid w:val="00F973E0"/>
    <w:rsid w:val="00F976CB"/>
    <w:rsid w:val="00FA2FC6"/>
    <w:rsid w:val="00FA41F6"/>
    <w:rsid w:val="00FA470D"/>
    <w:rsid w:val="00FA528E"/>
    <w:rsid w:val="00FA64DF"/>
    <w:rsid w:val="00FA79C8"/>
    <w:rsid w:val="00FA7D59"/>
    <w:rsid w:val="00FB09DF"/>
    <w:rsid w:val="00FB1457"/>
    <w:rsid w:val="00FB1696"/>
    <w:rsid w:val="00FB1856"/>
    <w:rsid w:val="00FB2317"/>
    <w:rsid w:val="00FB3B2E"/>
    <w:rsid w:val="00FB476F"/>
    <w:rsid w:val="00FB5128"/>
    <w:rsid w:val="00FB61C9"/>
    <w:rsid w:val="00FB6AB3"/>
    <w:rsid w:val="00FB7320"/>
    <w:rsid w:val="00FB7E22"/>
    <w:rsid w:val="00FC04AE"/>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8052649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91821224">
          <w:marLeft w:val="0"/>
          <w:marRight w:val="0"/>
          <w:marTop w:val="0"/>
          <w:marBottom w:val="0"/>
          <w:divBdr>
            <w:top w:val="none" w:sz="0" w:space="0" w:color="auto"/>
            <w:left w:val="none" w:sz="0" w:space="0" w:color="auto"/>
            <w:bottom w:val="none" w:sz="0" w:space="0" w:color="auto"/>
            <w:right w:val="none" w:sz="0" w:space="0" w:color="auto"/>
          </w:divBdr>
        </w:div>
      </w:divsChild>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edappgistfsprd1:8080/tfs/ElectricDistCollection/EDAMGIS/_workItems"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edappgistfsprd1:8080/tfs/ElectricDistCollection/EDAMGIS/_workItem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_rels/header2.xml.rels><?xml version="1.0" encoding="UTF-8" standalone="yes"?>
<Relationships xmlns="http://schemas.openxmlformats.org/package/2006/relationships"><Relationship Id="rId1" Type="http://schemas.openxmlformats.org/officeDocument/2006/relationships/image" Target="media/image1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90EED"/>
    <w:rsid w:val="002A02F7"/>
    <w:rsid w:val="002E0F23"/>
    <w:rsid w:val="00331545"/>
    <w:rsid w:val="00393B4F"/>
    <w:rsid w:val="003B2209"/>
    <w:rsid w:val="00407783"/>
    <w:rsid w:val="00446396"/>
    <w:rsid w:val="00650635"/>
    <w:rsid w:val="006531BB"/>
    <w:rsid w:val="006638B9"/>
    <w:rsid w:val="006B02C9"/>
    <w:rsid w:val="006E2D50"/>
    <w:rsid w:val="006F064B"/>
    <w:rsid w:val="008251F8"/>
    <w:rsid w:val="00874771"/>
    <w:rsid w:val="00926727"/>
    <w:rsid w:val="00970863"/>
    <w:rsid w:val="00A9662D"/>
    <w:rsid w:val="00E87E1B"/>
    <w:rsid w:val="00ED2B77"/>
    <w:rsid w:val="00F324F1"/>
    <w:rsid w:val="00F3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9A5C-A8B9-4F96-BD78-99569482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Patch 7.6.3 Installation Guide</vt:lpstr>
    </vt:vector>
  </TitlesOfParts>
  <Company>IBM</Company>
  <LinksUpToDate>false</LinksUpToDate>
  <CharactersWithSpaces>5047</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Patch 7.6.3 Installation Guide</dc:title>
  <dc:creator>Ashish Narasimham</dc:creator>
  <cp:lastModifiedBy>Ashish Narasimham</cp:lastModifiedBy>
  <cp:revision>6</cp:revision>
  <cp:lastPrinted>2013-04-05T20:16:00Z</cp:lastPrinted>
  <dcterms:created xsi:type="dcterms:W3CDTF">2013-08-29T02:02:00Z</dcterms:created>
  <dcterms:modified xsi:type="dcterms:W3CDTF">2013-09-03T21:40:00Z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