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DB697E">
              <w:rPr>
                <w:rFonts w:ascii="Arial" w:hAnsi="Arial" w:cs="Arial"/>
              </w:rPr>
              <w:t>Release 7.7.2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DB697E" w:rsidP="003D173C">
                <w:pPr>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2130F7">
              <w:rPr>
                <w:rFonts w:cs="Arial"/>
                <w:noProof/>
              </w:rPr>
              <w:t>5/9/2014</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DB697E">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6A2311" w:rsidP="000A5DA7">
            <w:pPr>
              <w:pStyle w:val="Bold"/>
              <w:rPr>
                <w:rFonts w:ascii="Arial" w:hAnsi="Arial" w:cs="Arial"/>
              </w:rPr>
            </w:pPr>
            <w:r w:rsidRPr="00EC0795">
              <w:rPr>
                <w:rFonts w:ascii="Arial" w:hAnsi="Arial" w:cs="Arial"/>
              </w:rPr>
              <w:t>Final</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761BA"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3D173C" w:rsidP="002204DF">
            <w:pPr>
              <w:rPr>
                <w:rStyle w:val="TableText"/>
                <w:rFonts w:ascii="Arial" w:hAnsi="Arial" w:cs="Arial"/>
                <w:szCs w:val="20"/>
              </w:rPr>
            </w:pPr>
            <w:r>
              <w:rPr>
                <w:rStyle w:val="TableText"/>
                <w:rFonts w:ascii="Arial" w:hAnsi="Arial" w:cs="Arial"/>
                <w:szCs w:val="20"/>
              </w:rPr>
              <w:fldChar w:fldCharType="begin"/>
            </w:r>
            <w:r>
              <w:rPr>
                <w:rStyle w:val="TableText"/>
                <w:rFonts w:ascii="Arial" w:hAnsi="Arial" w:cs="Arial"/>
                <w:szCs w:val="20"/>
              </w:rPr>
              <w:instrText xml:space="preserve"> AUTHOR  \* Caps  \* MERGEFORMAT </w:instrText>
            </w:r>
            <w:r>
              <w:rPr>
                <w:rStyle w:val="TableText"/>
                <w:rFonts w:ascii="Arial" w:hAnsi="Arial" w:cs="Arial"/>
                <w:szCs w:val="20"/>
              </w:rPr>
              <w:fldChar w:fldCharType="separate"/>
            </w:r>
            <w:r w:rsidR="00DB697E">
              <w:rPr>
                <w:rStyle w:val="TableText"/>
                <w:rFonts w:ascii="Arial" w:hAnsi="Arial" w:cs="Arial"/>
                <w:noProof/>
                <w:szCs w:val="20"/>
              </w:rPr>
              <w:t>Ashish Narasimham</w:t>
            </w:r>
            <w:r>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bl>
    <w:p w:rsidR="00D71584" w:rsidRPr="00EC0795" w:rsidRDefault="00E66911" w:rsidP="00BE4465">
      <w:pPr>
        <w:pStyle w:val="Heading1"/>
      </w:pPr>
      <w:bookmarkStart w:id="0" w:name="_Toc361847140"/>
      <w:bookmarkStart w:id="1" w:name="_Toc387413414"/>
      <w:r w:rsidRPr="00EC0795">
        <w:lastRenderedPageBreak/>
        <w:t>Introduction</w:t>
      </w:r>
      <w:bookmarkEnd w:id="0"/>
      <w:bookmarkEnd w:id="1"/>
    </w:p>
    <w:p w:rsidR="00D71584" w:rsidRPr="00EC0795" w:rsidRDefault="00E66911" w:rsidP="00224C71">
      <w:pPr>
        <w:pStyle w:val="Heading2"/>
      </w:pPr>
      <w:bookmarkStart w:id="2" w:name="_Toc361847141"/>
      <w:bookmarkStart w:id="3" w:name="_Toc387413415"/>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DB697E">
        <w:rPr>
          <w:rFonts w:cs="Arial"/>
        </w:rPr>
        <w:t>Release 7.7.2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387413416"/>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External_Documents"/>
      <w:bookmarkStart w:id="7" w:name="_Toc361847144"/>
      <w:bookmarkStart w:id="8" w:name="_Ref362445790"/>
      <w:bookmarkStart w:id="9" w:name="_Toc387413417"/>
      <w:bookmarkEnd w:id="6"/>
      <w:r w:rsidRPr="00EC0795">
        <w:t>External Document</w:t>
      </w:r>
      <w:r w:rsidR="009A28A3" w:rsidRPr="00EC0795">
        <w:t>s</w:t>
      </w:r>
      <w:bookmarkEnd w:id="7"/>
      <w:bookmarkEnd w:id="8"/>
      <w:bookmarkEnd w:id="9"/>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DE2892" w:rsidRDefault="00DE2892" w:rsidP="00DE2892">
      <w:pPr>
        <w:pStyle w:val="ListParagraph"/>
        <w:numPr>
          <w:ilvl w:val="0"/>
          <w:numId w:val="32"/>
        </w:numPr>
        <w:rPr>
          <w:rFonts w:cs="Arial"/>
          <w:bCs/>
          <w:iCs/>
          <w:sz w:val="28"/>
          <w:szCs w:val="28"/>
        </w:rPr>
      </w:pPr>
      <w:bookmarkStart w:id="10" w:name="_Toc361847145"/>
      <w:r w:rsidRPr="00DE2892">
        <w:rPr>
          <w:rFonts w:cs="Arial"/>
          <w:bCs/>
          <w:iCs/>
          <w:sz w:val="28"/>
          <w:szCs w:val="28"/>
        </w:rPr>
        <w:t>Release Folder</w:t>
      </w:r>
    </w:p>
    <w:p w:rsidR="00DE2892" w:rsidRPr="00DE2892" w:rsidRDefault="008750FC" w:rsidP="00DE2892">
      <w:pPr>
        <w:pStyle w:val="ListParagraph"/>
        <w:numPr>
          <w:ilvl w:val="1"/>
          <w:numId w:val="32"/>
        </w:numPr>
        <w:rPr>
          <w:rFonts w:cs="Arial"/>
          <w:bCs/>
          <w:iCs/>
          <w:sz w:val="28"/>
          <w:szCs w:val="28"/>
        </w:rPr>
      </w:pPr>
      <w:hyperlink r:id="rId9" w:history="1">
        <w:r w:rsidR="00DE2892" w:rsidRPr="002F2873">
          <w:rPr>
            <w:rStyle w:val="Hyperlink"/>
          </w:rPr>
          <w:t>\\sfetgis-nas01\sfgispoc_data\ApplicationDevelopment\IBM_Delivery\EDER 2.1</w:t>
        </w:r>
      </w:hyperlink>
    </w:p>
    <w:p w:rsidR="00DE2892" w:rsidRPr="00DE2892" w:rsidRDefault="00DE2892" w:rsidP="00DE2892">
      <w:pPr>
        <w:pStyle w:val="ListParagraph"/>
        <w:numPr>
          <w:ilvl w:val="0"/>
          <w:numId w:val="32"/>
        </w:numPr>
        <w:rPr>
          <w:rFonts w:cs="Arial"/>
          <w:b/>
          <w:bCs/>
          <w:iCs/>
          <w:sz w:val="28"/>
          <w:szCs w:val="28"/>
        </w:rPr>
      </w:pPr>
      <w:r>
        <w:t>ArcFM Properties XML</w:t>
      </w:r>
    </w:p>
    <w:p w:rsidR="00DE2892" w:rsidRPr="00DE2892" w:rsidRDefault="008750FC" w:rsidP="00DE2892">
      <w:pPr>
        <w:pStyle w:val="ListParagraph"/>
        <w:numPr>
          <w:ilvl w:val="1"/>
          <w:numId w:val="32"/>
        </w:numPr>
        <w:rPr>
          <w:rFonts w:cs="Arial"/>
          <w:b/>
          <w:bCs/>
          <w:iCs/>
          <w:sz w:val="28"/>
          <w:szCs w:val="28"/>
        </w:rPr>
      </w:pPr>
      <w:hyperlink r:id="rId10" w:history="1">
        <w:r w:rsidR="00DE2892" w:rsidRPr="002F2873">
          <w:rPr>
            <w:rStyle w:val="Hyperlink"/>
          </w:rPr>
          <w:t>\\sfetgis-nas01\sfgispoc_data\ApplicationDevelopment\IBM_Delivery\EDER 2.1</w:t>
        </w:r>
      </w:hyperlink>
    </w:p>
    <w:p w:rsidR="00DE2892" w:rsidRPr="00DE2892" w:rsidRDefault="00DE2892" w:rsidP="00DE2892">
      <w:pPr>
        <w:pStyle w:val="ListParagraph"/>
        <w:numPr>
          <w:ilvl w:val="1"/>
          <w:numId w:val="32"/>
        </w:numPr>
        <w:rPr>
          <w:rFonts w:cs="Arial"/>
          <w:b/>
          <w:bCs/>
          <w:iCs/>
          <w:sz w:val="28"/>
          <w:szCs w:val="28"/>
        </w:rPr>
      </w:pPr>
      <w:r>
        <w:t xml:space="preserve">File name: </w:t>
      </w:r>
      <w:r w:rsidRPr="00DE2892">
        <w:t>ArcFMProperties_TFS14408_EDGIS1Q.xml</w:t>
      </w:r>
    </w:p>
    <w:p w:rsidR="001D7E59" w:rsidRPr="00DE2892" w:rsidRDefault="001D7E59" w:rsidP="00DE2892">
      <w:pPr>
        <w:pStyle w:val="ListParagraph"/>
        <w:numPr>
          <w:ilvl w:val="1"/>
          <w:numId w:val="32"/>
        </w:numPr>
        <w:rPr>
          <w:rFonts w:cs="Arial"/>
          <w:b/>
          <w:bCs/>
          <w:iCs/>
          <w:sz w:val="28"/>
          <w:szCs w:val="28"/>
        </w:rPr>
      </w:pPr>
      <w:r>
        <w:br w:type="page"/>
      </w:r>
    </w:p>
    <w:p w:rsidR="003C1C03" w:rsidRDefault="003C1C03" w:rsidP="003C1C03">
      <w:pPr>
        <w:pStyle w:val="Heading2"/>
      </w:pPr>
      <w:bookmarkStart w:id="11" w:name="_Toc387413418"/>
      <w:r>
        <w:lastRenderedPageBreak/>
        <w:t>List Of Fixes</w:t>
      </w:r>
      <w:bookmarkEnd w:id="11"/>
    </w:p>
    <w:p w:rsidR="003C1C03" w:rsidRPr="003C1C03" w:rsidRDefault="003C1C03" w:rsidP="003C1C03">
      <w:r>
        <w:t>Below is the list of change requests detailing all fixes for the data model for this release:</w:t>
      </w:r>
    </w:p>
    <w:p w:rsidR="00EE7978" w:rsidRDefault="00EE7978"/>
    <w:tbl>
      <w:tblPr>
        <w:tblStyle w:val="TableGrid"/>
        <w:tblW w:w="10296" w:type="dxa"/>
        <w:tblLook w:val="04A0" w:firstRow="1" w:lastRow="0" w:firstColumn="1" w:lastColumn="0" w:noHBand="0" w:noVBand="1"/>
      </w:tblPr>
      <w:tblGrid>
        <w:gridCol w:w="720"/>
        <w:gridCol w:w="1008"/>
        <w:gridCol w:w="6030"/>
        <w:gridCol w:w="2538"/>
      </w:tblGrid>
      <w:tr w:rsidR="00EE7978" w:rsidTr="00DB697E">
        <w:tc>
          <w:tcPr>
            <w:tcW w:w="1728" w:type="dxa"/>
            <w:gridSpan w:val="2"/>
            <w:shd w:val="clear" w:color="auto" w:fill="92CDDC" w:themeFill="accent5" w:themeFillTint="99"/>
          </w:tcPr>
          <w:p w:rsidR="00EE7978" w:rsidRPr="0078789F" w:rsidRDefault="00EE7978" w:rsidP="006E1357">
            <w:pPr>
              <w:spacing w:beforeLines="40" w:before="96" w:afterLines="40" w:after="96"/>
              <w:rPr>
                <w:rFonts w:cs="Arial"/>
                <w:b/>
              </w:rPr>
            </w:pPr>
            <w:r w:rsidRPr="0078789F">
              <w:rPr>
                <w:rFonts w:cs="Arial"/>
                <w:b/>
              </w:rPr>
              <w:t>Item Number</w:t>
            </w:r>
          </w:p>
        </w:tc>
        <w:tc>
          <w:tcPr>
            <w:tcW w:w="6030" w:type="dxa"/>
            <w:shd w:val="clear" w:color="auto" w:fill="92CDDC" w:themeFill="accent5" w:themeFillTint="99"/>
          </w:tcPr>
          <w:p w:rsidR="00EE7978" w:rsidRPr="0078789F" w:rsidRDefault="00EE7978" w:rsidP="006E1357">
            <w:pPr>
              <w:spacing w:beforeLines="40" w:before="96" w:afterLines="40" w:after="96"/>
              <w:rPr>
                <w:rFonts w:cs="Arial"/>
                <w:b/>
              </w:rPr>
            </w:pPr>
            <w:r w:rsidRPr="0078789F">
              <w:rPr>
                <w:rFonts w:cs="Arial"/>
                <w:b/>
              </w:rPr>
              <w:t>Title</w:t>
            </w:r>
          </w:p>
        </w:tc>
        <w:tc>
          <w:tcPr>
            <w:tcW w:w="2538" w:type="dxa"/>
            <w:shd w:val="clear" w:color="auto" w:fill="92CDDC" w:themeFill="accent5" w:themeFillTint="99"/>
          </w:tcPr>
          <w:p w:rsidR="00EE7978" w:rsidRPr="0078789F" w:rsidRDefault="00EE7978" w:rsidP="006E1357">
            <w:pPr>
              <w:spacing w:beforeLines="40" w:before="96" w:afterLines="40" w:after="96"/>
              <w:rPr>
                <w:rFonts w:cs="Arial"/>
                <w:b/>
              </w:rPr>
            </w:pPr>
            <w:r w:rsidRPr="0078789F">
              <w:rPr>
                <w:rFonts w:cs="Arial"/>
                <w:b/>
              </w:rPr>
              <w:t>Work Item Type</w:t>
            </w:r>
          </w:p>
        </w:tc>
      </w:tr>
      <w:tr w:rsidR="00EE7978" w:rsidRPr="00BE1CBE" w:rsidTr="00DB697E">
        <w:trPr>
          <w:trHeight w:val="300"/>
        </w:trPr>
        <w:tc>
          <w:tcPr>
            <w:tcW w:w="1728" w:type="dxa"/>
            <w:gridSpan w:val="2"/>
            <w:shd w:val="clear" w:color="auto" w:fill="D6E3BC" w:themeFill="accent3" w:themeFillTint="66"/>
            <w:noWrap/>
          </w:tcPr>
          <w:p w:rsidR="00EE7978" w:rsidRPr="00DB697E" w:rsidRDefault="008750FC" w:rsidP="00DB697E">
            <w:pPr>
              <w:ind w:left="720"/>
              <w:rPr>
                <w:rStyle w:val="Hyperlink"/>
              </w:rPr>
            </w:pPr>
            <w:hyperlink r:id="rId11" w:history="1">
              <w:r w:rsidR="00DB697E" w:rsidRPr="00DB697E">
                <w:rPr>
                  <w:rStyle w:val="Hyperlink"/>
                </w:rPr>
                <w:t>14182</w:t>
              </w:r>
            </w:hyperlink>
          </w:p>
        </w:tc>
        <w:tc>
          <w:tcPr>
            <w:tcW w:w="6030" w:type="dxa"/>
            <w:shd w:val="clear" w:color="auto" w:fill="D6E3BC" w:themeFill="accent3" w:themeFillTint="66"/>
            <w:noWrap/>
          </w:tcPr>
          <w:p w:rsidR="00EE7978" w:rsidRPr="0078789F" w:rsidRDefault="00DB697E" w:rsidP="006E1357">
            <w:pPr>
              <w:spacing w:beforeLines="40" w:before="96" w:afterLines="40" w:after="96"/>
              <w:rPr>
                <w:rFonts w:cs="Arial"/>
              </w:rPr>
            </w:pPr>
            <w:r w:rsidRPr="00DB697E">
              <w:rPr>
                <w:rFonts w:cs="Arial"/>
              </w:rPr>
              <w:t>Master for Release 2.1 (Build 66)</w:t>
            </w:r>
          </w:p>
        </w:tc>
        <w:tc>
          <w:tcPr>
            <w:tcW w:w="2538" w:type="dxa"/>
            <w:shd w:val="clear" w:color="auto" w:fill="D6E3BC" w:themeFill="accent3" w:themeFillTint="66"/>
            <w:noWrap/>
          </w:tcPr>
          <w:p w:rsidR="00EE7978" w:rsidRPr="0078789F" w:rsidRDefault="00DB697E" w:rsidP="006E1357">
            <w:pPr>
              <w:spacing w:beforeLines="40" w:before="96" w:afterLines="40" w:after="96"/>
              <w:rPr>
                <w:rFonts w:cs="Arial"/>
              </w:rPr>
            </w:pPr>
            <w:r>
              <w:rPr>
                <w:rFonts w:cs="Arial"/>
              </w:rPr>
              <w:t>Change Request</w:t>
            </w:r>
          </w:p>
        </w:tc>
      </w:tr>
      <w:tr w:rsidR="003F73C2" w:rsidTr="0006459F">
        <w:trPr>
          <w:gridBefore w:val="1"/>
          <w:wBefore w:w="720" w:type="dxa"/>
        </w:trPr>
        <w:tc>
          <w:tcPr>
            <w:tcW w:w="0" w:type="auto"/>
          </w:tcPr>
          <w:p w:rsidR="003F73C2" w:rsidRDefault="008750FC">
            <w:pPr>
              <w:rPr>
                <w:rFonts w:ascii="Calibri" w:hAnsi="Calibri" w:cs="Calibri"/>
              </w:rPr>
            </w:pPr>
            <w:hyperlink r:id="rId12" w:history="1">
              <w:r w:rsidR="003F73C2">
                <w:rPr>
                  <w:rStyle w:val="Hyperlink"/>
                </w:rPr>
                <w:t>13342</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Create new class model name PGE_PHASEVALIDATIONFORUNIT and PGE_UNIT and assign them to listed feature classes and tables</w:t>
            </w:r>
          </w:p>
        </w:tc>
        <w:tc>
          <w:tcPr>
            <w:tcW w:w="0" w:type="auto"/>
          </w:tcPr>
          <w:p w:rsidR="003F73C2" w:rsidRDefault="003F73C2">
            <w:pPr>
              <w:rPr>
                <w:rFonts w:ascii="Calibri" w:hAnsi="Calibri" w:cs="Calibri"/>
              </w:rPr>
            </w:pPr>
            <w:r>
              <w:rPr>
                <w:rFonts w:ascii="Calibri" w:hAnsi="Calibri" w:cs="Calibri"/>
              </w:rPr>
              <w:t>Change Request</w:t>
            </w:r>
          </w:p>
        </w:tc>
      </w:tr>
      <w:tr w:rsidR="003F73C2" w:rsidTr="0006459F">
        <w:trPr>
          <w:gridBefore w:val="1"/>
          <w:wBefore w:w="720" w:type="dxa"/>
        </w:trPr>
        <w:tc>
          <w:tcPr>
            <w:tcW w:w="0" w:type="auto"/>
          </w:tcPr>
          <w:p w:rsidR="003F73C2" w:rsidRDefault="008750FC">
            <w:pPr>
              <w:rPr>
                <w:rFonts w:ascii="Calibri" w:hAnsi="Calibri" w:cs="Calibri"/>
              </w:rPr>
            </w:pPr>
            <w:hyperlink r:id="rId13" w:history="1">
              <w:r w:rsidR="003F73C2">
                <w:rPr>
                  <w:rStyle w:val="Hyperlink"/>
                </w:rPr>
                <w:t>14183</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Change orientation of AUs in Transformer</w:t>
            </w:r>
          </w:p>
        </w:tc>
        <w:tc>
          <w:tcPr>
            <w:tcW w:w="0" w:type="auto"/>
          </w:tcPr>
          <w:p w:rsidR="003F73C2" w:rsidRDefault="003F73C2">
            <w:pPr>
              <w:rPr>
                <w:rFonts w:ascii="Calibri" w:hAnsi="Calibri" w:cs="Calibri"/>
              </w:rPr>
            </w:pPr>
            <w:r>
              <w:rPr>
                <w:rFonts w:ascii="Calibri" w:hAnsi="Calibri" w:cs="Calibri"/>
              </w:rPr>
              <w:t>Change Request</w:t>
            </w:r>
          </w:p>
        </w:tc>
      </w:tr>
      <w:tr w:rsidR="003F73C2" w:rsidTr="0006459F">
        <w:trPr>
          <w:gridBefore w:val="1"/>
          <w:wBefore w:w="720" w:type="dxa"/>
        </w:trPr>
        <w:tc>
          <w:tcPr>
            <w:tcW w:w="0" w:type="auto"/>
          </w:tcPr>
          <w:p w:rsidR="003F73C2" w:rsidRDefault="008750FC">
            <w:pPr>
              <w:rPr>
                <w:rFonts w:ascii="Calibri" w:hAnsi="Calibri" w:cs="Calibri"/>
              </w:rPr>
            </w:pPr>
            <w:hyperlink r:id="rId14" w:history="1">
              <w:r w:rsidR="003F73C2">
                <w:rPr>
                  <w:rStyle w:val="Hyperlink"/>
                </w:rPr>
                <w:t>14375</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Remove 'Admin (NO QA/QC) Post Session' from Process Framework (plus 'Test' tasks mentioned in details) --Install on Pre-Prod</w:t>
            </w:r>
          </w:p>
        </w:tc>
        <w:tc>
          <w:tcPr>
            <w:tcW w:w="0" w:type="auto"/>
          </w:tcPr>
          <w:p w:rsidR="003F73C2" w:rsidRDefault="003F73C2">
            <w:pPr>
              <w:rPr>
                <w:rFonts w:ascii="Calibri" w:hAnsi="Calibri" w:cs="Calibri"/>
              </w:rPr>
            </w:pPr>
            <w:r>
              <w:rPr>
                <w:rFonts w:ascii="Calibri" w:hAnsi="Calibri" w:cs="Calibri"/>
              </w:rPr>
              <w:t>Change Request</w:t>
            </w:r>
          </w:p>
        </w:tc>
      </w:tr>
      <w:tr w:rsidR="003F73C2" w:rsidTr="0006459F">
        <w:trPr>
          <w:gridBefore w:val="1"/>
          <w:wBefore w:w="720" w:type="dxa"/>
        </w:trPr>
        <w:tc>
          <w:tcPr>
            <w:tcW w:w="0" w:type="auto"/>
          </w:tcPr>
          <w:p w:rsidR="003F73C2" w:rsidRDefault="008750FC">
            <w:pPr>
              <w:rPr>
                <w:rFonts w:ascii="Calibri" w:hAnsi="Calibri" w:cs="Calibri"/>
              </w:rPr>
            </w:pPr>
            <w:hyperlink r:id="rId15" w:history="1">
              <w:r w:rsidR="003F73C2">
                <w:rPr>
                  <w:rStyle w:val="Hyperlink"/>
                </w:rPr>
                <w:t>14389</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EDER Snapping and Stored display on EDGIS1Q</w:t>
            </w:r>
          </w:p>
        </w:tc>
        <w:tc>
          <w:tcPr>
            <w:tcW w:w="0" w:type="auto"/>
          </w:tcPr>
          <w:p w:rsidR="003F73C2" w:rsidRDefault="003F73C2">
            <w:pPr>
              <w:rPr>
                <w:rFonts w:ascii="Calibri" w:hAnsi="Calibri" w:cs="Calibri"/>
              </w:rPr>
            </w:pPr>
            <w:r>
              <w:rPr>
                <w:rFonts w:ascii="Calibri" w:hAnsi="Calibri" w:cs="Calibri"/>
              </w:rPr>
              <w:t>Change Request</w:t>
            </w:r>
          </w:p>
        </w:tc>
      </w:tr>
      <w:tr w:rsidR="003F73C2" w:rsidTr="003F73C2">
        <w:trPr>
          <w:gridBefore w:val="1"/>
          <w:wBefore w:w="720" w:type="dxa"/>
        </w:trPr>
        <w:tc>
          <w:tcPr>
            <w:tcW w:w="0" w:type="auto"/>
          </w:tcPr>
          <w:p w:rsidR="003F73C2" w:rsidRDefault="008750FC">
            <w:pPr>
              <w:rPr>
                <w:rFonts w:ascii="Calibri" w:hAnsi="Calibri" w:cs="Calibri"/>
              </w:rPr>
            </w:pPr>
            <w:hyperlink r:id="rId16" w:history="1">
              <w:r w:rsidR="003F73C2">
                <w:rPr>
                  <w:rStyle w:val="Hyperlink"/>
                </w:rPr>
                <w:t>14391</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Linear Features Change On Update For Anno</w:t>
            </w:r>
          </w:p>
        </w:tc>
        <w:tc>
          <w:tcPr>
            <w:tcW w:w="0" w:type="auto"/>
          </w:tcPr>
          <w:p w:rsidR="003F73C2" w:rsidRDefault="003F73C2">
            <w:pPr>
              <w:rPr>
                <w:rFonts w:ascii="Calibri" w:hAnsi="Calibri" w:cs="Calibri"/>
              </w:rPr>
            </w:pPr>
            <w:r>
              <w:rPr>
                <w:rFonts w:ascii="Calibri" w:hAnsi="Calibri" w:cs="Calibri"/>
              </w:rPr>
              <w:t>Change Request</w:t>
            </w:r>
          </w:p>
        </w:tc>
      </w:tr>
      <w:tr w:rsidR="003F73C2" w:rsidTr="003F73C2">
        <w:trPr>
          <w:gridBefore w:val="1"/>
          <w:wBefore w:w="720" w:type="dxa"/>
        </w:trPr>
        <w:tc>
          <w:tcPr>
            <w:tcW w:w="0" w:type="auto"/>
          </w:tcPr>
          <w:p w:rsidR="003F73C2" w:rsidRDefault="008750FC">
            <w:pPr>
              <w:rPr>
                <w:rFonts w:ascii="Calibri" w:hAnsi="Calibri" w:cs="Calibri"/>
              </w:rPr>
            </w:pPr>
            <w:hyperlink r:id="rId17" w:history="1">
              <w:r w:rsidR="003F73C2">
                <w:rPr>
                  <w:rStyle w:val="Hyperlink"/>
                </w:rPr>
                <w:t>14395</w:t>
              </w:r>
            </w:hyperlink>
            <w:r w:rsidR="003F73C2">
              <w:rPr>
                <w:rFonts w:ascii="Calibri" w:hAnsi="Calibri" w:cs="Calibri"/>
              </w:rPr>
              <w:t xml:space="preserve"> </w:t>
            </w:r>
          </w:p>
        </w:tc>
        <w:tc>
          <w:tcPr>
            <w:tcW w:w="0" w:type="auto"/>
          </w:tcPr>
          <w:p w:rsidR="003F73C2" w:rsidRDefault="003F73C2">
            <w:pPr>
              <w:rPr>
                <w:rFonts w:ascii="Calibri" w:hAnsi="Calibri" w:cs="Calibri"/>
              </w:rPr>
            </w:pPr>
            <w:r>
              <w:rPr>
                <w:rFonts w:ascii="Calibri" w:hAnsi="Calibri" w:cs="Calibri"/>
              </w:rPr>
              <w:t>Remove the Job Year AU from All Feature Classes It Is Assigned To In The ElectricDataset On Feature Update</w:t>
            </w:r>
          </w:p>
        </w:tc>
        <w:tc>
          <w:tcPr>
            <w:tcW w:w="0" w:type="auto"/>
          </w:tcPr>
          <w:p w:rsidR="003F73C2" w:rsidRDefault="003F73C2">
            <w:pPr>
              <w:rPr>
                <w:rFonts w:ascii="Calibri" w:hAnsi="Calibri" w:cs="Calibri"/>
              </w:rPr>
            </w:pPr>
            <w:r>
              <w:rPr>
                <w:rFonts w:ascii="Calibri" w:hAnsi="Calibri" w:cs="Calibri"/>
              </w:rPr>
              <w:t>Change Request</w:t>
            </w:r>
          </w:p>
        </w:tc>
      </w:tr>
      <w:tr w:rsidR="003F73C2" w:rsidTr="0006459F">
        <w:trPr>
          <w:gridBefore w:val="1"/>
          <w:wBefore w:w="720" w:type="dxa"/>
        </w:trPr>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r>
      <w:tr w:rsidR="003F73C2" w:rsidTr="00DB697E">
        <w:trPr>
          <w:gridBefore w:val="1"/>
          <w:wBefore w:w="720" w:type="dxa"/>
        </w:trPr>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r>
      <w:tr w:rsidR="003F73C2" w:rsidTr="00DB697E">
        <w:trPr>
          <w:gridBefore w:val="1"/>
          <w:wBefore w:w="720" w:type="dxa"/>
        </w:trPr>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c>
          <w:tcPr>
            <w:tcW w:w="0" w:type="auto"/>
          </w:tcPr>
          <w:p w:rsidR="003F73C2" w:rsidRDefault="003F73C2">
            <w:pPr>
              <w:rPr>
                <w:rFonts w:ascii="Calibri" w:hAnsi="Calibri" w:cs="Calibri"/>
              </w:rPr>
            </w:pPr>
          </w:p>
        </w:tc>
      </w:tr>
    </w:tbl>
    <w:p w:rsidR="00B04E60" w:rsidRPr="00EC0795" w:rsidRDefault="00B04E60" w:rsidP="00B04E60">
      <w:pPr>
        <w:pStyle w:val="Heading2"/>
      </w:pPr>
      <w:bookmarkStart w:id="12" w:name="_Toc387413419"/>
      <w:r w:rsidRPr="00EC0795">
        <w:t xml:space="preserve">Summary of Steps to Complete </w:t>
      </w:r>
      <w:r w:rsidR="00ED20FC" w:rsidRPr="00EC0795">
        <w:t>Patch</w:t>
      </w:r>
      <w:bookmarkEnd w:id="10"/>
      <w:bookmarkEnd w:id="12"/>
    </w:p>
    <w:p w:rsidR="00AD4D99" w:rsidRDefault="00B04E60" w:rsidP="00AD4D99">
      <w:pPr>
        <w:rPr>
          <w:rFonts w:cs="Arial"/>
        </w:rPr>
      </w:pPr>
      <w:r w:rsidRPr="00EC0795">
        <w:rPr>
          <w:rFonts w:cs="Arial"/>
        </w:rPr>
        <w:t xml:space="preserve">These are the high-level steps to complete the installation and configuration of the </w:t>
      </w:r>
      <w:r w:rsidR="00522CE6" w:rsidRPr="00EC0795">
        <w:rPr>
          <w:rFonts w:cs="Arial"/>
        </w:rPr>
        <w:t>data model patch</w:t>
      </w:r>
      <w:r w:rsidRPr="00EC0795">
        <w:rPr>
          <w:rFonts w:cs="Arial"/>
        </w:rPr>
        <w:t>.</w:t>
      </w:r>
      <w:r w:rsidR="000D17EF" w:rsidRPr="00EC0795">
        <w:rPr>
          <w:rFonts w:cs="Arial"/>
        </w:rPr>
        <w:t xml:space="preserve">  Use this table as a guide fo</w:t>
      </w:r>
      <w:r w:rsidR="00522CE6" w:rsidRPr="00EC0795">
        <w:rPr>
          <w:rFonts w:cs="Arial"/>
        </w:rPr>
        <w:t xml:space="preserve">r completing the installation. </w:t>
      </w:r>
      <w:r w:rsidR="000D17EF" w:rsidRPr="00EC0795">
        <w:rPr>
          <w:rFonts w:cs="Arial"/>
        </w:rPr>
        <w:t xml:space="preserve">Links are provided </w:t>
      </w:r>
      <w:r w:rsidR="00522CE6" w:rsidRPr="00EC0795">
        <w:rPr>
          <w:rFonts w:cs="Arial"/>
        </w:rPr>
        <w:t xml:space="preserve">that can lead either </w:t>
      </w:r>
      <w:r w:rsidR="000D17EF" w:rsidRPr="00EC0795">
        <w:rPr>
          <w:rFonts w:cs="Arial"/>
        </w:rPr>
        <w:t xml:space="preserve">within the document for detailed explanations </w:t>
      </w:r>
      <w:r w:rsidR="00522CE6" w:rsidRPr="00EC0795">
        <w:rPr>
          <w:rFonts w:cs="Arial"/>
        </w:rPr>
        <w:t xml:space="preserve">or </w:t>
      </w:r>
      <w:r w:rsidR="000D17EF" w:rsidRPr="00EC0795">
        <w:rPr>
          <w:rFonts w:cs="Arial"/>
        </w:rPr>
        <w:t>to external sites such as Sharepoint.</w:t>
      </w:r>
      <w:r w:rsidR="00AD4D99" w:rsidRPr="00EC0795">
        <w:rPr>
          <w:rFonts w:cs="Arial"/>
        </w:rPr>
        <w:t xml:space="preserve"> </w:t>
      </w:r>
    </w:p>
    <w:p w:rsidR="00413F2A" w:rsidRDefault="00413F2A" w:rsidP="00AD4D99">
      <w:pPr>
        <w:rPr>
          <w:rFonts w:cs="Arial"/>
        </w:rPr>
      </w:pPr>
    </w:p>
    <w:sdt>
      <w:sdtPr>
        <w:rPr>
          <w:rFonts w:ascii="Arial" w:eastAsia="Times New Roman" w:hAnsi="Arial" w:cs="Times New Roman"/>
          <w:b w:val="0"/>
          <w:bCs w:val="0"/>
          <w:color w:val="auto"/>
          <w:sz w:val="24"/>
          <w:szCs w:val="24"/>
          <w:lang w:eastAsia="en-US"/>
        </w:rPr>
        <w:id w:val="737217924"/>
        <w:docPartObj>
          <w:docPartGallery w:val="Table of Contents"/>
          <w:docPartUnique/>
        </w:docPartObj>
      </w:sdtPr>
      <w:sdtEndPr>
        <w:rPr>
          <w:noProof/>
        </w:rPr>
      </w:sdtEndPr>
      <w:sdtContent>
        <w:p w:rsidR="00413F2A" w:rsidRDefault="00413F2A">
          <w:pPr>
            <w:pStyle w:val="TOCHeading"/>
          </w:pPr>
          <w:r>
            <w:t>Contents</w:t>
          </w:r>
        </w:p>
        <w:p w:rsidR="002130F7" w:rsidRDefault="00413F2A">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bookmarkStart w:id="13" w:name="_GoBack"/>
          <w:r w:rsidR="002130F7" w:rsidRPr="00064393">
            <w:rPr>
              <w:rStyle w:val="Hyperlink"/>
              <w:noProof/>
            </w:rPr>
            <w:fldChar w:fldCharType="begin"/>
          </w:r>
          <w:r w:rsidR="002130F7" w:rsidRPr="00064393">
            <w:rPr>
              <w:rStyle w:val="Hyperlink"/>
              <w:noProof/>
            </w:rPr>
            <w:instrText xml:space="preserve"> </w:instrText>
          </w:r>
          <w:r w:rsidR="002130F7">
            <w:rPr>
              <w:noProof/>
            </w:rPr>
            <w:instrText>HYPERLINK \l "_Toc387413414"</w:instrText>
          </w:r>
          <w:r w:rsidR="002130F7" w:rsidRPr="00064393">
            <w:rPr>
              <w:rStyle w:val="Hyperlink"/>
              <w:noProof/>
            </w:rPr>
            <w:instrText xml:space="preserve"> </w:instrText>
          </w:r>
          <w:r w:rsidR="002130F7" w:rsidRPr="00064393">
            <w:rPr>
              <w:rStyle w:val="Hyperlink"/>
              <w:noProof/>
            </w:rPr>
          </w:r>
          <w:r w:rsidR="002130F7" w:rsidRPr="00064393">
            <w:rPr>
              <w:rStyle w:val="Hyperlink"/>
              <w:noProof/>
            </w:rPr>
            <w:fldChar w:fldCharType="separate"/>
          </w:r>
          <w:r w:rsidR="002130F7" w:rsidRPr="00064393">
            <w:rPr>
              <w:rStyle w:val="Hyperlink"/>
              <w:noProof/>
              <w14:scene3d>
                <w14:camera w14:prst="orthographicFront"/>
                <w14:lightRig w14:rig="threePt" w14:dir="t">
                  <w14:rot w14:lat="0" w14:lon="0" w14:rev="0"/>
                </w14:lightRig>
              </w14:scene3d>
            </w:rPr>
            <w:t>1</w:t>
          </w:r>
          <w:r w:rsidR="002130F7">
            <w:rPr>
              <w:rFonts w:asciiTheme="minorHAnsi" w:eastAsiaTheme="minorEastAsia" w:hAnsiTheme="minorHAnsi" w:cstheme="minorBidi"/>
              <w:b w:val="0"/>
              <w:bCs w:val="0"/>
              <w:caps w:val="0"/>
              <w:noProof/>
              <w:u w:val="none"/>
            </w:rPr>
            <w:tab/>
          </w:r>
          <w:r w:rsidR="002130F7" w:rsidRPr="00064393">
            <w:rPr>
              <w:rStyle w:val="Hyperlink"/>
              <w:noProof/>
            </w:rPr>
            <w:t>Introduction</w:t>
          </w:r>
          <w:r w:rsidR="002130F7">
            <w:rPr>
              <w:noProof/>
              <w:webHidden/>
            </w:rPr>
            <w:tab/>
          </w:r>
          <w:r w:rsidR="002130F7">
            <w:rPr>
              <w:noProof/>
              <w:webHidden/>
            </w:rPr>
            <w:fldChar w:fldCharType="begin"/>
          </w:r>
          <w:r w:rsidR="002130F7">
            <w:rPr>
              <w:noProof/>
              <w:webHidden/>
            </w:rPr>
            <w:instrText xml:space="preserve"> PAGEREF _Toc387413414 \h </w:instrText>
          </w:r>
          <w:r w:rsidR="002130F7">
            <w:rPr>
              <w:noProof/>
              <w:webHidden/>
            </w:rPr>
          </w:r>
          <w:r w:rsidR="002130F7">
            <w:rPr>
              <w:noProof/>
              <w:webHidden/>
            </w:rPr>
            <w:fldChar w:fldCharType="separate"/>
          </w:r>
          <w:r w:rsidR="002130F7">
            <w:rPr>
              <w:noProof/>
              <w:webHidden/>
            </w:rPr>
            <w:t>3</w:t>
          </w:r>
          <w:r w:rsidR="002130F7">
            <w:rPr>
              <w:noProof/>
              <w:webHidden/>
            </w:rPr>
            <w:fldChar w:fldCharType="end"/>
          </w:r>
          <w:r w:rsidR="002130F7" w:rsidRPr="00064393">
            <w:rPr>
              <w:rStyle w:val="Hyperlink"/>
              <w:noProof/>
            </w:rPr>
            <w:fldChar w:fldCharType="end"/>
          </w:r>
        </w:p>
        <w:bookmarkEnd w:id="13"/>
        <w:p w:rsidR="002130F7" w:rsidRDefault="002130F7">
          <w:pPr>
            <w:pStyle w:val="TOC2"/>
            <w:tabs>
              <w:tab w:val="left" w:pos="495"/>
              <w:tab w:val="right" w:leader="dot" w:pos="10070"/>
            </w:tabs>
            <w:rPr>
              <w:rFonts w:asciiTheme="minorHAnsi" w:eastAsiaTheme="minorEastAsia" w:hAnsiTheme="minorHAnsi" w:cstheme="minorBidi"/>
              <w:b w:val="0"/>
              <w:bCs w:val="0"/>
              <w:smallCaps w:val="0"/>
              <w:noProof/>
            </w:rPr>
          </w:pPr>
          <w:r w:rsidRPr="00064393">
            <w:rPr>
              <w:rStyle w:val="Hyperlink"/>
              <w:noProof/>
            </w:rPr>
            <w:fldChar w:fldCharType="begin"/>
          </w:r>
          <w:r w:rsidRPr="00064393">
            <w:rPr>
              <w:rStyle w:val="Hyperlink"/>
              <w:noProof/>
            </w:rPr>
            <w:instrText xml:space="preserve"> </w:instrText>
          </w:r>
          <w:r>
            <w:rPr>
              <w:noProof/>
            </w:rPr>
            <w:instrText>HYPERLINK \l "_Toc387413415"</w:instrText>
          </w:r>
          <w:r w:rsidRPr="00064393">
            <w:rPr>
              <w:rStyle w:val="Hyperlink"/>
              <w:noProof/>
            </w:rPr>
            <w:instrText xml:space="preserve"> </w:instrText>
          </w:r>
          <w:r w:rsidRPr="00064393">
            <w:rPr>
              <w:rStyle w:val="Hyperlink"/>
              <w:noProof/>
            </w:rPr>
          </w:r>
          <w:r w:rsidRPr="00064393">
            <w:rPr>
              <w:rStyle w:val="Hyperlink"/>
              <w:noProof/>
            </w:rPr>
            <w:fldChar w:fldCharType="separate"/>
          </w:r>
          <w:r w:rsidRPr="00064393">
            <w:rPr>
              <w:rStyle w:val="Hyperlink"/>
              <w:noProof/>
            </w:rPr>
            <w:t>1.1</w:t>
          </w:r>
          <w:r>
            <w:rPr>
              <w:rFonts w:asciiTheme="minorHAnsi" w:eastAsiaTheme="minorEastAsia" w:hAnsiTheme="minorHAnsi" w:cstheme="minorBidi"/>
              <w:b w:val="0"/>
              <w:bCs w:val="0"/>
              <w:smallCaps w:val="0"/>
              <w:noProof/>
            </w:rPr>
            <w:tab/>
          </w:r>
          <w:r w:rsidRPr="00064393">
            <w:rPr>
              <w:rStyle w:val="Hyperlink"/>
              <w:noProof/>
            </w:rPr>
            <w:t>Purpose</w:t>
          </w:r>
          <w:r>
            <w:rPr>
              <w:noProof/>
              <w:webHidden/>
            </w:rPr>
            <w:tab/>
          </w:r>
          <w:r>
            <w:rPr>
              <w:noProof/>
              <w:webHidden/>
            </w:rPr>
            <w:fldChar w:fldCharType="begin"/>
          </w:r>
          <w:r>
            <w:rPr>
              <w:noProof/>
              <w:webHidden/>
            </w:rPr>
            <w:instrText xml:space="preserve"> PAGEREF _Toc387413415 \h </w:instrText>
          </w:r>
          <w:r>
            <w:rPr>
              <w:noProof/>
              <w:webHidden/>
            </w:rPr>
          </w:r>
          <w:r>
            <w:rPr>
              <w:noProof/>
              <w:webHidden/>
            </w:rPr>
            <w:fldChar w:fldCharType="separate"/>
          </w:r>
          <w:r>
            <w:rPr>
              <w:noProof/>
              <w:webHidden/>
            </w:rPr>
            <w:t>3</w:t>
          </w:r>
          <w:r>
            <w:rPr>
              <w:noProof/>
              <w:webHidden/>
            </w:rPr>
            <w:fldChar w:fldCharType="end"/>
          </w:r>
          <w:r w:rsidRPr="00064393">
            <w:rPr>
              <w:rStyle w:val="Hyperlink"/>
              <w:noProof/>
            </w:rPr>
            <w:fldChar w:fldCharType="end"/>
          </w:r>
        </w:p>
        <w:p w:rsidR="002130F7" w:rsidRDefault="002130F7">
          <w:pPr>
            <w:pStyle w:val="TOC2"/>
            <w:tabs>
              <w:tab w:val="left" w:pos="495"/>
              <w:tab w:val="right" w:leader="dot" w:pos="10070"/>
            </w:tabs>
            <w:rPr>
              <w:rFonts w:asciiTheme="minorHAnsi" w:eastAsiaTheme="minorEastAsia" w:hAnsiTheme="minorHAnsi" w:cstheme="minorBidi"/>
              <w:b w:val="0"/>
              <w:bCs w:val="0"/>
              <w:smallCaps w:val="0"/>
              <w:noProof/>
            </w:rPr>
          </w:pPr>
          <w:hyperlink w:anchor="_Toc387413416" w:history="1">
            <w:r w:rsidRPr="00064393">
              <w:rPr>
                <w:rStyle w:val="Hyperlink"/>
                <w:noProof/>
              </w:rPr>
              <w:t>1.2</w:t>
            </w:r>
            <w:r>
              <w:rPr>
                <w:rFonts w:asciiTheme="minorHAnsi" w:eastAsiaTheme="minorEastAsia" w:hAnsiTheme="minorHAnsi" w:cstheme="minorBidi"/>
                <w:b w:val="0"/>
                <w:bCs w:val="0"/>
                <w:smallCaps w:val="0"/>
                <w:noProof/>
              </w:rPr>
              <w:tab/>
            </w:r>
            <w:r w:rsidRPr="00064393">
              <w:rPr>
                <w:rStyle w:val="Hyperlink"/>
                <w:noProof/>
              </w:rPr>
              <w:t>Terms Used</w:t>
            </w:r>
            <w:r>
              <w:rPr>
                <w:noProof/>
                <w:webHidden/>
              </w:rPr>
              <w:tab/>
            </w:r>
            <w:r>
              <w:rPr>
                <w:noProof/>
                <w:webHidden/>
              </w:rPr>
              <w:fldChar w:fldCharType="begin"/>
            </w:r>
            <w:r>
              <w:rPr>
                <w:noProof/>
                <w:webHidden/>
              </w:rPr>
              <w:instrText xml:space="preserve"> PAGEREF _Toc387413416 \h </w:instrText>
            </w:r>
            <w:r>
              <w:rPr>
                <w:noProof/>
                <w:webHidden/>
              </w:rPr>
            </w:r>
            <w:r>
              <w:rPr>
                <w:noProof/>
                <w:webHidden/>
              </w:rPr>
              <w:fldChar w:fldCharType="separate"/>
            </w:r>
            <w:r>
              <w:rPr>
                <w:noProof/>
                <w:webHidden/>
              </w:rPr>
              <w:t>3</w:t>
            </w:r>
            <w:r>
              <w:rPr>
                <w:noProof/>
                <w:webHidden/>
              </w:rPr>
              <w:fldChar w:fldCharType="end"/>
            </w:r>
          </w:hyperlink>
        </w:p>
        <w:p w:rsidR="002130F7" w:rsidRDefault="002130F7">
          <w:pPr>
            <w:pStyle w:val="TOC2"/>
            <w:tabs>
              <w:tab w:val="left" w:pos="495"/>
              <w:tab w:val="right" w:leader="dot" w:pos="10070"/>
            </w:tabs>
            <w:rPr>
              <w:rFonts w:asciiTheme="minorHAnsi" w:eastAsiaTheme="minorEastAsia" w:hAnsiTheme="minorHAnsi" w:cstheme="minorBidi"/>
              <w:b w:val="0"/>
              <w:bCs w:val="0"/>
              <w:smallCaps w:val="0"/>
              <w:noProof/>
            </w:rPr>
          </w:pPr>
          <w:hyperlink w:anchor="_Toc387413417" w:history="1">
            <w:r w:rsidRPr="00064393">
              <w:rPr>
                <w:rStyle w:val="Hyperlink"/>
                <w:noProof/>
              </w:rPr>
              <w:t>1.3</w:t>
            </w:r>
            <w:r>
              <w:rPr>
                <w:rFonts w:asciiTheme="minorHAnsi" w:eastAsiaTheme="minorEastAsia" w:hAnsiTheme="minorHAnsi" w:cstheme="minorBidi"/>
                <w:b w:val="0"/>
                <w:bCs w:val="0"/>
                <w:smallCaps w:val="0"/>
                <w:noProof/>
              </w:rPr>
              <w:tab/>
            </w:r>
            <w:r w:rsidRPr="00064393">
              <w:rPr>
                <w:rStyle w:val="Hyperlink"/>
                <w:noProof/>
              </w:rPr>
              <w:t>External Documents</w:t>
            </w:r>
            <w:r>
              <w:rPr>
                <w:noProof/>
                <w:webHidden/>
              </w:rPr>
              <w:tab/>
            </w:r>
            <w:r>
              <w:rPr>
                <w:noProof/>
                <w:webHidden/>
              </w:rPr>
              <w:fldChar w:fldCharType="begin"/>
            </w:r>
            <w:r>
              <w:rPr>
                <w:noProof/>
                <w:webHidden/>
              </w:rPr>
              <w:instrText xml:space="preserve"> PAGEREF _Toc387413417 \h </w:instrText>
            </w:r>
            <w:r>
              <w:rPr>
                <w:noProof/>
                <w:webHidden/>
              </w:rPr>
            </w:r>
            <w:r>
              <w:rPr>
                <w:noProof/>
                <w:webHidden/>
              </w:rPr>
              <w:fldChar w:fldCharType="separate"/>
            </w:r>
            <w:r>
              <w:rPr>
                <w:noProof/>
                <w:webHidden/>
              </w:rPr>
              <w:t>3</w:t>
            </w:r>
            <w:r>
              <w:rPr>
                <w:noProof/>
                <w:webHidden/>
              </w:rPr>
              <w:fldChar w:fldCharType="end"/>
            </w:r>
          </w:hyperlink>
        </w:p>
        <w:p w:rsidR="002130F7" w:rsidRDefault="002130F7">
          <w:pPr>
            <w:pStyle w:val="TOC2"/>
            <w:tabs>
              <w:tab w:val="left" w:pos="495"/>
              <w:tab w:val="right" w:leader="dot" w:pos="10070"/>
            </w:tabs>
            <w:rPr>
              <w:rFonts w:asciiTheme="minorHAnsi" w:eastAsiaTheme="minorEastAsia" w:hAnsiTheme="minorHAnsi" w:cstheme="minorBidi"/>
              <w:b w:val="0"/>
              <w:bCs w:val="0"/>
              <w:smallCaps w:val="0"/>
              <w:noProof/>
            </w:rPr>
          </w:pPr>
          <w:hyperlink w:anchor="_Toc387413418" w:history="1">
            <w:r w:rsidRPr="00064393">
              <w:rPr>
                <w:rStyle w:val="Hyperlink"/>
                <w:noProof/>
              </w:rPr>
              <w:t>1.4</w:t>
            </w:r>
            <w:r>
              <w:rPr>
                <w:rFonts w:asciiTheme="minorHAnsi" w:eastAsiaTheme="minorEastAsia" w:hAnsiTheme="minorHAnsi" w:cstheme="minorBidi"/>
                <w:b w:val="0"/>
                <w:bCs w:val="0"/>
                <w:smallCaps w:val="0"/>
                <w:noProof/>
              </w:rPr>
              <w:tab/>
            </w:r>
            <w:r w:rsidRPr="00064393">
              <w:rPr>
                <w:rStyle w:val="Hyperlink"/>
                <w:noProof/>
              </w:rPr>
              <w:t>List Of Fixes</w:t>
            </w:r>
            <w:r>
              <w:rPr>
                <w:noProof/>
                <w:webHidden/>
              </w:rPr>
              <w:tab/>
            </w:r>
            <w:r>
              <w:rPr>
                <w:noProof/>
                <w:webHidden/>
              </w:rPr>
              <w:fldChar w:fldCharType="begin"/>
            </w:r>
            <w:r>
              <w:rPr>
                <w:noProof/>
                <w:webHidden/>
              </w:rPr>
              <w:instrText xml:space="preserve"> PAGEREF _Toc387413418 \h </w:instrText>
            </w:r>
            <w:r>
              <w:rPr>
                <w:noProof/>
                <w:webHidden/>
              </w:rPr>
            </w:r>
            <w:r>
              <w:rPr>
                <w:noProof/>
                <w:webHidden/>
              </w:rPr>
              <w:fldChar w:fldCharType="separate"/>
            </w:r>
            <w:r>
              <w:rPr>
                <w:noProof/>
                <w:webHidden/>
              </w:rPr>
              <w:t>4</w:t>
            </w:r>
            <w:r>
              <w:rPr>
                <w:noProof/>
                <w:webHidden/>
              </w:rPr>
              <w:fldChar w:fldCharType="end"/>
            </w:r>
          </w:hyperlink>
        </w:p>
        <w:p w:rsidR="002130F7" w:rsidRDefault="002130F7">
          <w:pPr>
            <w:pStyle w:val="TOC2"/>
            <w:tabs>
              <w:tab w:val="left" w:pos="495"/>
              <w:tab w:val="right" w:leader="dot" w:pos="10070"/>
            </w:tabs>
            <w:rPr>
              <w:rFonts w:asciiTheme="minorHAnsi" w:eastAsiaTheme="minorEastAsia" w:hAnsiTheme="minorHAnsi" w:cstheme="minorBidi"/>
              <w:b w:val="0"/>
              <w:bCs w:val="0"/>
              <w:smallCaps w:val="0"/>
              <w:noProof/>
            </w:rPr>
          </w:pPr>
          <w:hyperlink w:anchor="_Toc387413419" w:history="1">
            <w:r w:rsidRPr="00064393">
              <w:rPr>
                <w:rStyle w:val="Hyperlink"/>
                <w:noProof/>
              </w:rPr>
              <w:t>1.5</w:t>
            </w:r>
            <w:r>
              <w:rPr>
                <w:rFonts w:asciiTheme="minorHAnsi" w:eastAsiaTheme="minorEastAsia" w:hAnsiTheme="minorHAnsi" w:cstheme="minorBidi"/>
                <w:b w:val="0"/>
                <w:bCs w:val="0"/>
                <w:smallCaps w:val="0"/>
                <w:noProof/>
              </w:rPr>
              <w:tab/>
            </w:r>
            <w:r w:rsidRPr="00064393">
              <w:rPr>
                <w:rStyle w:val="Hyperlink"/>
                <w:noProof/>
              </w:rPr>
              <w:t>Summary of Steps to Complete Patch</w:t>
            </w:r>
            <w:r>
              <w:rPr>
                <w:noProof/>
                <w:webHidden/>
              </w:rPr>
              <w:tab/>
            </w:r>
            <w:r>
              <w:rPr>
                <w:noProof/>
                <w:webHidden/>
              </w:rPr>
              <w:fldChar w:fldCharType="begin"/>
            </w:r>
            <w:r>
              <w:rPr>
                <w:noProof/>
                <w:webHidden/>
              </w:rPr>
              <w:instrText xml:space="preserve"> PAGEREF _Toc387413419 \h </w:instrText>
            </w:r>
            <w:r>
              <w:rPr>
                <w:noProof/>
                <w:webHidden/>
              </w:rPr>
            </w:r>
            <w:r>
              <w:rPr>
                <w:noProof/>
                <w:webHidden/>
              </w:rPr>
              <w:fldChar w:fldCharType="separate"/>
            </w:r>
            <w:r>
              <w:rPr>
                <w:noProof/>
                <w:webHidden/>
              </w:rPr>
              <w:t>4</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0" w:history="1">
            <w:r w:rsidRPr="00064393">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064393">
              <w:rPr>
                <w:rStyle w:val="Hyperlink"/>
                <w:noProof/>
              </w:rPr>
              <w:t>Open a Database Connection in ArcCatalog</w:t>
            </w:r>
            <w:r>
              <w:rPr>
                <w:noProof/>
                <w:webHidden/>
              </w:rPr>
              <w:tab/>
            </w:r>
            <w:r>
              <w:rPr>
                <w:noProof/>
                <w:webHidden/>
              </w:rPr>
              <w:fldChar w:fldCharType="begin"/>
            </w:r>
            <w:r>
              <w:rPr>
                <w:noProof/>
                <w:webHidden/>
              </w:rPr>
              <w:instrText xml:space="preserve"> PAGEREF _Toc387413420 \h </w:instrText>
            </w:r>
            <w:r>
              <w:rPr>
                <w:noProof/>
                <w:webHidden/>
              </w:rPr>
            </w:r>
            <w:r>
              <w:rPr>
                <w:noProof/>
                <w:webHidden/>
              </w:rPr>
              <w:fldChar w:fldCharType="separate"/>
            </w:r>
            <w:r>
              <w:rPr>
                <w:noProof/>
                <w:webHidden/>
              </w:rPr>
              <w:t>6</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1" w:history="1">
            <w:r w:rsidRPr="00064393">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064393">
              <w:rPr>
                <w:rStyle w:val="Hyperlink"/>
                <w:noProof/>
              </w:rPr>
              <w:t>13342 - Create new class model name PGE_PHASEVALIDATIONFORUNIT and PGE_UNIT and assign them to listed feature classes and tables</w:t>
            </w:r>
            <w:r>
              <w:rPr>
                <w:noProof/>
                <w:webHidden/>
              </w:rPr>
              <w:tab/>
            </w:r>
            <w:r>
              <w:rPr>
                <w:noProof/>
                <w:webHidden/>
              </w:rPr>
              <w:fldChar w:fldCharType="begin"/>
            </w:r>
            <w:r>
              <w:rPr>
                <w:noProof/>
                <w:webHidden/>
              </w:rPr>
              <w:instrText xml:space="preserve"> PAGEREF _Toc387413421 \h </w:instrText>
            </w:r>
            <w:r>
              <w:rPr>
                <w:noProof/>
                <w:webHidden/>
              </w:rPr>
            </w:r>
            <w:r>
              <w:rPr>
                <w:noProof/>
                <w:webHidden/>
              </w:rPr>
              <w:fldChar w:fldCharType="separate"/>
            </w:r>
            <w:r>
              <w:rPr>
                <w:noProof/>
                <w:webHidden/>
              </w:rPr>
              <w:t>7</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2" w:history="1">
            <w:r w:rsidRPr="00064393">
              <w:rPr>
                <w:rStyle w:val="Hyperlink"/>
                <w:rFonts w:ascii="Aria6C" w:hAnsi="Aria6C"/>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064393">
              <w:rPr>
                <w:rStyle w:val="Hyperlink"/>
                <w:rFonts w:ascii="Aria6C" w:hAnsi="Aria6C"/>
                <w:strike/>
                <w:noProof/>
              </w:rPr>
              <w:t>14183 - Change orientation of AUs in Transformer</w:t>
            </w:r>
            <w:r>
              <w:rPr>
                <w:noProof/>
                <w:webHidden/>
              </w:rPr>
              <w:tab/>
            </w:r>
            <w:r>
              <w:rPr>
                <w:noProof/>
                <w:webHidden/>
              </w:rPr>
              <w:fldChar w:fldCharType="begin"/>
            </w:r>
            <w:r>
              <w:rPr>
                <w:noProof/>
                <w:webHidden/>
              </w:rPr>
              <w:instrText xml:space="preserve"> PAGEREF _Toc387413422 \h </w:instrText>
            </w:r>
            <w:r>
              <w:rPr>
                <w:noProof/>
                <w:webHidden/>
              </w:rPr>
            </w:r>
            <w:r>
              <w:rPr>
                <w:noProof/>
                <w:webHidden/>
              </w:rPr>
              <w:fldChar w:fldCharType="separate"/>
            </w:r>
            <w:r>
              <w:rPr>
                <w:noProof/>
                <w:webHidden/>
              </w:rPr>
              <w:t>10</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3" w:history="1">
            <w:r w:rsidRPr="00064393">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064393">
              <w:rPr>
                <w:rStyle w:val="Hyperlink"/>
                <w:noProof/>
              </w:rPr>
              <w:t>14391 - Linear Features Change On Update For Anno</w:t>
            </w:r>
            <w:r>
              <w:rPr>
                <w:noProof/>
                <w:webHidden/>
              </w:rPr>
              <w:tab/>
            </w:r>
            <w:r>
              <w:rPr>
                <w:noProof/>
                <w:webHidden/>
              </w:rPr>
              <w:fldChar w:fldCharType="begin"/>
            </w:r>
            <w:r>
              <w:rPr>
                <w:noProof/>
                <w:webHidden/>
              </w:rPr>
              <w:instrText xml:space="preserve"> PAGEREF _Toc387413423 \h </w:instrText>
            </w:r>
            <w:r>
              <w:rPr>
                <w:noProof/>
                <w:webHidden/>
              </w:rPr>
            </w:r>
            <w:r>
              <w:rPr>
                <w:noProof/>
                <w:webHidden/>
              </w:rPr>
              <w:fldChar w:fldCharType="separate"/>
            </w:r>
            <w:r>
              <w:rPr>
                <w:noProof/>
                <w:webHidden/>
              </w:rPr>
              <w:t>11</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4" w:history="1">
            <w:r w:rsidRPr="00064393">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064393">
              <w:rPr>
                <w:rStyle w:val="Hyperlink"/>
                <w:strike/>
                <w:noProof/>
              </w:rPr>
              <w:t>14395 - Remove the Job Year AU from All Feature Classes It Is Assigned To In The ElectricDataset On Feature Update</w:t>
            </w:r>
            <w:r>
              <w:rPr>
                <w:noProof/>
                <w:webHidden/>
              </w:rPr>
              <w:tab/>
            </w:r>
            <w:r>
              <w:rPr>
                <w:noProof/>
                <w:webHidden/>
              </w:rPr>
              <w:fldChar w:fldCharType="begin"/>
            </w:r>
            <w:r>
              <w:rPr>
                <w:noProof/>
                <w:webHidden/>
              </w:rPr>
              <w:instrText xml:space="preserve"> PAGEREF _Toc387413424 \h </w:instrText>
            </w:r>
            <w:r>
              <w:rPr>
                <w:noProof/>
                <w:webHidden/>
              </w:rPr>
            </w:r>
            <w:r>
              <w:rPr>
                <w:noProof/>
                <w:webHidden/>
              </w:rPr>
              <w:fldChar w:fldCharType="separate"/>
            </w:r>
            <w:r>
              <w:rPr>
                <w:noProof/>
                <w:webHidden/>
              </w:rPr>
              <w:t>12</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5" w:history="1">
            <w:r w:rsidRPr="00064393">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noProof/>
                <w:u w:val="none"/>
              </w:rPr>
              <w:tab/>
            </w:r>
            <w:r w:rsidRPr="00064393">
              <w:rPr>
                <w:rStyle w:val="Hyperlink"/>
                <w:noProof/>
              </w:rPr>
              <w:t>14375 - Remove 'Admin (NO QA/QC) Post Session' from Process Framework (plus 'Test' tasks mentioned in details)</w:t>
            </w:r>
            <w:r>
              <w:rPr>
                <w:noProof/>
                <w:webHidden/>
              </w:rPr>
              <w:tab/>
            </w:r>
            <w:r>
              <w:rPr>
                <w:noProof/>
                <w:webHidden/>
              </w:rPr>
              <w:fldChar w:fldCharType="begin"/>
            </w:r>
            <w:r>
              <w:rPr>
                <w:noProof/>
                <w:webHidden/>
              </w:rPr>
              <w:instrText xml:space="preserve"> PAGEREF _Toc387413425 \h </w:instrText>
            </w:r>
            <w:r>
              <w:rPr>
                <w:noProof/>
                <w:webHidden/>
              </w:rPr>
            </w:r>
            <w:r>
              <w:rPr>
                <w:noProof/>
                <w:webHidden/>
              </w:rPr>
              <w:fldChar w:fldCharType="separate"/>
            </w:r>
            <w:r>
              <w:rPr>
                <w:noProof/>
                <w:webHidden/>
              </w:rPr>
              <w:t>14</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6" w:history="1">
            <w:r w:rsidRPr="00064393">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noProof/>
                <w:u w:val="none"/>
              </w:rPr>
              <w:tab/>
            </w:r>
            <w:r w:rsidRPr="00064393">
              <w:rPr>
                <w:rStyle w:val="Hyperlink"/>
                <w:noProof/>
              </w:rPr>
              <w:t>14389 - EDER Snapping and Stored display</w:t>
            </w:r>
            <w:r>
              <w:rPr>
                <w:noProof/>
                <w:webHidden/>
              </w:rPr>
              <w:tab/>
            </w:r>
            <w:r>
              <w:rPr>
                <w:noProof/>
                <w:webHidden/>
              </w:rPr>
              <w:fldChar w:fldCharType="begin"/>
            </w:r>
            <w:r>
              <w:rPr>
                <w:noProof/>
                <w:webHidden/>
              </w:rPr>
              <w:instrText xml:space="preserve"> PAGEREF _Toc387413426 \h </w:instrText>
            </w:r>
            <w:r>
              <w:rPr>
                <w:noProof/>
                <w:webHidden/>
              </w:rPr>
            </w:r>
            <w:r>
              <w:rPr>
                <w:noProof/>
                <w:webHidden/>
              </w:rPr>
              <w:fldChar w:fldCharType="separate"/>
            </w:r>
            <w:r>
              <w:rPr>
                <w:noProof/>
                <w:webHidden/>
              </w:rPr>
              <w:t>15</w:t>
            </w:r>
            <w:r>
              <w:rPr>
                <w:noProof/>
                <w:webHidden/>
              </w:rPr>
              <w:fldChar w:fldCharType="end"/>
            </w:r>
          </w:hyperlink>
        </w:p>
        <w:p w:rsidR="002130F7" w:rsidRDefault="002130F7">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87413427" w:history="1">
            <w:r w:rsidRPr="00064393">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noProof/>
                <w:u w:val="none"/>
              </w:rPr>
              <w:tab/>
            </w:r>
            <w:r w:rsidRPr="00064393">
              <w:rPr>
                <w:rStyle w:val="Hyperlink"/>
                <w:noProof/>
              </w:rPr>
              <w:t>Import ArcFM Properties XML</w:t>
            </w:r>
            <w:r>
              <w:rPr>
                <w:noProof/>
                <w:webHidden/>
              </w:rPr>
              <w:tab/>
            </w:r>
            <w:r>
              <w:rPr>
                <w:noProof/>
                <w:webHidden/>
              </w:rPr>
              <w:fldChar w:fldCharType="begin"/>
            </w:r>
            <w:r>
              <w:rPr>
                <w:noProof/>
                <w:webHidden/>
              </w:rPr>
              <w:instrText xml:space="preserve"> PAGEREF _Toc387413427 \h </w:instrText>
            </w:r>
            <w:r>
              <w:rPr>
                <w:noProof/>
                <w:webHidden/>
              </w:rPr>
            </w:r>
            <w:r>
              <w:rPr>
                <w:noProof/>
                <w:webHidden/>
              </w:rPr>
              <w:fldChar w:fldCharType="separate"/>
            </w:r>
            <w:r>
              <w:rPr>
                <w:noProof/>
                <w:webHidden/>
              </w:rPr>
              <w:t>20</w:t>
            </w:r>
            <w:r>
              <w:rPr>
                <w:noProof/>
                <w:webHidden/>
              </w:rPr>
              <w:fldChar w:fldCharType="end"/>
            </w:r>
          </w:hyperlink>
        </w:p>
        <w:p w:rsidR="002130F7" w:rsidRDefault="002130F7">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87413428" w:history="1">
            <w:r w:rsidRPr="00064393">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noProof/>
                <w:u w:val="none"/>
              </w:rPr>
              <w:tab/>
            </w:r>
            <w:r w:rsidRPr="00064393">
              <w:rPr>
                <w:rStyle w:val="Hyperlink"/>
                <w:noProof/>
              </w:rPr>
              <w:t>Update Data Model Version Table</w:t>
            </w:r>
            <w:r>
              <w:rPr>
                <w:noProof/>
                <w:webHidden/>
              </w:rPr>
              <w:tab/>
            </w:r>
            <w:r>
              <w:rPr>
                <w:noProof/>
                <w:webHidden/>
              </w:rPr>
              <w:fldChar w:fldCharType="begin"/>
            </w:r>
            <w:r>
              <w:rPr>
                <w:noProof/>
                <w:webHidden/>
              </w:rPr>
              <w:instrText xml:space="preserve"> PAGEREF _Toc387413428 \h </w:instrText>
            </w:r>
            <w:r>
              <w:rPr>
                <w:noProof/>
                <w:webHidden/>
              </w:rPr>
            </w:r>
            <w:r>
              <w:rPr>
                <w:noProof/>
                <w:webHidden/>
              </w:rPr>
              <w:fldChar w:fldCharType="separate"/>
            </w:r>
            <w:r>
              <w:rPr>
                <w:noProof/>
                <w:webHidden/>
              </w:rPr>
              <w:t>21</w:t>
            </w:r>
            <w:r>
              <w:rPr>
                <w:noProof/>
                <w:webHidden/>
              </w:rPr>
              <w:fldChar w:fldCharType="end"/>
            </w:r>
          </w:hyperlink>
        </w:p>
        <w:p w:rsidR="002130F7" w:rsidRDefault="002130F7">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87413429" w:history="1">
            <w:r w:rsidRPr="00064393">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caps w:val="0"/>
                <w:noProof/>
                <w:u w:val="none"/>
              </w:rPr>
              <w:tab/>
            </w:r>
            <w:r w:rsidRPr="00064393">
              <w:rPr>
                <w:rStyle w:val="Hyperlink"/>
                <w:noProof/>
              </w:rPr>
              <w:t>Known Issues</w:t>
            </w:r>
            <w:r>
              <w:rPr>
                <w:noProof/>
                <w:webHidden/>
              </w:rPr>
              <w:tab/>
            </w:r>
            <w:r>
              <w:rPr>
                <w:noProof/>
                <w:webHidden/>
              </w:rPr>
              <w:fldChar w:fldCharType="begin"/>
            </w:r>
            <w:r>
              <w:rPr>
                <w:noProof/>
                <w:webHidden/>
              </w:rPr>
              <w:instrText xml:space="preserve"> PAGEREF _Toc387413429 \h </w:instrText>
            </w:r>
            <w:r>
              <w:rPr>
                <w:noProof/>
                <w:webHidden/>
              </w:rPr>
            </w:r>
            <w:r>
              <w:rPr>
                <w:noProof/>
                <w:webHidden/>
              </w:rPr>
              <w:fldChar w:fldCharType="separate"/>
            </w:r>
            <w:r>
              <w:rPr>
                <w:noProof/>
                <w:webHidden/>
              </w:rPr>
              <w:t>22</w:t>
            </w:r>
            <w:r>
              <w:rPr>
                <w:noProof/>
                <w:webHidden/>
              </w:rPr>
              <w:fldChar w:fldCharType="end"/>
            </w:r>
          </w:hyperlink>
        </w:p>
        <w:p w:rsidR="00413F2A" w:rsidRDefault="00413F2A">
          <w:r>
            <w:rPr>
              <w:b/>
              <w:bCs/>
              <w:noProof/>
            </w:rPr>
            <w:fldChar w:fldCharType="end"/>
          </w:r>
        </w:p>
      </w:sdtContent>
    </w:sdt>
    <w:p w:rsidR="00413F2A" w:rsidRPr="00EC0795" w:rsidRDefault="00413F2A" w:rsidP="00AD4D99">
      <w:pPr>
        <w:rPr>
          <w:rFonts w:cs="Arial"/>
        </w:rPr>
      </w:pPr>
    </w:p>
    <w:p w:rsidR="000C1B72" w:rsidRDefault="000C1B72" w:rsidP="00F8748B">
      <w:pPr>
        <w:pStyle w:val="Heading1"/>
        <w:numPr>
          <w:ilvl w:val="0"/>
          <w:numId w:val="1"/>
        </w:numPr>
      </w:pPr>
      <w:bookmarkStart w:id="14" w:name="_Toc334433090"/>
      <w:bookmarkStart w:id="15" w:name="_Toc334628064"/>
      <w:bookmarkStart w:id="16" w:name="_Toc335724840"/>
      <w:bookmarkStart w:id="17" w:name="_Toc335725043"/>
      <w:bookmarkStart w:id="18" w:name="_Custom_Geodatabase_Configuration"/>
      <w:bookmarkStart w:id="19" w:name="_Import_ArcFM_XMLS"/>
      <w:bookmarkStart w:id="20" w:name="_Open_a_Database"/>
      <w:bookmarkStart w:id="21" w:name="_Toc387413420"/>
      <w:bookmarkEnd w:id="14"/>
      <w:bookmarkEnd w:id="15"/>
      <w:bookmarkEnd w:id="16"/>
      <w:bookmarkEnd w:id="17"/>
      <w:bookmarkEnd w:id="18"/>
      <w:bookmarkEnd w:id="19"/>
      <w:bookmarkEnd w:id="20"/>
      <w:r>
        <w:lastRenderedPageBreak/>
        <w:t>Open a Database Connection in ArcCatalog</w:t>
      </w:r>
      <w:bookmarkEnd w:id="21"/>
    </w:p>
    <w:p w:rsidR="000C1B72" w:rsidRDefault="000C1B72" w:rsidP="000E4A7D">
      <w:pPr>
        <w:pStyle w:val="ListParagraph"/>
        <w:numPr>
          <w:ilvl w:val="0"/>
          <w:numId w:val="15"/>
        </w:numPr>
      </w:pPr>
      <w:r>
        <w:t>Open ArcCatalog.</w:t>
      </w:r>
    </w:p>
    <w:p w:rsidR="000C1B72" w:rsidRDefault="000C1B72" w:rsidP="000C1B72">
      <w:pPr>
        <w:pStyle w:val="ListParagraph"/>
        <w:ind w:left="1080"/>
      </w:pPr>
    </w:p>
    <w:p w:rsidR="000C1B72" w:rsidRPr="000C1B72" w:rsidRDefault="000C1B72" w:rsidP="000E4A7D">
      <w:pPr>
        <w:pStyle w:val="ListParagraph"/>
        <w:numPr>
          <w:ilvl w:val="0"/>
          <w:numId w:val="15"/>
        </w:numPr>
      </w:pPr>
      <w:r>
        <w:t>Within the Catalog Tree, expand “Database Connections” and open the active connection for this process. This is the connection that is referenced in the change request associated with this document (EDGIS&lt;DB name in the format X#Y&gt; )</w:t>
      </w:r>
    </w:p>
    <w:p w:rsidR="000C1B72" w:rsidRDefault="000C1B72">
      <w:pPr>
        <w:rPr>
          <w:rFonts w:cs="Arial"/>
          <w:b/>
          <w:bCs/>
          <w:kern w:val="32"/>
          <w:sz w:val="32"/>
          <w:szCs w:val="32"/>
        </w:rPr>
      </w:pPr>
      <w:r>
        <w:br w:type="page"/>
      </w:r>
    </w:p>
    <w:p w:rsidR="00DB697E" w:rsidRDefault="00413F2A" w:rsidP="00DB697E">
      <w:pPr>
        <w:pStyle w:val="Heading1"/>
      </w:pPr>
      <w:bookmarkStart w:id="22" w:name="_Custom_ArcFM_Login"/>
      <w:bookmarkStart w:id="23" w:name="_Ref361774832"/>
      <w:bookmarkStart w:id="24" w:name="_Toc361847155"/>
      <w:bookmarkStart w:id="25" w:name="_Toc387413421"/>
      <w:bookmarkEnd w:id="22"/>
      <w:r>
        <w:lastRenderedPageBreak/>
        <w:t xml:space="preserve">13342 - </w:t>
      </w:r>
      <w:r w:rsidR="00DB697E">
        <w:t>Create new class model name PGE_PHASEVALIDATIONFORUNIT and PGE_UNIT and assign them to listed feature classes and tables</w:t>
      </w:r>
      <w:bookmarkEnd w:id="25"/>
    </w:p>
    <w:p w:rsidR="009F25E9" w:rsidRDefault="009F25E9" w:rsidP="000E4A7D">
      <w:pPr>
        <w:pStyle w:val="ListParagraph"/>
        <w:numPr>
          <w:ilvl w:val="0"/>
          <w:numId w:val="20"/>
        </w:numPr>
      </w:pPr>
      <w:r>
        <w:t xml:space="preserve">Create new class model name -- PGE_PHASEVALIDATIONFORUNIT under "PGE ED Object Class Model Name". </w:t>
      </w:r>
    </w:p>
    <w:p w:rsidR="00CB412D" w:rsidRDefault="00CB412D" w:rsidP="000E4A7D">
      <w:pPr>
        <w:pStyle w:val="ListParagraph"/>
        <w:numPr>
          <w:ilvl w:val="1"/>
          <w:numId w:val="20"/>
        </w:numPr>
      </w:pPr>
      <w:r>
        <w:t>Right click on the target database’s SDE file in ArcCatalog and select Properties.</w:t>
      </w:r>
    </w:p>
    <w:p w:rsidR="00CB412D" w:rsidRDefault="00CB412D" w:rsidP="000E4A7D">
      <w:pPr>
        <w:pStyle w:val="ListParagraph"/>
        <w:numPr>
          <w:ilvl w:val="1"/>
          <w:numId w:val="20"/>
        </w:numPr>
      </w:pPr>
      <w:r>
        <w:t>Select the Domains tab and scroll to the PGE ED Object Class Model Name domain.</w:t>
      </w:r>
    </w:p>
    <w:p w:rsidR="00CB412D" w:rsidRDefault="00CB412D" w:rsidP="000E4A7D">
      <w:pPr>
        <w:pStyle w:val="ListParagraph"/>
        <w:numPr>
          <w:ilvl w:val="1"/>
          <w:numId w:val="20"/>
        </w:numPr>
      </w:pPr>
      <w:r>
        <w:t>Scroll to the bottom of the list of codes/values in the bottom half of the screen and add PGE_PHASEVALIDATIONFORUNIT /</w:t>
      </w:r>
      <w:r w:rsidRPr="00CB412D">
        <w:t xml:space="preserve"> </w:t>
      </w:r>
      <w:r>
        <w:t>PGE_PHASEVALIDATIONFORUNIT to the end of the list.</w:t>
      </w:r>
      <w:r>
        <w:br/>
      </w:r>
      <w:r>
        <w:rPr>
          <w:noProof/>
        </w:rPr>
        <w:drawing>
          <wp:inline distT="0" distB="0" distL="0" distR="0" wp14:anchorId="596FFD89" wp14:editId="385E466A">
            <wp:extent cx="3174521" cy="3718476"/>
            <wp:effectExtent l="0" t="0" r="6985" b="0"/>
            <wp:docPr id="5" name="Picture 5" descr="C:\Users\a1nc\AppData\Local\Temp\SNAGHTML6a4d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1nc\AppData\Local\Temp\SNAGHTML6a4de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4556" cy="3718517"/>
                    </a:xfrm>
                    <a:prstGeom prst="rect">
                      <a:avLst/>
                    </a:prstGeom>
                    <a:noFill/>
                    <a:ln>
                      <a:noFill/>
                    </a:ln>
                  </pic:spPr>
                </pic:pic>
              </a:graphicData>
            </a:graphic>
          </wp:inline>
        </w:drawing>
      </w:r>
    </w:p>
    <w:p w:rsidR="00CB412D" w:rsidRDefault="009F25E9" w:rsidP="000E4A7D">
      <w:pPr>
        <w:pStyle w:val="ListParagraph"/>
        <w:numPr>
          <w:ilvl w:val="0"/>
          <w:numId w:val="20"/>
        </w:numPr>
      </w:pPr>
      <w:r>
        <w:t>Create new class model name -- PGE_UNIT under "PGE ED Object Class Model Name".</w:t>
      </w:r>
    </w:p>
    <w:p w:rsidR="00CB412D" w:rsidRDefault="00CB412D" w:rsidP="000E4A7D">
      <w:pPr>
        <w:pStyle w:val="ListParagraph"/>
        <w:numPr>
          <w:ilvl w:val="1"/>
          <w:numId w:val="20"/>
        </w:numPr>
      </w:pPr>
      <w:r>
        <w:t>Right click on the target database’s SDE file in ArcCatalog and select Properties.</w:t>
      </w:r>
    </w:p>
    <w:p w:rsidR="00CB412D" w:rsidRDefault="00CB412D" w:rsidP="000E4A7D">
      <w:pPr>
        <w:pStyle w:val="ListParagraph"/>
        <w:numPr>
          <w:ilvl w:val="1"/>
          <w:numId w:val="20"/>
        </w:numPr>
      </w:pPr>
      <w:r>
        <w:t>Select the Domains tab and scroll to the PGE ED Object Class Model Name domain.</w:t>
      </w:r>
    </w:p>
    <w:p w:rsidR="009F25E9" w:rsidRDefault="00CB412D" w:rsidP="000E4A7D">
      <w:pPr>
        <w:pStyle w:val="ListParagraph"/>
        <w:numPr>
          <w:ilvl w:val="1"/>
          <w:numId w:val="20"/>
        </w:numPr>
      </w:pPr>
      <w:r>
        <w:lastRenderedPageBreak/>
        <w:t>Scroll to the bottom of the list of codes/values in the bottom half of the screen and add PGE_UNIT/PGE_UNIT to the end of the list.</w:t>
      </w:r>
      <w:r>
        <w:br/>
      </w:r>
      <w:r>
        <w:rPr>
          <w:noProof/>
        </w:rPr>
        <w:drawing>
          <wp:inline distT="0" distB="0" distL="0" distR="0" wp14:anchorId="13C01B97" wp14:editId="4BEF237B">
            <wp:extent cx="3234906" cy="3789207"/>
            <wp:effectExtent l="0" t="0" r="3810" b="1905"/>
            <wp:docPr id="6" name="Picture 6" descr="C:\Users\a1nc\AppData\Local\Temp\SNAGHTML6a53f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nc\AppData\Local\Temp\SNAGHTML6a53f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6813" cy="3791440"/>
                    </a:xfrm>
                    <a:prstGeom prst="rect">
                      <a:avLst/>
                    </a:prstGeom>
                    <a:noFill/>
                    <a:ln>
                      <a:noFill/>
                    </a:ln>
                  </pic:spPr>
                </pic:pic>
              </a:graphicData>
            </a:graphic>
          </wp:inline>
        </w:drawing>
      </w:r>
    </w:p>
    <w:p w:rsidR="009F25E9" w:rsidRDefault="009F25E9" w:rsidP="000E4A7D">
      <w:pPr>
        <w:pStyle w:val="ListParagraph"/>
        <w:numPr>
          <w:ilvl w:val="0"/>
          <w:numId w:val="20"/>
        </w:numPr>
      </w:pPr>
      <w:r>
        <w:t xml:space="preserve">Assign PGE_PHASEVALIDATIONFORUNIT class model name to StepDown, Transformer and VoltageRegulator feature classes. </w:t>
      </w:r>
    </w:p>
    <w:p w:rsidR="00CB412D" w:rsidRPr="00CB412D" w:rsidRDefault="00CB412D" w:rsidP="000E4A7D">
      <w:pPr>
        <w:pStyle w:val="ListParagraph"/>
        <w:numPr>
          <w:ilvl w:val="1"/>
          <w:numId w:val="20"/>
        </w:numPr>
        <w:shd w:val="clear" w:color="auto" w:fill="FFFFFF"/>
      </w:pPr>
      <w:r w:rsidRPr="00CB412D">
        <w:t xml:space="preserve">In the ElectricDataset, right click </w:t>
      </w:r>
      <w:r>
        <w:t>the feature class</w:t>
      </w:r>
      <w:r w:rsidRPr="00CB412D">
        <w:t xml:space="preserve"> and select ArcFM Properties Manager.</w:t>
      </w:r>
    </w:p>
    <w:p w:rsidR="00CB412D" w:rsidRPr="00CB412D" w:rsidRDefault="00CB412D" w:rsidP="000E4A7D">
      <w:pPr>
        <w:pStyle w:val="ListParagraph"/>
        <w:numPr>
          <w:ilvl w:val="1"/>
          <w:numId w:val="20"/>
        </w:numPr>
        <w:shd w:val="clear" w:color="auto" w:fill="FFFFFF"/>
      </w:pPr>
      <w:r w:rsidRPr="00CB412D">
        <w:t>Select the Model Names tab.</w:t>
      </w:r>
    </w:p>
    <w:p w:rsidR="00CB412D" w:rsidRPr="00CB412D" w:rsidRDefault="00CB412D" w:rsidP="000E4A7D">
      <w:pPr>
        <w:pStyle w:val="ListParagraph"/>
        <w:numPr>
          <w:ilvl w:val="1"/>
          <w:numId w:val="20"/>
        </w:numPr>
        <w:shd w:val="clear" w:color="auto" w:fill="FFFFFF"/>
      </w:pPr>
      <w:r w:rsidRPr="00CB412D">
        <w:t>Ensure the PGE ED Object Class Model Name entry is selected in the Model Name Domain dropdown.</w:t>
      </w:r>
    </w:p>
    <w:p w:rsidR="00CB412D" w:rsidRDefault="00CB412D" w:rsidP="000E4A7D">
      <w:pPr>
        <w:pStyle w:val="ListParagraph"/>
        <w:numPr>
          <w:ilvl w:val="1"/>
          <w:numId w:val="20"/>
        </w:numPr>
      </w:pPr>
      <w:r w:rsidRPr="00CB412D">
        <w:t xml:space="preserve">Double click </w:t>
      </w:r>
      <w:r>
        <w:t>PGE_PHASEVALIDATIONFORUNIT</w:t>
      </w:r>
      <w:r w:rsidRPr="00CB412D">
        <w:t xml:space="preserve"> on the left hand side to assign it on the right side.</w:t>
      </w:r>
    </w:p>
    <w:p w:rsidR="00CB412D" w:rsidRDefault="00CB412D" w:rsidP="000E4A7D">
      <w:pPr>
        <w:pStyle w:val="ListParagraph"/>
        <w:numPr>
          <w:ilvl w:val="1"/>
          <w:numId w:val="20"/>
        </w:numPr>
      </w:pPr>
      <w:r>
        <w:t>Repeat the above steps for all feature classes.</w:t>
      </w:r>
    </w:p>
    <w:p w:rsidR="009F25E9" w:rsidRDefault="009F25E9" w:rsidP="000E4A7D">
      <w:pPr>
        <w:pStyle w:val="ListParagraph"/>
        <w:numPr>
          <w:ilvl w:val="0"/>
          <w:numId w:val="20"/>
        </w:numPr>
      </w:pPr>
      <w:r>
        <w:t xml:space="preserve">Assign PGE_UNIT class model name to StepDownUnit, TransformerUnit and VoltageRegulatorUnit table. </w:t>
      </w:r>
    </w:p>
    <w:p w:rsidR="00CB412D" w:rsidRPr="00CB412D" w:rsidRDefault="00CB412D" w:rsidP="000E4A7D">
      <w:pPr>
        <w:pStyle w:val="ListParagraph"/>
        <w:numPr>
          <w:ilvl w:val="1"/>
          <w:numId w:val="20"/>
        </w:numPr>
        <w:shd w:val="clear" w:color="auto" w:fill="FFFFFF"/>
      </w:pPr>
      <w:r w:rsidRPr="00CB412D">
        <w:t xml:space="preserve">In the ElectricDataset, right click </w:t>
      </w:r>
      <w:r>
        <w:t>the table</w:t>
      </w:r>
      <w:r w:rsidRPr="00CB412D">
        <w:t xml:space="preserve"> and select ArcFM Properties Manager.</w:t>
      </w:r>
    </w:p>
    <w:p w:rsidR="00CB412D" w:rsidRPr="00CB412D" w:rsidRDefault="00CB412D" w:rsidP="000E4A7D">
      <w:pPr>
        <w:pStyle w:val="ListParagraph"/>
        <w:numPr>
          <w:ilvl w:val="1"/>
          <w:numId w:val="20"/>
        </w:numPr>
        <w:shd w:val="clear" w:color="auto" w:fill="FFFFFF"/>
      </w:pPr>
      <w:r w:rsidRPr="00CB412D">
        <w:t>Select the Model Names tab.</w:t>
      </w:r>
    </w:p>
    <w:p w:rsidR="00CB412D" w:rsidRPr="00CB412D" w:rsidRDefault="00CB412D" w:rsidP="000E4A7D">
      <w:pPr>
        <w:pStyle w:val="ListParagraph"/>
        <w:numPr>
          <w:ilvl w:val="1"/>
          <w:numId w:val="20"/>
        </w:numPr>
        <w:shd w:val="clear" w:color="auto" w:fill="FFFFFF"/>
      </w:pPr>
      <w:r w:rsidRPr="00CB412D">
        <w:t>Ensure the PGE ED Object Class Model Name entry is selected in the Model Name Domain dropdown.</w:t>
      </w:r>
    </w:p>
    <w:p w:rsidR="00CB412D" w:rsidRDefault="00CB412D" w:rsidP="000E4A7D">
      <w:pPr>
        <w:pStyle w:val="ListParagraph"/>
        <w:numPr>
          <w:ilvl w:val="1"/>
          <w:numId w:val="20"/>
        </w:numPr>
      </w:pPr>
      <w:r w:rsidRPr="00CB412D">
        <w:t xml:space="preserve">Double click </w:t>
      </w:r>
      <w:r>
        <w:t>PGE_UNIT</w:t>
      </w:r>
      <w:r w:rsidRPr="00CB412D">
        <w:t xml:space="preserve"> on the left hand side to assign it on the right side.</w:t>
      </w:r>
    </w:p>
    <w:p w:rsidR="00CB412D" w:rsidRDefault="00CB412D" w:rsidP="000E4A7D">
      <w:pPr>
        <w:pStyle w:val="ListParagraph"/>
        <w:numPr>
          <w:ilvl w:val="1"/>
          <w:numId w:val="20"/>
        </w:numPr>
      </w:pPr>
      <w:r>
        <w:t>Repeat the above steps for all tables.</w:t>
      </w:r>
    </w:p>
    <w:p w:rsidR="009F25E9" w:rsidRDefault="009F25E9" w:rsidP="000E4A7D">
      <w:pPr>
        <w:pStyle w:val="ListParagraph"/>
        <w:numPr>
          <w:ilvl w:val="0"/>
          <w:numId w:val="20"/>
        </w:numPr>
      </w:pPr>
      <w:r>
        <w:t xml:space="preserve">Assign "PGE Validate Phase Designation" </w:t>
      </w:r>
      <w:r w:rsidR="00CB412D">
        <w:t xml:space="preserve">Validation rule </w:t>
      </w:r>
      <w:r>
        <w:t>to StepDown, Transformer and VoltageRegulator feature classes.</w:t>
      </w:r>
    </w:p>
    <w:p w:rsidR="00CB412D" w:rsidRPr="00CB412D" w:rsidRDefault="00CB412D" w:rsidP="000E4A7D">
      <w:pPr>
        <w:pStyle w:val="ListParagraph"/>
        <w:numPr>
          <w:ilvl w:val="1"/>
          <w:numId w:val="20"/>
        </w:numPr>
        <w:shd w:val="clear" w:color="auto" w:fill="FFFFFF"/>
      </w:pPr>
      <w:r w:rsidRPr="00CB412D">
        <w:t xml:space="preserve">In the ElectricDataset, right click </w:t>
      </w:r>
      <w:r>
        <w:t>the feature class</w:t>
      </w:r>
      <w:r w:rsidRPr="00CB412D">
        <w:t xml:space="preserve"> and select ArcFM Properties Manager.</w:t>
      </w:r>
    </w:p>
    <w:p w:rsidR="00CB412D" w:rsidRPr="00CB412D" w:rsidRDefault="00CB412D" w:rsidP="000E4A7D">
      <w:pPr>
        <w:pStyle w:val="ListParagraph"/>
        <w:numPr>
          <w:ilvl w:val="1"/>
          <w:numId w:val="20"/>
        </w:numPr>
        <w:shd w:val="clear" w:color="auto" w:fill="FFFFFF"/>
      </w:pPr>
      <w:r w:rsidRPr="00CB412D">
        <w:lastRenderedPageBreak/>
        <w:t xml:space="preserve">Select the </w:t>
      </w:r>
      <w:r>
        <w:t>Object Info</w:t>
      </w:r>
      <w:r w:rsidRPr="00CB412D">
        <w:t xml:space="preserve"> tab.</w:t>
      </w:r>
      <w:r>
        <w:t xml:space="preserve"> </w:t>
      </w:r>
    </w:p>
    <w:p w:rsidR="00CB412D" w:rsidRDefault="00CB412D" w:rsidP="000E4A7D">
      <w:pPr>
        <w:pStyle w:val="ListParagraph"/>
        <w:numPr>
          <w:ilvl w:val="1"/>
          <w:numId w:val="20"/>
        </w:numPr>
      </w:pPr>
      <w:r>
        <w:t>In the bottom half of the screen, scroll down until you see the rule PGE Validate Phase Designation and click the checkbox next to it to turn it on.</w:t>
      </w:r>
    </w:p>
    <w:p w:rsidR="00CB412D" w:rsidRPr="009F25E9" w:rsidRDefault="00CB412D" w:rsidP="000E4A7D">
      <w:pPr>
        <w:pStyle w:val="ListParagraph"/>
        <w:numPr>
          <w:ilvl w:val="1"/>
          <w:numId w:val="20"/>
        </w:numPr>
      </w:pPr>
      <w:r>
        <w:t>Repeat the above steps for all feature classes.</w:t>
      </w:r>
    </w:p>
    <w:p w:rsidR="00DB697E" w:rsidRPr="00DE2892" w:rsidRDefault="00413F2A" w:rsidP="00DB697E">
      <w:pPr>
        <w:pStyle w:val="Heading1"/>
        <w:rPr>
          <w:rFonts w:ascii="Aria6C" w:hAnsi="Aria6C"/>
          <w:strike/>
        </w:rPr>
      </w:pPr>
      <w:bookmarkStart w:id="26" w:name="_Toc387413422"/>
      <w:r w:rsidRPr="00DE2892">
        <w:rPr>
          <w:rFonts w:ascii="Aria6C" w:hAnsi="Aria6C"/>
          <w:strike/>
        </w:rPr>
        <w:lastRenderedPageBreak/>
        <w:t xml:space="preserve">14183 - </w:t>
      </w:r>
      <w:r w:rsidR="00DB697E" w:rsidRPr="00DE2892">
        <w:rPr>
          <w:rFonts w:ascii="Aria6C" w:hAnsi="Aria6C"/>
          <w:strike/>
        </w:rPr>
        <w:t>Change orientation of AUs in Transformer</w:t>
      </w:r>
      <w:bookmarkEnd w:id="26"/>
    </w:p>
    <w:p w:rsidR="00CB412D" w:rsidRPr="00DE2892" w:rsidRDefault="00CB412D" w:rsidP="000E4A7D">
      <w:pPr>
        <w:pStyle w:val="ListParagraph"/>
        <w:numPr>
          <w:ilvl w:val="0"/>
          <w:numId w:val="21"/>
        </w:numPr>
        <w:rPr>
          <w:rFonts w:ascii="Aria6C" w:hAnsi="Aria6C"/>
          <w:strike/>
        </w:rPr>
      </w:pPr>
      <w:r w:rsidRPr="00DE2892">
        <w:rPr>
          <w:rFonts w:ascii="Aria6C" w:hAnsi="Aria6C"/>
          <w:strike/>
        </w:rPr>
        <w:t>In ArcCatalog, Open ArcFM Properties manager for "Transformer".</w:t>
      </w:r>
    </w:p>
    <w:p w:rsidR="00CB412D" w:rsidRPr="00DE2892" w:rsidRDefault="00CB412D" w:rsidP="000E4A7D">
      <w:pPr>
        <w:pStyle w:val="ListParagraph"/>
        <w:numPr>
          <w:ilvl w:val="0"/>
          <w:numId w:val="21"/>
        </w:numPr>
        <w:rPr>
          <w:rFonts w:ascii="Aria6C" w:hAnsi="Aria6C"/>
          <w:strike/>
        </w:rPr>
      </w:pPr>
      <w:r w:rsidRPr="00DE2892">
        <w:rPr>
          <w:rFonts w:ascii="Aria6C" w:hAnsi="Aria6C"/>
          <w:strike/>
        </w:rPr>
        <w:t>In Object Info Tab, for "On Feature Update", Select Multiple from the dropdown.</w:t>
      </w:r>
    </w:p>
    <w:p w:rsidR="00CB412D" w:rsidRPr="00DE2892" w:rsidRDefault="00CB412D" w:rsidP="000E4A7D">
      <w:pPr>
        <w:pStyle w:val="ListParagraph"/>
        <w:numPr>
          <w:ilvl w:val="0"/>
          <w:numId w:val="21"/>
        </w:numPr>
        <w:rPr>
          <w:rFonts w:ascii="Aria6C" w:hAnsi="Aria6C"/>
          <w:strike/>
        </w:rPr>
      </w:pPr>
      <w:r w:rsidRPr="00DE2892">
        <w:rPr>
          <w:rFonts w:ascii="Aria6C" w:hAnsi="Aria6C"/>
          <w:strike/>
        </w:rPr>
        <w:t>Move "PGE Number of Phases from Designation"  auto updater above "PGE TransformerLabelText AU".</w:t>
      </w:r>
    </w:p>
    <w:p w:rsidR="005708D4" w:rsidRPr="0006459F" w:rsidRDefault="00CB412D" w:rsidP="0006459F">
      <w:pPr>
        <w:pStyle w:val="ListParagraph"/>
        <w:numPr>
          <w:ilvl w:val="0"/>
          <w:numId w:val="21"/>
        </w:numPr>
      </w:pPr>
      <w:r w:rsidRPr="00DE2892">
        <w:rPr>
          <w:rFonts w:ascii="Aria6C" w:hAnsi="Aria6C"/>
          <w:strike/>
        </w:rPr>
        <w:t>Click OK.</w:t>
      </w:r>
      <w:r w:rsidR="008F52BC" w:rsidRPr="00DE2892">
        <w:rPr>
          <w:rFonts w:ascii="Aria6C" w:hAnsi="Aria6C" w:cs="Segoe UI"/>
          <w:strike/>
          <w:color w:val="000000"/>
          <w:sz w:val="18"/>
          <w:szCs w:val="18"/>
        </w:rPr>
        <w:t xml:space="preserve"> </w:t>
      </w:r>
    </w:p>
    <w:p w:rsidR="005708D4" w:rsidRDefault="005708D4">
      <w:pPr>
        <w:rPr>
          <w:rFonts w:ascii="Segoe UI" w:hAnsi="Segoe UI" w:cs="Segoe UI"/>
          <w:color w:val="000000"/>
          <w:sz w:val="18"/>
          <w:szCs w:val="18"/>
        </w:rPr>
      </w:pPr>
      <w:r>
        <w:rPr>
          <w:rFonts w:ascii="Segoe UI" w:hAnsi="Segoe UI" w:cs="Segoe UI"/>
          <w:color w:val="000000"/>
          <w:sz w:val="18"/>
          <w:szCs w:val="18"/>
        </w:rPr>
        <w:br w:type="page"/>
      </w:r>
    </w:p>
    <w:p w:rsidR="008F52BC" w:rsidRDefault="003351FB" w:rsidP="005708D4">
      <w:pPr>
        <w:pStyle w:val="Heading1"/>
      </w:pPr>
      <w:bookmarkStart w:id="27" w:name="_Toc387413423"/>
      <w:r>
        <w:lastRenderedPageBreak/>
        <w:t>14391</w:t>
      </w:r>
      <w:r w:rsidR="00413F2A">
        <w:t xml:space="preserve"> - </w:t>
      </w:r>
      <w:r w:rsidR="005708D4" w:rsidRPr="005708D4">
        <w:t>Linear Features Change On Update For Anno</w:t>
      </w:r>
      <w:bookmarkEnd w:id="27"/>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 xml:space="preserve">For all linear </w:t>
      </w:r>
      <w:r>
        <w:rPr>
          <w:rFonts w:ascii="Segoe UI" w:hAnsi="Segoe UI" w:cs="Segoe UI"/>
          <w:color w:val="1E1E1E"/>
          <w:sz w:val="20"/>
          <w:szCs w:val="20"/>
        </w:rPr>
        <w:t xml:space="preserve">annotation </w:t>
      </w:r>
      <w:r w:rsidRPr="005708D4">
        <w:rPr>
          <w:rFonts w:ascii="Segoe UI" w:hAnsi="Segoe UI" w:cs="Segoe UI"/>
          <w:color w:val="1E1E1E"/>
          <w:sz w:val="20"/>
          <w:szCs w:val="20"/>
        </w:rPr>
        <w:t>features, uncheck the checkbox to update the annotation on feature update.</w:t>
      </w:r>
    </w:p>
    <w:p w:rsidR="005708D4" w:rsidRDefault="005708D4" w:rsidP="005708D4">
      <w:pPr>
        <w:shd w:val="clear" w:color="auto" w:fill="FFFFFF"/>
        <w:rPr>
          <w:rFonts w:ascii="Segoe UI" w:hAnsi="Segoe UI" w:cs="Segoe UI"/>
          <w:color w:val="1E1E1E"/>
          <w:sz w:val="20"/>
          <w:szCs w:val="20"/>
        </w:rPr>
      </w:pPr>
    </w:p>
    <w:p w:rsidR="005708D4" w:rsidRDefault="005708D4" w:rsidP="005708D4">
      <w:pPr>
        <w:shd w:val="clear" w:color="auto" w:fill="FFFFFF"/>
        <w:rPr>
          <w:rFonts w:ascii="Segoe UI" w:hAnsi="Segoe UI" w:cs="Segoe UI"/>
          <w:color w:val="1E1E1E"/>
          <w:sz w:val="20"/>
          <w:szCs w:val="20"/>
        </w:rPr>
      </w:pPr>
      <w:r>
        <w:rPr>
          <w:noProof/>
        </w:rPr>
        <mc:AlternateContent>
          <mc:Choice Requires="wps">
            <w:drawing>
              <wp:anchor distT="0" distB="0" distL="114300" distR="114300" simplePos="0" relativeHeight="251659264" behindDoc="0" locked="0" layoutInCell="1" allowOverlap="1" wp14:anchorId="3031054B" wp14:editId="63A4DF64">
                <wp:simplePos x="0" y="0"/>
                <wp:positionH relativeFrom="column">
                  <wp:posOffset>2273060</wp:posOffset>
                </wp:positionH>
                <wp:positionV relativeFrom="paragraph">
                  <wp:posOffset>1347158</wp:posOffset>
                </wp:positionV>
                <wp:extent cx="2838091" cy="8627"/>
                <wp:effectExtent l="38100" t="76200" r="0" b="106045"/>
                <wp:wrapNone/>
                <wp:docPr id="3" name="Straight Arrow Connector 3"/>
                <wp:cNvGraphicFramePr/>
                <a:graphic xmlns:a="http://schemas.openxmlformats.org/drawingml/2006/main">
                  <a:graphicData uri="http://schemas.microsoft.com/office/word/2010/wordprocessingShape">
                    <wps:wsp>
                      <wps:cNvCnPr/>
                      <wps:spPr>
                        <a:xfrm flipH="1" flipV="1">
                          <a:off x="0" y="0"/>
                          <a:ext cx="2838091"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79pt;margin-top:106.1pt;width:223.45pt;height:.7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" strokecolor="#4579b8 [3044]">
                <v:stroke endarrow="open"/>
              </v:shape>
            </w:pict>
          </mc:Fallback>
        </mc:AlternateContent>
      </w:r>
      <w:r>
        <w:rPr>
          <w:noProof/>
        </w:rPr>
        <w:drawing>
          <wp:inline distT="0" distB="0" distL="0" distR="0" wp14:anchorId="471AF4AA" wp14:editId="702908D4">
            <wp:extent cx="3338423" cy="4198749"/>
            <wp:effectExtent l="0" t="0" r="0" b="0"/>
            <wp:docPr id="1" name="Picture 1" descr="C:\Users\a1nc\AppData\Local\Temp\SNAGHTML1dc6f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1dc6ff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8448" cy="4198781"/>
                    </a:xfrm>
                    <a:prstGeom prst="rect">
                      <a:avLst/>
                    </a:prstGeom>
                    <a:noFill/>
                    <a:ln>
                      <a:noFill/>
                    </a:ln>
                  </pic:spPr>
                </pic:pic>
              </a:graphicData>
            </a:graphic>
          </wp:inline>
        </w:drawing>
      </w:r>
      <w:r w:rsidRPr="005708D4">
        <w:rPr>
          <w:rFonts w:ascii="Segoe UI" w:hAnsi="Segoe UI" w:cs="Segoe UI"/>
          <w:color w:val="1E1E1E"/>
          <w:sz w:val="20"/>
          <w:szCs w:val="20"/>
        </w:rPr>
        <w:t> </w:t>
      </w:r>
    </w:p>
    <w:p w:rsidR="005708D4" w:rsidRPr="005708D4" w:rsidRDefault="005708D4" w:rsidP="005708D4">
      <w:pPr>
        <w:shd w:val="clear" w:color="auto" w:fill="FFFFFF"/>
        <w:rPr>
          <w:rFonts w:ascii="Segoe UI" w:hAnsi="Segoe UI" w:cs="Segoe UI"/>
          <w:color w:val="1E1E1E"/>
          <w:sz w:val="20"/>
          <w:szCs w:val="20"/>
        </w:rPr>
      </w:pPr>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ConduitSystem</w:t>
      </w:r>
      <w:r>
        <w:rPr>
          <w:rFonts w:ascii="Segoe UI" w:hAnsi="Segoe UI" w:cs="Segoe UI"/>
          <w:color w:val="1E1E1E"/>
          <w:sz w:val="20"/>
          <w:szCs w:val="20"/>
        </w:rPr>
        <w:t>Anno</w:t>
      </w:r>
    </w:p>
    <w:p w:rsidR="005708D4" w:rsidRPr="005708D4" w:rsidRDefault="00F67CB4" w:rsidP="005708D4">
      <w:pPr>
        <w:shd w:val="clear" w:color="auto" w:fill="FFFFFF"/>
        <w:rPr>
          <w:rFonts w:ascii="Segoe UI" w:hAnsi="Segoe UI" w:cs="Segoe UI"/>
          <w:color w:val="1E1E1E"/>
          <w:sz w:val="20"/>
          <w:szCs w:val="20"/>
        </w:rPr>
      </w:pPr>
      <w:r>
        <w:rPr>
          <w:rFonts w:ascii="Segoe UI" w:hAnsi="Segoe UI" w:cs="Segoe UI"/>
          <w:color w:val="1E1E1E"/>
          <w:sz w:val="20"/>
          <w:szCs w:val="20"/>
        </w:rPr>
        <w:t>DeactivatedElec</w:t>
      </w:r>
      <w:r w:rsidR="005708D4" w:rsidRPr="005708D4">
        <w:rPr>
          <w:rFonts w:ascii="Segoe UI" w:hAnsi="Segoe UI" w:cs="Segoe UI"/>
          <w:color w:val="1E1E1E"/>
          <w:sz w:val="20"/>
          <w:szCs w:val="20"/>
        </w:rPr>
        <w:t>LineSeg</w:t>
      </w:r>
      <w:r w:rsidR="005708D4">
        <w:rPr>
          <w:rFonts w:ascii="Segoe UI" w:hAnsi="Segoe UI" w:cs="Segoe UI"/>
          <w:color w:val="1E1E1E"/>
          <w:sz w:val="20"/>
          <w:szCs w:val="20"/>
        </w:rPr>
        <w:t>Anno</w:t>
      </w:r>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NeutralConductor</w:t>
      </w:r>
      <w:r>
        <w:rPr>
          <w:rFonts w:ascii="Segoe UI" w:hAnsi="Segoe UI" w:cs="Segoe UI"/>
          <w:color w:val="1E1E1E"/>
          <w:sz w:val="20"/>
          <w:szCs w:val="20"/>
        </w:rPr>
        <w:t>Anno</w:t>
      </w:r>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PriOHConductor</w:t>
      </w:r>
      <w:r>
        <w:rPr>
          <w:rFonts w:ascii="Segoe UI" w:hAnsi="Segoe UI" w:cs="Segoe UI"/>
          <w:color w:val="1E1E1E"/>
          <w:sz w:val="20"/>
          <w:szCs w:val="20"/>
        </w:rPr>
        <w:t>Anno</w:t>
      </w:r>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PriUGConductor</w:t>
      </w:r>
      <w:r>
        <w:rPr>
          <w:rFonts w:ascii="Segoe UI" w:hAnsi="Segoe UI" w:cs="Segoe UI"/>
          <w:color w:val="1E1E1E"/>
          <w:sz w:val="20"/>
          <w:szCs w:val="20"/>
        </w:rPr>
        <w:t>Anno</w:t>
      </w:r>
    </w:p>
    <w:p w:rsidR="005708D4" w:rsidRP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SecOHConductor</w:t>
      </w:r>
      <w:r>
        <w:rPr>
          <w:rFonts w:ascii="Segoe UI" w:hAnsi="Segoe UI" w:cs="Segoe UI"/>
          <w:color w:val="1E1E1E"/>
          <w:sz w:val="20"/>
          <w:szCs w:val="20"/>
        </w:rPr>
        <w:t>Anno</w:t>
      </w:r>
    </w:p>
    <w:p w:rsidR="005708D4" w:rsidRDefault="005708D4" w:rsidP="005708D4">
      <w:pPr>
        <w:shd w:val="clear" w:color="auto" w:fill="FFFFFF"/>
        <w:rPr>
          <w:rFonts w:ascii="Segoe UI" w:hAnsi="Segoe UI" w:cs="Segoe UI"/>
          <w:color w:val="1E1E1E"/>
          <w:sz w:val="20"/>
          <w:szCs w:val="20"/>
        </w:rPr>
      </w:pPr>
      <w:r w:rsidRPr="005708D4">
        <w:rPr>
          <w:rFonts w:ascii="Segoe UI" w:hAnsi="Segoe UI" w:cs="Segoe UI"/>
          <w:color w:val="1E1E1E"/>
          <w:sz w:val="20"/>
          <w:szCs w:val="20"/>
        </w:rPr>
        <w:t>SecUGConductor</w:t>
      </w:r>
      <w:r>
        <w:rPr>
          <w:rFonts w:ascii="Segoe UI" w:hAnsi="Segoe UI" w:cs="Segoe UI"/>
          <w:color w:val="1E1E1E"/>
          <w:sz w:val="20"/>
          <w:szCs w:val="20"/>
        </w:rPr>
        <w:t>Anno</w:t>
      </w:r>
    </w:p>
    <w:p w:rsidR="005708D4" w:rsidRDefault="005708D4">
      <w:pPr>
        <w:rPr>
          <w:rFonts w:ascii="Segoe UI" w:hAnsi="Segoe UI" w:cs="Segoe UI"/>
          <w:color w:val="1E1E1E"/>
          <w:sz w:val="20"/>
          <w:szCs w:val="20"/>
        </w:rPr>
      </w:pPr>
      <w:r>
        <w:rPr>
          <w:rFonts w:ascii="Segoe UI" w:hAnsi="Segoe UI" w:cs="Segoe UI"/>
          <w:color w:val="1E1E1E"/>
          <w:sz w:val="20"/>
          <w:szCs w:val="20"/>
        </w:rPr>
        <w:br w:type="page"/>
      </w:r>
    </w:p>
    <w:p w:rsidR="005708D4" w:rsidRPr="00DE2892" w:rsidRDefault="003351FB" w:rsidP="002C5886">
      <w:pPr>
        <w:pStyle w:val="Heading1"/>
        <w:rPr>
          <w:strike/>
        </w:rPr>
      </w:pPr>
      <w:bookmarkStart w:id="28" w:name="_Toc387413424"/>
      <w:r>
        <w:rPr>
          <w:strike/>
        </w:rPr>
        <w:lastRenderedPageBreak/>
        <w:t>14395</w:t>
      </w:r>
      <w:r w:rsidR="00413F2A" w:rsidRPr="00DE2892">
        <w:rPr>
          <w:strike/>
        </w:rPr>
        <w:t xml:space="preserve"> - </w:t>
      </w:r>
      <w:r w:rsidR="002C5886" w:rsidRPr="00DE2892">
        <w:rPr>
          <w:strike/>
        </w:rPr>
        <w:t>Remove the Job Year AU from All Feature Classes It Is Assigned To In The ElectricDataset On Feature Update</w:t>
      </w:r>
      <w:bookmarkEnd w:id="28"/>
    </w:p>
    <w:p w:rsidR="002C5886" w:rsidRPr="00DE2892" w:rsidRDefault="002C5886" w:rsidP="002C5886">
      <w:p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Remove PGE Install Job Year AU from the following feature classes on feature update.</w:t>
      </w:r>
    </w:p>
    <w:p w:rsidR="002C5886" w:rsidRPr="00DE2892" w:rsidRDefault="002C5886" w:rsidP="002C5886">
      <w:pPr>
        <w:shd w:val="clear" w:color="auto" w:fill="FFFFFF"/>
        <w:rPr>
          <w:rFonts w:ascii="Segoe UI" w:hAnsi="Segoe UI" w:cs="Segoe UI"/>
          <w:strike/>
          <w:color w:val="1E1E1E"/>
          <w:sz w:val="20"/>
          <w:szCs w:val="20"/>
        </w:rPr>
      </w:pPr>
    </w:p>
    <w:p w:rsidR="002C5886" w:rsidRPr="00DE2892" w:rsidRDefault="002C5886" w:rsidP="002C5886">
      <w:p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To do this,</w:t>
      </w:r>
    </w:p>
    <w:p w:rsidR="002C5886" w:rsidRPr="00DE2892" w:rsidRDefault="002C5886" w:rsidP="000E4A7D">
      <w:pPr>
        <w:pStyle w:val="ListParagraph"/>
        <w:numPr>
          <w:ilvl w:val="0"/>
          <w:numId w:val="27"/>
        </w:num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In ArcCatalog navigate to the feature class, right click, and select ArcFM Properties Manager.</w:t>
      </w:r>
    </w:p>
    <w:p w:rsidR="002C5886" w:rsidRPr="00DE2892" w:rsidRDefault="002C5886" w:rsidP="000E4A7D">
      <w:pPr>
        <w:pStyle w:val="ListParagraph"/>
        <w:numPr>
          <w:ilvl w:val="0"/>
          <w:numId w:val="27"/>
        </w:num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Select the Object Info tab.</w:t>
      </w:r>
    </w:p>
    <w:p w:rsidR="002C5886" w:rsidRPr="00DE2892" w:rsidRDefault="002C5886" w:rsidP="000E4A7D">
      <w:pPr>
        <w:pStyle w:val="ListParagraph"/>
        <w:numPr>
          <w:ilvl w:val="0"/>
          <w:numId w:val="27"/>
        </w:num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Select the dropdown next to On Feature Update and select Multiple.</w:t>
      </w:r>
    </w:p>
    <w:p w:rsidR="002C5886" w:rsidRPr="00DE2892" w:rsidRDefault="002C5886" w:rsidP="000E4A7D">
      <w:pPr>
        <w:pStyle w:val="ListParagraph"/>
        <w:numPr>
          <w:ilvl w:val="0"/>
          <w:numId w:val="27"/>
        </w:num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Double click the ‘PGE Install Job Year’ AU on the right hand side to remove it and click OK.</w:t>
      </w:r>
    </w:p>
    <w:p w:rsidR="002C5886" w:rsidRPr="00DE2892" w:rsidRDefault="002C5886" w:rsidP="002C5886">
      <w:pPr>
        <w:shd w:val="clear" w:color="auto" w:fill="FFFFFF"/>
        <w:rPr>
          <w:rFonts w:ascii="Segoe UI" w:hAnsi="Segoe UI" w:cs="Segoe UI"/>
          <w:strike/>
          <w:color w:val="1E1E1E"/>
          <w:sz w:val="20"/>
          <w:szCs w:val="20"/>
        </w:rPr>
      </w:pPr>
      <w:r w:rsidRPr="00DE2892">
        <w:rPr>
          <w:rFonts w:ascii="Segoe UI" w:hAnsi="Segoe UI" w:cs="Segoe UI"/>
          <w:strike/>
          <w:color w:val="1E1E1E"/>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3523"/>
      </w:tblGrid>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EDGIS.AnchorGuy</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EDGIS.CapacitorBank</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EDGIS.CircuitRelay</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EDGIS.ConduitSystem</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EDGIS.Controller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EDGIS.DCConductor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EDGIS.DCRectifier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EDGIS.DeliveryPoint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EDGIS.DeviceGroup</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EDGIS.DistBusBar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EDGIS.DynamicProtectiveDevice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EDGIS.FaultIndicator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EDGIS.Fuse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EDGIS.GenerationRelay</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EDGIS.Generator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EDGIS.GroundingBank</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EDGIS.Inverter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EDGIS.LoadCheckPoint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EDGIS.NetworkProtector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EDGIS.NeutralConductor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EDGIS.OpenPoint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EDGIS.PadmountStructure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EDGIS.PhotoVoltaicCell</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EDGIS.PrimaryGeneration</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EDGIS.PrimaryMeter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EDGIS.PriOHConductor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EDGIS.PriUGConductor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EDGIS.ProtectiveDevice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lastRenderedPageBreak/>
              <w:t>EDGIS.SCADA</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EDGIS.SecOHConductor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EDGIS.SecondaryGeneration</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EDGIS.SecondaryLoadPoint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EDGIS.SecUGConductor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EDGIS.ServiceLocation</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EDGIS.SmartMeterNetworkDevice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EDGIS.SpanGuy</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EDGIS.StepDown</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EDGIS.StepDownUnit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EDGIS.StreetLight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EDGIS.SUBBusBar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EDGIS.SUBCapacitorBank</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EDGIS.SUBCurrentTransformer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EDGIS.SUBFuse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EDGIS.SUBInterruptingDevice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EDGIS.SUBOHConductor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EDGIS.SUBPotentialTransformer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EDGIS.SUBReactor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EDGIS.Substation</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EDGIS.SubsurfaceStructure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EDGIS.SUBSwitch</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EDGIS.SUBTransformerBank</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EDGIS.SUBUGConductor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EDGIS.SUBVoltageRegulator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EDGIS.SupportStructure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EDGIS.Switch</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EDGIS.Tie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EDGIS.Transformer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EDGIS.TransformerDevice</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EDGIS.TransformerUnit</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EDGIS.VaultPoly</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EDGIS.VoltageRegulator</w:t>
            </w:r>
          </w:p>
        </w:tc>
      </w:tr>
      <w:tr w:rsidR="002C5886" w:rsidRPr="00DE2892" w:rsidTr="002C5886">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hideMark/>
          </w:tcPr>
          <w:p w:rsidR="002C5886" w:rsidRPr="00DE2892" w:rsidRDefault="002C5886" w:rsidP="002C5886">
            <w:pPr>
              <w:rPr>
                <w:rFonts w:ascii="Segoe UI" w:hAnsi="Segoe UI" w:cs="Segoe UI"/>
                <w:strike/>
                <w:color w:val="1E1E1E"/>
              </w:rPr>
            </w:pPr>
            <w:r w:rsidRPr="00DE2892">
              <w:rPr>
                <w:rFonts w:ascii="Times New Roman" w:hAnsi="Times New Roman"/>
                <w:strike/>
                <w:color w:val="000000"/>
              </w:rPr>
              <w:t>EDGIS.VoltageRegulatorUnit</w:t>
            </w:r>
          </w:p>
        </w:tc>
      </w:tr>
    </w:tbl>
    <w:p w:rsidR="005708D4" w:rsidRPr="005708D4" w:rsidRDefault="005708D4" w:rsidP="002C5886"/>
    <w:p w:rsidR="00290315" w:rsidRDefault="00290315">
      <w:pPr>
        <w:rPr>
          <w:rFonts w:cs="Arial"/>
          <w:b/>
          <w:bCs/>
          <w:kern w:val="32"/>
          <w:sz w:val="32"/>
          <w:szCs w:val="32"/>
        </w:rPr>
      </w:pPr>
      <w:bookmarkStart w:id="29" w:name="_Ref362457651"/>
      <w:r>
        <w:br w:type="page"/>
      </w:r>
    </w:p>
    <w:p w:rsidR="00290315" w:rsidRDefault="003351FB" w:rsidP="00290315">
      <w:pPr>
        <w:pStyle w:val="Heading1"/>
      </w:pPr>
      <w:bookmarkStart w:id="30" w:name="_Toc387413425"/>
      <w:r>
        <w:lastRenderedPageBreak/>
        <w:t>14375</w:t>
      </w:r>
      <w:r w:rsidR="00413F2A">
        <w:t xml:space="preserve"> - </w:t>
      </w:r>
      <w:r w:rsidR="00290315" w:rsidRPr="00290315">
        <w:t>Remove 'Admin (NO QA/QC) Post Session' from Process Framework (plus 'Test' tasks mentioned in details)</w:t>
      </w:r>
      <w:bookmarkEnd w:id="30"/>
    </w:p>
    <w:p w:rsidR="00290315" w:rsidRPr="00290315" w:rsidRDefault="00290315" w:rsidP="00290315">
      <w:pPr>
        <w:spacing w:line="360" w:lineRule="atLeast"/>
        <w:rPr>
          <w:rFonts w:ascii="Segoe UI" w:hAnsi="Segoe UI" w:cs="Segoe UI"/>
          <w:color w:val="000000"/>
          <w:sz w:val="18"/>
          <w:szCs w:val="18"/>
        </w:rPr>
      </w:pPr>
      <w:r w:rsidRPr="00290315">
        <w:rPr>
          <w:rFonts w:ascii="Segoe UI" w:hAnsi="Segoe UI" w:cs="Segoe UI"/>
          <w:color w:val="000000"/>
        </w:rPr>
        <w:t>Perform the following steps to remove each of the following tasks:</w:t>
      </w:r>
    </w:p>
    <w:p w:rsidR="00290315" w:rsidRPr="00290315" w:rsidRDefault="00290315" w:rsidP="000E4A7D">
      <w:pPr>
        <w:numPr>
          <w:ilvl w:val="0"/>
          <w:numId w:val="28"/>
        </w:numPr>
        <w:spacing w:before="100" w:beforeAutospacing="1" w:after="100" w:afterAutospacing="1"/>
        <w:rPr>
          <w:rFonts w:ascii="Segoe UI" w:hAnsi="Segoe UI" w:cs="Segoe UI"/>
          <w:color w:val="000000"/>
          <w:sz w:val="18"/>
          <w:szCs w:val="18"/>
        </w:rPr>
      </w:pPr>
      <w:r w:rsidRPr="00290315">
        <w:rPr>
          <w:rFonts w:ascii="Segoe UI" w:hAnsi="Segoe UI" w:cs="Segoe UI"/>
          <w:color w:val="000000"/>
          <w:sz w:val="18"/>
          <w:szCs w:val="18"/>
        </w:rPr>
        <w:t>Admin NO QA/QC Post Session</w:t>
      </w:r>
    </w:p>
    <w:p w:rsidR="00290315" w:rsidRPr="00290315" w:rsidRDefault="00290315" w:rsidP="000E4A7D">
      <w:pPr>
        <w:numPr>
          <w:ilvl w:val="0"/>
          <w:numId w:val="28"/>
        </w:numPr>
        <w:spacing w:before="100" w:beforeAutospacing="1" w:after="100" w:afterAutospacing="1"/>
        <w:rPr>
          <w:rFonts w:ascii="Segoe UI" w:hAnsi="Segoe UI" w:cs="Segoe UI"/>
          <w:color w:val="000000"/>
          <w:sz w:val="18"/>
          <w:szCs w:val="18"/>
        </w:rPr>
      </w:pPr>
      <w:r w:rsidRPr="00290315">
        <w:rPr>
          <w:rFonts w:ascii="Segoe UI" w:hAnsi="Segoe UI" w:cs="Segoe UI"/>
          <w:color w:val="000000"/>
          <w:sz w:val="18"/>
          <w:szCs w:val="18"/>
        </w:rPr>
        <w:t>Test GDBM Post Session</w:t>
      </w:r>
    </w:p>
    <w:p w:rsidR="00290315" w:rsidRPr="00290315" w:rsidRDefault="00290315" w:rsidP="000E4A7D">
      <w:pPr>
        <w:numPr>
          <w:ilvl w:val="0"/>
          <w:numId w:val="28"/>
        </w:numPr>
        <w:spacing w:before="100" w:beforeAutospacing="1" w:after="100" w:afterAutospacing="1"/>
        <w:rPr>
          <w:rFonts w:ascii="Segoe UI" w:hAnsi="Segoe UI" w:cs="Segoe UI"/>
          <w:color w:val="000000"/>
          <w:sz w:val="18"/>
          <w:szCs w:val="18"/>
        </w:rPr>
      </w:pPr>
      <w:r w:rsidRPr="00290315">
        <w:rPr>
          <w:rFonts w:ascii="Segoe UI" w:hAnsi="Segoe UI" w:cs="Segoe UI"/>
          <w:color w:val="000000"/>
          <w:sz w:val="18"/>
          <w:szCs w:val="18"/>
        </w:rPr>
        <w:t>Test DeviceGroup Post Session</w:t>
      </w:r>
    </w:p>
    <w:p w:rsidR="00290315" w:rsidRPr="00290315" w:rsidRDefault="00290315" w:rsidP="000E4A7D">
      <w:pPr>
        <w:numPr>
          <w:ilvl w:val="0"/>
          <w:numId w:val="28"/>
        </w:numPr>
        <w:spacing w:before="100" w:beforeAutospacing="1" w:after="100" w:afterAutospacing="1"/>
        <w:rPr>
          <w:rFonts w:ascii="Segoe UI" w:hAnsi="Segoe UI" w:cs="Segoe UI"/>
          <w:color w:val="000000"/>
          <w:sz w:val="18"/>
          <w:szCs w:val="18"/>
        </w:rPr>
      </w:pPr>
      <w:r w:rsidRPr="00290315">
        <w:rPr>
          <w:rFonts w:ascii="Segoe UI" w:hAnsi="Segoe UI" w:cs="Segoe UI"/>
          <w:color w:val="000000"/>
          <w:sz w:val="18"/>
          <w:szCs w:val="18"/>
        </w:rPr>
        <w:t>Test QA Post Session </w:t>
      </w:r>
      <w:r w:rsidRPr="00290315">
        <w:rPr>
          <w:rFonts w:ascii="Segoe UI" w:hAnsi="Segoe UI" w:cs="Segoe UI"/>
          <w:color w:val="000000"/>
        </w:rPr>
        <w:t> </w:t>
      </w:r>
    </w:p>
    <w:p w:rsidR="00290315" w:rsidRPr="00290315" w:rsidRDefault="00290315" w:rsidP="000E4A7D">
      <w:pPr>
        <w:numPr>
          <w:ilvl w:val="0"/>
          <w:numId w:val="29"/>
        </w:numPr>
        <w:spacing w:before="100" w:beforeAutospacing="1" w:after="100" w:afterAutospacing="1"/>
        <w:ind w:left="1440"/>
        <w:rPr>
          <w:rFonts w:ascii="Segoe UI" w:hAnsi="Segoe UI" w:cs="Segoe UI"/>
          <w:color w:val="000000"/>
          <w:sz w:val="18"/>
          <w:szCs w:val="18"/>
        </w:rPr>
      </w:pPr>
      <w:r w:rsidRPr="00290315">
        <w:rPr>
          <w:rFonts w:ascii="Segoe UI" w:hAnsi="Segoe UI" w:cs="Segoe UI"/>
          <w:color w:val="000000"/>
          <w:sz w:val="18"/>
          <w:szCs w:val="18"/>
        </w:rPr>
        <w:t> </w:t>
      </w:r>
      <w:r w:rsidRPr="00290315">
        <w:rPr>
          <w:rFonts w:ascii="Calibri" w:hAnsi="Calibri" w:cs="Calibri"/>
          <w:color w:val="000000"/>
        </w:rPr>
        <w:t>Login to the  Process Framework Administration Tool as PROCESS</w:t>
      </w:r>
    </w:p>
    <w:p w:rsidR="00290315" w:rsidRPr="00290315" w:rsidRDefault="00290315" w:rsidP="000E4A7D">
      <w:pPr>
        <w:numPr>
          <w:ilvl w:val="0"/>
          <w:numId w:val="29"/>
        </w:numPr>
        <w:spacing w:before="100" w:beforeAutospacing="1" w:after="100" w:afterAutospacing="1"/>
        <w:ind w:left="1440"/>
        <w:rPr>
          <w:rFonts w:ascii="Segoe UI" w:hAnsi="Segoe UI" w:cs="Segoe UI"/>
          <w:color w:val="000000"/>
          <w:sz w:val="18"/>
          <w:szCs w:val="18"/>
        </w:rPr>
      </w:pPr>
      <w:r w:rsidRPr="00290315">
        <w:rPr>
          <w:rFonts w:ascii="Segoe UI" w:hAnsi="Segoe UI" w:cs="Segoe UI"/>
          <w:color w:val="000000"/>
        </w:rPr>
        <w:t>Click on the Node Types tab</w:t>
      </w:r>
    </w:p>
    <w:p w:rsidR="00290315" w:rsidRPr="00290315" w:rsidRDefault="00290315" w:rsidP="000E4A7D">
      <w:pPr>
        <w:numPr>
          <w:ilvl w:val="0"/>
          <w:numId w:val="29"/>
        </w:numPr>
        <w:spacing w:before="100" w:beforeAutospacing="1" w:after="100" w:afterAutospacing="1"/>
        <w:ind w:left="1440"/>
        <w:rPr>
          <w:rFonts w:ascii="Segoe UI" w:hAnsi="Segoe UI" w:cs="Segoe UI"/>
          <w:color w:val="000000"/>
          <w:sz w:val="18"/>
          <w:szCs w:val="18"/>
        </w:rPr>
      </w:pPr>
      <w:r w:rsidRPr="00290315">
        <w:rPr>
          <w:rFonts w:ascii="Segoe UI" w:hAnsi="Segoe UI" w:cs="Segoe UI"/>
          <w:color w:val="000000"/>
          <w:sz w:val="18"/>
          <w:szCs w:val="18"/>
        </w:rPr>
        <w:t> </w:t>
      </w:r>
      <w:r w:rsidRPr="00290315">
        <w:rPr>
          <w:rFonts w:ascii="Segoe UI" w:hAnsi="Segoe UI" w:cs="Segoe UI"/>
          <w:color w:val="000000"/>
        </w:rPr>
        <w:t>In the tasks list click on the item entitled: 'Admin (NO QA/QC) Post Session'</w:t>
      </w:r>
    </w:p>
    <w:p w:rsidR="00290315" w:rsidRPr="00290315" w:rsidRDefault="00290315" w:rsidP="000E4A7D">
      <w:pPr>
        <w:numPr>
          <w:ilvl w:val="0"/>
          <w:numId w:val="29"/>
        </w:numPr>
        <w:spacing w:before="100" w:beforeAutospacing="1" w:after="100" w:afterAutospacing="1"/>
        <w:ind w:left="1440"/>
        <w:rPr>
          <w:rFonts w:ascii="Segoe UI" w:hAnsi="Segoe UI" w:cs="Segoe UI"/>
          <w:color w:val="000000"/>
          <w:sz w:val="18"/>
          <w:szCs w:val="18"/>
        </w:rPr>
      </w:pPr>
      <w:r w:rsidRPr="00290315">
        <w:rPr>
          <w:rFonts w:ascii="Segoe UI" w:hAnsi="Segoe UI" w:cs="Segoe UI"/>
          <w:color w:val="000000"/>
          <w:sz w:val="18"/>
          <w:szCs w:val="18"/>
        </w:rPr>
        <w:t> </w:t>
      </w:r>
      <w:r w:rsidRPr="00290315">
        <w:rPr>
          <w:rFonts w:ascii="Segoe UI" w:hAnsi="Segoe UI" w:cs="Segoe UI"/>
          <w:color w:val="000000"/>
        </w:rPr>
        <w:t>Click the ‘Delete Task’ button</w:t>
      </w:r>
    </w:p>
    <w:p w:rsidR="00290315" w:rsidRPr="00290315" w:rsidRDefault="00290315" w:rsidP="000E4A7D">
      <w:pPr>
        <w:numPr>
          <w:ilvl w:val="0"/>
          <w:numId w:val="29"/>
        </w:numPr>
        <w:spacing w:before="100" w:beforeAutospacing="1" w:after="100" w:afterAutospacing="1"/>
        <w:ind w:left="1440"/>
        <w:rPr>
          <w:rFonts w:ascii="Segoe UI" w:hAnsi="Segoe UI" w:cs="Segoe UI"/>
          <w:color w:val="000000"/>
          <w:sz w:val="18"/>
          <w:szCs w:val="18"/>
        </w:rPr>
      </w:pPr>
      <w:r w:rsidRPr="00290315">
        <w:rPr>
          <w:rFonts w:ascii="Calibri" w:hAnsi="Calibri" w:cs="Calibri"/>
          <w:color w:val="000000"/>
          <w:sz w:val="22"/>
          <w:szCs w:val="22"/>
        </w:rPr>
        <w:t>Close the Process Framework Administration Tool and confirm at the prompt asking if you want to save your changes.</w:t>
      </w:r>
    </w:p>
    <w:p w:rsidR="00290315" w:rsidRDefault="00290315" w:rsidP="00290315">
      <w:pPr>
        <w:spacing w:line="360" w:lineRule="atLeast"/>
        <w:rPr>
          <w:rFonts w:ascii="Segoe UI" w:hAnsi="Segoe UI" w:cs="Segoe UI"/>
          <w:color w:val="000000"/>
          <w:sz w:val="18"/>
          <w:szCs w:val="18"/>
        </w:rPr>
      </w:pPr>
      <w:r w:rsidRPr="00290315">
        <w:rPr>
          <w:rFonts w:ascii="Segoe UI" w:hAnsi="Segoe UI" w:cs="Segoe UI"/>
          <w:color w:val="000000"/>
          <w:sz w:val="18"/>
          <w:szCs w:val="18"/>
        </w:rPr>
        <w:t> </w:t>
      </w:r>
    </w:p>
    <w:p w:rsidR="00290315" w:rsidRDefault="00290315">
      <w:pPr>
        <w:rPr>
          <w:rFonts w:ascii="Segoe UI" w:hAnsi="Segoe UI" w:cs="Segoe UI"/>
          <w:color w:val="000000"/>
          <w:sz w:val="18"/>
          <w:szCs w:val="18"/>
        </w:rPr>
      </w:pPr>
      <w:r>
        <w:rPr>
          <w:rFonts w:ascii="Segoe UI" w:hAnsi="Segoe UI" w:cs="Segoe UI"/>
          <w:color w:val="000000"/>
          <w:sz w:val="18"/>
          <w:szCs w:val="18"/>
        </w:rPr>
        <w:br w:type="page"/>
      </w:r>
    </w:p>
    <w:p w:rsidR="00290315" w:rsidRDefault="00413F2A" w:rsidP="00290315">
      <w:pPr>
        <w:pStyle w:val="Heading1"/>
      </w:pPr>
      <w:bookmarkStart w:id="31" w:name="_Toc387413426"/>
      <w:r>
        <w:lastRenderedPageBreak/>
        <w:t>143</w:t>
      </w:r>
      <w:r w:rsidR="003351FB">
        <w:t>89</w:t>
      </w:r>
      <w:r>
        <w:t xml:space="preserve"> - </w:t>
      </w:r>
      <w:r w:rsidR="00290315" w:rsidRPr="00290315">
        <w:t>EDER Snapping and Stored display</w:t>
      </w:r>
      <w:bookmarkEnd w:id="31"/>
    </w:p>
    <w:p w:rsidR="00290315" w:rsidRPr="002D4128" w:rsidRDefault="00290315" w:rsidP="00290315">
      <w:r w:rsidRPr="002D4128">
        <w:rPr>
          <w:highlight w:val="red"/>
        </w:rPr>
        <w:t>Note: Enable Maplex extension in ArcMap</w:t>
      </w:r>
    </w:p>
    <w:p w:rsidR="00290315" w:rsidRDefault="00290315" w:rsidP="00290315">
      <w:pPr>
        <w:rPr>
          <w:b/>
        </w:rPr>
      </w:pPr>
      <w:r w:rsidRPr="009544A6">
        <w:rPr>
          <w:b/>
        </w:rPr>
        <w:t>INC000003865004</w:t>
      </w:r>
      <w:r>
        <w:rPr>
          <w:b/>
        </w:rPr>
        <w:t xml:space="preserve"> - </w:t>
      </w:r>
      <w:r w:rsidRPr="009544A6">
        <w:rPr>
          <w:b/>
        </w:rPr>
        <w:t>Clustered Street Names</w:t>
      </w:r>
    </w:p>
    <w:p w:rsidR="00290315" w:rsidRPr="00DF3E13" w:rsidRDefault="00290315" w:rsidP="00290315">
      <w:pPr>
        <w:rPr>
          <w:b/>
          <w:u w:val="single"/>
        </w:rPr>
      </w:pPr>
      <w:r w:rsidRPr="00DF3E13">
        <w:rPr>
          <w:b/>
          <w:u w:val="single"/>
        </w:rPr>
        <w:t>Task 1</w:t>
      </w:r>
      <w:r>
        <w:rPr>
          <w:b/>
          <w:u w:val="single"/>
        </w:rPr>
        <w:t xml:space="preserve"> - ED Mapping</w:t>
      </w:r>
    </w:p>
    <w:p w:rsidR="00290315" w:rsidRDefault="00290315" w:rsidP="000E4A7D">
      <w:pPr>
        <w:pStyle w:val="ListParagraph"/>
        <w:numPr>
          <w:ilvl w:val="0"/>
          <w:numId w:val="30"/>
        </w:numPr>
        <w:spacing w:after="200" w:line="276" w:lineRule="auto"/>
      </w:pPr>
      <w:r>
        <w:t xml:space="preserve">Connect to </w:t>
      </w:r>
      <w:r w:rsidR="006E1357">
        <w:t>the target database</w:t>
      </w:r>
    </w:p>
    <w:p w:rsidR="00290315" w:rsidRDefault="00290315" w:rsidP="000E4A7D">
      <w:pPr>
        <w:pStyle w:val="ListParagraph"/>
        <w:numPr>
          <w:ilvl w:val="0"/>
          <w:numId w:val="30"/>
        </w:numPr>
        <w:spacing w:after="200" w:line="276" w:lineRule="auto"/>
      </w:pPr>
      <w:r w:rsidRPr="008506CC">
        <w:t xml:space="preserve">Open ArcMap. When prompted for ArcFM credentials, login to </w:t>
      </w:r>
      <w:r w:rsidR="006E1357">
        <w:t>the database</w:t>
      </w:r>
      <w:r w:rsidRPr="008506CC">
        <w:t xml:space="preserve"> as EDGIS.</w:t>
      </w:r>
    </w:p>
    <w:p w:rsidR="00290315" w:rsidRDefault="00290315" w:rsidP="000E4A7D">
      <w:pPr>
        <w:pStyle w:val="ListParagraph"/>
        <w:numPr>
          <w:ilvl w:val="0"/>
          <w:numId w:val="30"/>
        </w:numPr>
        <w:spacing w:after="200" w:line="276" w:lineRule="auto"/>
      </w:pPr>
      <w:r>
        <w:t>Open ED Mapping</w:t>
      </w:r>
    </w:p>
    <w:p w:rsidR="00290315" w:rsidRDefault="00290315" w:rsidP="000E4A7D">
      <w:pPr>
        <w:pStyle w:val="ListParagraph"/>
        <w:numPr>
          <w:ilvl w:val="0"/>
          <w:numId w:val="30"/>
        </w:numPr>
        <w:spacing w:after="200" w:line="276" w:lineRule="auto"/>
      </w:pPr>
      <w:r>
        <w:t xml:space="preserve">Open Layer Properties for </w:t>
      </w:r>
      <w:r w:rsidRPr="009544A6">
        <w:rPr>
          <w:b/>
        </w:rPr>
        <w:t xml:space="preserve">TomTom Labels </w:t>
      </w:r>
      <w:r w:rsidRPr="009544A6">
        <w:t>in</w:t>
      </w:r>
      <w:r w:rsidRPr="009544A6">
        <w:rPr>
          <w:b/>
        </w:rPr>
        <w:t xml:space="preserve"> Common Landbase </w:t>
      </w:r>
      <w:r>
        <w:rPr>
          <w:b/>
        </w:rPr>
        <w:t>–</w:t>
      </w:r>
      <w:r w:rsidRPr="009544A6">
        <w:rPr>
          <w:b/>
        </w:rPr>
        <w:t xml:space="preserve"> Vector</w:t>
      </w:r>
      <w:r>
        <w:rPr>
          <w:b/>
        </w:rPr>
        <w:t xml:space="preserve"> </w:t>
      </w:r>
      <w:r w:rsidRPr="009544A6">
        <w:t>Group Layer</w:t>
      </w:r>
      <w:r>
        <w:t xml:space="preserve"> in ED Mapping  Stored Display</w:t>
      </w:r>
    </w:p>
    <w:p w:rsidR="00290315" w:rsidRDefault="00290315" w:rsidP="000E4A7D">
      <w:pPr>
        <w:pStyle w:val="ListParagraph"/>
        <w:numPr>
          <w:ilvl w:val="0"/>
          <w:numId w:val="30"/>
        </w:numPr>
        <w:spacing w:after="200" w:line="276" w:lineRule="auto"/>
      </w:pPr>
      <w:r>
        <w:t>Go to Labels Tab</w:t>
      </w:r>
    </w:p>
    <w:p w:rsidR="00290315" w:rsidRDefault="00290315" w:rsidP="000E4A7D">
      <w:pPr>
        <w:pStyle w:val="ListParagraph"/>
        <w:numPr>
          <w:ilvl w:val="0"/>
          <w:numId w:val="30"/>
        </w:numPr>
        <w:spacing w:after="200" w:line="276" w:lineRule="auto"/>
      </w:pPr>
      <w:r>
        <w:t xml:space="preserve">Click on Placement Properties </w:t>
      </w:r>
    </w:p>
    <w:p w:rsidR="00290315" w:rsidRDefault="00290315" w:rsidP="00290315">
      <w:pPr>
        <w:pStyle w:val="ListParagraph"/>
      </w:pPr>
      <w:r>
        <w:rPr>
          <w:noProof/>
        </w:rPr>
        <w:drawing>
          <wp:inline distT="0" distB="0" distL="0" distR="0" wp14:anchorId="71449C82" wp14:editId="70350BDA">
            <wp:extent cx="21145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4550" cy="619125"/>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Go to </w:t>
      </w:r>
      <w:r>
        <w:rPr>
          <w:b/>
        </w:rPr>
        <w:t>Conflict Resolution</w:t>
      </w:r>
      <w:r>
        <w:t xml:space="preserve"> Tab in Placement Properties dialog.</w:t>
      </w:r>
    </w:p>
    <w:p w:rsidR="00290315" w:rsidRDefault="00290315" w:rsidP="000E4A7D">
      <w:pPr>
        <w:pStyle w:val="ListParagraph"/>
        <w:numPr>
          <w:ilvl w:val="0"/>
          <w:numId w:val="30"/>
        </w:numPr>
        <w:spacing w:after="200" w:line="276" w:lineRule="auto"/>
      </w:pPr>
      <w:r w:rsidRPr="00DF3E13">
        <w:rPr>
          <w:b/>
        </w:rPr>
        <w:t>Check</w:t>
      </w:r>
      <w:r>
        <w:t xml:space="preserve"> the Remove duplicates as  show below</w:t>
      </w:r>
    </w:p>
    <w:p w:rsidR="00290315" w:rsidRDefault="00290315" w:rsidP="00290315">
      <w:pPr>
        <w:pStyle w:val="ListParagraph"/>
      </w:pPr>
    </w:p>
    <w:p w:rsidR="00290315" w:rsidRDefault="00290315" w:rsidP="00290315">
      <w:pPr>
        <w:pStyle w:val="ListParagraph"/>
      </w:pPr>
      <w:r>
        <w:rPr>
          <w:noProof/>
        </w:rPr>
        <w:drawing>
          <wp:inline distT="0" distB="0" distL="0" distR="0" wp14:anchorId="3E14A84D" wp14:editId="3989606C">
            <wp:extent cx="1610751" cy="2179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9877" cy="2177817"/>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Click on </w:t>
      </w:r>
      <w:r w:rsidRPr="00DF3E13">
        <w:rPr>
          <w:b/>
        </w:rPr>
        <w:t>Limit</w:t>
      </w:r>
      <w:r>
        <w:rPr>
          <w:b/>
        </w:rPr>
        <w:t>s</w:t>
      </w:r>
      <w:r>
        <w:t xml:space="preserve"> Button </w:t>
      </w:r>
      <w:r>
        <w:rPr>
          <w:noProof/>
        </w:rPr>
        <w:drawing>
          <wp:inline distT="0" distB="0" distL="0" distR="0" wp14:anchorId="6644EFE4" wp14:editId="7DB3E3CD">
            <wp:extent cx="6953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5325" cy="219075"/>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Enter </w:t>
      </w:r>
      <w:r w:rsidRPr="00DF3E13">
        <w:rPr>
          <w:b/>
        </w:rPr>
        <w:t>3</w:t>
      </w:r>
      <w:r>
        <w:t xml:space="preserve"> in Search radius text box and select </w:t>
      </w:r>
      <w:r w:rsidRPr="00DF3E13">
        <w:rPr>
          <w:b/>
        </w:rPr>
        <w:t>Inches</w:t>
      </w:r>
      <w:r>
        <w:rPr>
          <w:b/>
        </w:rPr>
        <w:t xml:space="preserve"> </w:t>
      </w:r>
      <w:r>
        <w:t>from dropdown as shown below. Click OK.</w:t>
      </w:r>
    </w:p>
    <w:p w:rsidR="00290315" w:rsidRDefault="00290315" w:rsidP="00290315">
      <w:pPr>
        <w:pStyle w:val="ListParagraph"/>
      </w:pPr>
      <w:r>
        <w:rPr>
          <w:noProof/>
        </w:rPr>
        <w:drawing>
          <wp:inline distT="0" distB="0" distL="0" distR="0" wp14:anchorId="793737D7" wp14:editId="5666236C">
            <wp:extent cx="2002383" cy="10902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99978" cy="1088936"/>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Click </w:t>
      </w:r>
      <w:r w:rsidRPr="00DF3E13">
        <w:rPr>
          <w:b/>
        </w:rPr>
        <w:t>OK</w:t>
      </w:r>
      <w:r>
        <w:t xml:space="preserve"> on Placement Properties dialog and Click </w:t>
      </w:r>
      <w:r w:rsidRPr="00DF3E13">
        <w:rPr>
          <w:b/>
        </w:rPr>
        <w:t>Apply</w:t>
      </w:r>
      <w:r>
        <w:t xml:space="preserve"> on Layer Properties Dialog</w:t>
      </w:r>
    </w:p>
    <w:p w:rsidR="00290315" w:rsidRDefault="00290315" w:rsidP="00290315"/>
    <w:p w:rsidR="00290315" w:rsidRDefault="00290315" w:rsidP="00290315"/>
    <w:p w:rsidR="00290315" w:rsidRPr="00DF3E13" w:rsidRDefault="00290315" w:rsidP="00290315">
      <w:pPr>
        <w:rPr>
          <w:b/>
          <w:u w:val="single"/>
        </w:rPr>
      </w:pPr>
      <w:r w:rsidRPr="00DF3E13">
        <w:rPr>
          <w:b/>
          <w:u w:val="single"/>
        </w:rPr>
        <w:t>Task 2</w:t>
      </w:r>
      <w:r>
        <w:rPr>
          <w:b/>
          <w:u w:val="single"/>
        </w:rPr>
        <w:t xml:space="preserve"> - ED Mapping</w:t>
      </w:r>
    </w:p>
    <w:p w:rsidR="00290315" w:rsidRDefault="00290315" w:rsidP="000E4A7D">
      <w:pPr>
        <w:pStyle w:val="ListParagraph"/>
        <w:numPr>
          <w:ilvl w:val="0"/>
          <w:numId w:val="30"/>
        </w:numPr>
        <w:spacing w:after="200" w:line="276" w:lineRule="auto"/>
      </w:pPr>
      <w:r>
        <w:t xml:space="preserve">Open Layer Properties for </w:t>
      </w:r>
      <w:r w:rsidRPr="009544A6">
        <w:rPr>
          <w:b/>
        </w:rPr>
        <w:t xml:space="preserve">Circuit Point </w:t>
      </w:r>
      <w:r w:rsidRPr="009544A6">
        <w:t>in</w:t>
      </w:r>
      <w:r w:rsidRPr="009544A6">
        <w:rPr>
          <w:b/>
        </w:rPr>
        <w:t xml:space="preserve"> Devices </w:t>
      </w:r>
      <w:r w:rsidRPr="009544A6">
        <w:t>Group Layer</w:t>
      </w:r>
      <w:r>
        <w:t xml:space="preserve"> in ED Mapping Stored Display</w:t>
      </w:r>
    </w:p>
    <w:p w:rsidR="00290315" w:rsidRDefault="00290315" w:rsidP="000E4A7D">
      <w:pPr>
        <w:pStyle w:val="ListParagraph"/>
        <w:numPr>
          <w:ilvl w:val="0"/>
          <w:numId w:val="30"/>
        </w:numPr>
        <w:spacing w:after="200" w:line="276" w:lineRule="auto"/>
      </w:pPr>
      <w:r>
        <w:t>Go to Labels Tab</w:t>
      </w:r>
    </w:p>
    <w:p w:rsidR="00290315" w:rsidRDefault="00290315" w:rsidP="000E4A7D">
      <w:pPr>
        <w:pStyle w:val="ListParagraph"/>
        <w:numPr>
          <w:ilvl w:val="0"/>
          <w:numId w:val="30"/>
        </w:numPr>
        <w:spacing w:after="200" w:line="276" w:lineRule="auto"/>
      </w:pPr>
      <w:r>
        <w:t xml:space="preserve">Click on Placement Properties </w:t>
      </w:r>
    </w:p>
    <w:p w:rsidR="00290315" w:rsidRDefault="00290315" w:rsidP="00290315">
      <w:pPr>
        <w:pStyle w:val="ListParagraph"/>
      </w:pPr>
      <w:r>
        <w:rPr>
          <w:noProof/>
        </w:rPr>
        <w:drawing>
          <wp:inline distT="0" distB="0" distL="0" distR="0" wp14:anchorId="2769CADD" wp14:editId="209857F4">
            <wp:extent cx="2114550" cy="61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14550" cy="619125"/>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Go to </w:t>
      </w:r>
      <w:r w:rsidRPr="009544A6">
        <w:rPr>
          <w:b/>
        </w:rPr>
        <w:t>Label Position</w:t>
      </w:r>
      <w:r>
        <w:t xml:space="preserve"> Tab in Placement Properties dialog.</w:t>
      </w:r>
    </w:p>
    <w:p w:rsidR="00290315" w:rsidRDefault="00290315" w:rsidP="000E4A7D">
      <w:pPr>
        <w:pStyle w:val="ListParagraph"/>
        <w:numPr>
          <w:ilvl w:val="0"/>
          <w:numId w:val="30"/>
        </w:numPr>
        <w:spacing w:after="200" w:line="276" w:lineRule="auto"/>
      </w:pPr>
      <w:r>
        <w:t xml:space="preserve">Click on </w:t>
      </w:r>
      <w:r w:rsidRPr="009544A6">
        <w:rPr>
          <w:b/>
        </w:rPr>
        <w:t>Position</w:t>
      </w:r>
      <w:r>
        <w:t xml:space="preserve"> Button</w:t>
      </w:r>
    </w:p>
    <w:p w:rsidR="00290315" w:rsidRDefault="00290315" w:rsidP="000E4A7D">
      <w:pPr>
        <w:pStyle w:val="ListParagraph"/>
        <w:numPr>
          <w:ilvl w:val="0"/>
          <w:numId w:val="30"/>
        </w:numPr>
        <w:spacing w:after="200" w:line="276" w:lineRule="auto"/>
      </w:pPr>
      <w:r>
        <w:t xml:space="preserve">Select the </w:t>
      </w:r>
      <w:r w:rsidRPr="009544A6">
        <w:rPr>
          <w:b/>
        </w:rPr>
        <w:t>Centered</w:t>
      </w:r>
      <w:r>
        <w:t xml:space="preserve"> option as shown below</w:t>
      </w:r>
    </w:p>
    <w:p w:rsidR="00290315" w:rsidRDefault="00290315" w:rsidP="00290315">
      <w:pPr>
        <w:pStyle w:val="ListParagraph"/>
      </w:pPr>
      <w:r>
        <w:rPr>
          <w:noProof/>
        </w:rPr>
        <w:drawing>
          <wp:inline distT="0" distB="0" distL="0" distR="0" wp14:anchorId="0F72F30D" wp14:editId="47E2F12B">
            <wp:extent cx="2229729" cy="257162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31102" cy="2573205"/>
                    </a:xfrm>
                    <a:prstGeom prst="rect">
                      <a:avLst/>
                    </a:prstGeom>
                  </pic:spPr>
                </pic:pic>
              </a:graphicData>
            </a:graphic>
          </wp:inline>
        </w:drawing>
      </w:r>
    </w:p>
    <w:p w:rsidR="00290315" w:rsidRDefault="00290315" w:rsidP="00290315">
      <w:pPr>
        <w:pStyle w:val="ListParagraph"/>
      </w:pPr>
      <w:r>
        <w:rPr>
          <w:noProof/>
        </w:rPr>
        <w:lastRenderedPageBreak/>
        <w:drawing>
          <wp:inline distT="0" distB="0" distL="0" distR="0" wp14:anchorId="684AE858" wp14:editId="1CC05D20">
            <wp:extent cx="1980349" cy="2890911"/>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196" cy="2890688"/>
                    </a:xfrm>
                    <a:prstGeom prst="rect">
                      <a:avLst/>
                    </a:prstGeom>
                  </pic:spPr>
                </pic:pic>
              </a:graphicData>
            </a:graphic>
          </wp:inline>
        </w:drawing>
      </w:r>
    </w:p>
    <w:p w:rsidR="00290315" w:rsidRDefault="00290315" w:rsidP="000E4A7D">
      <w:pPr>
        <w:pStyle w:val="ListParagraph"/>
        <w:numPr>
          <w:ilvl w:val="0"/>
          <w:numId w:val="30"/>
        </w:numPr>
        <w:spacing w:after="200" w:line="276" w:lineRule="auto"/>
      </w:pPr>
      <w:r>
        <w:t xml:space="preserve">Click </w:t>
      </w:r>
      <w:r w:rsidRPr="00DF3E13">
        <w:rPr>
          <w:b/>
        </w:rPr>
        <w:t>Ok</w:t>
      </w:r>
      <w:r>
        <w:t xml:space="preserve"> on Placement Properties dialog and </w:t>
      </w:r>
      <w:r w:rsidRPr="00DF3E13">
        <w:rPr>
          <w:b/>
        </w:rPr>
        <w:t>Apply</w:t>
      </w:r>
      <w:r>
        <w:t xml:space="preserve"> on Layer Properties dialog.</w:t>
      </w:r>
    </w:p>
    <w:p w:rsidR="00290315" w:rsidRDefault="00290315" w:rsidP="00290315"/>
    <w:p w:rsidR="00290315" w:rsidRPr="002477B0" w:rsidRDefault="00290315" w:rsidP="00290315">
      <w:pPr>
        <w:rPr>
          <w:b/>
          <w:u w:val="single"/>
        </w:rPr>
      </w:pPr>
      <w:r w:rsidRPr="002477B0">
        <w:rPr>
          <w:b/>
          <w:u w:val="single"/>
        </w:rPr>
        <w:t>Task 3</w:t>
      </w:r>
      <w:r>
        <w:rPr>
          <w:b/>
          <w:u w:val="single"/>
        </w:rPr>
        <w:t xml:space="preserve"> - ED Master and ED Mapping</w:t>
      </w:r>
    </w:p>
    <w:p w:rsidR="00290315" w:rsidRDefault="00290315" w:rsidP="000E4A7D">
      <w:pPr>
        <w:pStyle w:val="ListParagraph"/>
        <w:numPr>
          <w:ilvl w:val="0"/>
          <w:numId w:val="30"/>
        </w:numPr>
        <w:spacing w:after="200" w:line="276" w:lineRule="auto"/>
      </w:pPr>
      <w:r>
        <w:t>Go to the Table Of Content (</w:t>
      </w:r>
      <w:r w:rsidRPr="002477B0">
        <w:t>TOC</w:t>
      </w:r>
      <w:r>
        <w:t>)</w:t>
      </w:r>
    </w:p>
    <w:p w:rsidR="00290315" w:rsidRDefault="00290315" w:rsidP="000E4A7D">
      <w:pPr>
        <w:pStyle w:val="ListParagraph"/>
        <w:numPr>
          <w:ilvl w:val="0"/>
          <w:numId w:val="30"/>
        </w:numPr>
        <w:spacing w:after="200" w:line="276" w:lineRule="auto"/>
      </w:pPr>
      <w:r>
        <w:t xml:space="preserve">Click on </w:t>
      </w:r>
      <w:r w:rsidRPr="002477B0">
        <w:t>List By Selection</w:t>
      </w:r>
    </w:p>
    <w:p w:rsidR="00290315" w:rsidRDefault="00290315" w:rsidP="000E4A7D">
      <w:pPr>
        <w:pStyle w:val="ListParagraph"/>
        <w:numPr>
          <w:ilvl w:val="0"/>
          <w:numId w:val="30"/>
        </w:numPr>
        <w:spacing w:after="200" w:line="276" w:lineRule="auto"/>
      </w:pPr>
      <w:r>
        <w:t xml:space="preserve">Select the </w:t>
      </w:r>
      <w:r w:rsidRPr="002477B0">
        <w:rPr>
          <w:b/>
        </w:rPr>
        <w:t>Water way</w:t>
      </w:r>
      <w:r>
        <w:rPr>
          <w:b/>
        </w:rPr>
        <w:t xml:space="preserve"> </w:t>
      </w:r>
      <w:r>
        <w:t xml:space="preserve"> under Selectable list </w:t>
      </w:r>
    </w:p>
    <w:p w:rsidR="00290315" w:rsidRDefault="00290315" w:rsidP="000E4A7D">
      <w:pPr>
        <w:pStyle w:val="ListParagraph"/>
        <w:numPr>
          <w:ilvl w:val="0"/>
          <w:numId w:val="30"/>
        </w:numPr>
        <w:spacing w:after="200" w:line="276" w:lineRule="auto"/>
      </w:pPr>
      <w:r>
        <w:t xml:space="preserve">Click on Selection icon </w:t>
      </w:r>
      <w:r>
        <w:rPr>
          <w:noProof/>
        </w:rPr>
        <w:drawing>
          <wp:inline distT="0" distB="0" distL="0" distR="0" wp14:anchorId="1AC15058" wp14:editId="053410E5">
            <wp:extent cx="123825" cy="10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3825" cy="104775"/>
                    </a:xfrm>
                    <a:prstGeom prst="rect">
                      <a:avLst/>
                    </a:prstGeom>
                  </pic:spPr>
                </pic:pic>
              </a:graphicData>
            </a:graphic>
          </wp:inline>
        </w:drawing>
      </w:r>
      <w:r>
        <w:t xml:space="preserve"> to unselect the feature. Please refer the below diagram before the change and after.</w:t>
      </w:r>
    </w:p>
    <w:p w:rsidR="00290315" w:rsidRPr="00311187" w:rsidRDefault="00290315" w:rsidP="000E4A7D">
      <w:pPr>
        <w:pStyle w:val="ListParagraph"/>
        <w:numPr>
          <w:ilvl w:val="0"/>
          <w:numId w:val="30"/>
        </w:numPr>
        <w:spacing w:after="200" w:line="276" w:lineRule="auto"/>
        <w:rPr>
          <w:highlight w:val="yellow"/>
        </w:rPr>
      </w:pPr>
      <w:r w:rsidRPr="00311187">
        <w:rPr>
          <w:highlight w:val="yellow"/>
        </w:rPr>
        <w:t>Note: Apply the same change to ED Master Stored Display</w:t>
      </w:r>
      <w:r>
        <w:rPr>
          <w:highlight w:val="yellow"/>
        </w:rPr>
        <w:t xml:space="preserve"> also</w:t>
      </w:r>
    </w:p>
    <w:p w:rsidR="00290315" w:rsidRDefault="00290315" w:rsidP="00290315">
      <w:pPr>
        <w:pStyle w:val="ListParagraph"/>
      </w:pPr>
    </w:p>
    <w:p w:rsidR="00290315" w:rsidRDefault="00290315" w:rsidP="00290315">
      <w:pPr>
        <w:pStyle w:val="ListParagraph"/>
      </w:pPr>
      <w:r>
        <w:t>Before</w:t>
      </w:r>
    </w:p>
    <w:p w:rsidR="00290315" w:rsidRDefault="00290315" w:rsidP="00290315">
      <w:pPr>
        <w:pStyle w:val="ListParagraph"/>
      </w:pPr>
      <w:r>
        <w:rPr>
          <w:noProof/>
        </w:rPr>
        <w:drawing>
          <wp:inline distT="0" distB="0" distL="0" distR="0" wp14:anchorId="3978DB43" wp14:editId="6C806A69">
            <wp:extent cx="1392702" cy="1072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92335" cy="1072337"/>
                    </a:xfrm>
                    <a:prstGeom prst="rect">
                      <a:avLst/>
                    </a:prstGeom>
                  </pic:spPr>
                </pic:pic>
              </a:graphicData>
            </a:graphic>
          </wp:inline>
        </w:drawing>
      </w:r>
    </w:p>
    <w:p w:rsidR="00290315" w:rsidRDefault="00290315" w:rsidP="00290315">
      <w:pPr>
        <w:pStyle w:val="ListParagraph"/>
      </w:pPr>
    </w:p>
    <w:p w:rsidR="00290315" w:rsidRDefault="00290315" w:rsidP="00290315">
      <w:pPr>
        <w:pStyle w:val="ListParagraph"/>
      </w:pPr>
    </w:p>
    <w:p w:rsidR="00290315" w:rsidRDefault="00290315" w:rsidP="00290315">
      <w:pPr>
        <w:pStyle w:val="ListParagraph"/>
      </w:pPr>
      <w:r>
        <w:t>After</w:t>
      </w:r>
    </w:p>
    <w:p w:rsidR="00290315" w:rsidRDefault="00290315" w:rsidP="00290315">
      <w:pPr>
        <w:pStyle w:val="ListParagraph"/>
      </w:pPr>
    </w:p>
    <w:p w:rsidR="00290315" w:rsidRDefault="00290315" w:rsidP="00290315">
      <w:pPr>
        <w:pStyle w:val="ListParagraph"/>
      </w:pPr>
      <w:r>
        <w:rPr>
          <w:noProof/>
        </w:rPr>
        <w:lastRenderedPageBreak/>
        <w:drawing>
          <wp:inline distT="0" distB="0" distL="0" distR="0" wp14:anchorId="157F2C84" wp14:editId="4ADB8CDC">
            <wp:extent cx="1927274" cy="1039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26544" cy="1039195"/>
                    </a:xfrm>
                    <a:prstGeom prst="rect">
                      <a:avLst/>
                    </a:prstGeom>
                  </pic:spPr>
                </pic:pic>
              </a:graphicData>
            </a:graphic>
          </wp:inline>
        </w:drawing>
      </w:r>
    </w:p>
    <w:p w:rsidR="00290315" w:rsidRDefault="00290315" w:rsidP="00290315">
      <w:pPr>
        <w:pStyle w:val="ListParagraph"/>
      </w:pPr>
    </w:p>
    <w:p w:rsidR="00290315" w:rsidRDefault="00290315" w:rsidP="00290315">
      <w:pPr>
        <w:rPr>
          <w:b/>
          <w:u w:val="single"/>
        </w:rPr>
      </w:pPr>
      <w:r>
        <w:rPr>
          <w:b/>
          <w:u w:val="single"/>
        </w:rPr>
        <w:t>Task 4 – ED Master and ED Mapping</w:t>
      </w:r>
    </w:p>
    <w:p w:rsidR="00290315" w:rsidRDefault="00290315" w:rsidP="000E4A7D">
      <w:pPr>
        <w:pStyle w:val="ListParagraph"/>
        <w:numPr>
          <w:ilvl w:val="0"/>
          <w:numId w:val="30"/>
        </w:numPr>
        <w:spacing w:after="200" w:line="276" w:lineRule="auto"/>
      </w:pPr>
      <w:r>
        <w:t xml:space="preserve">Click </w:t>
      </w:r>
      <w:r w:rsidRPr="00DF3E13">
        <w:rPr>
          <w:b/>
        </w:rPr>
        <w:t>Save As…</w:t>
      </w:r>
      <w:r>
        <w:t>from Stored Items in ArcFM toolbar</w:t>
      </w:r>
    </w:p>
    <w:p w:rsidR="00290315" w:rsidRDefault="00290315" w:rsidP="00290315">
      <w:pPr>
        <w:ind w:left="720"/>
      </w:pPr>
      <w:r>
        <w:rPr>
          <w:noProof/>
        </w:rPr>
        <w:drawing>
          <wp:inline distT="0" distB="0" distL="0" distR="0" wp14:anchorId="63B7A3A5" wp14:editId="170DD4F9">
            <wp:extent cx="1079930" cy="68931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8166" cy="688191"/>
                    </a:xfrm>
                    <a:prstGeom prst="rect">
                      <a:avLst/>
                    </a:prstGeom>
                    <a:noFill/>
                    <a:ln>
                      <a:noFill/>
                    </a:ln>
                  </pic:spPr>
                </pic:pic>
              </a:graphicData>
            </a:graphic>
          </wp:inline>
        </w:drawing>
      </w:r>
    </w:p>
    <w:p w:rsidR="00290315" w:rsidRDefault="00290315" w:rsidP="000E4A7D">
      <w:pPr>
        <w:pStyle w:val="ListParagraph"/>
        <w:numPr>
          <w:ilvl w:val="0"/>
          <w:numId w:val="30"/>
        </w:numPr>
        <w:spacing w:after="200" w:line="276" w:lineRule="auto"/>
      </w:pPr>
      <w:r>
        <w:t xml:space="preserve">Select </w:t>
      </w:r>
      <w:r w:rsidRPr="008C2402">
        <w:rPr>
          <w:b/>
        </w:rPr>
        <w:t>Stored Display</w:t>
      </w:r>
      <w:r>
        <w:t xml:space="preserve"> from Item type dropdown and give the same stored display name and Click </w:t>
      </w:r>
      <w:r w:rsidRPr="008C2402">
        <w:rPr>
          <w:b/>
        </w:rPr>
        <w:t>OK</w:t>
      </w:r>
    </w:p>
    <w:p w:rsidR="00290315" w:rsidRDefault="00290315" w:rsidP="00290315">
      <w:pPr>
        <w:ind w:left="720"/>
      </w:pPr>
      <w:r>
        <w:rPr>
          <w:noProof/>
        </w:rPr>
        <w:drawing>
          <wp:inline distT="0" distB="0" distL="0" distR="0" wp14:anchorId="08B01ABE" wp14:editId="66FEAD09">
            <wp:extent cx="1547446" cy="8039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547232" cy="803817"/>
                    </a:xfrm>
                    <a:prstGeom prst="rect">
                      <a:avLst/>
                    </a:prstGeom>
                  </pic:spPr>
                </pic:pic>
              </a:graphicData>
            </a:graphic>
          </wp:inline>
        </w:drawing>
      </w:r>
    </w:p>
    <w:p w:rsidR="00290315" w:rsidRDefault="00290315" w:rsidP="00290315">
      <w:pPr>
        <w:pStyle w:val="ListParagraph"/>
        <w:autoSpaceDE w:val="0"/>
        <w:autoSpaceDN w:val="0"/>
        <w:adjustRightInd w:val="0"/>
        <w:ind w:left="1440"/>
      </w:pPr>
    </w:p>
    <w:p w:rsidR="00290315" w:rsidRDefault="00290315" w:rsidP="000E4A7D">
      <w:pPr>
        <w:pStyle w:val="ListParagraph"/>
        <w:numPr>
          <w:ilvl w:val="0"/>
          <w:numId w:val="30"/>
        </w:numPr>
        <w:spacing w:after="200" w:line="276" w:lineRule="auto"/>
      </w:pPr>
      <w:r>
        <w:t xml:space="preserve">Click </w:t>
      </w:r>
      <w:r w:rsidRPr="00DF3E13">
        <w:t>Yes</w:t>
      </w:r>
      <w:r>
        <w:t xml:space="preserve"> to save the stored display</w:t>
      </w:r>
    </w:p>
    <w:p w:rsidR="00290315" w:rsidRDefault="00290315" w:rsidP="00290315">
      <w:pPr>
        <w:pStyle w:val="ListParagraph"/>
        <w:autoSpaceDE w:val="0"/>
        <w:autoSpaceDN w:val="0"/>
        <w:adjustRightInd w:val="0"/>
        <w:ind w:left="1440"/>
      </w:pPr>
      <w:r>
        <w:rPr>
          <w:noProof/>
        </w:rPr>
        <w:drawing>
          <wp:inline distT="0" distB="0" distL="0" distR="0" wp14:anchorId="53410D15" wp14:editId="019FBE2B">
            <wp:extent cx="1987060" cy="6330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87331" cy="633132"/>
                    </a:xfrm>
                    <a:prstGeom prst="rect">
                      <a:avLst/>
                    </a:prstGeom>
                  </pic:spPr>
                </pic:pic>
              </a:graphicData>
            </a:graphic>
          </wp:inline>
        </w:drawing>
      </w:r>
    </w:p>
    <w:p w:rsidR="00290315" w:rsidRDefault="00290315" w:rsidP="00290315">
      <w:pPr>
        <w:ind w:left="720"/>
        <w:jc w:val="center"/>
      </w:pPr>
    </w:p>
    <w:p w:rsidR="00290315" w:rsidRDefault="00290315" w:rsidP="00290315">
      <w:pPr>
        <w:rPr>
          <w:b/>
          <w:u w:val="single"/>
        </w:rPr>
      </w:pPr>
    </w:p>
    <w:p w:rsidR="00290315" w:rsidRPr="002477B0" w:rsidRDefault="00290315" w:rsidP="00290315">
      <w:pPr>
        <w:rPr>
          <w:b/>
          <w:u w:val="single"/>
        </w:rPr>
      </w:pPr>
      <w:r>
        <w:rPr>
          <w:b/>
          <w:u w:val="single"/>
        </w:rPr>
        <w:t>Snapping Rules</w:t>
      </w:r>
    </w:p>
    <w:p w:rsidR="00290315" w:rsidRPr="002477B0" w:rsidRDefault="00290315" w:rsidP="00290315">
      <w:pPr>
        <w:pStyle w:val="ListParagraph"/>
        <w:rPr>
          <w:b/>
        </w:rPr>
      </w:pPr>
      <w:r w:rsidRPr="002477B0">
        <w:rPr>
          <w:b/>
        </w:rPr>
        <w:t>Task 1</w:t>
      </w:r>
    </w:p>
    <w:p w:rsidR="00290315" w:rsidRDefault="00290315" w:rsidP="00290315">
      <w:pPr>
        <w:pStyle w:val="ListParagraph"/>
      </w:pPr>
    </w:p>
    <w:p w:rsidR="00290315" w:rsidRDefault="00290315" w:rsidP="000E4A7D">
      <w:pPr>
        <w:pStyle w:val="ListParagraph"/>
        <w:numPr>
          <w:ilvl w:val="0"/>
          <w:numId w:val="30"/>
        </w:numPr>
        <w:spacing w:after="200" w:line="276" w:lineRule="auto"/>
      </w:pPr>
      <w:r>
        <w:t>Open ArcCatalog and connect to database with EDGIS user</w:t>
      </w:r>
    </w:p>
    <w:p w:rsidR="00290315" w:rsidRPr="002477B0" w:rsidRDefault="00290315" w:rsidP="000E4A7D">
      <w:pPr>
        <w:pStyle w:val="ListParagraph"/>
        <w:numPr>
          <w:ilvl w:val="0"/>
          <w:numId w:val="30"/>
        </w:numPr>
        <w:spacing w:after="200" w:line="276" w:lineRule="auto"/>
        <w:rPr>
          <w:b/>
          <w:u w:val="single"/>
        </w:rPr>
      </w:pPr>
      <w:r>
        <w:t>Open ArcFM Snapping Manager for the</w:t>
      </w:r>
      <w:r w:rsidRPr="0024244E">
        <w:rPr>
          <w:b/>
        </w:rPr>
        <w:t xml:space="preserve"> EDGIS.FaultIndicator available in </w:t>
      </w:r>
      <w:r w:rsidRPr="0024244E">
        <w:t>ElectricDataset</w:t>
      </w:r>
    </w:p>
    <w:p w:rsidR="00290315" w:rsidRPr="002477B0" w:rsidRDefault="00290315" w:rsidP="00290315">
      <w:pPr>
        <w:pStyle w:val="ListParagraph"/>
        <w:rPr>
          <w:b/>
          <w:u w:val="single"/>
        </w:rPr>
      </w:pPr>
    </w:p>
    <w:p w:rsidR="00290315" w:rsidRPr="0024244E" w:rsidRDefault="00290315" w:rsidP="00290315">
      <w:pPr>
        <w:pStyle w:val="ListParagraph"/>
        <w:rPr>
          <w:b/>
          <w:u w:val="single"/>
        </w:rPr>
      </w:pPr>
      <w:r>
        <w:rPr>
          <w:noProof/>
        </w:rPr>
        <w:drawing>
          <wp:inline distT="0" distB="0" distL="0" distR="0" wp14:anchorId="684F1B6F" wp14:editId="3DDC6AC9">
            <wp:extent cx="1343465" cy="1440002"/>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44332" cy="1440931"/>
                    </a:xfrm>
                    <a:prstGeom prst="rect">
                      <a:avLst/>
                    </a:prstGeom>
                  </pic:spPr>
                </pic:pic>
              </a:graphicData>
            </a:graphic>
          </wp:inline>
        </w:drawing>
      </w:r>
    </w:p>
    <w:p w:rsidR="00290315" w:rsidRPr="002477B0" w:rsidRDefault="00290315" w:rsidP="000E4A7D">
      <w:pPr>
        <w:pStyle w:val="ListParagraph"/>
        <w:numPr>
          <w:ilvl w:val="0"/>
          <w:numId w:val="30"/>
        </w:numPr>
        <w:spacing w:after="200" w:line="276" w:lineRule="auto"/>
        <w:rPr>
          <w:b/>
          <w:u w:val="single"/>
        </w:rPr>
      </w:pPr>
      <w:r>
        <w:lastRenderedPageBreak/>
        <w:t>Change the snapping target as shown in below diagram</w:t>
      </w:r>
    </w:p>
    <w:p w:rsidR="00290315" w:rsidRPr="00B42822" w:rsidRDefault="00290315" w:rsidP="00290315">
      <w:pPr>
        <w:pStyle w:val="ListParagraph"/>
        <w:rPr>
          <w:b/>
          <w:u w:val="single"/>
        </w:rPr>
      </w:pPr>
    </w:p>
    <w:p w:rsidR="00290315" w:rsidRDefault="00290315" w:rsidP="00290315">
      <w:pPr>
        <w:pStyle w:val="ListParagraph"/>
        <w:rPr>
          <w:b/>
          <w:u w:val="single"/>
        </w:rPr>
      </w:pPr>
      <w:r>
        <w:rPr>
          <w:noProof/>
        </w:rPr>
        <w:drawing>
          <wp:inline distT="0" distB="0" distL="0" distR="0" wp14:anchorId="4BF970D1" wp14:editId="3B69ECED">
            <wp:extent cx="3327009" cy="2073693"/>
            <wp:effectExtent l="0" t="0" r="698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27009" cy="2073693"/>
                    </a:xfrm>
                    <a:prstGeom prst="rect">
                      <a:avLst/>
                    </a:prstGeom>
                  </pic:spPr>
                </pic:pic>
              </a:graphicData>
            </a:graphic>
          </wp:inline>
        </w:drawing>
      </w:r>
    </w:p>
    <w:p w:rsidR="00290315" w:rsidRDefault="00290315" w:rsidP="00290315">
      <w:pPr>
        <w:pStyle w:val="ListParagraph"/>
        <w:rPr>
          <w:b/>
          <w:u w:val="single"/>
        </w:rPr>
      </w:pPr>
    </w:p>
    <w:p w:rsidR="00290315" w:rsidRPr="002477B0" w:rsidRDefault="00290315" w:rsidP="000E4A7D">
      <w:pPr>
        <w:pStyle w:val="ListParagraph"/>
        <w:numPr>
          <w:ilvl w:val="0"/>
          <w:numId w:val="30"/>
        </w:numPr>
        <w:spacing w:after="200" w:line="276" w:lineRule="auto"/>
        <w:rPr>
          <w:b/>
          <w:u w:val="single"/>
        </w:rPr>
      </w:pPr>
      <w:r w:rsidRPr="002477B0">
        <w:t>Click Apply</w:t>
      </w:r>
    </w:p>
    <w:p w:rsidR="00290315" w:rsidRPr="002477B0" w:rsidRDefault="00290315" w:rsidP="00290315">
      <w:pPr>
        <w:pStyle w:val="ListParagraph"/>
        <w:rPr>
          <w:b/>
        </w:rPr>
      </w:pPr>
      <w:r w:rsidRPr="002477B0">
        <w:rPr>
          <w:b/>
        </w:rPr>
        <w:t>Task 2</w:t>
      </w:r>
    </w:p>
    <w:p w:rsidR="00290315" w:rsidRPr="002477B0" w:rsidRDefault="00290315" w:rsidP="00290315">
      <w:pPr>
        <w:pStyle w:val="ListParagraph"/>
        <w:rPr>
          <w:b/>
          <w:u w:val="single"/>
        </w:rPr>
      </w:pPr>
    </w:p>
    <w:p w:rsidR="00290315" w:rsidRPr="002477B0" w:rsidRDefault="00290315" w:rsidP="000E4A7D">
      <w:pPr>
        <w:pStyle w:val="ListParagraph"/>
        <w:numPr>
          <w:ilvl w:val="0"/>
          <w:numId w:val="30"/>
        </w:numPr>
        <w:spacing w:after="200" w:line="276" w:lineRule="auto"/>
        <w:rPr>
          <w:b/>
          <w:u w:val="single"/>
        </w:rPr>
      </w:pPr>
      <w:r>
        <w:t>Open ArcFM Snapping Manager for the</w:t>
      </w:r>
      <w:r w:rsidRPr="0024244E">
        <w:rPr>
          <w:b/>
        </w:rPr>
        <w:t xml:space="preserve"> </w:t>
      </w:r>
      <w:r w:rsidRPr="002477B0">
        <w:rPr>
          <w:b/>
        </w:rPr>
        <w:t>EDGIS.PriUGConductor</w:t>
      </w:r>
      <w:r>
        <w:rPr>
          <w:b/>
        </w:rPr>
        <w:t xml:space="preserve"> </w:t>
      </w:r>
      <w:r w:rsidRPr="002477B0">
        <w:t>available in</w:t>
      </w:r>
      <w:r w:rsidRPr="0024244E">
        <w:rPr>
          <w:b/>
        </w:rPr>
        <w:t xml:space="preserve"> </w:t>
      </w:r>
      <w:r w:rsidRPr="0024244E">
        <w:t>ElectricDataset</w:t>
      </w:r>
    </w:p>
    <w:p w:rsidR="00290315" w:rsidRPr="002477B0" w:rsidRDefault="00290315" w:rsidP="000E4A7D">
      <w:pPr>
        <w:pStyle w:val="ListParagraph"/>
        <w:numPr>
          <w:ilvl w:val="0"/>
          <w:numId w:val="30"/>
        </w:numPr>
        <w:spacing w:after="200" w:line="276" w:lineRule="auto"/>
        <w:rPr>
          <w:b/>
          <w:u w:val="single"/>
        </w:rPr>
      </w:pPr>
      <w:r>
        <w:t xml:space="preserve">Select </w:t>
      </w:r>
      <w:r w:rsidRPr="002477B0">
        <w:rPr>
          <w:b/>
        </w:rPr>
        <w:t>Single Phase Primary Underground</w:t>
      </w:r>
      <w:r>
        <w:t xml:space="preserve"> from Subtypes list box</w:t>
      </w:r>
    </w:p>
    <w:p w:rsidR="00290315" w:rsidRPr="002477B0" w:rsidRDefault="00290315" w:rsidP="000E4A7D">
      <w:pPr>
        <w:pStyle w:val="ListParagraph"/>
        <w:numPr>
          <w:ilvl w:val="0"/>
          <w:numId w:val="30"/>
        </w:numPr>
        <w:spacing w:after="200" w:line="276" w:lineRule="auto"/>
        <w:rPr>
          <w:b/>
          <w:u w:val="single"/>
        </w:rPr>
      </w:pPr>
      <w:r w:rsidRPr="00B11B95">
        <w:rPr>
          <w:highlight w:val="yellow"/>
        </w:rPr>
        <w:t xml:space="preserve">Enter Value </w:t>
      </w:r>
      <w:r w:rsidRPr="00B11B95">
        <w:rPr>
          <w:b/>
          <w:highlight w:val="yellow"/>
        </w:rPr>
        <w:t>15</w:t>
      </w:r>
      <w:r w:rsidRPr="00B11B95">
        <w:rPr>
          <w:highlight w:val="yellow"/>
        </w:rPr>
        <w:t xml:space="preserve"> in Snapping Tolerance text box</w:t>
      </w:r>
    </w:p>
    <w:p w:rsidR="00290315" w:rsidRPr="002477B0" w:rsidRDefault="00290315" w:rsidP="000E4A7D">
      <w:pPr>
        <w:pStyle w:val="ListParagraph"/>
        <w:numPr>
          <w:ilvl w:val="0"/>
          <w:numId w:val="30"/>
        </w:numPr>
        <w:spacing w:after="200" w:line="276" w:lineRule="auto"/>
        <w:rPr>
          <w:b/>
          <w:u w:val="single"/>
        </w:rPr>
      </w:pPr>
      <w:r>
        <w:t>Click on Apply button. Screen should looks like below</w:t>
      </w:r>
    </w:p>
    <w:p w:rsidR="00290315" w:rsidRPr="002477B0" w:rsidRDefault="00290315" w:rsidP="00290315">
      <w:pPr>
        <w:jc w:val="center"/>
        <w:rPr>
          <w:u w:val="single"/>
        </w:rPr>
      </w:pPr>
      <w:r>
        <w:rPr>
          <w:noProof/>
        </w:rPr>
        <w:drawing>
          <wp:inline distT="0" distB="0" distL="0" distR="0" wp14:anchorId="69B30242" wp14:editId="136A86BB">
            <wp:extent cx="3408076" cy="2124222"/>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8076" cy="2124222"/>
                    </a:xfrm>
                    <a:prstGeom prst="rect">
                      <a:avLst/>
                    </a:prstGeom>
                  </pic:spPr>
                </pic:pic>
              </a:graphicData>
            </a:graphic>
          </wp:inline>
        </w:drawing>
      </w:r>
    </w:p>
    <w:p w:rsidR="00290315" w:rsidRPr="00290315" w:rsidRDefault="00290315" w:rsidP="00290315"/>
    <w:p w:rsidR="00DE2892" w:rsidRDefault="00DE2892">
      <w:pPr>
        <w:rPr>
          <w:rFonts w:cs="Arial"/>
          <w:b/>
          <w:bCs/>
          <w:kern w:val="32"/>
          <w:sz w:val="32"/>
          <w:szCs w:val="32"/>
        </w:rPr>
      </w:pPr>
      <w:r>
        <w:br w:type="page"/>
      </w:r>
    </w:p>
    <w:p w:rsidR="00DE2892" w:rsidRDefault="00DE2892" w:rsidP="00DE2892">
      <w:pPr>
        <w:pStyle w:val="Heading1"/>
      </w:pPr>
      <w:bookmarkStart w:id="32" w:name="_Toc387413427"/>
      <w:r>
        <w:lastRenderedPageBreak/>
        <w:t>Import ArcFM Properties XML</w:t>
      </w:r>
      <w:bookmarkEnd w:id="32"/>
    </w:p>
    <w:p w:rsidR="008C6D09" w:rsidRDefault="00DE2892" w:rsidP="008C6D09">
      <w:pPr>
        <w:pStyle w:val="ListParagraph"/>
        <w:numPr>
          <w:ilvl w:val="0"/>
          <w:numId w:val="31"/>
        </w:numPr>
      </w:pPr>
      <w:r>
        <w:t xml:space="preserve">Refer to </w:t>
      </w:r>
      <w:hyperlink w:anchor="_External_Documents" w:history="1">
        <w:r w:rsidRPr="00DE2892">
          <w:rPr>
            <w:rStyle w:val="Hyperlink"/>
          </w:rPr>
          <w:t>Section 1.3</w:t>
        </w:r>
      </w:hyperlink>
      <w:r>
        <w:t xml:space="preserve"> for supporting documents. Copy the XML file locally.</w:t>
      </w:r>
    </w:p>
    <w:p w:rsidR="008C6D09" w:rsidRDefault="008C6D09" w:rsidP="00DE2892">
      <w:pPr>
        <w:pStyle w:val="ListParagraph"/>
        <w:numPr>
          <w:ilvl w:val="0"/>
          <w:numId w:val="31"/>
        </w:numPr>
      </w:pPr>
      <w:r>
        <w:t>Log into the database as EDGIS with a non-default version:</w:t>
      </w:r>
      <w:r>
        <w:br/>
      </w:r>
      <w:r>
        <w:rPr>
          <w:noProof/>
        </w:rPr>
        <w:drawing>
          <wp:inline distT="0" distB="0" distL="0" distR="0">
            <wp:extent cx="4459605" cy="4123690"/>
            <wp:effectExtent l="0" t="0" r="0" b="0"/>
            <wp:docPr id="4" name="Picture 4" descr="C:\Users\a1nc\AppData\Local\Temp\SNAGHTML1a71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1a719d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9605" cy="4123690"/>
                    </a:xfrm>
                    <a:prstGeom prst="rect">
                      <a:avLst/>
                    </a:prstGeom>
                    <a:noFill/>
                    <a:ln>
                      <a:noFill/>
                    </a:ln>
                  </pic:spPr>
                </pic:pic>
              </a:graphicData>
            </a:graphic>
          </wp:inline>
        </w:drawing>
      </w:r>
    </w:p>
    <w:p w:rsidR="008C6D09" w:rsidRDefault="008C6D09" w:rsidP="00DE2892">
      <w:pPr>
        <w:pStyle w:val="ListParagraph"/>
        <w:numPr>
          <w:ilvl w:val="0"/>
          <w:numId w:val="31"/>
        </w:numPr>
      </w:pPr>
      <w:r>
        <w:t>The version can be any version owned by EDGIS. If no such version exists, create the version:</w:t>
      </w:r>
    </w:p>
    <w:p w:rsidR="008C6D09" w:rsidRDefault="008C6D09" w:rsidP="008C6D09">
      <w:pPr>
        <w:pStyle w:val="ListParagraph"/>
        <w:numPr>
          <w:ilvl w:val="1"/>
          <w:numId w:val="31"/>
        </w:numPr>
      </w:pPr>
      <w:r>
        <w:t>Log into the database as EDGIS and right click the SDE connection-&gt;Versions…</w:t>
      </w:r>
    </w:p>
    <w:p w:rsidR="008C6D09" w:rsidRDefault="008C6D09" w:rsidP="008C6D09">
      <w:pPr>
        <w:pStyle w:val="ListParagraph"/>
        <w:numPr>
          <w:ilvl w:val="1"/>
          <w:numId w:val="31"/>
        </w:numPr>
      </w:pPr>
      <w:r>
        <w:t>Scroll to the bottom of the list and right click SDE.DEFAULT-&gt;New.</w:t>
      </w:r>
    </w:p>
    <w:p w:rsidR="008C6D09" w:rsidRDefault="008C6D09" w:rsidP="008C6D09">
      <w:pPr>
        <w:pStyle w:val="ListParagraph"/>
        <w:numPr>
          <w:ilvl w:val="1"/>
          <w:numId w:val="31"/>
        </w:numPr>
      </w:pPr>
      <w:r>
        <w:t>Type in a name, e.g. “TestVersion”, and select OK.</w:t>
      </w:r>
    </w:p>
    <w:p w:rsidR="00DE2892" w:rsidRDefault="00DE2892" w:rsidP="00DE2892">
      <w:pPr>
        <w:pStyle w:val="ListParagraph"/>
        <w:numPr>
          <w:ilvl w:val="0"/>
          <w:numId w:val="31"/>
        </w:numPr>
      </w:pPr>
      <w:r>
        <w:t>Right click the database and select ArcFM XML Import.</w:t>
      </w:r>
    </w:p>
    <w:p w:rsidR="00DE2892" w:rsidRDefault="00DE2892" w:rsidP="00DE2892">
      <w:pPr>
        <w:pStyle w:val="ListParagraph"/>
        <w:numPr>
          <w:ilvl w:val="0"/>
          <w:numId w:val="31"/>
        </w:numPr>
      </w:pPr>
      <w:r>
        <w:t>Select the ‘Overwrite’ option and select the XML that you copied locally.</w:t>
      </w:r>
    </w:p>
    <w:p w:rsidR="00DE2892" w:rsidRDefault="00DE2892" w:rsidP="00DE2892">
      <w:pPr>
        <w:pStyle w:val="ListParagraph"/>
        <w:numPr>
          <w:ilvl w:val="0"/>
          <w:numId w:val="31"/>
        </w:numPr>
      </w:pPr>
      <w:r>
        <w:t>Select ‘Import’.</w:t>
      </w:r>
    </w:p>
    <w:p w:rsidR="00DE2892" w:rsidRPr="00DE2892" w:rsidRDefault="00DE2892" w:rsidP="00DE2892">
      <w:pPr>
        <w:pStyle w:val="ListParagraph"/>
        <w:numPr>
          <w:ilvl w:val="0"/>
          <w:numId w:val="31"/>
        </w:numPr>
      </w:pPr>
      <w:r>
        <w:t xml:space="preserve">Save the error log to the Release folder as </w:t>
      </w:r>
      <w:r w:rsidR="00C13228">
        <w:t>‘</w:t>
      </w:r>
      <w:r>
        <w:t>arcfmproperties_import_dm772.log</w:t>
      </w:r>
      <w:r w:rsidR="00C13228">
        <w:t>’</w:t>
      </w:r>
      <w:r>
        <w:t xml:space="preserve"> </w:t>
      </w:r>
      <w:r>
        <w:br/>
      </w:r>
    </w:p>
    <w:p w:rsidR="00417449" w:rsidRPr="00EC0795" w:rsidRDefault="001B215E" w:rsidP="00417449">
      <w:pPr>
        <w:pStyle w:val="Heading1"/>
        <w:numPr>
          <w:ilvl w:val="0"/>
          <w:numId w:val="1"/>
        </w:numPr>
      </w:pPr>
      <w:bookmarkStart w:id="33" w:name="_Toc387413428"/>
      <w:r w:rsidRPr="00EC0795">
        <w:lastRenderedPageBreak/>
        <w:t>Update Data Model Version Table</w:t>
      </w:r>
      <w:bookmarkEnd w:id="23"/>
      <w:bookmarkEnd w:id="24"/>
      <w:bookmarkEnd w:id="29"/>
      <w:bookmarkEnd w:id="33"/>
    </w:p>
    <w:p w:rsidR="00417449" w:rsidRPr="00EC0795" w:rsidRDefault="00417449" w:rsidP="00417449">
      <w:pPr>
        <w:rPr>
          <w:rFonts w:cs="Arial"/>
          <w:b/>
        </w:rPr>
      </w:pPr>
      <w:r w:rsidRPr="00EC0795">
        <w:rPr>
          <w:rFonts w:cs="Arial"/>
          <w:b/>
        </w:rPr>
        <w:t>Database Configuration:</w:t>
      </w:r>
    </w:p>
    <w:p w:rsidR="00866867" w:rsidRPr="00EC0795" w:rsidRDefault="00866867" w:rsidP="000E4A7D">
      <w:pPr>
        <w:numPr>
          <w:ilvl w:val="0"/>
          <w:numId w:val="13"/>
        </w:numPr>
        <w:rPr>
          <w:rFonts w:cs="Arial"/>
        </w:rPr>
      </w:pPr>
      <w:r w:rsidRPr="00EC0795">
        <w:rPr>
          <w:rFonts w:cs="Arial"/>
        </w:rPr>
        <w:t>Open SQL Plus.</w:t>
      </w:r>
      <w:r w:rsidRPr="00EC0795">
        <w:rPr>
          <w:rFonts w:cs="Arial"/>
        </w:rPr>
        <w:br/>
      </w:r>
    </w:p>
    <w:p w:rsidR="00417449" w:rsidRPr="00EC0795" w:rsidRDefault="00866867" w:rsidP="000E4A7D">
      <w:pPr>
        <w:numPr>
          <w:ilvl w:val="0"/>
          <w:numId w:val="13"/>
        </w:numPr>
        <w:rPr>
          <w:rFonts w:cs="Arial"/>
        </w:rPr>
      </w:pPr>
      <w:r w:rsidRPr="00EC0795">
        <w:rPr>
          <w:rFonts w:cs="Arial"/>
        </w:rPr>
        <w:t>Log in using the same server and user as was used in section 2.</w:t>
      </w:r>
      <w:r w:rsidRPr="00EC0795">
        <w:rPr>
          <w:rFonts w:cs="Arial"/>
        </w:rPr>
        <w:br/>
      </w:r>
      <w:r w:rsidRPr="00EC0795">
        <w:rPr>
          <w:rFonts w:cs="Arial"/>
        </w:rPr>
        <w:br/>
      </w:r>
      <w:r w:rsidRPr="00EC0795">
        <w:rPr>
          <w:rFonts w:cs="Arial"/>
          <w:noProof/>
        </w:rPr>
        <w:drawing>
          <wp:inline distT="0" distB="0" distL="0" distR="0" wp14:anchorId="661D0FE6" wp14:editId="03F7D87A">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693670"/>
                    </a:xfrm>
                    <a:prstGeom prst="rect">
                      <a:avLst/>
                    </a:prstGeom>
                  </pic:spPr>
                </pic:pic>
              </a:graphicData>
            </a:graphic>
          </wp:inline>
        </w:drawing>
      </w:r>
      <w:r w:rsidRPr="00EC0795">
        <w:rPr>
          <w:rFonts w:cs="Arial"/>
        </w:rPr>
        <w:br/>
      </w:r>
    </w:p>
    <w:p w:rsidR="00074BCF" w:rsidRPr="00EC0795" w:rsidRDefault="00417449" w:rsidP="000E4A7D">
      <w:pPr>
        <w:numPr>
          <w:ilvl w:val="0"/>
          <w:numId w:val="13"/>
        </w:numPr>
        <w:shd w:val="clear" w:color="auto" w:fill="FFFFFF"/>
        <w:rPr>
          <w:rFonts w:cs="Arial"/>
          <w:color w:val="1E1E1E"/>
          <w:sz w:val="20"/>
          <w:szCs w:val="20"/>
        </w:rPr>
      </w:pPr>
      <w:r w:rsidRPr="00EC0795">
        <w:rPr>
          <w:rFonts w:cs="Arial"/>
        </w:rPr>
        <w:t>Run the SQL</w:t>
      </w:r>
      <w:r w:rsidR="009125DD">
        <w:rPr>
          <w:rFonts w:cs="Arial"/>
        </w:rPr>
        <w:t xml:space="preserve"> below:</w:t>
      </w:r>
    </w:p>
    <w:p w:rsidR="00074BCF" w:rsidRPr="00EC0795" w:rsidRDefault="00074BCF" w:rsidP="00074BCF">
      <w:pPr>
        <w:pStyle w:val="ListParagraph"/>
        <w:shd w:val="clear" w:color="auto" w:fill="FFFFFF"/>
        <w:rPr>
          <w:rFonts w:cs="Arial"/>
          <w:color w:val="1E1E1E"/>
          <w:sz w:val="20"/>
          <w:szCs w:val="20"/>
        </w:rPr>
      </w:pPr>
      <w:r w:rsidRPr="00EC0795">
        <w:rPr>
          <w:rFonts w:cs="Arial"/>
          <w:color w:val="1E1E1E"/>
          <w:sz w:val="20"/>
          <w:szCs w:val="20"/>
        </w:rPr>
        <w:t> </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update pgedatamodelversion set currentidc='N' where currentidc='Y';</w:t>
      </w:r>
    </w:p>
    <w:p w:rsidR="00074BCF" w:rsidRPr="009125DD" w:rsidRDefault="00074BCF" w:rsidP="00074BCF">
      <w:pPr>
        <w:ind w:left="720"/>
        <w:rPr>
          <w:rFonts w:ascii="Courier New" w:hAnsi="Courier New" w:cs="Courier New"/>
          <w:sz w:val="22"/>
        </w:rPr>
      </w:pPr>
      <w:r w:rsidRPr="009125DD">
        <w:rPr>
          <w:rFonts w:ascii="Courier New" w:hAnsi="Courier New" w:cs="Courier New"/>
          <w:sz w:val="22"/>
        </w:rPr>
        <w:t> </w:t>
      </w:r>
    </w:p>
    <w:p w:rsidR="00765200" w:rsidRDefault="00074BCF" w:rsidP="00FB1561">
      <w:pPr>
        <w:ind w:left="720"/>
        <w:rPr>
          <w:rFonts w:ascii="Courier New" w:hAnsi="Courier New" w:cs="Courier New"/>
          <w:color w:val="1E1E1E"/>
          <w:sz w:val="20"/>
          <w:szCs w:val="20"/>
        </w:rPr>
      </w:pPr>
      <w:r w:rsidRPr="009125DD">
        <w:rPr>
          <w:rFonts w:ascii="Courier New" w:hAnsi="Courier New" w:cs="Courier New"/>
          <w:sz w:val="22"/>
        </w:rPr>
        <w:t>insert into pgedatamodelversion (OBJECTID, CURRENTIDC, DATEAPPLIED, APPLIEDBYPERS</w:t>
      </w:r>
      <w:r w:rsidR="009125DD" w:rsidRPr="009125DD">
        <w:rPr>
          <w:rFonts w:ascii="Courier New" w:hAnsi="Courier New" w:cs="Courier New"/>
          <w:sz w:val="22"/>
        </w:rPr>
        <w:t>ONNAME, MODELVERSION) values (</w:t>
      </w:r>
      <w:r w:rsidR="00A06ABB">
        <w:rPr>
          <w:rFonts w:ascii="Courier New" w:hAnsi="Courier New" w:cs="Courier New"/>
          <w:b/>
          <w:sz w:val="22"/>
        </w:rPr>
        <w:t>INSERT NEXT VALID ID</w:t>
      </w:r>
      <w:r w:rsidRPr="009125DD">
        <w:rPr>
          <w:rFonts w:ascii="Courier New" w:hAnsi="Courier New" w:cs="Courier New"/>
          <w:sz w:val="22"/>
        </w:rPr>
        <w:t>,'Y',sysdate,'</w:t>
      </w:r>
      <w:r w:rsidR="004B5E05">
        <w:rPr>
          <w:rFonts w:ascii="Courier New" w:hAnsi="Courier New" w:cs="Courier New"/>
          <w:b/>
          <w:sz w:val="22"/>
        </w:rPr>
        <w:t>&lt;INSERT TEAM MEMBER DONE BY&gt;</w:t>
      </w:r>
      <w:r w:rsidR="00696DCF" w:rsidRPr="009125DD">
        <w:rPr>
          <w:rFonts w:ascii="Courier New" w:hAnsi="Courier New" w:cs="Courier New"/>
          <w:sz w:val="22"/>
        </w:rPr>
        <w:t>','</w:t>
      </w:r>
      <w:r w:rsidR="004B5E05">
        <w:rPr>
          <w:rFonts w:ascii="Courier New" w:hAnsi="Courier New" w:cs="Courier New"/>
          <w:b/>
          <w:sz w:val="22"/>
        </w:rPr>
        <w:t>7.7.2</w:t>
      </w:r>
      <w:r w:rsidR="009125DD" w:rsidRPr="009125DD">
        <w:rPr>
          <w:rFonts w:ascii="Courier New" w:hAnsi="Courier New" w:cs="Courier New"/>
          <w:sz w:val="22"/>
        </w:rPr>
        <w:t xml:space="preserve"> GOLD </w:t>
      </w:r>
      <w:r w:rsidR="00A06ABB" w:rsidRPr="00A06ABB">
        <w:rPr>
          <w:rFonts w:ascii="Courier New" w:hAnsi="Courier New" w:cs="Courier New"/>
          <w:b/>
          <w:sz w:val="22"/>
        </w:rPr>
        <w:t>CR</w:t>
      </w:r>
      <w:r w:rsidR="004B5E05">
        <w:rPr>
          <w:rFonts w:ascii="Courier New" w:hAnsi="Courier New" w:cs="Courier New"/>
          <w:b/>
          <w:sz w:val="22"/>
        </w:rPr>
        <w:t>14182</w:t>
      </w:r>
      <w:r w:rsidRPr="009125DD">
        <w:rPr>
          <w:rFonts w:ascii="Courier New" w:hAnsi="Courier New" w:cs="Courier New"/>
          <w:sz w:val="22"/>
        </w:rPr>
        <w:t>');</w:t>
      </w:r>
      <w:r w:rsidR="00765200">
        <w:t xml:space="preserve"> </w:t>
      </w:r>
    </w:p>
    <w:p w:rsidR="00FB1561" w:rsidRDefault="00FB1561" w:rsidP="00FB1561">
      <w:pPr>
        <w:ind w:left="720"/>
        <w:rPr>
          <w:rFonts w:ascii="Courier New" w:hAnsi="Courier New" w:cs="Courier New"/>
          <w:color w:val="1E1E1E"/>
          <w:sz w:val="20"/>
          <w:szCs w:val="20"/>
        </w:rPr>
      </w:pPr>
    </w:p>
    <w:p w:rsidR="00FB1561" w:rsidRPr="00FB1561" w:rsidRDefault="00FB1561" w:rsidP="00FB1561">
      <w:pPr>
        <w:ind w:left="720"/>
        <w:rPr>
          <w:rFonts w:ascii="Courier New" w:hAnsi="Courier New" w:cs="Courier New"/>
          <w:color w:val="1E1E1E"/>
          <w:sz w:val="20"/>
          <w:szCs w:val="20"/>
        </w:rPr>
      </w:pPr>
      <w:r>
        <w:rPr>
          <w:rFonts w:ascii="Courier New" w:hAnsi="Courier New" w:cs="Courier New"/>
          <w:color w:val="1E1E1E"/>
          <w:sz w:val="20"/>
          <w:szCs w:val="20"/>
        </w:rPr>
        <w:t>commit;</w:t>
      </w:r>
    </w:p>
    <w:p w:rsidR="00A567DC" w:rsidRPr="00EC0795" w:rsidRDefault="00A567DC" w:rsidP="00A567DC">
      <w:pPr>
        <w:pStyle w:val="Heading1"/>
      </w:pPr>
      <w:bookmarkStart w:id="34" w:name="_Toc361847156"/>
      <w:bookmarkStart w:id="35" w:name="_Toc387413429"/>
      <w:r w:rsidRPr="00EC0795">
        <w:lastRenderedPageBreak/>
        <w:t>Known Issues</w:t>
      </w:r>
      <w:bookmarkEnd w:id="34"/>
      <w:bookmarkEnd w:id="35"/>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headerReference w:type="default" r:id="rId38"/>
      <w:footerReference w:type="default" r:id="rId39"/>
      <w:headerReference w:type="first" r:id="rId40"/>
      <w:footerReference w:type="first" r:id="rId41"/>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0FC" w:rsidRDefault="008750FC">
      <w:r>
        <w:separator/>
      </w:r>
    </w:p>
  </w:endnote>
  <w:endnote w:type="continuationSeparator" w:id="0">
    <w:p w:rsidR="008750FC" w:rsidRDefault="0087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6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51033C" w:rsidRDefault="00C13228"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130F7">
                            <w:rPr>
                              <w:noProof/>
                            </w:rPr>
                            <w:t>5/9/2014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C13228" w:rsidRDefault="00C13228"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130F7">
                      <w:rPr>
                        <w:noProof/>
                      </w:rPr>
                      <w:t>5/9/2014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130F7">
      <w:rPr>
        <w:noProof/>
      </w:rPr>
      <w:t>3</w:t>
    </w:r>
    <w:r w:rsidRPr="0051033C">
      <w:fldChar w:fldCharType="end"/>
    </w:r>
    <w:r w:rsidRPr="0051033C">
      <w:t xml:space="preserve"> of </w:t>
    </w:r>
    <w:r w:rsidR="008750FC">
      <w:fldChar w:fldCharType="begin"/>
    </w:r>
    <w:r w:rsidR="008750FC">
      <w:instrText xml:space="preserve"> NUMPAGES </w:instrText>
    </w:r>
    <w:r w:rsidR="008750FC">
      <w:fldChar w:fldCharType="separate"/>
    </w:r>
    <w:r w:rsidR="002130F7">
      <w:rPr>
        <w:noProof/>
      </w:rPr>
      <w:t>22</w:t>
    </w:r>
    <w:r w:rsidR="008750FC">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CE0A8E" w:rsidRDefault="00C13228"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130F7">
                            <w:rPr>
                              <w:noProof/>
                            </w:rPr>
                            <w:t>5/9/2014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C13228" w:rsidRDefault="00C13228"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2130F7">
                      <w:rPr>
                        <w:noProof/>
                      </w:rPr>
                      <w:t>5/9/2014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130F7">
      <w:rPr>
        <w:noProof/>
      </w:rPr>
      <w:t>1</w:t>
    </w:r>
    <w:r w:rsidRPr="0051033C">
      <w:fldChar w:fldCharType="end"/>
    </w:r>
    <w:r w:rsidRPr="0051033C">
      <w:t xml:space="preserve"> of </w:t>
    </w:r>
    <w:r w:rsidR="008750FC">
      <w:fldChar w:fldCharType="begin"/>
    </w:r>
    <w:r w:rsidR="008750FC">
      <w:instrText xml:space="preserve"> NUMPAGES </w:instrText>
    </w:r>
    <w:r w:rsidR="008750FC">
      <w:fldChar w:fldCharType="separate"/>
    </w:r>
    <w:r w:rsidR="002130F7">
      <w:rPr>
        <w:noProof/>
      </w:rPr>
      <w:t>22</w:t>
    </w:r>
    <w:r w:rsidR="008750FC">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0FC" w:rsidRDefault="008750FC">
      <w:r>
        <w:separator/>
      </w:r>
    </w:p>
  </w:footnote>
  <w:footnote w:type="continuationSeparator" w:id="0">
    <w:p w:rsidR="008750FC" w:rsidRDefault="00875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X.X.X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C13228" w:rsidRDefault="00C13228"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Patch X.X.X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C13228" w:rsidRPr="008113AF" w:rsidRDefault="00C13228" w:rsidP="008113AF">
                    <w:pPr>
                      <w:pStyle w:val="Header"/>
                      <w:jc w:val="right"/>
                      <w:rPr>
                        <w:rFonts w:asciiTheme="minorHAnsi" w:hAnsiTheme="minorHAnsi" w:cstheme="minorHAnsi"/>
                      </w:rPr>
                    </w:pPr>
                  </w:p>
                  <w:p w:rsidR="00C13228" w:rsidRDefault="00C13228"/>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C13228" w:rsidRPr="000C2D55" w:rsidRDefault="00C13228" w:rsidP="008113AF">
    <w:pPr>
      <w:pStyle w:val="Header"/>
      <w:rPr>
        <w:b/>
        <w:i/>
        <w:sz w:val="20"/>
        <w:szCs w:val="20"/>
      </w:rPr>
    </w:pPr>
    <w:r>
      <w:rPr>
        <w:b/>
        <w:sz w:val="20"/>
        <w:szCs w:val="20"/>
      </w:rPr>
      <w:t xml:space="preserve">                                              </w:t>
    </w:r>
  </w:p>
  <w:p w:rsidR="00C13228" w:rsidRDefault="00C13228"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228" w:rsidRPr="00E77A87" w:rsidRDefault="00C13228"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C13228" w:rsidRPr="000C2D55" w:rsidRDefault="00C13228" w:rsidP="00CE0A8E">
    <w:pPr>
      <w:pStyle w:val="Header"/>
      <w:rPr>
        <w:b/>
        <w:i/>
        <w:sz w:val="20"/>
        <w:szCs w:val="20"/>
      </w:rPr>
    </w:pPr>
    <w:r>
      <w:rPr>
        <w:b/>
        <w:sz w:val="20"/>
        <w:szCs w:val="20"/>
      </w:rPr>
      <w:t xml:space="preserve">                                               </w:t>
    </w:r>
    <w:r>
      <w:t xml:space="preserve">    </w:t>
    </w:r>
  </w:p>
  <w:p w:rsidR="00C13228" w:rsidRDefault="00C13228"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C52251"/>
    <w:multiLevelType w:val="hybridMultilevel"/>
    <w:tmpl w:val="548A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B91139"/>
    <w:multiLevelType w:val="hybridMultilevel"/>
    <w:tmpl w:val="A8020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9624D"/>
    <w:multiLevelType w:val="hybridMultilevel"/>
    <w:tmpl w:val="2BE66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2F550B7B"/>
    <w:multiLevelType w:val="hybridMultilevel"/>
    <w:tmpl w:val="FA04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739DD"/>
    <w:multiLevelType w:val="hybridMultilevel"/>
    <w:tmpl w:val="B7FA9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868D2"/>
    <w:multiLevelType w:val="hybridMultilevel"/>
    <w:tmpl w:val="70027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4E4D66"/>
    <w:multiLevelType w:val="hybridMultilevel"/>
    <w:tmpl w:val="E238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01540"/>
    <w:multiLevelType w:val="hybridMultilevel"/>
    <w:tmpl w:val="DB76D3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336F80"/>
    <w:multiLevelType w:val="hybridMultilevel"/>
    <w:tmpl w:val="9460C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13FEA"/>
    <w:multiLevelType w:val="hybridMultilevel"/>
    <w:tmpl w:val="A812380C"/>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96343E1"/>
    <w:multiLevelType w:val="hybridMultilevel"/>
    <w:tmpl w:val="D064258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671C2D"/>
    <w:multiLevelType w:val="hybridMultilevel"/>
    <w:tmpl w:val="CDFA7E00"/>
    <w:lvl w:ilvl="0" w:tplc="ABC8872A">
      <w:start w:val="1"/>
      <w:numFmt w:val="decimal"/>
      <w:lvlText w:val="%1."/>
      <w:lvlJc w:val="left"/>
      <w:pPr>
        <w:ind w:left="720" w:hanging="360"/>
      </w:pPr>
      <w:rPr>
        <w:rFonts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95559"/>
    <w:multiLevelType w:val="hybridMultilevel"/>
    <w:tmpl w:val="07D869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0B3516E"/>
    <w:multiLevelType w:val="hybridMultilevel"/>
    <w:tmpl w:val="4B7E76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0D4BCF"/>
    <w:multiLevelType w:val="hybridMultilevel"/>
    <w:tmpl w:val="EC786A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31B1F66"/>
    <w:multiLevelType w:val="hybridMultilevel"/>
    <w:tmpl w:val="9B2ED66C"/>
    <w:lvl w:ilvl="0" w:tplc="40486F1A">
      <w:start w:val="1"/>
      <w:numFmt w:val="decimal"/>
      <w:lvlText w:val="%1."/>
      <w:lvlJc w:val="left"/>
      <w:pPr>
        <w:ind w:left="720" w:hanging="360"/>
      </w:pPr>
      <w:rPr>
        <w:rFonts w:ascii="Segoe UI" w:hAnsi="Segoe UI" w:cs="Segoe UI" w:hint="default"/>
        <w:b/>
        <w:color w:val="1E1E1E"/>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EE50EA"/>
    <w:multiLevelType w:val="multilevel"/>
    <w:tmpl w:val="B1E4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877DF6"/>
    <w:multiLevelType w:val="multilevel"/>
    <w:tmpl w:val="454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3"/>
  </w:num>
  <w:num w:numId="13">
    <w:abstractNumId w:val="24"/>
  </w:num>
  <w:num w:numId="14">
    <w:abstractNumId w:val="20"/>
  </w:num>
  <w:num w:numId="15">
    <w:abstractNumId w:val="21"/>
  </w:num>
  <w:num w:numId="16">
    <w:abstractNumId w:val="11"/>
  </w:num>
  <w:num w:numId="17">
    <w:abstractNumId w:val="28"/>
  </w:num>
  <w:num w:numId="18">
    <w:abstractNumId w:val="12"/>
  </w:num>
  <w:num w:numId="19">
    <w:abstractNumId w:val="16"/>
  </w:num>
  <w:num w:numId="20">
    <w:abstractNumId w:val="19"/>
  </w:num>
  <w:num w:numId="21">
    <w:abstractNumId w:val="14"/>
  </w:num>
  <w:num w:numId="22">
    <w:abstractNumId w:val="22"/>
  </w:num>
  <w:num w:numId="23">
    <w:abstractNumId w:val="25"/>
  </w:num>
  <w:num w:numId="24">
    <w:abstractNumId w:val="26"/>
  </w:num>
  <w:num w:numId="25">
    <w:abstractNumId w:val="18"/>
  </w:num>
  <w:num w:numId="26">
    <w:abstractNumId w:val="27"/>
  </w:num>
  <w:num w:numId="27">
    <w:abstractNumId w:val="17"/>
  </w:num>
  <w:num w:numId="28">
    <w:abstractNumId w:val="30"/>
  </w:num>
  <w:num w:numId="29">
    <w:abstractNumId w:val="29"/>
  </w:num>
  <w:num w:numId="30">
    <w:abstractNumId w:val="10"/>
  </w:num>
  <w:num w:numId="31">
    <w:abstractNumId w:val="15"/>
  </w:num>
  <w:num w:numId="3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837"/>
    <w:rsid w:val="0001246D"/>
    <w:rsid w:val="00012DE4"/>
    <w:rsid w:val="00013BF8"/>
    <w:rsid w:val="0001435C"/>
    <w:rsid w:val="00014580"/>
    <w:rsid w:val="0001479A"/>
    <w:rsid w:val="0001501A"/>
    <w:rsid w:val="00016BCE"/>
    <w:rsid w:val="00020906"/>
    <w:rsid w:val="000228BD"/>
    <w:rsid w:val="00022CCC"/>
    <w:rsid w:val="0002312B"/>
    <w:rsid w:val="0002560F"/>
    <w:rsid w:val="00025D83"/>
    <w:rsid w:val="00026950"/>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AD0"/>
    <w:rsid w:val="00053B4F"/>
    <w:rsid w:val="00053C3C"/>
    <w:rsid w:val="00054A31"/>
    <w:rsid w:val="00056D15"/>
    <w:rsid w:val="00060DD7"/>
    <w:rsid w:val="00060E0E"/>
    <w:rsid w:val="000616AA"/>
    <w:rsid w:val="0006196C"/>
    <w:rsid w:val="00061DB1"/>
    <w:rsid w:val="0006208A"/>
    <w:rsid w:val="0006255D"/>
    <w:rsid w:val="0006309A"/>
    <w:rsid w:val="000636D3"/>
    <w:rsid w:val="0006459F"/>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133F"/>
    <w:rsid w:val="000E2FFA"/>
    <w:rsid w:val="000E3074"/>
    <w:rsid w:val="000E4241"/>
    <w:rsid w:val="000E4780"/>
    <w:rsid w:val="000E4838"/>
    <w:rsid w:val="000E4A7D"/>
    <w:rsid w:val="000E5C9A"/>
    <w:rsid w:val="000E6452"/>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0A6"/>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EA"/>
    <w:rsid w:val="0015417E"/>
    <w:rsid w:val="0015456E"/>
    <w:rsid w:val="0015477F"/>
    <w:rsid w:val="001556BC"/>
    <w:rsid w:val="00157152"/>
    <w:rsid w:val="001601AD"/>
    <w:rsid w:val="00161874"/>
    <w:rsid w:val="001652D4"/>
    <w:rsid w:val="001666CE"/>
    <w:rsid w:val="0017136F"/>
    <w:rsid w:val="001714B3"/>
    <w:rsid w:val="0017211C"/>
    <w:rsid w:val="00172837"/>
    <w:rsid w:val="001778A3"/>
    <w:rsid w:val="00180DA3"/>
    <w:rsid w:val="00180E7F"/>
    <w:rsid w:val="0018191C"/>
    <w:rsid w:val="00181E26"/>
    <w:rsid w:val="00182002"/>
    <w:rsid w:val="0018208A"/>
    <w:rsid w:val="001821F0"/>
    <w:rsid w:val="0018348C"/>
    <w:rsid w:val="00183FF5"/>
    <w:rsid w:val="001850B9"/>
    <w:rsid w:val="0018525B"/>
    <w:rsid w:val="00186D77"/>
    <w:rsid w:val="001911F3"/>
    <w:rsid w:val="00191253"/>
    <w:rsid w:val="00192244"/>
    <w:rsid w:val="00192993"/>
    <w:rsid w:val="00193AC3"/>
    <w:rsid w:val="0019416C"/>
    <w:rsid w:val="00194423"/>
    <w:rsid w:val="0019469A"/>
    <w:rsid w:val="001957DF"/>
    <w:rsid w:val="00196FE8"/>
    <w:rsid w:val="001977E4"/>
    <w:rsid w:val="001A0452"/>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43D5"/>
    <w:rsid w:val="001C4700"/>
    <w:rsid w:val="001C564B"/>
    <w:rsid w:val="001D0655"/>
    <w:rsid w:val="001D0954"/>
    <w:rsid w:val="001D1C94"/>
    <w:rsid w:val="001D28D0"/>
    <w:rsid w:val="001D2A3A"/>
    <w:rsid w:val="001D2C4F"/>
    <w:rsid w:val="001D308F"/>
    <w:rsid w:val="001D461D"/>
    <w:rsid w:val="001D5751"/>
    <w:rsid w:val="001D6305"/>
    <w:rsid w:val="001D78F5"/>
    <w:rsid w:val="001D7E59"/>
    <w:rsid w:val="001D7FBC"/>
    <w:rsid w:val="001E1568"/>
    <w:rsid w:val="001E22BA"/>
    <w:rsid w:val="001E237D"/>
    <w:rsid w:val="001E2CC0"/>
    <w:rsid w:val="001E345C"/>
    <w:rsid w:val="001E3DDB"/>
    <w:rsid w:val="001E577D"/>
    <w:rsid w:val="001E5A07"/>
    <w:rsid w:val="001E5C4C"/>
    <w:rsid w:val="001E6734"/>
    <w:rsid w:val="001E70B6"/>
    <w:rsid w:val="001E7B45"/>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0F7"/>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315"/>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738A"/>
    <w:rsid w:val="002C1116"/>
    <w:rsid w:val="002C158B"/>
    <w:rsid w:val="002C1AE9"/>
    <w:rsid w:val="002C3249"/>
    <w:rsid w:val="002C4868"/>
    <w:rsid w:val="002C5886"/>
    <w:rsid w:val="002D07BF"/>
    <w:rsid w:val="002D1732"/>
    <w:rsid w:val="002D18D6"/>
    <w:rsid w:val="002D35B3"/>
    <w:rsid w:val="002D3E52"/>
    <w:rsid w:val="002D40BF"/>
    <w:rsid w:val="002D45FD"/>
    <w:rsid w:val="002D46F3"/>
    <w:rsid w:val="002D490A"/>
    <w:rsid w:val="002D4F10"/>
    <w:rsid w:val="002D5A15"/>
    <w:rsid w:val="002D5CF7"/>
    <w:rsid w:val="002D67C3"/>
    <w:rsid w:val="002E0156"/>
    <w:rsid w:val="002E0158"/>
    <w:rsid w:val="002E0ED7"/>
    <w:rsid w:val="002E2E86"/>
    <w:rsid w:val="002E3198"/>
    <w:rsid w:val="002E3E06"/>
    <w:rsid w:val="002E4678"/>
    <w:rsid w:val="002E49D2"/>
    <w:rsid w:val="002E5184"/>
    <w:rsid w:val="002E6245"/>
    <w:rsid w:val="002E62F5"/>
    <w:rsid w:val="002E62F6"/>
    <w:rsid w:val="002E666D"/>
    <w:rsid w:val="002E6E2C"/>
    <w:rsid w:val="002F17D8"/>
    <w:rsid w:val="002F2921"/>
    <w:rsid w:val="002F50C6"/>
    <w:rsid w:val="002F79A8"/>
    <w:rsid w:val="00300245"/>
    <w:rsid w:val="003018BD"/>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D62"/>
    <w:rsid w:val="003342DE"/>
    <w:rsid w:val="00334373"/>
    <w:rsid w:val="003351FB"/>
    <w:rsid w:val="00335D3F"/>
    <w:rsid w:val="00336FFB"/>
    <w:rsid w:val="0033770C"/>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BE8"/>
    <w:rsid w:val="003740FB"/>
    <w:rsid w:val="0037428C"/>
    <w:rsid w:val="00374CCE"/>
    <w:rsid w:val="00377124"/>
    <w:rsid w:val="003808D5"/>
    <w:rsid w:val="00381048"/>
    <w:rsid w:val="003817ED"/>
    <w:rsid w:val="00381C1E"/>
    <w:rsid w:val="00381FDA"/>
    <w:rsid w:val="00385499"/>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E022C"/>
    <w:rsid w:val="003E0E8E"/>
    <w:rsid w:val="003E0EC0"/>
    <w:rsid w:val="003E19A9"/>
    <w:rsid w:val="003E2290"/>
    <w:rsid w:val="003E247B"/>
    <w:rsid w:val="003E3160"/>
    <w:rsid w:val="003E3F7C"/>
    <w:rsid w:val="003E5052"/>
    <w:rsid w:val="003E7008"/>
    <w:rsid w:val="003E732B"/>
    <w:rsid w:val="003F1259"/>
    <w:rsid w:val="003F15E2"/>
    <w:rsid w:val="003F1C9D"/>
    <w:rsid w:val="003F22E6"/>
    <w:rsid w:val="003F30B5"/>
    <w:rsid w:val="003F3BFB"/>
    <w:rsid w:val="003F4387"/>
    <w:rsid w:val="003F464A"/>
    <w:rsid w:val="003F48B5"/>
    <w:rsid w:val="003F4DB8"/>
    <w:rsid w:val="003F5A2D"/>
    <w:rsid w:val="003F5D04"/>
    <w:rsid w:val="003F62A1"/>
    <w:rsid w:val="003F6891"/>
    <w:rsid w:val="003F73C2"/>
    <w:rsid w:val="003F7AB5"/>
    <w:rsid w:val="003F7D3A"/>
    <w:rsid w:val="003F7FD3"/>
    <w:rsid w:val="004003D7"/>
    <w:rsid w:val="00401476"/>
    <w:rsid w:val="00402564"/>
    <w:rsid w:val="00404963"/>
    <w:rsid w:val="0040527B"/>
    <w:rsid w:val="00405491"/>
    <w:rsid w:val="00410DAC"/>
    <w:rsid w:val="0041304E"/>
    <w:rsid w:val="004131D1"/>
    <w:rsid w:val="00413F2A"/>
    <w:rsid w:val="004146D1"/>
    <w:rsid w:val="00416C00"/>
    <w:rsid w:val="00417211"/>
    <w:rsid w:val="00417449"/>
    <w:rsid w:val="004203B5"/>
    <w:rsid w:val="004231AE"/>
    <w:rsid w:val="00424207"/>
    <w:rsid w:val="004248C7"/>
    <w:rsid w:val="00431935"/>
    <w:rsid w:val="00431D2E"/>
    <w:rsid w:val="004347A6"/>
    <w:rsid w:val="00436C05"/>
    <w:rsid w:val="00437805"/>
    <w:rsid w:val="004379FD"/>
    <w:rsid w:val="00440F06"/>
    <w:rsid w:val="00442D8A"/>
    <w:rsid w:val="004431A2"/>
    <w:rsid w:val="00445BF8"/>
    <w:rsid w:val="00446EB7"/>
    <w:rsid w:val="00447049"/>
    <w:rsid w:val="00450AE0"/>
    <w:rsid w:val="004520B8"/>
    <w:rsid w:val="00452FDC"/>
    <w:rsid w:val="00454157"/>
    <w:rsid w:val="00454B9E"/>
    <w:rsid w:val="00454E38"/>
    <w:rsid w:val="00455950"/>
    <w:rsid w:val="00455A2B"/>
    <w:rsid w:val="004564F0"/>
    <w:rsid w:val="00456627"/>
    <w:rsid w:val="0046043A"/>
    <w:rsid w:val="0046463E"/>
    <w:rsid w:val="00464B51"/>
    <w:rsid w:val="00465330"/>
    <w:rsid w:val="00466AC5"/>
    <w:rsid w:val="00466B17"/>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5E05"/>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8A4"/>
    <w:rsid w:val="004D41EE"/>
    <w:rsid w:val="004D47A1"/>
    <w:rsid w:val="004D562D"/>
    <w:rsid w:val="004D6467"/>
    <w:rsid w:val="004D6A0D"/>
    <w:rsid w:val="004E06CF"/>
    <w:rsid w:val="004E2462"/>
    <w:rsid w:val="004E25C3"/>
    <w:rsid w:val="004E367B"/>
    <w:rsid w:val="004E46F2"/>
    <w:rsid w:val="004E489C"/>
    <w:rsid w:val="004E54E7"/>
    <w:rsid w:val="004E6274"/>
    <w:rsid w:val="004E73D0"/>
    <w:rsid w:val="004E7CDB"/>
    <w:rsid w:val="004F02F1"/>
    <w:rsid w:val="004F044E"/>
    <w:rsid w:val="004F15C2"/>
    <w:rsid w:val="004F1BC9"/>
    <w:rsid w:val="004F2349"/>
    <w:rsid w:val="004F36A3"/>
    <w:rsid w:val="004F4185"/>
    <w:rsid w:val="004F5E44"/>
    <w:rsid w:val="004F6C0E"/>
    <w:rsid w:val="004F6DAD"/>
    <w:rsid w:val="004F7923"/>
    <w:rsid w:val="00500F9D"/>
    <w:rsid w:val="0050170D"/>
    <w:rsid w:val="005021EA"/>
    <w:rsid w:val="00502F18"/>
    <w:rsid w:val="00502F23"/>
    <w:rsid w:val="00503CD3"/>
    <w:rsid w:val="00505583"/>
    <w:rsid w:val="00505719"/>
    <w:rsid w:val="00505FAC"/>
    <w:rsid w:val="00506E54"/>
    <w:rsid w:val="0051033C"/>
    <w:rsid w:val="005105B9"/>
    <w:rsid w:val="00512E0D"/>
    <w:rsid w:val="00513905"/>
    <w:rsid w:val="00513EAE"/>
    <w:rsid w:val="00515598"/>
    <w:rsid w:val="00516B09"/>
    <w:rsid w:val="00517359"/>
    <w:rsid w:val="00517A1E"/>
    <w:rsid w:val="00521912"/>
    <w:rsid w:val="0052252D"/>
    <w:rsid w:val="0052280D"/>
    <w:rsid w:val="00522CE6"/>
    <w:rsid w:val="00522DB2"/>
    <w:rsid w:val="00522DD4"/>
    <w:rsid w:val="005243CD"/>
    <w:rsid w:val="00524BA5"/>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743A"/>
    <w:rsid w:val="0056793E"/>
    <w:rsid w:val="00567A2F"/>
    <w:rsid w:val="005700A2"/>
    <w:rsid w:val="00570100"/>
    <w:rsid w:val="005708D4"/>
    <w:rsid w:val="005711BF"/>
    <w:rsid w:val="0057295C"/>
    <w:rsid w:val="00572C02"/>
    <w:rsid w:val="00572DE3"/>
    <w:rsid w:val="00573066"/>
    <w:rsid w:val="005731D5"/>
    <w:rsid w:val="005769F7"/>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E23E2"/>
    <w:rsid w:val="005E35F2"/>
    <w:rsid w:val="005E43BC"/>
    <w:rsid w:val="005E4936"/>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263C"/>
    <w:rsid w:val="00602B36"/>
    <w:rsid w:val="00604FF6"/>
    <w:rsid w:val="00605F12"/>
    <w:rsid w:val="006062C8"/>
    <w:rsid w:val="00606BD5"/>
    <w:rsid w:val="00606EAD"/>
    <w:rsid w:val="00607743"/>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6227C"/>
    <w:rsid w:val="0066313C"/>
    <w:rsid w:val="006631F8"/>
    <w:rsid w:val="00663D84"/>
    <w:rsid w:val="006651B8"/>
    <w:rsid w:val="00665D15"/>
    <w:rsid w:val="00666A76"/>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9165D"/>
    <w:rsid w:val="006944C1"/>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357"/>
    <w:rsid w:val="006E1A2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1E41"/>
    <w:rsid w:val="00702A2E"/>
    <w:rsid w:val="00703946"/>
    <w:rsid w:val="00703A6B"/>
    <w:rsid w:val="0070510B"/>
    <w:rsid w:val="00705397"/>
    <w:rsid w:val="00705BB8"/>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912A3"/>
    <w:rsid w:val="0079261A"/>
    <w:rsid w:val="00793A22"/>
    <w:rsid w:val="007948F2"/>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FE2"/>
    <w:rsid w:val="007E162E"/>
    <w:rsid w:val="007E1D67"/>
    <w:rsid w:val="007E433A"/>
    <w:rsid w:val="007E459D"/>
    <w:rsid w:val="007E5245"/>
    <w:rsid w:val="007E5A81"/>
    <w:rsid w:val="007E5BEF"/>
    <w:rsid w:val="007E68EA"/>
    <w:rsid w:val="007E6EEF"/>
    <w:rsid w:val="007E6F3F"/>
    <w:rsid w:val="007E75D1"/>
    <w:rsid w:val="007F0E25"/>
    <w:rsid w:val="007F1CD3"/>
    <w:rsid w:val="007F1F9B"/>
    <w:rsid w:val="007F35D9"/>
    <w:rsid w:val="007F5953"/>
    <w:rsid w:val="007F6467"/>
    <w:rsid w:val="007F682B"/>
    <w:rsid w:val="00801ABE"/>
    <w:rsid w:val="0080208E"/>
    <w:rsid w:val="008038ED"/>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6867"/>
    <w:rsid w:val="00866AD4"/>
    <w:rsid w:val="0086731F"/>
    <w:rsid w:val="0086793D"/>
    <w:rsid w:val="00867A2B"/>
    <w:rsid w:val="00870560"/>
    <w:rsid w:val="00871117"/>
    <w:rsid w:val="008721AC"/>
    <w:rsid w:val="008750FC"/>
    <w:rsid w:val="00875BAA"/>
    <w:rsid w:val="008777F0"/>
    <w:rsid w:val="0088013B"/>
    <w:rsid w:val="00881A8D"/>
    <w:rsid w:val="00882C5B"/>
    <w:rsid w:val="0088349A"/>
    <w:rsid w:val="00884743"/>
    <w:rsid w:val="008847EF"/>
    <w:rsid w:val="00886352"/>
    <w:rsid w:val="00887C01"/>
    <w:rsid w:val="0089012E"/>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6D09"/>
    <w:rsid w:val="008C7E3D"/>
    <w:rsid w:val="008C7F50"/>
    <w:rsid w:val="008D046C"/>
    <w:rsid w:val="008D05B8"/>
    <w:rsid w:val="008D1FB0"/>
    <w:rsid w:val="008D32B8"/>
    <w:rsid w:val="008D3DF8"/>
    <w:rsid w:val="008D4B4E"/>
    <w:rsid w:val="008D5B4D"/>
    <w:rsid w:val="008D5EF3"/>
    <w:rsid w:val="008D6FD2"/>
    <w:rsid w:val="008E0071"/>
    <w:rsid w:val="008E0F23"/>
    <w:rsid w:val="008E1068"/>
    <w:rsid w:val="008E269A"/>
    <w:rsid w:val="008E4222"/>
    <w:rsid w:val="008E4562"/>
    <w:rsid w:val="008E5301"/>
    <w:rsid w:val="008E646C"/>
    <w:rsid w:val="008E6B3E"/>
    <w:rsid w:val="008E7464"/>
    <w:rsid w:val="008E754C"/>
    <w:rsid w:val="008E7ACE"/>
    <w:rsid w:val="008F0109"/>
    <w:rsid w:val="008F034E"/>
    <w:rsid w:val="008F08B9"/>
    <w:rsid w:val="008F0B9B"/>
    <w:rsid w:val="008F18A0"/>
    <w:rsid w:val="008F20C0"/>
    <w:rsid w:val="008F23BA"/>
    <w:rsid w:val="008F2E57"/>
    <w:rsid w:val="008F3831"/>
    <w:rsid w:val="008F486C"/>
    <w:rsid w:val="008F4CAA"/>
    <w:rsid w:val="008F52BC"/>
    <w:rsid w:val="008F7D6D"/>
    <w:rsid w:val="009009D3"/>
    <w:rsid w:val="00901527"/>
    <w:rsid w:val="00902B6D"/>
    <w:rsid w:val="00903F95"/>
    <w:rsid w:val="00903FC9"/>
    <w:rsid w:val="00904143"/>
    <w:rsid w:val="00904921"/>
    <w:rsid w:val="00904968"/>
    <w:rsid w:val="00904E8E"/>
    <w:rsid w:val="00906A41"/>
    <w:rsid w:val="00906F9E"/>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47C"/>
    <w:rsid w:val="00945C73"/>
    <w:rsid w:val="00946D00"/>
    <w:rsid w:val="009476AA"/>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5756"/>
    <w:rsid w:val="00986642"/>
    <w:rsid w:val="009906C2"/>
    <w:rsid w:val="0099150D"/>
    <w:rsid w:val="009915F8"/>
    <w:rsid w:val="009924A2"/>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5B82"/>
    <w:rsid w:val="009E5B87"/>
    <w:rsid w:val="009E5D21"/>
    <w:rsid w:val="009E7A36"/>
    <w:rsid w:val="009F0013"/>
    <w:rsid w:val="009F144D"/>
    <w:rsid w:val="009F242B"/>
    <w:rsid w:val="009F25E9"/>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475B"/>
    <w:rsid w:val="00A149A8"/>
    <w:rsid w:val="00A14DF3"/>
    <w:rsid w:val="00A16FE6"/>
    <w:rsid w:val="00A2125F"/>
    <w:rsid w:val="00A22DE0"/>
    <w:rsid w:val="00A23392"/>
    <w:rsid w:val="00A244DF"/>
    <w:rsid w:val="00A24920"/>
    <w:rsid w:val="00A308E9"/>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3EBA"/>
    <w:rsid w:val="00A5663C"/>
    <w:rsid w:val="00A567DC"/>
    <w:rsid w:val="00A57894"/>
    <w:rsid w:val="00A57E70"/>
    <w:rsid w:val="00A6052F"/>
    <w:rsid w:val="00A6066E"/>
    <w:rsid w:val="00A61002"/>
    <w:rsid w:val="00A614C8"/>
    <w:rsid w:val="00A620B1"/>
    <w:rsid w:val="00A6272D"/>
    <w:rsid w:val="00A62934"/>
    <w:rsid w:val="00A656F4"/>
    <w:rsid w:val="00A66291"/>
    <w:rsid w:val="00A67EA4"/>
    <w:rsid w:val="00A708E1"/>
    <w:rsid w:val="00A71C91"/>
    <w:rsid w:val="00A72DE8"/>
    <w:rsid w:val="00A73350"/>
    <w:rsid w:val="00A73889"/>
    <w:rsid w:val="00A73908"/>
    <w:rsid w:val="00A75E6B"/>
    <w:rsid w:val="00A7662D"/>
    <w:rsid w:val="00A766A9"/>
    <w:rsid w:val="00A76721"/>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FE9"/>
    <w:rsid w:val="00AA03B8"/>
    <w:rsid w:val="00AA0C89"/>
    <w:rsid w:val="00AA25B5"/>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143"/>
    <w:rsid w:val="00AE3502"/>
    <w:rsid w:val="00AE364F"/>
    <w:rsid w:val="00AE7258"/>
    <w:rsid w:val="00AF1E70"/>
    <w:rsid w:val="00AF2D46"/>
    <w:rsid w:val="00AF2D4F"/>
    <w:rsid w:val="00AF560F"/>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C05FF"/>
    <w:rsid w:val="00BC0893"/>
    <w:rsid w:val="00BC1260"/>
    <w:rsid w:val="00BC1522"/>
    <w:rsid w:val="00BC23C5"/>
    <w:rsid w:val="00BC2831"/>
    <w:rsid w:val="00BC2FF5"/>
    <w:rsid w:val="00BC388A"/>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0D9D"/>
    <w:rsid w:val="00BF1B2A"/>
    <w:rsid w:val="00BF46E2"/>
    <w:rsid w:val="00BF50F4"/>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1AB9"/>
    <w:rsid w:val="00C13228"/>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30445"/>
    <w:rsid w:val="00C30E92"/>
    <w:rsid w:val="00C310E9"/>
    <w:rsid w:val="00C33BC2"/>
    <w:rsid w:val="00C35B0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BE7"/>
    <w:rsid w:val="00CB0A22"/>
    <w:rsid w:val="00CB1C76"/>
    <w:rsid w:val="00CB2545"/>
    <w:rsid w:val="00CB2B24"/>
    <w:rsid w:val="00CB2E49"/>
    <w:rsid w:val="00CB3739"/>
    <w:rsid w:val="00CB3CD1"/>
    <w:rsid w:val="00CB3F39"/>
    <w:rsid w:val="00CB412D"/>
    <w:rsid w:val="00CB4C8A"/>
    <w:rsid w:val="00CB4F72"/>
    <w:rsid w:val="00CB558D"/>
    <w:rsid w:val="00CB7681"/>
    <w:rsid w:val="00CB7A90"/>
    <w:rsid w:val="00CC0591"/>
    <w:rsid w:val="00CC5442"/>
    <w:rsid w:val="00CC61FB"/>
    <w:rsid w:val="00CC7775"/>
    <w:rsid w:val="00CD036A"/>
    <w:rsid w:val="00CD09FC"/>
    <w:rsid w:val="00CD24A6"/>
    <w:rsid w:val="00CD2B30"/>
    <w:rsid w:val="00CD4052"/>
    <w:rsid w:val="00CD4223"/>
    <w:rsid w:val="00CD4264"/>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43F5"/>
    <w:rsid w:val="00D16A32"/>
    <w:rsid w:val="00D16B7E"/>
    <w:rsid w:val="00D173AC"/>
    <w:rsid w:val="00D17833"/>
    <w:rsid w:val="00D20684"/>
    <w:rsid w:val="00D20D60"/>
    <w:rsid w:val="00D2203C"/>
    <w:rsid w:val="00D250B1"/>
    <w:rsid w:val="00D27202"/>
    <w:rsid w:val="00D27ACA"/>
    <w:rsid w:val="00D27D73"/>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6FDA"/>
    <w:rsid w:val="00D470AD"/>
    <w:rsid w:val="00D47D11"/>
    <w:rsid w:val="00D50E55"/>
    <w:rsid w:val="00D51840"/>
    <w:rsid w:val="00D51981"/>
    <w:rsid w:val="00D52017"/>
    <w:rsid w:val="00D53FFF"/>
    <w:rsid w:val="00D5502D"/>
    <w:rsid w:val="00D57827"/>
    <w:rsid w:val="00D60444"/>
    <w:rsid w:val="00D60EF7"/>
    <w:rsid w:val="00D61B91"/>
    <w:rsid w:val="00D6428A"/>
    <w:rsid w:val="00D6533F"/>
    <w:rsid w:val="00D65D15"/>
    <w:rsid w:val="00D66A38"/>
    <w:rsid w:val="00D66F10"/>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97E"/>
    <w:rsid w:val="00DB6E3B"/>
    <w:rsid w:val="00DC1170"/>
    <w:rsid w:val="00DC1475"/>
    <w:rsid w:val="00DC23C6"/>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EE0"/>
    <w:rsid w:val="00DD5B43"/>
    <w:rsid w:val="00DD62C2"/>
    <w:rsid w:val="00DD79BD"/>
    <w:rsid w:val="00DD7DDB"/>
    <w:rsid w:val="00DE0405"/>
    <w:rsid w:val="00DE2892"/>
    <w:rsid w:val="00DE43B8"/>
    <w:rsid w:val="00DE6398"/>
    <w:rsid w:val="00DE75EF"/>
    <w:rsid w:val="00DF038E"/>
    <w:rsid w:val="00DF0593"/>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52C8"/>
    <w:rsid w:val="00E1555D"/>
    <w:rsid w:val="00E159A5"/>
    <w:rsid w:val="00E167EB"/>
    <w:rsid w:val="00E17F67"/>
    <w:rsid w:val="00E212BB"/>
    <w:rsid w:val="00E2385D"/>
    <w:rsid w:val="00E2583F"/>
    <w:rsid w:val="00E259BD"/>
    <w:rsid w:val="00E26586"/>
    <w:rsid w:val="00E267CB"/>
    <w:rsid w:val="00E27714"/>
    <w:rsid w:val="00E2783F"/>
    <w:rsid w:val="00E3118C"/>
    <w:rsid w:val="00E32DC8"/>
    <w:rsid w:val="00E32E32"/>
    <w:rsid w:val="00E33B5F"/>
    <w:rsid w:val="00E33E12"/>
    <w:rsid w:val="00E34FB9"/>
    <w:rsid w:val="00E371A1"/>
    <w:rsid w:val="00E40E18"/>
    <w:rsid w:val="00E41BFA"/>
    <w:rsid w:val="00E41F0C"/>
    <w:rsid w:val="00E420D9"/>
    <w:rsid w:val="00E433D3"/>
    <w:rsid w:val="00E4612F"/>
    <w:rsid w:val="00E46B22"/>
    <w:rsid w:val="00E47988"/>
    <w:rsid w:val="00E47DE2"/>
    <w:rsid w:val="00E502FD"/>
    <w:rsid w:val="00E51C05"/>
    <w:rsid w:val="00E53134"/>
    <w:rsid w:val="00E532E6"/>
    <w:rsid w:val="00E53B67"/>
    <w:rsid w:val="00E53B8A"/>
    <w:rsid w:val="00E54989"/>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63E"/>
    <w:rsid w:val="00EC0795"/>
    <w:rsid w:val="00EC0A8C"/>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31030"/>
    <w:rsid w:val="00F3195C"/>
    <w:rsid w:val="00F32D2C"/>
    <w:rsid w:val="00F32F3C"/>
    <w:rsid w:val="00F34371"/>
    <w:rsid w:val="00F34677"/>
    <w:rsid w:val="00F349B2"/>
    <w:rsid w:val="00F35963"/>
    <w:rsid w:val="00F36113"/>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62F3"/>
    <w:rsid w:val="00F67CB4"/>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D11"/>
    <w:rsid w:val="00F81960"/>
    <w:rsid w:val="00F8399B"/>
    <w:rsid w:val="00F8748B"/>
    <w:rsid w:val="00F87802"/>
    <w:rsid w:val="00F908D0"/>
    <w:rsid w:val="00F90FF7"/>
    <w:rsid w:val="00F918C5"/>
    <w:rsid w:val="00F92B44"/>
    <w:rsid w:val="00F9403D"/>
    <w:rsid w:val="00F943F9"/>
    <w:rsid w:val="00F973E0"/>
    <w:rsid w:val="00F976C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413F2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959102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382856">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32856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7425068">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48246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25443853">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4251902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7708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78233693">
      <w:bodyDiv w:val="1"/>
      <w:marLeft w:val="0"/>
      <w:marRight w:val="0"/>
      <w:marTop w:val="0"/>
      <w:marBottom w:val="0"/>
      <w:divBdr>
        <w:top w:val="none" w:sz="0" w:space="0" w:color="auto"/>
        <w:left w:val="none" w:sz="0" w:space="0" w:color="auto"/>
        <w:bottom w:val="none" w:sz="0" w:space="0" w:color="auto"/>
        <w:right w:val="none" w:sz="0" w:space="0" w:color="auto"/>
      </w:divBdr>
      <w:divsChild>
        <w:div w:id="2002658773">
          <w:marLeft w:val="0"/>
          <w:marRight w:val="0"/>
          <w:marTop w:val="0"/>
          <w:marBottom w:val="0"/>
          <w:divBdr>
            <w:top w:val="none" w:sz="0" w:space="0" w:color="auto"/>
            <w:left w:val="none" w:sz="0" w:space="0" w:color="auto"/>
            <w:bottom w:val="none" w:sz="0" w:space="0" w:color="auto"/>
            <w:right w:val="none" w:sz="0" w:space="0" w:color="auto"/>
          </w:divBdr>
        </w:div>
        <w:div w:id="2033606455">
          <w:marLeft w:val="0"/>
          <w:marRight w:val="0"/>
          <w:marTop w:val="0"/>
          <w:marBottom w:val="0"/>
          <w:divBdr>
            <w:top w:val="none" w:sz="0" w:space="0" w:color="auto"/>
            <w:left w:val="none" w:sz="0" w:space="0" w:color="auto"/>
            <w:bottom w:val="none" w:sz="0" w:space="0" w:color="auto"/>
            <w:right w:val="none" w:sz="0" w:space="0" w:color="auto"/>
          </w:divBdr>
        </w:div>
        <w:div w:id="1421675297">
          <w:marLeft w:val="0"/>
          <w:marRight w:val="0"/>
          <w:marTop w:val="0"/>
          <w:marBottom w:val="0"/>
          <w:divBdr>
            <w:top w:val="none" w:sz="0" w:space="0" w:color="auto"/>
            <w:left w:val="none" w:sz="0" w:space="0" w:color="auto"/>
            <w:bottom w:val="none" w:sz="0" w:space="0" w:color="auto"/>
            <w:right w:val="none" w:sz="0" w:space="0" w:color="auto"/>
          </w:divBdr>
        </w:div>
        <w:div w:id="1964924117">
          <w:marLeft w:val="0"/>
          <w:marRight w:val="0"/>
          <w:marTop w:val="0"/>
          <w:marBottom w:val="0"/>
          <w:divBdr>
            <w:top w:val="none" w:sz="0" w:space="0" w:color="auto"/>
            <w:left w:val="none" w:sz="0" w:space="0" w:color="auto"/>
            <w:bottom w:val="none" w:sz="0" w:space="0" w:color="auto"/>
            <w:right w:val="none" w:sz="0" w:space="0" w:color="auto"/>
          </w:divBdr>
        </w:div>
        <w:div w:id="617030410">
          <w:marLeft w:val="720"/>
          <w:marRight w:val="0"/>
          <w:marTop w:val="0"/>
          <w:marBottom w:val="0"/>
          <w:divBdr>
            <w:top w:val="none" w:sz="0" w:space="0" w:color="auto"/>
            <w:left w:val="none" w:sz="0" w:space="0" w:color="auto"/>
            <w:bottom w:val="none" w:sz="0" w:space="0" w:color="auto"/>
            <w:right w:val="none" w:sz="0" w:space="0" w:color="auto"/>
          </w:divBdr>
        </w:div>
        <w:div w:id="929198144">
          <w:marLeft w:val="720"/>
          <w:marRight w:val="0"/>
          <w:marTop w:val="0"/>
          <w:marBottom w:val="0"/>
          <w:divBdr>
            <w:top w:val="none" w:sz="0" w:space="0" w:color="auto"/>
            <w:left w:val="none" w:sz="0" w:space="0" w:color="auto"/>
            <w:bottom w:val="none" w:sz="0" w:space="0" w:color="auto"/>
            <w:right w:val="none" w:sz="0" w:space="0" w:color="auto"/>
          </w:divBdr>
        </w:div>
        <w:div w:id="1776444139">
          <w:marLeft w:val="720"/>
          <w:marRight w:val="0"/>
          <w:marTop w:val="0"/>
          <w:marBottom w:val="0"/>
          <w:divBdr>
            <w:top w:val="none" w:sz="0" w:space="0" w:color="auto"/>
            <w:left w:val="none" w:sz="0" w:space="0" w:color="auto"/>
            <w:bottom w:val="none" w:sz="0" w:space="0" w:color="auto"/>
            <w:right w:val="none" w:sz="0" w:space="0" w:color="auto"/>
          </w:divBdr>
        </w:div>
        <w:div w:id="2132819316">
          <w:marLeft w:val="720"/>
          <w:marRight w:val="0"/>
          <w:marTop w:val="0"/>
          <w:marBottom w:val="0"/>
          <w:divBdr>
            <w:top w:val="none" w:sz="0" w:space="0" w:color="auto"/>
            <w:left w:val="none" w:sz="0" w:space="0" w:color="auto"/>
            <w:bottom w:val="none" w:sz="0" w:space="0" w:color="auto"/>
            <w:right w:val="none" w:sz="0" w:space="0" w:color="auto"/>
          </w:divBdr>
        </w:div>
        <w:div w:id="539588013">
          <w:marLeft w:val="72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68675550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56786055">
          <w:marLeft w:val="0"/>
          <w:marRight w:val="0"/>
          <w:marTop w:val="0"/>
          <w:marBottom w:val="0"/>
          <w:divBdr>
            <w:top w:val="none" w:sz="0" w:space="0" w:color="auto"/>
            <w:left w:val="none" w:sz="0" w:space="0" w:color="auto"/>
            <w:bottom w:val="none" w:sz="0" w:space="0" w:color="auto"/>
            <w:right w:val="none" w:sz="0" w:space="0" w:color="auto"/>
          </w:divBdr>
        </w:div>
      </w:divsChild>
    </w:div>
    <w:div w:id="76588493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0906516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85095180">
          <w:marLeft w:val="0"/>
          <w:marRight w:val="0"/>
          <w:marTop w:val="0"/>
          <w:marBottom w:val="0"/>
          <w:divBdr>
            <w:top w:val="none" w:sz="0" w:space="0" w:color="auto"/>
            <w:left w:val="none" w:sz="0" w:space="0" w:color="auto"/>
            <w:bottom w:val="none" w:sz="0" w:space="0" w:color="auto"/>
            <w:right w:val="none" w:sz="0" w:space="0" w:color="auto"/>
          </w:divBdr>
        </w:div>
      </w:divsChild>
    </w:div>
    <w:div w:id="1014188693">
      <w:bodyDiv w:val="1"/>
      <w:marLeft w:val="0"/>
      <w:marRight w:val="0"/>
      <w:marTop w:val="0"/>
      <w:marBottom w:val="0"/>
      <w:divBdr>
        <w:top w:val="none" w:sz="0" w:space="0" w:color="auto"/>
        <w:left w:val="none" w:sz="0" w:space="0" w:color="auto"/>
        <w:bottom w:val="none" w:sz="0" w:space="0" w:color="auto"/>
        <w:right w:val="none" w:sz="0" w:space="0" w:color="auto"/>
      </w:divBdr>
    </w:div>
    <w:div w:id="101785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86665712">
          <w:marLeft w:val="0"/>
          <w:marRight w:val="0"/>
          <w:marTop w:val="0"/>
          <w:marBottom w:val="0"/>
          <w:divBdr>
            <w:top w:val="none" w:sz="0" w:space="0" w:color="auto"/>
            <w:left w:val="none" w:sz="0" w:space="0" w:color="auto"/>
            <w:bottom w:val="none" w:sz="0" w:space="0" w:color="auto"/>
            <w:right w:val="none" w:sz="0" w:space="0" w:color="auto"/>
          </w:divBdr>
        </w:div>
      </w:divsChild>
    </w:div>
    <w:div w:id="1043558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20579934">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001052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8732232">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025248623">
          <w:marLeft w:val="0"/>
          <w:marRight w:val="0"/>
          <w:marTop w:val="0"/>
          <w:marBottom w:val="0"/>
          <w:divBdr>
            <w:top w:val="none" w:sz="0" w:space="0" w:color="auto"/>
            <w:left w:val="none" w:sz="0" w:space="0" w:color="auto"/>
            <w:bottom w:val="none" w:sz="0" w:space="0" w:color="auto"/>
            <w:right w:val="none" w:sz="0" w:space="0" w:color="auto"/>
          </w:divBdr>
        </w:div>
      </w:divsChild>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45962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7795788">
          <w:marLeft w:val="0"/>
          <w:marRight w:val="0"/>
          <w:marTop w:val="0"/>
          <w:marBottom w:val="0"/>
          <w:divBdr>
            <w:top w:val="none" w:sz="0" w:space="0" w:color="auto"/>
            <w:left w:val="none" w:sz="0" w:space="0" w:color="auto"/>
            <w:bottom w:val="none" w:sz="0" w:space="0" w:color="auto"/>
            <w:right w:val="none" w:sz="0" w:space="0" w:color="auto"/>
          </w:divBdr>
        </w:div>
      </w:divsChild>
    </w:div>
    <w:div w:id="178180149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21552807">
          <w:marLeft w:val="0"/>
          <w:marRight w:val="0"/>
          <w:marTop w:val="0"/>
          <w:marBottom w:val="0"/>
          <w:divBdr>
            <w:top w:val="none" w:sz="0" w:space="0" w:color="auto"/>
            <w:left w:val="none" w:sz="0" w:space="0" w:color="auto"/>
            <w:bottom w:val="none" w:sz="0" w:space="0" w:color="auto"/>
            <w:right w:val="none" w:sz="0" w:space="0" w:color="auto"/>
          </w:divBdr>
        </w:div>
      </w:divsChild>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784245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64646111">
          <w:marLeft w:val="0"/>
          <w:marRight w:val="0"/>
          <w:marTop w:val="0"/>
          <w:marBottom w:val="0"/>
          <w:divBdr>
            <w:top w:val="none" w:sz="0" w:space="0" w:color="auto"/>
            <w:left w:val="none" w:sz="0" w:space="0" w:color="auto"/>
            <w:bottom w:val="none" w:sz="0" w:space="0" w:color="auto"/>
            <w:right w:val="none" w:sz="0" w:space="0" w:color="auto"/>
          </w:divBdr>
        </w:div>
      </w:divsChild>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2483095">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dappgistfsprd1:8080/tfs/web/wi.aspx?pcguid=15e9a9d1-95cb-4dd0-abfe-5af14ae6201f&amp;id=14183"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dappgistfsprd1:8080/tfs/web/wi.aspx?pcguid=15e9a9d1-95cb-4dd0-abfe-5af14ae6201f&amp;id=13342" TargetMode="External"/><Relationship Id="rId17" Type="http://schemas.openxmlformats.org/officeDocument/2006/relationships/hyperlink" Target="http://edappgistfsprd1:8080/tfs/web/wi.aspx?pcguid=15e9a9d1-95cb-4dd0-abfe-5af14ae6201f&amp;id=14395"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dappgistfsprd1:8080/tfs/web/wi.aspx?pcguid=15e9a9d1-95cb-4dd0-abfe-5af14ae6201f&amp;id=14391"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web/wi.aspx?pcguid=15e9a9d1-95cb-4dd0-abfe-5af14ae6201f&amp;id=14182"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edappgistfsprd1:8080/tfs/web/wi.aspx?pcguid=15e9a9d1-95cb-4dd0-abfe-5af14ae6201f&amp;id=14389"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sfetgis-nas01\sfgispoc_data\ApplicationDevelopment\IBM_Delivery\EDER%202.1"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sfetgis-nas01\sfgispoc_data\ApplicationDevelopment\IBM_Delivery\EDER%202.1" TargetMode="External"/><Relationship Id="rId14" Type="http://schemas.openxmlformats.org/officeDocument/2006/relationships/hyperlink" Target="http://edappgistfsprd1:8080/tfs/web/wi.aspx?pcguid=15e9a9d1-95cb-4dd0-abfe-5af14ae6201f&amp;id=14375"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_rels/header2.xml.rels><?xml version="1.0" encoding="UTF-8" standalone="yes"?>
<Relationships xmlns="http://schemas.openxmlformats.org/package/2006/relationships"><Relationship Id="rId1"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6C">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90EED"/>
    <w:rsid w:val="000B5CF2"/>
    <w:rsid w:val="002E0F23"/>
    <w:rsid w:val="00324E51"/>
    <w:rsid w:val="003B2209"/>
    <w:rsid w:val="003D49F3"/>
    <w:rsid w:val="00407783"/>
    <w:rsid w:val="00446396"/>
    <w:rsid w:val="004F5D0C"/>
    <w:rsid w:val="00650635"/>
    <w:rsid w:val="006A68A2"/>
    <w:rsid w:val="006E2D50"/>
    <w:rsid w:val="006F064B"/>
    <w:rsid w:val="00703242"/>
    <w:rsid w:val="007365B2"/>
    <w:rsid w:val="00790176"/>
    <w:rsid w:val="007F66D8"/>
    <w:rsid w:val="00817CE2"/>
    <w:rsid w:val="008251F8"/>
    <w:rsid w:val="00926727"/>
    <w:rsid w:val="00960ECA"/>
    <w:rsid w:val="00970863"/>
    <w:rsid w:val="00A9662D"/>
    <w:rsid w:val="00C65CDE"/>
    <w:rsid w:val="00CD5F55"/>
    <w:rsid w:val="00D536EF"/>
    <w:rsid w:val="00E87E1B"/>
    <w:rsid w:val="00ED2B77"/>
    <w:rsid w:val="00F36142"/>
    <w:rsid w:val="00FC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AA8E5-8F19-434E-952C-F2370DBA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Release 7.7.2 Installation Guide</vt:lpstr>
    </vt:vector>
  </TitlesOfParts>
  <Company>IBM</Company>
  <LinksUpToDate>false</LinksUpToDate>
  <CharactersWithSpaces>14487</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7.7.2 Installation Guide</dc:title>
  <dc:creator>Ashish Narasimham</dc:creator>
  <cp:lastModifiedBy>Narasimham, Ashish</cp:lastModifiedBy>
  <cp:revision>13</cp:revision>
  <cp:lastPrinted>2013-04-05T20:16:00Z</cp:lastPrinted>
  <dcterms:created xsi:type="dcterms:W3CDTF">2014-05-07T01:23:00Z</dcterms:created>
  <dcterms:modified xsi:type="dcterms:W3CDTF">2014-05-09T22:41:00Z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