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462B41">
              <w:rPr>
                <w:rFonts w:ascii="Arial" w:hAnsi="Arial" w:cs="Arial"/>
              </w:rPr>
              <w:t>Release 9.6.1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1E2398" w:rsidP="003D173C">
                <w:pPr>
                  <w:rPr>
                    <w:rFonts w:cs="Arial"/>
                  </w:rPr>
                </w:pPr>
                <w:r>
                  <w:rPr>
                    <w:rFonts w:cs="Arial"/>
                  </w:rPr>
                  <w:t>rprh@pge.com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1E2398" w:rsidP="000A5DA7">
            <w:pPr>
              <w:rPr>
                <w:rFonts w:cs="Arial"/>
              </w:rPr>
            </w:pPr>
            <w:r>
              <w:rPr>
                <w:rFonts w:cs="Arial"/>
              </w:rPr>
              <w:fldChar w:fldCharType="begin"/>
            </w:r>
            <w:r>
              <w:rPr>
                <w:rFonts w:cs="Arial"/>
              </w:rPr>
              <w:instrText xml:space="preserve"> SAVEDATE  \@ "M/d/yyyy"  \* MERGEFORMAT </w:instrText>
            </w:r>
            <w:r>
              <w:rPr>
                <w:rFonts w:cs="Arial"/>
              </w:rPr>
              <w:fldChar w:fldCharType="separate"/>
            </w:r>
            <w:r w:rsidR="00462B41">
              <w:rPr>
                <w:rFonts w:cs="Arial"/>
                <w:noProof/>
              </w:rPr>
              <w:t>5/26/2015</w:t>
            </w:r>
            <w:r>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462B41">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A23972" w:rsidP="002204DF">
            <w:pPr>
              <w:rPr>
                <w:rStyle w:val="TableText"/>
                <w:rFonts w:ascii="Arial" w:hAnsi="Arial" w:cs="Arial"/>
                <w:szCs w:val="20"/>
              </w:rPr>
            </w:pPr>
            <w:r>
              <w:rPr>
                <w:rStyle w:val="TableText"/>
                <w:rFonts w:ascii="Arial" w:hAnsi="Arial" w:cs="Arial"/>
                <w:szCs w:val="20"/>
              </w:rPr>
              <w:t>5/26/20</w:t>
            </w:r>
            <w:r w:rsidR="00C421C7">
              <w:rPr>
                <w:rStyle w:val="TableText"/>
                <w:rFonts w:ascii="Arial" w:hAnsi="Arial" w:cs="Arial"/>
                <w:szCs w:val="20"/>
              </w:rPr>
              <w:t>15</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462B41">
              <w:rPr>
                <w:rStyle w:val="TableText"/>
                <w:rFonts w:ascii="Arial" w:hAnsi="Arial" w:cs="Arial"/>
                <w:noProof/>
                <w:szCs w:val="20"/>
              </w:rPr>
              <w:t>Rprh@Pge.Com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420423273"/>
      <w:r w:rsidRPr="00EC0795">
        <w:lastRenderedPageBreak/>
        <w:t>Introduction</w:t>
      </w:r>
      <w:bookmarkEnd w:id="0"/>
      <w:bookmarkEnd w:id="1"/>
    </w:p>
    <w:p w:rsidR="00D71584" w:rsidRPr="00EC0795" w:rsidRDefault="00E66911" w:rsidP="00224C71">
      <w:pPr>
        <w:pStyle w:val="Heading2"/>
      </w:pPr>
      <w:bookmarkStart w:id="2" w:name="_Toc361847141"/>
      <w:bookmarkStart w:id="3" w:name="_Toc420423274"/>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462B41">
        <w:rPr>
          <w:rFonts w:cs="Arial"/>
        </w:rPr>
        <w:t>Release 9.6.1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420423275"/>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420423276"/>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1D7E59" w:rsidRDefault="001D7E59">
      <w:pPr>
        <w:rPr>
          <w:rFonts w:cs="Arial"/>
          <w:b/>
          <w:bCs/>
          <w:iCs/>
          <w:sz w:val="28"/>
          <w:szCs w:val="28"/>
        </w:rPr>
      </w:pPr>
      <w:bookmarkStart w:id="9" w:name="_Toc361847145"/>
      <w:r>
        <w:br w:type="page"/>
      </w:r>
    </w:p>
    <w:p w:rsidR="003C1C03" w:rsidRDefault="003C1C03" w:rsidP="003C1C03">
      <w:pPr>
        <w:pStyle w:val="Heading2"/>
      </w:pPr>
      <w:bookmarkStart w:id="10" w:name="_Toc420423277"/>
      <w:r>
        <w:lastRenderedPageBreak/>
        <w:t xml:space="preserve">List </w:t>
      </w:r>
      <w:proofErr w:type="gramStart"/>
      <w:r>
        <w:t>Of</w:t>
      </w:r>
      <w:proofErr w:type="gramEnd"/>
      <w:r>
        <w:t xml:space="preserve"> Fixes</w:t>
      </w:r>
      <w:bookmarkEnd w:id="10"/>
    </w:p>
    <w:p w:rsidR="003C1C03" w:rsidRPr="003C1C03" w:rsidRDefault="003C1C03" w:rsidP="003C1C03">
      <w:r>
        <w:t xml:space="preserve">Below is the list of change requests detailing all fixes for the data model for this </w:t>
      </w:r>
      <w:proofErr w:type="gramStart"/>
      <w:r>
        <w:t>release:</w:t>
      </w:r>
      <w:proofErr w:type="gramEnd"/>
    </w:p>
    <w:p w:rsidR="00EE7978" w:rsidRDefault="00EE7978"/>
    <w:tbl>
      <w:tblPr>
        <w:tblStyle w:val="TableGrid"/>
        <w:tblW w:w="9918" w:type="dxa"/>
        <w:tblLook w:val="04A0" w:firstRow="1" w:lastRow="0" w:firstColumn="1" w:lastColumn="0" w:noHBand="0" w:noVBand="1"/>
      </w:tblPr>
      <w:tblGrid>
        <w:gridCol w:w="720"/>
        <w:gridCol w:w="1008"/>
        <w:gridCol w:w="8190"/>
      </w:tblGrid>
      <w:tr w:rsidR="00D60598" w:rsidTr="0071343E">
        <w:tc>
          <w:tcPr>
            <w:tcW w:w="1728" w:type="dxa"/>
            <w:gridSpan w:val="2"/>
            <w:shd w:val="clear" w:color="auto" w:fill="92CDDC" w:themeFill="accent5" w:themeFillTint="99"/>
          </w:tcPr>
          <w:p w:rsidR="00D60598" w:rsidRPr="0078789F" w:rsidRDefault="00D60598" w:rsidP="0037731A">
            <w:pPr>
              <w:spacing w:beforeLines="40" w:before="96" w:afterLines="40" w:after="96"/>
              <w:rPr>
                <w:rFonts w:cs="Arial"/>
                <w:b/>
              </w:rPr>
            </w:pPr>
            <w:r w:rsidRPr="0078789F">
              <w:rPr>
                <w:rFonts w:cs="Arial"/>
                <w:b/>
              </w:rPr>
              <w:t>Item Number</w:t>
            </w:r>
          </w:p>
        </w:tc>
        <w:tc>
          <w:tcPr>
            <w:tcW w:w="8190" w:type="dxa"/>
            <w:shd w:val="clear" w:color="auto" w:fill="92CDDC" w:themeFill="accent5" w:themeFillTint="99"/>
          </w:tcPr>
          <w:p w:rsidR="00D60598" w:rsidRPr="0078789F" w:rsidRDefault="00D60598" w:rsidP="0037731A">
            <w:pPr>
              <w:spacing w:beforeLines="40" w:before="96" w:afterLines="40" w:after="96"/>
              <w:rPr>
                <w:rFonts w:cs="Arial"/>
                <w:b/>
              </w:rPr>
            </w:pPr>
            <w:r w:rsidRPr="0078789F">
              <w:rPr>
                <w:rFonts w:cs="Arial"/>
                <w:b/>
              </w:rPr>
              <w:t>Title</w:t>
            </w:r>
          </w:p>
        </w:tc>
      </w:tr>
      <w:tr w:rsidR="00D60598" w:rsidRPr="00BE1CBE" w:rsidTr="0071343E">
        <w:trPr>
          <w:trHeight w:val="300"/>
        </w:trPr>
        <w:tc>
          <w:tcPr>
            <w:tcW w:w="1728" w:type="dxa"/>
            <w:gridSpan w:val="2"/>
            <w:shd w:val="clear" w:color="auto" w:fill="D6E3BC" w:themeFill="accent3" w:themeFillTint="66"/>
            <w:noWrap/>
          </w:tcPr>
          <w:p w:rsidR="00D60598" w:rsidRPr="00D60598" w:rsidRDefault="006C4B44" w:rsidP="0037731A">
            <w:pPr>
              <w:spacing w:beforeLines="40" w:before="96" w:afterLines="40" w:after="96"/>
              <w:jc w:val="right"/>
              <w:rPr>
                <w:rFonts w:cs="Arial"/>
                <w:b/>
                <w:color w:val="000000"/>
                <w:sz w:val="22"/>
                <w:szCs w:val="22"/>
              </w:rPr>
            </w:pPr>
            <w:r>
              <w:fldChar w:fldCharType="begin"/>
            </w:r>
            <w:r w:rsidR="00A23972">
              <w:instrText>HYPERLINK "http://edappgistfsprd1:8080/tfs/ElectricDistCollection/EDAMGIS/_workitems" \l "_a=edit&amp;id=21913"</w:instrText>
            </w:r>
            <w:r>
              <w:fldChar w:fldCharType="separate"/>
            </w:r>
            <w:r w:rsidR="00A23972">
              <w:rPr>
                <w:rStyle w:val="Hyperlink"/>
                <w:rFonts w:cs="Arial"/>
                <w:b/>
                <w:sz w:val="36"/>
                <w:szCs w:val="22"/>
              </w:rPr>
              <w:t>219</w:t>
            </w:r>
            <w:r w:rsidR="00A23972">
              <w:rPr>
                <w:rStyle w:val="Hyperlink"/>
                <w:rFonts w:cs="Arial"/>
                <w:b/>
                <w:sz w:val="36"/>
                <w:szCs w:val="22"/>
              </w:rPr>
              <w:t>1</w:t>
            </w:r>
            <w:r w:rsidR="00A23972">
              <w:rPr>
                <w:rStyle w:val="Hyperlink"/>
                <w:rFonts w:cs="Arial"/>
                <w:b/>
                <w:sz w:val="36"/>
                <w:szCs w:val="22"/>
              </w:rPr>
              <w:t>3</w:t>
            </w:r>
            <w:r>
              <w:rPr>
                <w:rStyle w:val="Hyperlink"/>
                <w:rFonts w:cs="Arial"/>
                <w:b/>
                <w:sz w:val="36"/>
                <w:szCs w:val="22"/>
              </w:rPr>
              <w:fldChar w:fldCharType="end"/>
            </w:r>
          </w:p>
        </w:tc>
        <w:tc>
          <w:tcPr>
            <w:tcW w:w="8190" w:type="dxa"/>
            <w:shd w:val="clear" w:color="auto" w:fill="D6E3BC" w:themeFill="accent3" w:themeFillTint="66"/>
            <w:noWrap/>
          </w:tcPr>
          <w:p w:rsidR="00D60598" w:rsidRPr="00D60598" w:rsidRDefault="00A23972" w:rsidP="0037731A">
            <w:pPr>
              <w:spacing w:beforeLines="40" w:before="96" w:afterLines="40" w:after="96"/>
              <w:rPr>
                <w:rFonts w:cs="Arial"/>
              </w:rPr>
            </w:pPr>
            <w:r w:rsidRPr="00A23972">
              <w:rPr>
                <w:rFonts w:cs="Arial"/>
              </w:rPr>
              <w:t>Master TFS DM9.6.1</w:t>
            </w:r>
          </w:p>
        </w:tc>
      </w:tr>
      <w:tr w:rsidR="00D60598" w:rsidTr="0071343E">
        <w:trPr>
          <w:gridBefore w:val="1"/>
          <w:wBefore w:w="720" w:type="dxa"/>
        </w:trPr>
        <w:tc>
          <w:tcPr>
            <w:tcW w:w="0" w:type="auto"/>
            <w:hideMark/>
          </w:tcPr>
          <w:p w:rsidR="00D60598" w:rsidRDefault="00A23972" w:rsidP="00A23972">
            <w:pPr>
              <w:rPr>
                <w:rFonts w:ascii="Calibri" w:hAnsi="Calibri" w:cs="Calibri"/>
              </w:rPr>
            </w:pPr>
            <w:hyperlink r:id="rId9" w:anchor="_a=edit&amp;id=21938" w:history="1">
              <w:r w:rsidRPr="00A23972">
                <w:rPr>
                  <w:rStyle w:val="Hyperlink"/>
                </w:rPr>
                <w:t>21938</w:t>
              </w:r>
              <w:r w:rsidR="00D60598" w:rsidRPr="00A23972">
                <w:rPr>
                  <w:rStyle w:val="Hyperlink"/>
                  <w:rFonts w:ascii="Calibri" w:hAnsi="Calibri" w:cs="Calibri"/>
                </w:rPr>
                <w:t xml:space="preserve"> </w:t>
              </w:r>
            </w:hyperlink>
          </w:p>
        </w:tc>
        <w:tc>
          <w:tcPr>
            <w:tcW w:w="8190" w:type="dxa"/>
            <w:hideMark/>
          </w:tcPr>
          <w:p w:rsidR="00D60598" w:rsidRDefault="00D60598">
            <w:pPr>
              <w:rPr>
                <w:rFonts w:ascii="Calibri" w:hAnsi="Calibri" w:cs="Calibri"/>
              </w:rPr>
            </w:pPr>
            <w:r>
              <w:rPr>
                <w:rFonts w:ascii="Calibri" w:hAnsi="Calibri" w:cs="Calibri"/>
              </w:rPr>
              <w:t xml:space="preserve">DM 9.6: </w:t>
            </w:r>
            <w:r w:rsidR="00A23972" w:rsidRPr="00A23972">
              <w:rPr>
                <w:rFonts w:ascii="Calibri" w:hAnsi="Calibri" w:cs="Calibri"/>
              </w:rPr>
              <w:t>Alter all Job Annotation classes in the system and un-select the property</w:t>
            </w:r>
          </w:p>
        </w:tc>
      </w:tr>
      <w:tr w:rsidR="00D60598" w:rsidTr="00A23972">
        <w:trPr>
          <w:gridBefore w:val="1"/>
          <w:wBefore w:w="720" w:type="dxa"/>
        </w:trPr>
        <w:tc>
          <w:tcPr>
            <w:tcW w:w="0" w:type="auto"/>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Tr="00A23972">
        <w:trPr>
          <w:gridBefore w:val="1"/>
          <w:wBefore w:w="720" w:type="dxa"/>
        </w:trPr>
        <w:tc>
          <w:tcPr>
            <w:tcW w:w="0" w:type="auto"/>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Tr="00A23972">
        <w:trPr>
          <w:gridBefore w:val="1"/>
          <w:wBefore w:w="720" w:type="dxa"/>
        </w:trPr>
        <w:tc>
          <w:tcPr>
            <w:tcW w:w="0" w:type="auto"/>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Tr="00A23972">
        <w:trPr>
          <w:gridBefore w:val="1"/>
          <w:wBefore w:w="720" w:type="dxa"/>
        </w:trPr>
        <w:tc>
          <w:tcPr>
            <w:tcW w:w="0" w:type="auto"/>
          </w:tcPr>
          <w:p w:rsidR="00D60598" w:rsidRDefault="00D60598">
            <w:pPr>
              <w:rPr>
                <w:rFonts w:ascii="Calibri" w:hAnsi="Calibri" w:cs="Calibri"/>
              </w:rPr>
            </w:pPr>
          </w:p>
        </w:tc>
        <w:tc>
          <w:tcPr>
            <w:tcW w:w="8190" w:type="dxa"/>
          </w:tcPr>
          <w:p w:rsidR="00D60598" w:rsidRDefault="00D60598">
            <w:pPr>
              <w:rPr>
                <w:rFonts w:ascii="Calibri" w:hAnsi="Calibri" w:cs="Calibri"/>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r w:rsidR="00D60598" w:rsidRPr="00BE1CBE" w:rsidTr="0071343E">
        <w:trPr>
          <w:gridBefore w:val="1"/>
          <w:wBefore w:w="720" w:type="dxa"/>
          <w:trHeight w:val="300"/>
        </w:trPr>
        <w:tc>
          <w:tcPr>
            <w:tcW w:w="1008" w:type="dxa"/>
            <w:noWrap/>
            <w:vAlign w:val="bottom"/>
          </w:tcPr>
          <w:p w:rsidR="00D60598" w:rsidRPr="00BE1CBE" w:rsidRDefault="00D60598" w:rsidP="0037731A">
            <w:pPr>
              <w:spacing w:beforeLines="40" w:before="96" w:afterLines="40" w:after="96"/>
              <w:jc w:val="right"/>
              <w:rPr>
                <w:rStyle w:val="Hyperlink"/>
                <w:rFonts w:cs="Arial"/>
                <w:szCs w:val="22"/>
              </w:rPr>
            </w:pPr>
          </w:p>
        </w:tc>
        <w:tc>
          <w:tcPr>
            <w:tcW w:w="8190" w:type="dxa"/>
            <w:noWrap/>
          </w:tcPr>
          <w:p w:rsidR="00D60598" w:rsidRPr="0078789F" w:rsidRDefault="00D60598" w:rsidP="0037731A">
            <w:pPr>
              <w:spacing w:beforeLines="40" w:before="96" w:afterLines="40" w:after="96"/>
              <w:rPr>
                <w:rFonts w:cs="Arial"/>
              </w:rPr>
            </w:pPr>
          </w:p>
        </w:tc>
      </w:tr>
    </w:tbl>
    <w:p w:rsidR="00B04E60" w:rsidRDefault="00B04E60" w:rsidP="00B04E60">
      <w:pPr>
        <w:pStyle w:val="Heading2"/>
      </w:pPr>
      <w:bookmarkStart w:id="11" w:name="_Toc420423278"/>
      <w:r w:rsidRPr="00EC0795">
        <w:t xml:space="preserve">Summary of Steps to Complete </w:t>
      </w:r>
      <w:bookmarkEnd w:id="9"/>
      <w:r w:rsidR="00C279C7">
        <w:t>Install</w:t>
      </w:r>
      <w:bookmarkEnd w:id="11"/>
    </w:p>
    <w:p w:rsidR="00A23972" w:rsidRDefault="00A23972">
      <w:r>
        <w:br w:type="page"/>
      </w:r>
    </w:p>
    <w:sdt>
      <w:sdtPr>
        <w:rPr>
          <w:rFonts w:ascii="Arial" w:eastAsia="Times New Roman" w:hAnsi="Arial" w:cs="Times New Roman"/>
          <w:b w:val="0"/>
          <w:bCs w:val="0"/>
          <w:color w:val="auto"/>
          <w:sz w:val="24"/>
          <w:szCs w:val="24"/>
          <w:lang w:eastAsia="en-US"/>
        </w:rPr>
        <w:id w:val="906892978"/>
        <w:docPartObj>
          <w:docPartGallery w:val="Table of Contents"/>
          <w:docPartUnique/>
        </w:docPartObj>
      </w:sdtPr>
      <w:sdtEndPr>
        <w:rPr>
          <w:noProof/>
        </w:rPr>
      </w:sdtEndPr>
      <w:sdtContent>
        <w:p w:rsidR="009A4CF0" w:rsidRDefault="009A4CF0">
          <w:pPr>
            <w:pStyle w:val="TOCHeading"/>
          </w:pPr>
          <w:r>
            <w:t>Contents</w:t>
          </w:r>
        </w:p>
        <w:p w:rsidR="00462B41" w:rsidRDefault="009A4CF0">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20423273" w:history="1">
            <w:r w:rsidR="00462B41" w:rsidRPr="000D5D2E">
              <w:rPr>
                <w:rStyle w:val="Hyperlink"/>
                <w:noProof/>
                <w14:scene3d>
                  <w14:camera w14:prst="orthographicFront"/>
                  <w14:lightRig w14:rig="threePt" w14:dir="t">
                    <w14:rot w14:lat="0" w14:lon="0" w14:rev="0"/>
                  </w14:lightRig>
                </w14:scene3d>
              </w:rPr>
              <w:t>1</w:t>
            </w:r>
            <w:r w:rsidR="00462B41">
              <w:rPr>
                <w:rFonts w:asciiTheme="minorHAnsi" w:eastAsiaTheme="minorEastAsia" w:hAnsiTheme="minorHAnsi" w:cstheme="minorBidi"/>
                <w:b w:val="0"/>
                <w:bCs w:val="0"/>
                <w:caps w:val="0"/>
                <w:noProof/>
                <w:u w:val="none"/>
              </w:rPr>
              <w:tab/>
            </w:r>
            <w:r w:rsidR="00462B41" w:rsidRPr="000D5D2E">
              <w:rPr>
                <w:rStyle w:val="Hyperlink"/>
                <w:noProof/>
              </w:rPr>
              <w:t>Introduction</w:t>
            </w:r>
            <w:r w:rsidR="00462B41">
              <w:rPr>
                <w:noProof/>
                <w:webHidden/>
              </w:rPr>
              <w:tab/>
            </w:r>
            <w:r w:rsidR="00462B41">
              <w:rPr>
                <w:noProof/>
                <w:webHidden/>
              </w:rPr>
              <w:fldChar w:fldCharType="begin"/>
            </w:r>
            <w:r w:rsidR="00462B41">
              <w:rPr>
                <w:noProof/>
                <w:webHidden/>
              </w:rPr>
              <w:instrText xml:space="preserve"> PAGEREF _Toc420423273 \h </w:instrText>
            </w:r>
            <w:r w:rsidR="00462B41">
              <w:rPr>
                <w:noProof/>
                <w:webHidden/>
              </w:rPr>
            </w:r>
            <w:r w:rsidR="00462B41">
              <w:rPr>
                <w:noProof/>
                <w:webHidden/>
              </w:rPr>
              <w:fldChar w:fldCharType="separate"/>
            </w:r>
            <w:r w:rsidR="00462B41">
              <w:rPr>
                <w:noProof/>
                <w:webHidden/>
              </w:rPr>
              <w:t>3</w:t>
            </w:r>
            <w:r w:rsidR="00462B41">
              <w:rPr>
                <w:noProof/>
                <w:webHidden/>
              </w:rPr>
              <w:fldChar w:fldCharType="end"/>
            </w:r>
          </w:hyperlink>
        </w:p>
        <w:p w:rsidR="00462B41" w:rsidRDefault="00462B41">
          <w:pPr>
            <w:pStyle w:val="TOC2"/>
            <w:tabs>
              <w:tab w:val="left" w:pos="495"/>
              <w:tab w:val="right" w:leader="dot" w:pos="10070"/>
            </w:tabs>
            <w:rPr>
              <w:rFonts w:asciiTheme="minorHAnsi" w:eastAsiaTheme="minorEastAsia" w:hAnsiTheme="minorHAnsi" w:cstheme="minorBidi"/>
              <w:b w:val="0"/>
              <w:bCs w:val="0"/>
              <w:smallCaps w:val="0"/>
              <w:noProof/>
            </w:rPr>
          </w:pPr>
          <w:hyperlink w:anchor="_Toc420423274" w:history="1">
            <w:r w:rsidRPr="000D5D2E">
              <w:rPr>
                <w:rStyle w:val="Hyperlink"/>
                <w:noProof/>
              </w:rPr>
              <w:t>1.1</w:t>
            </w:r>
            <w:r>
              <w:rPr>
                <w:rFonts w:asciiTheme="minorHAnsi" w:eastAsiaTheme="minorEastAsia" w:hAnsiTheme="minorHAnsi" w:cstheme="minorBidi"/>
                <w:b w:val="0"/>
                <w:bCs w:val="0"/>
                <w:smallCaps w:val="0"/>
                <w:noProof/>
              </w:rPr>
              <w:tab/>
            </w:r>
            <w:r w:rsidRPr="000D5D2E">
              <w:rPr>
                <w:rStyle w:val="Hyperlink"/>
                <w:noProof/>
              </w:rPr>
              <w:t>Purpose</w:t>
            </w:r>
            <w:r>
              <w:rPr>
                <w:noProof/>
                <w:webHidden/>
              </w:rPr>
              <w:tab/>
            </w:r>
            <w:r>
              <w:rPr>
                <w:noProof/>
                <w:webHidden/>
              </w:rPr>
              <w:fldChar w:fldCharType="begin"/>
            </w:r>
            <w:r>
              <w:rPr>
                <w:noProof/>
                <w:webHidden/>
              </w:rPr>
              <w:instrText xml:space="preserve"> PAGEREF _Toc420423274 \h </w:instrText>
            </w:r>
            <w:r>
              <w:rPr>
                <w:noProof/>
                <w:webHidden/>
              </w:rPr>
            </w:r>
            <w:r>
              <w:rPr>
                <w:noProof/>
                <w:webHidden/>
              </w:rPr>
              <w:fldChar w:fldCharType="separate"/>
            </w:r>
            <w:r>
              <w:rPr>
                <w:noProof/>
                <w:webHidden/>
              </w:rPr>
              <w:t>3</w:t>
            </w:r>
            <w:r>
              <w:rPr>
                <w:noProof/>
                <w:webHidden/>
              </w:rPr>
              <w:fldChar w:fldCharType="end"/>
            </w:r>
          </w:hyperlink>
        </w:p>
        <w:p w:rsidR="00462B41" w:rsidRDefault="00462B41">
          <w:pPr>
            <w:pStyle w:val="TOC2"/>
            <w:tabs>
              <w:tab w:val="left" w:pos="495"/>
              <w:tab w:val="right" w:leader="dot" w:pos="10070"/>
            </w:tabs>
            <w:rPr>
              <w:rFonts w:asciiTheme="minorHAnsi" w:eastAsiaTheme="minorEastAsia" w:hAnsiTheme="minorHAnsi" w:cstheme="minorBidi"/>
              <w:b w:val="0"/>
              <w:bCs w:val="0"/>
              <w:smallCaps w:val="0"/>
              <w:noProof/>
            </w:rPr>
          </w:pPr>
          <w:hyperlink w:anchor="_Toc420423275" w:history="1">
            <w:r w:rsidRPr="000D5D2E">
              <w:rPr>
                <w:rStyle w:val="Hyperlink"/>
                <w:noProof/>
              </w:rPr>
              <w:t>1.2</w:t>
            </w:r>
            <w:r>
              <w:rPr>
                <w:rFonts w:asciiTheme="minorHAnsi" w:eastAsiaTheme="minorEastAsia" w:hAnsiTheme="minorHAnsi" w:cstheme="minorBidi"/>
                <w:b w:val="0"/>
                <w:bCs w:val="0"/>
                <w:smallCaps w:val="0"/>
                <w:noProof/>
              </w:rPr>
              <w:tab/>
            </w:r>
            <w:r w:rsidRPr="000D5D2E">
              <w:rPr>
                <w:rStyle w:val="Hyperlink"/>
                <w:noProof/>
              </w:rPr>
              <w:t>Terms Used</w:t>
            </w:r>
            <w:r>
              <w:rPr>
                <w:noProof/>
                <w:webHidden/>
              </w:rPr>
              <w:tab/>
            </w:r>
            <w:r>
              <w:rPr>
                <w:noProof/>
                <w:webHidden/>
              </w:rPr>
              <w:fldChar w:fldCharType="begin"/>
            </w:r>
            <w:r>
              <w:rPr>
                <w:noProof/>
                <w:webHidden/>
              </w:rPr>
              <w:instrText xml:space="preserve"> PAGEREF _Toc420423275 \h </w:instrText>
            </w:r>
            <w:r>
              <w:rPr>
                <w:noProof/>
                <w:webHidden/>
              </w:rPr>
            </w:r>
            <w:r>
              <w:rPr>
                <w:noProof/>
                <w:webHidden/>
              </w:rPr>
              <w:fldChar w:fldCharType="separate"/>
            </w:r>
            <w:r>
              <w:rPr>
                <w:noProof/>
                <w:webHidden/>
              </w:rPr>
              <w:t>3</w:t>
            </w:r>
            <w:r>
              <w:rPr>
                <w:noProof/>
                <w:webHidden/>
              </w:rPr>
              <w:fldChar w:fldCharType="end"/>
            </w:r>
          </w:hyperlink>
        </w:p>
        <w:p w:rsidR="00462B41" w:rsidRDefault="00462B41">
          <w:pPr>
            <w:pStyle w:val="TOC2"/>
            <w:tabs>
              <w:tab w:val="left" w:pos="495"/>
              <w:tab w:val="right" w:leader="dot" w:pos="10070"/>
            </w:tabs>
            <w:rPr>
              <w:rFonts w:asciiTheme="minorHAnsi" w:eastAsiaTheme="minorEastAsia" w:hAnsiTheme="minorHAnsi" w:cstheme="minorBidi"/>
              <w:b w:val="0"/>
              <w:bCs w:val="0"/>
              <w:smallCaps w:val="0"/>
              <w:noProof/>
            </w:rPr>
          </w:pPr>
          <w:hyperlink w:anchor="_Toc420423276" w:history="1">
            <w:r w:rsidRPr="000D5D2E">
              <w:rPr>
                <w:rStyle w:val="Hyperlink"/>
                <w:noProof/>
              </w:rPr>
              <w:t>1.3</w:t>
            </w:r>
            <w:r>
              <w:rPr>
                <w:rFonts w:asciiTheme="minorHAnsi" w:eastAsiaTheme="minorEastAsia" w:hAnsiTheme="minorHAnsi" w:cstheme="minorBidi"/>
                <w:b w:val="0"/>
                <w:bCs w:val="0"/>
                <w:smallCaps w:val="0"/>
                <w:noProof/>
              </w:rPr>
              <w:tab/>
            </w:r>
            <w:r w:rsidRPr="000D5D2E">
              <w:rPr>
                <w:rStyle w:val="Hyperlink"/>
                <w:noProof/>
              </w:rPr>
              <w:t>External Documents</w:t>
            </w:r>
            <w:r>
              <w:rPr>
                <w:noProof/>
                <w:webHidden/>
              </w:rPr>
              <w:tab/>
            </w:r>
            <w:r>
              <w:rPr>
                <w:noProof/>
                <w:webHidden/>
              </w:rPr>
              <w:fldChar w:fldCharType="begin"/>
            </w:r>
            <w:r>
              <w:rPr>
                <w:noProof/>
                <w:webHidden/>
              </w:rPr>
              <w:instrText xml:space="preserve"> PAGEREF _Toc420423276 \h </w:instrText>
            </w:r>
            <w:r>
              <w:rPr>
                <w:noProof/>
                <w:webHidden/>
              </w:rPr>
            </w:r>
            <w:r>
              <w:rPr>
                <w:noProof/>
                <w:webHidden/>
              </w:rPr>
              <w:fldChar w:fldCharType="separate"/>
            </w:r>
            <w:r>
              <w:rPr>
                <w:noProof/>
                <w:webHidden/>
              </w:rPr>
              <w:t>3</w:t>
            </w:r>
            <w:r>
              <w:rPr>
                <w:noProof/>
                <w:webHidden/>
              </w:rPr>
              <w:fldChar w:fldCharType="end"/>
            </w:r>
          </w:hyperlink>
        </w:p>
        <w:p w:rsidR="00462B41" w:rsidRDefault="00462B41">
          <w:pPr>
            <w:pStyle w:val="TOC2"/>
            <w:tabs>
              <w:tab w:val="left" w:pos="495"/>
              <w:tab w:val="right" w:leader="dot" w:pos="10070"/>
            </w:tabs>
            <w:rPr>
              <w:rFonts w:asciiTheme="minorHAnsi" w:eastAsiaTheme="minorEastAsia" w:hAnsiTheme="minorHAnsi" w:cstheme="minorBidi"/>
              <w:b w:val="0"/>
              <w:bCs w:val="0"/>
              <w:smallCaps w:val="0"/>
              <w:noProof/>
            </w:rPr>
          </w:pPr>
          <w:hyperlink w:anchor="_Toc420423277" w:history="1">
            <w:r w:rsidRPr="000D5D2E">
              <w:rPr>
                <w:rStyle w:val="Hyperlink"/>
                <w:noProof/>
              </w:rPr>
              <w:t>1.4</w:t>
            </w:r>
            <w:r>
              <w:rPr>
                <w:rFonts w:asciiTheme="minorHAnsi" w:eastAsiaTheme="minorEastAsia" w:hAnsiTheme="minorHAnsi" w:cstheme="minorBidi"/>
                <w:b w:val="0"/>
                <w:bCs w:val="0"/>
                <w:smallCaps w:val="0"/>
                <w:noProof/>
              </w:rPr>
              <w:tab/>
            </w:r>
            <w:r w:rsidRPr="000D5D2E">
              <w:rPr>
                <w:rStyle w:val="Hyperlink"/>
                <w:noProof/>
              </w:rPr>
              <w:t>List Of Fixes</w:t>
            </w:r>
            <w:r>
              <w:rPr>
                <w:noProof/>
                <w:webHidden/>
              </w:rPr>
              <w:tab/>
            </w:r>
            <w:r>
              <w:rPr>
                <w:noProof/>
                <w:webHidden/>
              </w:rPr>
              <w:fldChar w:fldCharType="begin"/>
            </w:r>
            <w:r>
              <w:rPr>
                <w:noProof/>
                <w:webHidden/>
              </w:rPr>
              <w:instrText xml:space="preserve"> PAGEREF _Toc420423277 \h </w:instrText>
            </w:r>
            <w:r>
              <w:rPr>
                <w:noProof/>
                <w:webHidden/>
              </w:rPr>
            </w:r>
            <w:r>
              <w:rPr>
                <w:noProof/>
                <w:webHidden/>
              </w:rPr>
              <w:fldChar w:fldCharType="separate"/>
            </w:r>
            <w:r>
              <w:rPr>
                <w:noProof/>
                <w:webHidden/>
              </w:rPr>
              <w:t>4</w:t>
            </w:r>
            <w:r>
              <w:rPr>
                <w:noProof/>
                <w:webHidden/>
              </w:rPr>
              <w:fldChar w:fldCharType="end"/>
            </w:r>
          </w:hyperlink>
        </w:p>
        <w:p w:rsidR="00462B41" w:rsidRDefault="00462B41">
          <w:pPr>
            <w:pStyle w:val="TOC2"/>
            <w:tabs>
              <w:tab w:val="left" w:pos="495"/>
              <w:tab w:val="right" w:leader="dot" w:pos="10070"/>
            </w:tabs>
            <w:rPr>
              <w:rFonts w:asciiTheme="minorHAnsi" w:eastAsiaTheme="minorEastAsia" w:hAnsiTheme="minorHAnsi" w:cstheme="minorBidi"/>
              <w:b w:val="0"/>
              <w:bCs w:val="0"/>
              <w:smallCaps w:val="0"/>
              <w:noProof/>
            </w:rPr>
          </w:pPr>
          <w:hyperlink w:anchor="_Toc420423278" w:history="1">
            <w:r w:rsidRPr="000D5D2E">
              <w:rPr>
                <w:rStyle w:val="Hyperlink"/>
                <w:noProof/>
              </w:rPr>
              <w:t>1.5</w:t>
            </w:r>
            <w:r>
              <w:rPr>
                <w:rFonts w:asciiTheme="minorHAnsi" w:eastAsiaTheme="minorEastAsia" w:hAnsiTheme="minorHAnsi" w:cstheme="minorBidi"/>
                <w:b w:val="0"/>
                <w:bCs w:val="0"/>
                <w:smallCaps w:val="0"/>
                <w:noProof/>
              </w:rPr>
              <w:tab/>
            </w:r>
            <w:r w:rsidRPr="000D5D2E">
              <w:rPr>
                <w:rStyle w:val="Hyperlink"/>
                <w:noProof/>
              </w:rPr>
              <w:t>Summary of Steps to Complete Install</w:t>
            </w:r>
            <w:r>
              <w:rPr>
                <w:noProof/>
                <w:webHidden/>
              </w:rPr>
              <w:tab/>
            </w:r>
            <w:r>
              <w:rPr>
                <w:noProof/>
                <w:webHidden/>
              </w:rPr>
              <w:fldChar w:fldCharType="begin"/>
            </w:r>
            <w:r>
              <w:rPr>
                <w:noProof/>
                <w:webHidden/>
              </w:rPr>
              <w:instrText xml:space="preserve"> PAGEREF _Toc420423278 \h </w:instrText>
            </w:r>
            <w:r>
              <w:rPr>
                <w:noProof/>
                <w:webHidden/>
              </w:rPr>
            </w:r>
            <w:r>
              <w:rPr>
                <w:noProof/>
                <w:webHidden/>
              </w:rPr>
              <w:fldChar w:fldCharType="separate"/>
            </w:r>
            <w:r>
              <w:rPr>
                <w:noProof/>
                <w:webHidden/>
              </w:rPr>
              <w:t>4</w:t>
            </w:r>
            <w:r>
              <w:rPr>
                <w:noProof/>
                <w:webHidden/>
              </w:rPr>
              <w:fldChar w:fldCharType="end"/>
            </w:r>
          </w:hyperlink>
        </w:p>
        <w:p w:rsidR="00462B41" w:rsidRDefault="00462B4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423279" w:history="1">
            <w:r w:rsidRPr="000D5D2E">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0D5D2E">
              <w:rPr>
                <w:rStyle w:val="Hyperlink"/>
                <w:noProof/>
              </w:rPr>
              <w:t>Open a Database Connection in ArcCatalog</w:t>
            </w:r>
            <w:r>
              <w:rPr>
                <w:noProof/>
                <w:webHidden/>
              </w:rPr>
              <w:tab/>
            </w:r>
            <w:r>
              <w:rPr>
                <w:noProof/>
                <w:webHidden/>
              </w:rPr>
              <w:fldChar w:fldCharType="begin"/>
            </w:r>
            <w:r>
              <w:rPr>
                <w:noProof/>
                <w:webHidden/>
              </w:rPr>
              <w:instrText xml:space="preserve"> PAGEREF _Toc420423279 \h </w:instrText>
            </w:r>
            <w:r>
              <w:rPr>
                <w:noProof/>
                <w:webHidden/>
              </w:rPr>
            </w:r>
            <w:r>
              <w:rPr>
                <w:noProof/>
                <w:webHidden/>
              </w:rPr>
              <w:fldChar w:fldCharType="separate"/>
            </w:r>
            <w:r>
              <w:rPr>
                <w:noProof/>
                <w:webHidden/>
              </w:rPr>
              <w:t>6</w:t>
            </w:r>
            <w:r>
              <w:rPr>
                <w:noProof/>
                <w:webHidden/>
              </w:rPr>
              <w:fldChar w:fldCharType="end"/>
            </w:r>
          </w:hyperlink>
        </w:p>
        <w:p w:rsidR="00462B41" w:rsidRDefault="00462B4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423280" w:history="1">
            <w:r w:rsidRPr="000D5D2E">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0D5D2E">
              <w:rPr>
                <w:rStyle w:val="Hyperlink"/>
                <w:noProof/>
              </w:rPr>
              <w:t>21938 DM 9.6.1: Alter all Job Annotation classes in the system and un-select the property</w:t>
            </w:r>
            <w:r>
              <w:rPr>
                <w:noProof/>
                <w:webHidden/>
              </w:rPr>
              <w:tab/>
            </w:r>
            <w:r>
              <w:rPr>
                <w:noProof/>
                <w:webHidden/>
              </w:rPr>
              <w:fldChar w:fldCharType="begin"/>
            </w:r>
            <w:r>
              <w:rPr>
                <w:noProof/>
                <w:webHidden/>
              </w:rPr>
              <w:instrText xml:space="preserve"> PAGEREF _Toc420423280 \h </w:instrText>
            </w:r>
            <w:r>
              <w:rPr>
                <w:noProof/>
                <w:webHidden/>
              </w:rPr>
            </w:r>
            <w:r>
              <w:rPr>
                <w:noProof/>
                <w:webHidden/>
              </w:rPr>
              <w:fldChar w:fldCharType="separate"/>
            </w:r>
            <w:r>
              <w:rPr>
                <w:noProof/>
                <w:webHidden/>
              </w:rPr>
              <w:t>7</w:t>
            </w:r>
            <w:r>
              <w:rPr>
                <w:noProof/>
                <w:webHidden/>
              </w:rPr>
              <w:fldChar w:fldCharType="end"/>
            </w:r>
          </w:hyperlink>
        </w:p>
        <w:p w:rsidR="00462B41" w:rsidRDefault="00462B4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423281" w:history="1">
            <w:r w:rsidRPr="000D5D2E">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0D5D2E">
              <w:rPr>
                <w:rStyle w:val="Hyperlink"/>
                <w:noProof/>
              </w:rPr>
              <w:t>Update Data Model Version Table</w:t>
            </w:r>
            <w:r>
              <w:rPr>
                <w:noProof/>
                <w:webHidden/>
              </w:rPr>
              <w:tab/>
            </w:r>
            <w:r>
              <w:rPr>
                <w:noProof/>
                <w:webHidden/>
              </w:rPr>
              <w:fldChar w:fldCharType="begin"/>
            </w:r>
            <w:r>
              <w:rPr>
                <w:noProof/>
                <w:webHidden/>
              </w:rPr>
              <w:instrText xml:space="preserve"> PAGEREF _Toc420423281 \h </w:instrText>
            </w:r>
            <w:r>
              <w:rPr>
                <w:noProof/>
                <w:webHidden/>
              </w:rPr>
            </w:r>
            <w:r>
              <w:rPr>
                <w:noProof/>
                <w:webHidden/>
              </w:rPr>
              <w:fldChar w:fldCharType="separate"/>
            </w:r>
            <w:r>
              <w:rPr>
                <w:noProof/>
                <w:webHidden/>
              </w:rPr>
              <w:t>10</w:t>
            </w:r>
            <w:r>
              <w:rPr>
                <w:noProof/>
                <w:webHidden/>
              </w:rPr>
              <w:fldChar w:fldCharType="end"/>
            </w:r>
          </w:hyperlink>
        </w:p>
        <w:p w:rsidR="00462B41" w:rsidRDefault="00462B4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423282" w:history="1">
            <w:r w:rsidRPr="000D5D2E">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0D5D2E">
              <w:rPr>
                <w:rStyle w:val="Hyperlink"/>
                <w:noProof/>
              </w:rPr>
              <w:t>Known Issues</w:t>
            </w:r>
            <w:r>
              <w:rPr>
                <w:noProof/>
                <w:webHidden/>
              </w:rPr>
              <w:tab/>
            </w:r>
            <w:r>
              <w:rPr>
                <w:noProof/>
                <w:webHidden/>
              </w:rPr>
              <w:fldChar w:fldCharType="begin"/>
            </w:r>
            <w:r>
              <w:rPr>
                <w:noProof/>
                <w:webHidden/>
              </w:rPr>
              <w:instrText xml:space="preserve"> PAGEREF _Toc420423282 \h </w:instrText>
            </w:r>
            <w:r>
              <w:rPr>
                <w:noProof/>
                <w:webHidden/>
              </w:rPr>
            </w:r>
            <w:r>
              <w:rPr>
                <w:noProof/>
                <w:webHidden/>
              </w:rPr>
              <w:fldChar w:fldCharType="separate"/>
            </w:r>
            <w:r>
              <w:rPr>
                <w:noProof/>
                <w:webHidden/>
              </w:rPr>
              <w:t>11</w:t>
            </w:r>
            <w:r>
              <w:rPr>
                <w:noProof/>
                <w:webHidden/>
              </w:rPr>
              <w:fldChar w:fldCharType="end"/>
            </w:r>
          </w:hyperlink>
        </w:p>
        <w:p w:rsidR="009A4CF0" w:rsidRDefault="009A4CF0">
          <w:r>
            <w:rPr>
              <w:b/>
              <w:bCs/>
              <w:noProof/>
            </w:rPr>
            <w:fldChar w:fldCharType="end"/>
          </w:r>
        </w:p>
      </w:sdtContent>
    </w:sdt>
    <w:p w:rsidR="009A4CF0" w:rsidRPr="009A4CF0" w:rsidRDefault="009A4CF0" w:rsidP="009A4CF0"/>
    <w:p w:rsidR="000C1B72" w:rsidRDefault="000C1B72" w:rsidP="00F8748B">
      <w:pPr>
        <w:pStyle w:val="Heading1"/>
        <w:numPr>
          <w:ilvl w:val="0"/>
          <w:numId w:val="1"/>
        </w:numPr>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420423279"/>
      <w:bookmarkEnd w:id="12"/>
      <w:bookmarkEnd w:id="13"/>
      <w:bookmarkEnd w:id="14"/>
      <w:bookmarkEnd w:id="15"/>
      <w:bookmarkEnd w:id="16"/>
      <w:bookmarkEnd w:id="17"/>
      <w:bookmarkEnd w:id="18"/>
      <w:r>
        <w:lastRenderedPageBreak/>
        <w:t xml:space="preserve">Open a Database Connection in </w:t>
      </w:r>
      <w:proofErr w:type="spellStart"/>
      <w:r>
        <w:t>ArcCatalog</w:t>
      </w:r>
      <w:bookmarkEnd w:id="19"/>
      <w:proofErr w:type="spellEnd"/>
    </w:p>
    <w:p w:rsidR="000C1B72" w:rsidRDefault="000C1B72" w:rsidP="000938E1">
      <w:pPr>
        <w:pStyle w:val="ListParagraph"/>
        <w:numPr>
          <w:ilvl w:val="0"/>
          <w:numId w:val="14"/>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0938E1">
      <w:pPr>
        <w:pStyle w:val="ListParagraph"/>
        <w:numPr>
          <w:ilvl w:val="0"/>
          <w:numId w:val="14"/>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D60598" w:rsidRDefault="00D60598" w:rsidP="00A23972">
      <w:pPr>
        <w:pStyle w:val="Heading1"/>
      </w:pPr>
      <w:bookmarkStart w:id="20" w:name="_Custom_ArcFM_Login"/>
      <w:bookmarkStart w:id="21" w:name="_Ref361774832"/>
      <w:bookmarkStart w:id="22" w:name="_Toc361847155"/>
      <w:bookmarkEnd w:id="20"/>
      <w:r>
        <w:lastRenderedPageBreak/>
        <w:t xml:space="preserve"> </w:t>
      </w:r>
      <w:bookmarkStart w:id="23" w:name="_Toc420423280"/>
      <w:r w:rsidR="00A23972">
        <w:t>21938</w:t>
      </w:r>
      <w:r>
        <w:t xml:space="preserve"> </w:t>
      </w:r>
      <w:r w:rsidR="00A23972" w:rsidRPr="00A23972">
        <w:t>DM 9.6.1: Alter all Job Annotation classes in the system and un-select the property</w:t>
      </w:r>
      <w:bookmarkEnd w:id="23"/>
    </w:p>
    <w:p w:rsidR="00A23972" w:rsidRDefault="00A23972" w:rsidP="00A23972">
      <w:pPr>
        <w:pStyle w:val="ListParagraph"/>
        <w:numPr>
          <w:ilvl w:val="0"/>
          <w:numId w:val="15"/>
        </w:numPr>
      </w:pPr>
      <w:r>
        <w:t>Expand the Electric Dataset</w:t>
      </w:r>
    </w:p>
    <w:p w:rsidR="00A23972" w:rsidRDefault="00A23972" w:rsidP="00A23972">
      <w:pPr>
        <w:pStyle w:val="ListParagraph"/>
        <w:numPr>
          <w:ilvl w:val="0"/>
          <w:numId w:val="15"/>
        </w:numPr>
      </w:pPr>
      <w:r>
        <w:t>For each annotation class in the below list, complete steps A - H :</w:t>
      </w:r>
    </w:p>
    <w:p w:rsidR="001F08A3" w:rsidRDefault="001F08A3" w:rsidP="00462B41">
      <w:pPr>
        <w:pStyle w:val="ListParagraph"/>
        <w:rPr>
          <w:color w:val="1E1E1E"/>
          <w:sz w:val="20"/>
          <w:szCs w:val="20"/>
        </w:rPr>
      </w:pPr>
      <w:r>
        <w:rPr>
          <w:color w:val="1E1E1E"/>
          <w:sz w:val="20"/>
          <w:szCs w:val="20"/>
        </w:rPr>
        <w:t>EDGIS.CapacitorBank50Anno</w:t>
      </w:r>
    </w:p>
    <w:p w:rsidR="00462B41" w:rsidRDefault="00462B41" w:rsidP="00462B41">
      <w:pPr>
        <w:pStyle w:val="ListParagraph"/>
      </w:pPr>
      <w:proofErr w:type="spellStart"/>
      <w:r>
        <w:rPr>
          <w:color w:val="1E1E1E"/>
          <w:sz w:val="20"/>
          <w:szCs w:val="20"/>
        </w:rPr>
        <w:t>EDGIS.CapacitorBankAnno</w:t>
      </w:r>
      <w:proofErr w:type="spellEnd"/>
      <w:r>
        <w:rPr>
          <w:color w:val="1E1E1E"/>
          <w:sz w:val="20"/>
          <w:szCs w:val="20"/>
        </w:rPr>
        <w:br/>
      </w:r>
      <w:bookmarkStart w:id="24" w:name="_GoBack"/>
      <w:bookmarkEnd w:id="24"/>
      <w:r>
        <w:rPr>
          <w:color w:val="1E1E1E"/>
          <w:sz w:val="20"/>
          <w:szCs w:val="20"/>
        </w:rPr>
        <w:t>EDGIS.DCConductor50Anno</w:t>
      </w:r>
      <w:r>
        <w:rPr>
          <w:color w:val="1E1E1E"/>
          <w:sz w:val="20"/>
          <w:szCs w:val="20"/>
        </w:rPr>
        <w:br/>
        <w:t>EDGIS.DCRectifier50Anno</w:t>
      </w:r>
      <w:r>
        <w:rPr>
          <w:color w:val="1E1E1E"/>
          <w:sz w:val="20"/>
          <w:szCs w:val="20"/>
        </w:rPr>
        <w:br/>
      </w:r>
      <w:proofErr w:type="spellStart"/>
      <w:r>
        <w:rPr>
          <w:color w:val="1E1E1E"/>
          <w:sz w:val="20"/>
          <w:szCs w:val="20"/>
        </w:rPr>
        <w:t>EDGIS.DCRectifierAnno</w:t>
      </w:r>
      <w:proofErr w:type="spellEnd"/>
      <w:r>
        <w:rPr>
          <w:color w:val="1E1E1E"/>
          <w:sz w:val="20"/>
          <w:szCs w:val="20"/>
        </w:rPr>
        <w:br/>
        <w:t>EDGIS.DynProtDevice50Anno</w:t>
      </w:r>
      <w:r>
        <w:rPr>
          <w:color w:val="1E1E1E"/>
          <w:sz w:val="20"/>
          <w:szCs w:val="20"/>
        </w:rPr>
        <w:br/>
      </w:r>
      <w:proofErr w:type="spellStart"/>
      <w:r>
        <w:rPr>
          <w:color w:val="1E1E1E"/>
          <w:sz w:val="20"/>
          <w:szCs w:val="20"/>
        </w:rPr>
        <w:t>EDGIS.DynamicProtectiveDeviceAnno</w:t>
      </w:r>
      <w:proofErr w:type="spellEnd"/>
      <w:r>
        <w:rPr>
          <w:color w:val="1E1E1E"/>
          <w:sz w:val="20"/>
          <w:szCs w:val="20"/>
        </w:rPr>
        <w:br/>
        <w:t>EDGIS.Fuse50Anno</w:t>
      </w:r>
      <w:r>
        <w:rPr>
          <w:color w:val="1E1E1E"/>
          <w:sz w:val="20"/>
          <w:szCs w:val="20"/>
        </w:rPr>
        <w:br/>
      </w:r>
      <w:proofErr w:type="spellStart"/>
      <w:r>
        <w:rPr>
          <w:color w:val="1E1E1E"/>
          <w:sz w:val="20"/>
          <w:szCs w:val="20"/>
        </w:rPr>
        <w:t>EDGIS.FuseAnno</w:t>
      </w:r>
      <w:proofErr w:type="spellEnd"/>
      <w:r>
        <w:rPr>
          <w:color w:val="1E1E1E"/>
          <w:sz w:val="20"/>
          <w:szCs w:val="20"/>
        </w:rPr>
        <w:br/>
      </w:r>
      <w:proofErr w:type="spellStart"/>
      <w:r>
        <w:rPr>
          <w:color w:val="1E1E1E"/>
          <w:sz w:val="20"/>
          <w:szCs w:val="20"/>
        </w:rPr>
        <w:t>EDGIS.PriOHConductorAnno</w:t>
      </w:r>
      <w:proofErr w:type="spellEnd"/>
      <w:r>
        <w:rPr>
          <w:color w:val="1E1E1E"/>
          <w:sz w:val="20"/>
          <w:szCs w:val="20"/>
        </w:rPr>
        <w:br/>
        <w:t>EDGIS.PriOHConductor50Anno</w:t>
      </w:r>
      <w:r>
        <w:rPr>
          <w:color w:val="1E1E1E"/>
          <w:sz w:val="20"/>
          <w:szCs w:val="20"/>
        </w:rPr>
        <w:br/>
        <w:t>EDGIS.PriUGConductor50Anno</w:t>
      </w:r>
      <w:r>
        <w:rPr>
          <w:color w:val="1E1E1E"/>
          <w:sz w:val="20"/>
          <w:szCs w:val="20"/>
        </w:rPr>
        <w:br/>
      </w:r>
      <w:proofErr w:type="spellStart"/>
      <w:r>
        <w:rPr>
          <w:color w:val="1E1E1E"/>
          <w:sz w:val="20"/>
          <w:szCs w:val="20"/>
        </w:rPr>
        <w:t>EDGIS.PriUGConductorAnno</w:t>
      </w:r>
      <w:proofErr w:type="spellEnd"/>
      <w:r>
        <w:rPr>
          <w:color w:val="1E1E1E"/>
          <w:sz w:val="20"/>
          <w:szCs w:val="20"/>
        </w:rPr>
        <w:br/>
        <w:t>EDGIS.SecOHConductor50Anno</w:t>
      </w:r>
      <w:r>
        <w:rPr>
          <w:color w:val="1E1E1E"/>
          <w:sz w:val="20"/>
          <w:szCs w:val="20"/>
        </w:rPr>
        <w:br/>
      </w:r>
      <w:proofErr w:type="spellStart"/>
      <w:r>
        <w:rPr>
          <w:color w:val="1E1E1E"/>
          <w:sz w:val="20"/>
          <w:szCs w:val="20"/>
        </w:rPr>
        <w:t>EDGIS.SecOHConductorAnno</w:t>
      </w:r>
      <w:proofErr w:type="spellEnd"/>
      <w:r>
        <w:rPr>
          <w:color w:val="1E1E1E"/>
          <w:sz w:val="20"/>
          <w:szCs w:val="20"/>
        </w:rPr>
        <w:br/>
        <w:t>EDGIS.SecUGConductor50Anno</w:t>
      </w:r>
      <w:r>
        <w:rPr>
          <w:color w:val="1E1E1E"/>
          <w:sz w:val="20"/>
          <w:szCs w:val="20"/>
        </w:rPr>
        <w:br/>
      </w:r>
      <w:proofErr w:type="spellStart"/>
      <w:r>
        <w:rPr>
          <w:color w:val="1E1E1E"/>
          <w:sz w:val="20"/>
          <w:szCs w:val="20"/>
        </w:rPr>
        <w:t>EDGIS.SecUGConductorAnno</w:t>
      </w:r>
      <w:proofErr w:type="spellEnd"/>
      <w:r>
        <w:rPr>
          <w:color w:val="1E1E1E"/>
          <w:sz w:val="20"/>
          <w:szCs w:val="20"/>
        </w:rPr>
        <w:br/>
        <w:t>EDGIS.StepDown50Anno</w:t>
      </w:r>
      <w:r>
        <w:rPr>
          <w:color w:val="1E1E1E"/>
          <w:sz w:val="20"/>
          <w:szCs w:val="20"/>
        </w:rPr>
        <w:br/>
      </w:r>
      <w:proofErr w:type="spellStart"/>
      <w:r>
        <w:rPr>
          <w:color w:val="1E1E1E"/>
          <w:sz w:val="20"/>
          <w:szCs w:val="20"/>
        </w:rPr>
        <w:t>EDGIS.StepDownAnno</w:t>
      </w:r>
      <w:proofErr w:type="spellEnd"/>
      <w:r>
        <w:rPr>
          <w:color w:val="1E1E1E"/>
          <w:sz w:val="20"/>
          <w:szCs w:val="20"/>
        </w:rPr>
        <w:br/>
        <w:t xml:space="preserve">EDGIS.SupportStructure50Anno  -- Anno Class is </w:t>
      </w:r>
      <w:proofErr w:type="spellStart"/>
      <w:r>
        <w:rPr>
          <w:color w:val="1E1E1E"/>
          <w:sz w:val="20"/>
          <w:szCs w:val="20"/>
        </w:rPr>
        <w:t>JobNumber</w:t>
      </w:r>
      <w:proofErr w:type="spellEnd"/>
      <w:r>
        <w:rPr>
          <w:color w:val="1E1E1E"/>
          <w:sz w:val="20"/>
          <w:szCs w:val="20"/>
        </w:rPr>
        <w:br/>
      </w:r>
      <w:proofErr w:type="spellStart"/>
      <w:r>
        <w:rPr>
          <w:color w:val="1E1E1E"/>
          <w:sz w:val="20"/>
          <w:szCs w:val="20"/>
        </w:rPr>
        <w:t>EDGIS.SupportStructureAnno</w:t>
      </w:r>
      <w:proofErr w:type="spellEnd"/>
      <w:r>
        <w:rPr>
          <w:color w:val="1E1E1E"/>
          <w:sz w:val="20"/>
          <w:szCs w:val="20"/>
        </w:rPr>
        <w:t xml:space="preserve">  -- Anno Class is </w:t>
      </w:r>
      <w:proofErr w:type="spellStart"/>
      <w:r>
        <w:rPr>
          <w:color w:val="1E1E1E"/>
          <w:sz w:val="20"/>
          <w:szCs w:val="20"/>
        </w:rPr>
        <w:t>JobNumber</w:t>
      </w:r>
      <w:proofErr w:type="spellEnd"/>
      <w:r>
        <w:rPr>
          <w:color w:val="1E1E1E"/>
          <w:sz w:val="20"/>
          <w:szCs w:val="20"/>
        </w:rPr>
        <w:br/>
        <w:t>EDGIS.Switch50Anno</w:t>
      </w:r>
      <w:r>
        <w:rPr>
          <w:color w:val="1E1E1E"/>
          <w:sz w:val="20"/>
          <w:szCs w:val="20"/>
        </w:rPr>
        <w:br/>
      </w:r>
      <w:proofErr w:type="spellStart"/>
      <w:r>
        <w:rPr>
          <w:color w:val="1E1E1E"/>
          <w:sz w:val="20"/>
          <w:szCs w:val="20"/>
        </w:rPr>
        <w:t>EDGIS.SwitchAnno</w:t>
      </w:r>
      <w:proofErr w:type="spellEnd"/>
      <w:r>
        <w:rPr>
          <w:color w:val="1E1E1E"/>
          <w:sz w:val="20"/>
          <w:szCs w:val="20"/>
        </w:rPr>
        <w:br/>
        <w:t>EDGIS.Transformer50Anno</w:t>
      </w:r>
      <w:r>
        <w:rPr>
          <w:color w:val="1E1E1E"/>
          <w:sz w:val="20"/>
          <w:szCs w:val="20"/>
        </w:rPr>
        <w:br/>
      </w:r>
      <w:proofErr w:type="spellStart"/>
      <w:r>
        <w:rPr>
          <w:color w:val="1E1E1E"/>
          <w:sz w:val="20"/>
          <w:szCs w:val="20"/>
        </w:rPr>
        <w:t>EDGIS.TransformerAnno</w:t>
      </w:r>
      <w:proofErr w:type="spellEnd"/>
      <w:r>
        <w:rPr>
          <w:color w:val="1E1E1E"/>
          <w:sz w:val="20"/>
          <w:szCs w:val="20"/>
        </w:rPr>
        <w:br/>
        <w:t>EDGIS.VoltageRegulator50Anno</w:t>
      </w:r>
      <w:r>
        <w:rPr>
          <w:color w:val="1E1E1E"/>
          <w:sz w:val="20"/>
          <w:szCs w:val="20"/>
        </w:rPr>
        <w:br/>
      </w:r>
      <w:proofErr w:type="spellStart"/>
      <w:r>
        <w:rPr>
          <w:color w:val="1E1E1E"/>
          <w:sz w:val="20"/>
          <w:szCs w:val="20"/>
        </w:rPr>
        <w:t>EDGIS.VoltageRegulatorAnno</w:t>
      </w:r>
      <w:proofErr w:type="spellEnd"/>
    </w:p>
    <w:p w:rsidR="00462B41" w:rsidRDefault="00462B41" w:rsidP="00462B41">
      <w:pPr>
        <w:pStyle w:val="ListParagraph"/>
        <w:numPr>
          <w:ilvl w:val="1"/>
          <w:numId w:val="15"/>
        </w:numPr>
      </w:pPr>
      <w:r>
        <w:t>Right click &lt;Annotation Feature Class&gt; and choose the properties option</w:t>
      </w:r>
    </w:p>
    <w:p w:rsidR="00462B41" w:rsidRDefault="00462B41" w:rsidP="00462B41">
      <w:pPr>
        <w:pStyle w:val="ListParagraph"/>
        <w:ind w:left="1440"/>
      </w:pPr>
      <w:r>
        <w:rPr>
          <w:noProof/>
        </w:rPr>
        <w:lastRenderedPageBreak/>
        <w:drawing>
          <wp:inline distT="0" distB="0" distL="0" distR="0" wp14:anchorId="2AED4029" wp14:editId="6AC33896">
            <wp:extent cx="4261485" cy="37179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485" cy="3717925"/>
                    </a:xfrm>
                    <a:prstGeom prst="rect">
                      <a:avLst/>
                    </a:prstGeom>
                    <a:noFill/>
                    <a:ln>
                      <a:noFill/>
                    </a:ln>
                  </pic:spPr>
                </pic:pic>
              </a:graphicData>
            </a:graphic>
          </wp:inline>
        </w:drawing>
      </w:r>
    </w:p>
    <w:p w:rsidR="00462B41" w:rsidRDefault="00462B41" w:rsidP="00462B41">
      <w:pPr>
        <w:pStyle w:val="ListParagraph"/>
        <w:numPr>
          <w:ilvl w:val="1"/>
          <w:numId w:val="15"/>
        </w:numPr>
      </w:pPr>
      <w:r>
        <w:t xml:space="preserve">Select the "Annotation Classes" Tab </w:t>
      </w:r>
    </w:p>
    <w:p w:rsidR="00462B41" w:rsidRDefault="00462B41" w:rsidP="00462B41">
      <w:pPr>
        <w:pStyle w:val="ListParagraph"/>
        <w:ind w:left="1440"/>
      </w:pPr>
    </w:p>
    <w:p w:rsidR="00462B41" w:rsidRDefault="00462B41" w:rsidP="00462B41">
      <w:pPr>
        <w:pStyle w:val="ListParagraph"/>
        <w:ind w:left="1440"/>
      </w:pPr>
      <w:r>
        <w:rPr>
          <w:noProof/>
        </w:rPr>
        <w:drawing>
          <wp:inline distT="0" distB="0" distL="0" distR="0" wp14:anchorId="5E5ECE92" wp14:editId="7627AF72">
            <wp:extent cx="2553335" cy="233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233045"/>
                    </a:xfrm>
                    <a:prstGeom prst="rect">
                      <a:avLst/>
                    </a:prstGeom>
                    <a:noFill/>
                    <a:ln>
                      <a:noFill/>
                    </a:ln>
                  </pic:spPr>
                </pic:pic>
              </a:graphicData>
            </a:graphic>
          </wp:inline>
        </w:drawing>
      </w:r>
    </w:p>
    <w:p w:rsidR="00462B41" w:rsidRDefault="00462B41" w:rsidP="00462B41">
      <w:pPr>
        <w:pStyle w:val="ListParagraph"/>
        <w:ind w:left="1440"/>
      </w:pPr>
    </w:p>
    <w:p w:rsidR="00462B41" w:rsidRDefault="00462B41" w:rsidP="00462B41">
      <w:pPr>
        <w:pStyle w:val="ListParagraph"/>
        <w:numPr>
          <w:ilvl w:val="1"/>
          <w:numId w:val="15"/>
        </w:numPr>
      </w:pPr>
      <w:r>
        <w:t xml:space="preserve">Select the "Job" Annotation Class (may be called </w:t>
      </w:r>
      <w:proofErr w:type="spellStart"/>
      <w:r>
        <w:t>JobNumber</w:t>
      </w:r>
      <w:proofErr w:type="spellEnd"/>
      <w:r>
        <w:t>)</w:t>
      </w:r>
    </w:p>
    <w:p w:rsidR="00462B41" w:rsidRDefault="00462B41" w:rsidP="00462B41">
      <w:pPr>
        <w:pStyle w:val="ListParagraph"/>
        <w:numPr>
          <w:ilvl w:val="1"/>
          <w:numId w:val="15"/>
        </w:numPr>
      </w:pPr>
      <w:r>
        <w:t>Click the expression button</w:t>
      </w:r>
    </w:p>
    <w:p w:rsidR="00462B41" w:rsidRDefault="00462B41" w:rsidP="00462B41">
      <w:pPr>
        <w:pStyle w:val="ListParagraph"/>
        <w:ind w:left="1440"/>
      </w:pPr>
      <w:r>
        <w:rPr>
          <w:noProof/>
        </w:rPr>
        <w:drawing>
          <wp:inline distT="0" distB="0" distL="0" distR="0" wp14:anchorId="6B82A4A5" wp14:editId="0DF32E14">
            <wp:extent cx="4295775" cy="33655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36550"/>
                    </a:xfrm>
                    <a:prstGeom prst="rect">
                      <a:avLst/>
                    </a:prstGeom>
                    <a:noFill/>
                    <a:ln>
                      <a:noFill/>
                    </a:ln>
                  </pic:spPr>
                </pic:pic>
              </a:graphicData>
            </a:graphic>
          </wp:inline>
        </w:drawing>
      </w:r>
    </w:p>
    <w:p w:rsidR="00462B41" w:rsidRDefault="00462B41" w:rsidP="00462B41">
      <w:pPr>
        <w:pStyle w:val="ListParagraph"/>
        <w:numPr>
          <w:ilvl w:val="1"/>
          <w:numId w:val="15"/>
        </w:numPr>
      </w:pPr>
      <w:r>
        <w:t xml:space="preserve">Select the </w:t>
      </w:r>
      <w:proofErr w:type="spellStart"/>
      <w:r>
        <w:t>Maplex</w:t>
      </w:r>
      <w:proofErr w:type="spellEnd"/>
      <w:r>
        <w:t xml:space="preserve"> tab</w:t>
      </w:r>
    </w:p>
    <w:p w:rsidR="00462B41" w:rsidRDefault="00462B41" w:rsidP="00462B41">
      <w:pPr>
        <w:pStyle w:val="ListParagraph"/>
        <w:ind w:left="1440"/>
      </w:pPr>
      <w:r>
        <w:rPr>
          <w:noProof/>
        </w:rPr>
        <w:drawing>
          <wp:inline distT="0" distB="0" distL="0" distR="0" wp14:anchorId="453B6A8A" wp14:editId="13730F98">
            <wp:extent cx="1362710" cy="53467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710" cy="534670"/>
                    </a:xfrm>
                    <a:prstGeom prst="rect">
                      <a:avLst/>
                    </a:prstGeom>
                    <a:noFill/>
                    <a:ln>
                      <a:noFill/>
                    </a:ln>
                  </pic:spPr>
                </pic:pic>
              </a:graphicData>
            </a:graphic>
          </wp:inline>
        </w:drawing>
      </w:r>
    </w:p>
    <w:p w:rsidR="00462B41" w:rsidRDefault="00462B41" w:rsidP="00462B41">
      <w:pPr>
        <w:pStyle w:val="ListParagraph"/>
        <w:ind w:left="1440"/>
      </w:pPr>
    </w:p>
    <w:p w:rsidR="00462B41" w:rsidRDefault="00462B41" w:rsidP="00462B41">
      <w:pPr>
        <w:pStyle w:val="ListParagraph"/>
        <w:numPr>
          <w:ilvl w:val="1"/>
          <w:numId w:val="15"/>
        </w:numPr>
      </w:pPr>
      <w:r>
        <w:t>Uncheck the option for "Remove extra spaces from label".</w:t>
      </w:r>
    </w:p>
    <w:p w:rsidR="00462B41" w:rsidRDefault="00805610" w:rsidP="00462B41">
      <w:pPr>
        <w:pStyle w:val="ListParagraph"/>
        <w:numPr>
          <w:ilvl w:val="1"/>
          <w:numId w:val="15"/>
        </w:numPr>
      </w:pPr>
      <w:r>
        <w:t>Make sure that the</w:t>
      </w:r>
      <w:r w:rsidR="00462B41">
        <w:t xml:space="preserve"> "Remove extra line breaks from label" is also unchecked (This is by default).</w:t>
      </w:r>
    </w:p>
    <w:p w:rsidR="00462B41" w:rsidRDefault="00462B41" w:rsidP="00462B41">
      <w:pPr>
        <w:pStyle w:val="ListParagraph"/>
        <w:ind w:left="1440"/>
      </w:pPr>
      <w:r>
        <w:rPr>
          <w:noProof/>
        </w:rPr>
        <w:lastRenderedPageBreak/>
        <w:drawing>
          <wp:inline distT="0" distB="0" distL="0" distR="0" wp14:anchorId="4029FD6E" wp14:editId="25EC3C2E">
            <wp:extent cx="4020185" cy="27000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185" cy="2700020"/>
                    </a:xfrm>
                    <a:prstGeom prst="rect">
                      <a:avLst/>
                    </a:prstGeom>
                    <a:noFill/>
                    <a:ln>
                      <a:noFill/>
                    </a:ln>
                  </pic:spPr>
                </pic:pic>
              </a:graphicData>
            </a:graphic>
          </wp:inline>
        </w:drawing>
      </w:r>
    </w:p>
    <w:p w:rsidR="00462B41" w:rsidRDefault="00462B41" w:rsidP="00462B41">
      <w:pPr>
        <w:pStyle w:val="ListParagraph"/>
        <w:ind w:left="1440"/>
      </w:pPr>
    </w:p>
    <w:p w:rsidR="00D60598" w:rsidRDefault="00462B41" w:rsidP="00462B41">
      <w:pPr>
        <w:pStyle w:val="ListParagraph"/>
        <w:numPr>
          <w:ilvl w:val="1"/>
          <w:numId w:val="15"/>
        </w:numPr>
      </w:pPr>
      <w:r>
        <w:t>Click OK</w:t>
      </w:r>
      <w:r>
        <w:t xml:space="preserve"> to click the Expressions Dialog</w:t>
      </w:r>
    </w:p>
    <w:p w:rsidR="00462B41" w:rsidRDefault="00462B41" w:rsidP="00462B41">
      <w:pPr>
        <w:pStyle w:val="ListParagraph"/>
        <w:numPr>
          <w:ilvl w:val="1"/>
          <w:numId w:val="15"/>
        </w:numPr>
      </w:pPr>
      <w:r>
        <w:t>Click OK to set these properties and close the Properties Dialog</w:t>
      </w:r>
    </w:p>
    <w:p w:rsidR="00462B41" w:rsidRDefault="00462B41" w:rsidP="00462B41">
      <w:pPr>
        <w:pStyle w:val="ListParagraph"/>
        <w:ind w:left="1440"/>
      </w:pPr>
    </w:p>
    <w:p w:rsidR="0071343E" w:rsidRDefault="0071343E" w:rsidP="000938E1">
      <w:pPr>
        <w:pStyle w:val="ListParagraph"/>
        <w:numPr>
          <w:ilvl w:val="0"/>
          <w:numId w:val="30"/>
        </w:numPr>
      </w:pPr>
      <w:bookmarkStart w:id="25" w:name="_Ref362457651"/>
      <w:r>
        <w:br w:type="page"/>
      </w:r>
    </w:p>
    <w:p w:rsidR="00417449" w:rsidRPr="00EC0795" w:rsidRDefault="001B215E" w:rsidP="00417449">
      <w:pPr>
        <w:pStyle w:val="Heading1"/>
        <w:numPr>
          <w:ilvl w:val="0"/>
          <w:numId w:val="1"/>
        </w:numPr>
      </w:pPr>
      <w:bookmarkStart w:id="26" w:name="_Toc420423281"/>
      <w:r w:rsidRPr="00EC0795">
        <w:lastRenderedPageBreak/>
        <w:t>Update Data Model Version Table</w:t>
      </w:r>
      <w:bookmarkEnd w:id="21"/>
      <w:bookmarkEnd w:id="22"/>
      <w:bookmarkEnd w:id="25"/>
      <w:bookmarkEnd w:id="26"/>
    </w:p>
    <w:p w:rsidR="00417449" w:rsidRPr="00EC0795" w:rsidRDefault="00417449" w:rsidP="00417449">
      <w:pPr>
        <w:rPr>
          <w:rFonts w:cs="Arial"/>
          <w:b/>
        </w:rPr>
      </w:pPr>
      <w:r w:rsidRPr="00EC0795">
        <w:rPr>
          <w:rFonts w:cs="Arial"/>
          <w:b/>
        </w:rPr>
        <w:t>Database Configuration:</w:t>
      </w:r>
    </w:p>
    <w:p w:rsidR="00866867" w:rsidRPr="00EC0795" w:rsidRDefault="00866867" w:rsidP="000938E1">
      <w:pPr>
        <w:numPr>
          <w:ilvl w:val="0"/>
          <w:numId w:val="13"/>
        </w:numPr>
        <w:rPr>
          <w:rFonts w:cs="Arial"/>
        </w:rPr>
      </w:pPr>
      <w:r w:rsidRPr="00EC0795">
        <w:rPr>
          <w:rFonts w:cs="Arial"/>
        </w:rPr>
        <w:t>Open SQL Plus.</w:t>
      </w:r>
      <w:r w:rsidRPr="00EC0795">
        <w:rPr>
          <w:rFonts w:cs="Arial"/>
        </w:rPr>
        <w:br/>
      </w:r>
    </w:p>
    <w:p w:rsidR="00417449" w:rsidRPr="00EC0795" w:rsidRDefault="00866867" w:rsidP="000938E1">
      <w:pPr>
        <w:numPr>
          <w:ilvl w:val="0"/>
          <w:numId w:val="13"/>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938E1">
      <w:pPr>
        <w:numPr>
          <w:ilvl w:val="0"/>
          <w:numId w:val="13"/>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r w:rsidRPr="009125DD">
        <w:rPr>
          <w:rFonts w:ascii="Courier New" w:hAnsi="Courier New" w:cs="Courier New"/>
          <w:sz w:val="22"/>
        </w:rPr>
        <w:t xml:space="preserve">insert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A06ABB">
        <w:rPr>
          <w:rFonts w:ascii="Courier New" w:hAnsi="Courier New" w:cs="Courier New"/>
          <w:b/>
          <w:sz w:val="22"/>
        </w:rPr>
        <w:t>INSERT NEXT VALID ID</w:t>
      </w:r>
      <w:r w:rsidRPr="009125DD">
        <w:rPr>
          <w:rFonts w:ascii="Courier New" w:hAnsi="Courier New" w:cs="Courier New"/>
          <w:sz w:val="22"/>
        </w:rPr>
        <w:t>,'Y',</w:t>
      </w:r>
      <w:proofErr w:type="spellStart"/>
      <w:r w:rsidRPr="009125DD">
        <w:rPr>
          <w:rFonts w:ascii="Courier New" w:hAnsi="Courier New" w:cs="Courier New"/>
          <w:sz w:val="22"/>
        </w:rPr>
        <w:t>sysdate</w:t>
      </w:r>
      <w:proofErr w:type="spellEnd"/>
      <w:r w:rsidRPr="009125DD">
        <w:rPr>
          <w:rFonts w:ascii="Courier New" w:hAnsi="Courier New" w:cs="Courier New"/>
          <w:sz w:val="22"/>
        </w:rPr>
        <w:t>,'</w:t>
      </w:r>
      <w:r w:rsidR="00A06ABB">
        <w:rPr>
          <w:rFonts w:ascii="Courier New" w:hAnsi="Courier New" w:cs="Courier New"/>
          <w:b/>
          <w:sz w:val="22"/>
        </w:rPr>
        <w:t>&lt;INSERT TEAM MEMBER DONE BY&gt;</w:t>
      </w:r>
      <w:r w:rsidR="00696DCF" w:rsidRPr="009125DD">
        <w:rPr>
          <w:rFonts w:ascii="Courier New" w:hAnsi="Courier New" w:cs="Courier New"/>
          <w:sz w:val="22"/>
        </w:rPr>
        <w:t>','</w:t>
      </w:r>
      <w:r w:rsidR="00A06ABB">
        <w:rPr>
          <w:rFonts w:ascii="Courier New" w:hAnsi="Courier New" w:cs="Courier New"/>
          <w:b/>
          <w:sz w:val="22"/>
        </w:rPr>
        <w:t>&lt;INSERT DM VERSION&gt;</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A06ABB">
        <w:rPr>
          <w:rFonts w:ascii="Courier New" w:hAnsi="Courier New" w:cs="Courier New"/>
          <w:b/>
          <w:sz w:val="22"/>
        </w:rPr>
        <w:t>&lt;INSERT CR NUMBER&gt;</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A567DC" w:rsidRPr="00EC0795" w:rsidRDefault="00A567DC" w:rsidP="00A567DC">
      <w:pPr>
        <w:pStyle w:val="Heading1"/>
      </w:pPr>
      <w:bookmarkStart w:id="27" w:name="_Toc361847156"/>
      <w:bookmarkStart w:id="28" w:name="_Toc420423282"/>
      <w:r w:rsidRPr="00EC0795">
        <w:lastRenderedPageBreak/>
        <w:t>Known Issues</w:t>
      </w:r>
      <w:bookmarkEnd w:id="27"/>
      <w:bookmarkEnd w:id="28"/>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16"/>
      <w:footerReference w:type="default" r:id="rId17"/>
      <w:headerReference w:type="first" r:id="rId18"/>
      <w:footerReference w:type="first" r:id="rId19"/>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B44" w:rsidRDefault="006C4B44">
      <w:r>
        <w:separator/>
      </w:r>
    </w:p>
  </w:endnote>
  <w:endnote w:type="continuationSeparator" w:id="0">
    <w:p w:rsidR="006C4B44" w:rsidRDefault="006C4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9F390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3972">
                            <w:rPr>
                              <w:noProof/>
                            </w:rPr>
                            <w:t>5/26/2015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3972">
                      <w:rPr>
                        <w:noProof/>
                      </w:rPr>
                      <w:t>5/26/2015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F08A3">
      <w:rPr>
        <w:noProof/>
      </w:rPr>
      <w:t>7</w:t>
    </w:r>
    <w:r w:rsidRPr="0051033C">
      <w:fldChar w:fldCharType="end"/>
    </w:r>
    <w:r w:rsidRPr="0051033C">
      <w:t xml:space="preserve"> of </w:t>
    </w:r>
    <w:r w:rsidR="00002BED">
      <w:fldChar w:fldCharType="begin"/>
    </w:r>
    <w:r w:rsidR="00002BED">
      <w:instrText xml:space="preserve"> NUMPAGES </w:instrText>
    </w:r>
    <w:r w:rsidR="00002BED">
      <w:fldChar w:fldCharType="separate"/>
    </w:r>
    <w:r w:rsidR="001F08A3">
      <w:rPr>
        <w:noProof/>
      </w:rPr>
      <w:t>11</w:t>
    </w:r>
    <w:r w:rsidR="00002BED">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9F390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3972">
                            <w:rPr>
                              <w:noProof/>
                            </w:rPr>
                            <w:t>5/26/2015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A23972">
                      <w:rPr>
                        <w:noProof/>
                      </w:rPr>
                      <w:t>5/26/2015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805610">
      <w:rPr>
        <w:noProof/>
      </w:rPr>
      <w:t>1</w:t>
    </w:r>
    <w:r w:rsidRPr="0051033C">
      <w:fldChar w:fldCharType="end"/>
    </w:r>
    <w:r w:rsidRPr="0051033C">
      <w:t xml:space="preserve"> of </w:t>
    </w:r>
    <w:r w:rsidR="00002BED">
      <w:fldChar w:fldCharType="begin"/>
    </w:r>
    <w:r w:rsidR="00002BED">
      <w:instrText xml:space="preserve"> NUMPAGES </w:instrText>
    </w:r>
    <w:r w:rsidR="00002BED">
      <w:fldChar w:fldCharType="separate"/>
    </w:r>
    <w:r w:rsidR="00805610">
      <w:rPr>
        <w:noProof/>
      </w:rPr>
      <w:t>11</w:t>
    </w:r>
    <w:r w:rsidR="00002BED">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B44" w:rsidRDefault="006C4B44">
      <w:r>
        <w:separator/>
      </w:r>
    </w:p>
  </w:footnote>
  <w:footnote w:type="continuationSeparator" w:id="0">
    <w:p w:rsidR="006C4B44" w:rsidRDefault="006C4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C421C7">
                            <w:rPr>
                              <w:rFonts w:asciiTheme="minorHAnsi" w:hAnsiTheme="minorHAnsi" w:cstheme="minorHAnsi"/>
                            </w:rPr>
                            <w:t>Release 9.6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C421C7">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C421C7">
                      <w:rPr>
                        <w:rFonts w:asciiTheme="minorHAnsi" w:hAnsiTheme="minorHAnsi" w:cstheme="minorHAnsi"/>
                      </w:rPr>
                      <w:t>Release 9.6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C421C7">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C33732"/>
    <w:multiLevelType w:val="hybridMultilevel"/>
    <w:tmpl w:val="F1AE5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E2393E"/>
    <w:multiLevelType w:val="hybridMultilevel"/>
    <w:tmpl w:val="A610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9144D"/>
    <w:multiLevelType w:val="hybridMultilevel"/>
    <w:tmpl w:val="E6E8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641754"/>
    <w:multiLevelType w:val="hybridMultilevel"/>
    <w:tmpl w:val="97D2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76241"/>
    <w:multiLevelType w:val="hybridMultilevel"/>
    <w:tmpl w:val="5C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48C5991"/>
    <w:multiLevelType w:val="hybridMultilevel"/>
    <w:tmpl w:val="E316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543C2F"/>
    <w:multiLevelType w:val="hybridMultilevel"/>
    <w:tmpl w:val="0C72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D77696"/>
    <w:multiLevelType w:val="hybridMultilevel"/>
    <w:tmpl w:val="C7A4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F285F"/>
    <w:multiLevelType w:val="hybridMultilevel"/>
    <w:tmpl w:val="08865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DF2FE9"/>
    <w:multiLevelType w:val="hybridMultilevel"/>
    <w:tmpl w:val="C9E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FC02DB"/>
    <w:multiLevelType w:val="hybridMultilevel"/>
    <w:tmpl w:val="4C2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C7365"/>
    <w:multiLevelType w:val="hybridMultilevel"/>
    <w:tmpl w:val="97D2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9240D9"/>
    <w:multiLevelType w:val="hybridMultilevel"/>
    <w:tmpl w:val="40A6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815DAE"/>
    <w:multiLevelType w:val="hybridMultilevel"/>
    <w:tmpl w:val="ADCE46B6"/>
    <w:lvl w:ilvl="0" w:tplc="12FE107E">
      <w:start w:val="1"/>
      <w:numFmt w:val="decimal"/>
      <w:lvlText w:val="%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A91A06"/>
    <w:multiLevelType w:val="hybridMultilevel"/>
    <w:tmpl w:val="6F56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A91B89"/>
    <w:multiLevelType w:val="hybridMultilevel"/>
    <w:tmpl w:val="6ED0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5"/>
  </w:num>
  <w:num w:numId="13">
    <w:abstractNumId w:val="28"/>
  </w:num>
  <w:num w:numId="14">
    <w:abstractNumId w:val="24"/>
  </w:num>
  <w:num w:numId="15">
    <w:abstractNumId w:val="10"/>
  </w:num>
  <w:num w:numId="16">
    <w:abstractNumId w:val="27"/>
  </w:num>
  <w:num w:numId="17">
    <w:abstractNumId w:val="13"/>
  </w:num>
  <w:num w:numId="18">
    <w:abstractNumId w:val="22"/>
  </w:num>
  <w:num w:numId="19">
    <w:abstractNumId w:val="11"/>
  </w:num>
  <w:num w:numId="20">
    <w:abstractNumId w:val="12"/>
  </w:num>
  <w:num w:numId="21">
    <w:abstractNumId w:val="20"/>
  </w:num>
  <w:num w:numId="22">
    <w:abstractNumId w:val="26"/>
  </w:num>
  <w:num w:numId="23">
    <w:abstractNumId w:val="14"/>
  </w:num>
  <w:num w:numId="24">
    <w:abstractNumId w:val="23"/>
  </w:num>
  <w:num w:numId="25">
    <w:abstractNumId w:val="19"/>
  </w:num>
  <w:num w:numId="26">
    <w:abstractNumId w:val="18"/>
  </w:num>
  <w:num w:numId="27">
    <w:abstractNumId w:val="17"/>
  </w:num>
  <w:num w:numId="28">
    <w:abstractNumId w:val="25"/>
  </w:num>
  <w:num w:numId="29">
    <w:abstractNumId w:val="21"/>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BED"/>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38E1"/>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398"/>
    <w:rsid w:val="001E2CC0"/>
    <w:rsid w:val="001E345C"/>
    <w:rsid w:val="001E3DDB"/>
    <w:rsid w:val="001E577D"/>
    <w:rsid w:val="001E5A07"/>
    <w:rsid w:val="001E5C4C"/>
    <w:rsid w:val="001E6734"/>
    <w:rsid w:val="001E70B6"/>
    <w:rsid w:val="001E7B45"/>
    <w:rsid w:val="001F08A3"/>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1AD2"/>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84D"/>
    <w:rsid w:val="00270D8C"/>
    <w:rsid w:val="002715CB"/>
    <w:rsid w:val="002723CE"/>
    <w:rsid w:val="00274AAE"/>
    <w:rsid w:val="0027561A"/>
    <w:rsid w:val="00275ABA"/>
    <w:rsid w:val="002760D0"/>
    <w:rsid w:val="002765B6"/>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0BFA"/>
    <w:rsid w:val="002F17D8"/>
    <w:rsid w:val="002F1E02"/>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26390"/>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54B"/>
    <w:rsid w:val="00456627"/>
    <w:rsid w:val="0046043A"/>
    <w:rsid w:val="00462B41"/>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3187"/>
    <w:rsid w:val="006C49BA"/>
    <w:rsid w:val="006C4B44"/>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343E"/>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610"/>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163D"/>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094"/>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4D84"/>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3E7"/>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CF0"/>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397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77F"/>
    <w:rsid w:val="00A67EA4"/>
    <w:rsid w:val="00A708E1"/>
    <w:rsid w:val="00A71C91"/>
    <w:rsid w:val="00A72DE8"/>
    <w:rsid w:val="00A73350"/>
    <w:rsid w:val="00A73764"/>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249"/>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279C7"/>
    <w:rsid w:val="00C30445"/>
    <w:rsid w:val="00C30E92"/>
    <w:rsid w:val="00C310E9"/>
    <w:rsid w:val="00C33BC2"/>
    <w:rsid w:val="00C35B0A"/>
    <w:rsid w:val="00C415CF"/>
    <w:rsid w:val="00C421C7"/>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E7EC0"/>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598"/>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480A"/>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226"/>
    <w:rsid w:val="00F03473"/>
    <w:rsid w:val="00F038EB"/>
    <w:rsid w:val="00F039E1"/>
    <w:rsid w:val="00F03E83"/>
    <w:rsid w:val="00F044FC"/>
    <w:rsid w:val="00F04CA6"/>
    <w:rsid w:val="00F06FD4"/>
    <w:rsid w:val="00F10ABC"/>
    <w:rsid w:val="00F10EA8"/>
    <w:rsid w:val="00F11176"/>
    <w:rsid w:val="00F11619"/>
    <w:rsid w:val="00F1165F"/>
    <w:rsid w:val="00F1271B"/>
    <w:rsid w:val="00F13657"/>
    <w:rsid w:val="00F144C9"/>
    <w:rsid w:val="00F15AFE"/>
    <w:rsid w:val="00F15DA8"/>
    <w:rsid w:val="00F16155"/>
    <w:rsid w:val="00F16F23"/>
    <w:rsid w:val="00F171DD"/>
    <w:rsid w:val="00F21D42"/>
    <w:rsid w:val="00F2310A"/>
    <w:rsid w:val="00F2334F"/>
    <w:rsid w:val="00F24986"/>
    <w:rsid w:val="00F24B7F"/>
    <w:rsid w:val="00F25BA7"/>
    <w:rsid w:val="00F2792B"/>
    <w:rsid w:val="00F27AE8"/>
    <w:rsid w:val="00F30F19"/>
    <w:rsid w:val="00F31030"/>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667"/>
    <w:rsid w:val="00F80D11"/>
    <w:rsid w:val="00F81960"/>
    <w:rsid w:val="00F8399B"/>
    <w:rsid w:val="00F8748B"/>
    <w:rsid w:val="00F87802"/>
    <w:rsid w:val="00F908D0"/>
    <w:rsid w:val="00F90FF7"/>
    <w:rsid w:val="00F918C5"/>
    <w:rsid w:val="00F92B44"/>
    <w:rsid w:val="00F9403D"/>
    <w:rsid w:val="00F943F9"/>
    <w:rsid w:val="00F96A14"/>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2E5F"/>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3970105">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034362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9716556">
          <w:marLeft w:val="0"/>
          <w:marRight w:val="0"/>
          <w:marTop w:val="0"/>
          <w:marBottom w:val="0"/>
          <w:divBdr>
            <w:top w:val="none" w:sz="0" w:space="0" w:color="auto"/>
            <w:left w:val="none" w:sz="0" w:space="0" w:color="auto"/>
            <w:bottom w:val="none" w:sz="0" w:space="0" w:color="auto"/>
            <w:right w:val="none" w:sz="0" w:space="0" w:color="auto"/>
          </w:divBdr>
          <w:divsChild>
            <w:div w:id="1863863815">
              <w:marLeft w:val="0"/>
              <w:marRight w:val="0"/>
              <w:marTop w:val="0"/>
              <w:marBottom w:val="0"/>
              <w:divBdr>
                <w:top w:val="none" w:sz="0" w:space="0" w:color="auto"/>
                <w:left w:val="none" w:sz="0" w:space="0" w:color="auto"/>
                <w:bottom w:val="none" w:sz="0" w:space="0" w:color="auto"/>
                <w:right w:val="none" w:sz="0" w:space="0" w:color="auto"/>
              </w:divBdr>
            </w:div>
            <w:div w:id="2084448484">
              <w:marLeft w:val="0"/>
              <w:marRight w:val="0"/>
              <w:marTop w:val="0"/>
              <w:marBottom w:val="0"/>
              <w:divBdr>
                <w:top w:val="none" w:sz="0" w:space="0" w:color="auto"/>
                <w:left w:val="none" w:sz="0" w:space="0" w:color="auto"/>
                <w:bottom w:val="none" w:sz="0" w:space="0" w:color="auto"/>
                <w:right w:val="none" w:sz="0" w:space="0" w:color="auto"/>
              </w:divBdr>
            </w:div>
            <w:div w:id="1189759314">
              <w:marLeft w:val="0"/>
              <w:marRight w:val="0"/>
              <w:marTop w:val="0"/>
              <w:marBottom w:val="0"/>
              <w:divBdr>
                <w:top w:val="none" w:sz="0" w:space="0" w:color="auto"/>
                <w:left w:val="none" w:sz="0" w:space="0" w:color="auto"/>
                <w:bottom w:val="none" w:sz="0" w:space="0" w:color="auto"/>
                <w:right w:val="none" w:sz="0" w:space="0" w:color="auto"/>
              </w:divBdr>
            </w:div>
            <w:div w:id="1734547133">
              <w:marLeft w:val="0"/>
              <w:marRight w:val="0"/>
              <w:marTop w:val="0"/>
              <w:marBottom w:val="0"/>
              <w:divBdr>
                <w:top w:val="none" w:sz="0" w:space="0" w:color="auto"/>
                <w:left w:val="none" w:sz="0" w:space="0" w:color="auto"/>
                <w:bottom w:val="none" w:sz="0" w:space="0" w:color="auto"/>
                <w:right w:val="none" w:sz="0" w:space="0" w:color="auto"/>
              </w:divBdr>
            </w:div>
            <w:div w:id="1579175507">
              <w:marLeft w:val="0"/>
              <w:marRight w:val="0"/>
              <w:marTop w:val="0"/>
              <w:marBottom w:val="0"/>
              <w:divBdr>
                <w:top w:val="none" w:sz="0" w:space="0" w:color="auto"/>
                <w:left w:val="none" w:sz="0" w:space="0" w:color="auto"/>
                <w:bottom w:val="none" w:sz="0" w:space="0" w:color="auto"/>
                <w:right w:val="none" w:sz="0" w:space="0" w:color="auto"/>
              </w:divBdr>
            </w:div>
            <w:div w:id="1740786921">
              <w:marLeft w:val="0"/>
              <w:marRight w:val="0"/>
              <w:marTop w:val="0"/>
              <w:marBottom w:val="0"/>
              <w:divBdr>
                <w:top w:val="none" w:sz="0" w:space="0" w:color="auto"/>
                <w:left w:val="none" w:sz="0" w:space="0" w:color="auto"/>
                <w:bottom w:val="none" w:sz="0" w:space="0" w:color="auto"/>
                <w:right w:val="none" w:sz="0" w:space="0" w:color="auto"/>
              </w:divBdr>
            </w:div>
            <w:div w:id="749346828">
              <w:marLeft w:val="0"/>
              <w:marRight w:val="0"/>
              <w:marTop w:val="0"/>
              <w:marBottom w:val="0"/>
              <w:divBdr>
                <w:top w:val="none" w:sz="0" w:space="0" w:color="auto"/>
                <w:left w:val="none" w:sz="0" w:space="0" w:color="auto"/>
                <w:bottom w:val="none" w:sz="0" w:space="0" w:color="auto"/>
                <w:right w:val="none" w:sz="0" w:space="0" w:color="auto"/>
              </w:divBdr>
            </w:div>
            <w:div w:id="1842159030">
              <w:marLeft w:val="0"/>
              <w:marRight w:val="0"/>
              <w:marTop w:val="0"/>
              <w:marBottom w:val="0"/>
              <w:divBdr>
                <w:top w:val="none" w:sz="0" w:space="0" w:color="auto"/>
                <w:left w:val="none" w:sz="0" w:space="0" w:color="auto"/>
                <w:bottom w:val="none" w:sz="0" w:space="0" w:color="auto"/>
                <w:right w:val="none" w:sz="0" w:space="0" w:color="auto"/>
              </w:divBdr>
            </w:div>
            <w:div w:id="1636451637">
              <w:marLeft w:val="0"/>
              <w:marRight w:val="0"/>
              <w:marTop w:val="0"/>
              <w:marBottom w:val="0"/>
              <w:divBdr>
                <w:top w:val="none" w:sz="0" w:space="0" w:color="auto"/>
                <w:left w:val="none" w:sz="0" w:space="0" w:color="auto"/>
                <w:bottom w:val="none" w:sz="0" w:space="0" w:color="auto"/>
                <w:right w:val="none" w:sz="0" w:space="0" w:color="auto"/>
              </w:divBdr>
            </w:div>
            <w:div w:id="492333122">
              <w:marLeft w:val="0"/>
              <w:marRight w:val="0"/>
              <w:marTop w:val="0"/>
              <w:marBottom w:val="0"/>
              <w:divBdr>
                <w:top w:val="none" w:sz="0" w:space="0" w:color="auto"/>
                <w:left w:val="none" w:sz="0" w:space="0" w:color="auto"/>
                <w:bottom w:val="none" w:sz="0" w:space="0" w:color="auto"/>
                <w:right w:val="none" w:sz="0" w:space="0" w:color="auto"/>
              </w:divBdr>
            </w:div>
            <w:div w:id="1637175076">
              <w:marLeft w:val="0"/>
              <w:marRight w:val="0"/>
              <w:marTop w:val="0"/>
              <w:marBottom w:val="0"/>
              <w:divBdr>
                <w:top w:val="none" w:sz="0" w:space="0" w:color="auto"/>
                <w:left w:val="none" w:sz="0" w:space="0" w:color="auto"/>
                <w:bottom w:val="none" w:sz="0" w:space="0" w:color="auto"/>
                <w:right w:val="none" w:sz="0" w:space="0" w:color="auto"/>
              </w:divBdr>
            </w:div>
            <w:div w:id="680013052">
              <w:marLeft w:val="0"/>
              <w:marRight w:val="0"/>
              <w:marTop w:val="0"/>
              <w:marBottom w:val="0"/>
              <w:divBdr>
                <w:top w:val="none" w:sz="0" w:space="0" w:color="auto"/>
                <w:left w:val="none" w:sz="0" w:space="0" w:color="auto"/>
                <w:bottom w:val="none" w:sz="0" w:space="0" w:color="auto"/>
                <w:right w:val="none" w:sz="0" w:space="0" w:color="auto"/>
              </w:divBdr>
            </w:div>
            <w:div w:id="1625965999">
              <w:marLeft w:val="0"/>
              <w:marRight w:val="0"/>
              <w:marTop w:val="0"/>
              <w:marBottom w:val="0"/>
              <w:divBdr>
                <w:top w:val="none" w:sz="0" w:space="0" w:color="auto"/>
                <w:left w:val="none" w:sz="0" w:space="0" w:color="auto"/>
                <w:bottom w:val="none" w:sz="0" w:space="0" w:color="auto"/>
                <w:right w:val="none" w:sz="0" w:space="0" w:color="auto"/>
              </w:divBdr>
            </w:div>
            <w:div w:id="1438409872">
              <w:marLeft w:val="0"/>
              <w:marRight w:val="0"/>
              <w:marTop w:val="0"/>
              <w:marBottom w:val="0"/>
              <w:divBdr>
                <w:top w:val="none" w:sz="0" w:space="0" w:color="auto"/>
                <w:left w:val="none" w:sz="0" w:space="0" w:color="auto"/>
                <w:bottom w:val="none" w:sz="0" w:space="0" w:color="auto"/>
                <w:right w:val="none" w:sz="0" w:space="0" w:color="auto"/>
              </w:divBdr>
            </w:div>
            <w:div w:id="379937391">
              <w:marLeft w:val="0"/>
              <w:marRight w:val="0"/>
              <w:marTop w:val="0"/>
              <w:marBottom w:val="0"/>
              <w:divBdr>
                <w:top w:val="none" w:sz="0" w:space="0" w:color="auto"/>
                <w:left w:val="none" w:sz="0" w:space="0" w:color="auto"/>
                <w:bottom w:val="none" w:sz="0" w:space="0" w:color="auto"/>
                <w:right w:val="none" w:sz="0" w:space="0" w:color="auto"/>
              </w:divBdr>
            </w:div>
            <w:div w:id="1726642808">
              <w:marLeft w:val="0"/>
              <w:marRight w:val="0"/>
              <w:marTop w:val="0"/>
              <w:marBottom w:val="0"/>
              <w:divBdr>
                <w:top w:val="none" w:sz="0" w:space="0" w:color="auto"/>
                <w:left w:val="none" w:sz="0" w:space="0" w:color="auto"/>
                <w:bottom w:val="none" w:sz="0" w:space="0" w:color="auto"/>
                <w:right w:val="none" w:sz="0" w:space="0" w:color="auto"/>
              </w:divBdr>
            </w:div>
            <w:div w:id="2048793721">
              <w:marLeft w:val="0"/>
              <w:marRight w:val="0"/>
              <w:marTop w:val="0"/>
              <w:marBottom w:val="0"/>
              <w:divBdr>
                <w:top w:val="none" w:sz="0" w:space="0" w:color="auto"/>
                <w:left w:val="none" w:sz="0" w:space="0" w:color="auto"/>
                <w:bottom w:val="none" w:sz="0" w:space="0" w:color="auto"/>
                <w:right w:val="none" w:sz="0" w:space="0" w:color="auto"/>
              </w:divBdr>
            </w:div>
            <w:div w:id="1474057996">
              <w:marLeft w:val="0"/>
              <w:marRight w:val="0"/>
              <w:marTop w:val="0"/>
              <w:marBottom w:val="0"/>
              <w:divBdr>
                <w:top w:val="none" w:sz="0" w:space="0" w:color="auto"/>
                <w:left w:val="none" w:sz="0" w:space="0" w:color="auto"/>
                <w:bottom w:val="none" w:sz="0" w:space="0" w:color="auto"/>
                <w:right w:val="none" w:sz="0" w:space="0" w:color="auto"/>
              </w:divBdr>
            </w:div>
            <w:div w:id="287779121">
              <w:marLeft w:val="0"/>
              <w:marRight w:val="0"/>
              <w:marTop w:val="0"/>
              <w:marBottom w:val="0"/>
              <w:divBdr>
                <w:top w:val="none" w:sz="0" w:space="0" w:color="auto"/>
                <w:left w:val="none" w:sz="0" w:space="0" w:color="auto"/>
                <w:bottom w:val="none" w:sz="0" w:space="0" w:color="auto"/>
                <w:right w:val="none" w:sz="0" w:space="0" w:color="auto"/>
              </w:divBdr>
            </w:div>
            <w:div w:id="1186166002">
              <w:marLeft w:val="0"/>
              <w:marRight w:val="0"/>
              <w:marTop w:val="0"/>
              <w:marBottom w:val="0"/>
              <w:divBdr>
                <w:top w:val="none" w:sz="0" w:space="0" w:color="auto"/>
                <w:left w:val="none" w:sz="0" w:space="0" w:color="auto"/>
                <w:bottom w:val="none" w:sz="0" w:space="0" w:color="auto"/>
                <w:right w:val="none" w:sz="0" w:space="0" w:color="auto"/>
              </w:divBdr>
            </w:div>
            <w:div w:id="268203686">
              <w:marLeft w:val="0"/>
              <w:marRight w:val="0"/>
              <w:marTop w:val="0"/>
              <w:marBottom w:val="0"/>
              <w:divBdr>
                <w:top w:val="none" w:sz="0" w:space="0" w:color="auto"/>
                <w:left w:val="none" w:sz="0" w:space="0" w:color="auto"/>
                <w:bottom w:val="none" w:sz="0" w:space="0" w:color="auto"/>
                <w:right w:val="none" w:sz="0" w:space="0" w:color="auto"/>
              </w:divBdr>
            </w:div>
            <w:div w:id="1469393875">
              <w:marLeft w:val="0"/>
              <w:marRight w:val="0"/>
              <w:marTop w:val="0"/>
              <w:marBottom w:val="0"/>
              <w:divBdr>
                <w:top w:val="none" w:sz="0" w:space="0" w:color="auto"/>
                <w:left w:val="none" w:sz="0" w:space="0" w:color="auto"/>
                <w:bottom w:val="none" w:sz="0" w:space="0" w:color="auto"/>
                <w:right w:val="none" w:sz="0" w:space="0" w:color="auto"/>
              </w:divBdr>
            </w:div>
            <w:div w:id="1215315816">
              <w:marLeft w:val="0"/>
              <w:marRight w:val="0"/>
              <w:marTop w:val="0"/>
              <w:marBottom w:val="0"/>
              <w:divBdr>
                <w:top w:val="none" w:sz="0" w:space="0" w:color="auto"/>
                <w:left w:val="none" w:sz="0" w:space="0" w:color="auto"/>
                <w:bottom w:val="none" w:sz="0" w:space="0" w:color="auto"/>
                <w:right w:val="none" w:sz="0" w:space="0" w:color="auto"/>
              </w:divBdr>
            </w:div>
            <w:div w:id="305551195">
              <w:marLeft w:val="0"/>
              <w:marRight w:val="0"/>
              <w:marTop w:val="0"/>
              <w:marBottom w:val="0"/>
              <w:divBdr>
                <w:top w:val="none" w:sz="0" w:space="0" w:color="auto"/>
                <w:left w:val="none" w:sz="0" w:space="0" w:color="auto"/>
                <w:bottom w:val="none" w:sz="0" w:space="0" w:color="auto"/>
                <w:right w:val="none" w:sz="0" w:space="0" w:color="auto"/>
              </w:divBdr>
            </w:div>
            <w:div w:id="1543397385">
              <w:marLeft w:val="0"/>
              <w:marRight w:val="0"/>
              <w:marTop w:val="0"/>
              <w:marBottom w:val="0"/>
              <w:divBdr>
                <w:top w:val="none" w:sz="0" w:space="0" w:color="auto"/>
                <w:left w:val="none" w:sz="0" w:space="0" w:color="auto"/>
                <w:bottom w:val="none" w:sz="0" w:space="0" w:color="auto"/>
                <w:right w:val="none" w:sz="0" w:space="0" w:color="auto"/>
              </w:divBdr>
            </w:div>
            <w:div w:id="1579754924">
              <w:marLeft w:val="0"/>
              <w:marRight w:val="0"/>
              <w:marTop w:val="0"/>
              <w:marBottom w:val="0"/>
              <w:divBdr>
                <w:top w:val="none" w:sz="0" w:space="0" w:color="auto"/>
                <w:left w:val="none" w:sz="0" w:space="0" w:color="auto"/>
                <w:bottom w:val="none" w:sz="0" w:space="0" w:color="auto"/>
                <w:right w:val="none" w:sz="0" w:space="0" w:color="auto"/>
              </w:divBdr>
            </w:div>
            <w:div w:id="1280796459">
              <w:marLeft w:val="0"/>
              <w:marRight w:val="0"/>
              <w:marTop w:val="0"/>
              <w:marBottom w:val="0"/>
              <w:divBdr>
                <w:top w:val="none" w:sz="0" w:space="0" w:color="auto"/>
                <w:left w:val="none" w:sz="0" w:space="0" w:color="auto"/>
                <w:bottom w:val="none" w:sz="0" w:space="0" w:color="auto"/>
                <w:right w:val="none" w:sz="0" w:space="0" w:color="auto"/>
              </w:divBdr>
            </w:div>
            <w:div w:id="1965043752">
              <w:marLeft w:val="0"/>
              <w:marRight w:val="0"/>
              <w:marTop w:val="0"/>
              <w:marBottom w:val="0"/>
              <w:divBdr>
                <w:top w:val="none" w:sz="0" w:space="0" w:color="auto"/>
                <w:left w:val="none" w:sz="0" w:space="0" w:color="auto"/>
                <w:bottom w:val="none" w:sz="0" w:space="0" w:color="auto"/>
                <w:right w:val="none" w:sz="0" w:space="0" w:color="auto"/>
              </w:divBdr>
            </w:div>
            <w:div w:id="209608233">
              <w:marLeft w:val="0"/>
              <w:marRight w:val="0"/>
              <w:marTop w:val="0"/>
              <w:marBottom w:val="0"/>
              <w:divBdr>
                <w:top w:val="none" w:sz="0" w:space="0" w:color="auto"/>
                <w:left w:val="none" w:sz="0" w:space="0" w:color="auto"/>
                <w:bottom w:val="none" w:sz="0" w:space="0" w:color="auto"/>
                <w:right w:val="none" w:sz="0" w:space="0" w:color="auto"/>
              </w:divBdr>
            </w:div>
            <w:div w:id="2036078835">
              <w:marLeft w:val="0"/>
              <w:marRight w:val="0"/>
              <w:marTop w:val="0"/>
              <w:marBottom w:val="0"/>
              <w:divBdr>
                <w:top w:val="none" w:sz="0" w:space="0" w:color="auto"/>
                <w:left w:val="none" w:sz="0" w:space="0" w:color="auto"/>
                <w:bottom w:val="none" w:sz="0" w:space="0" w:color="auto"/>
                <w:right w:val="none" w:sz="0" w:space="0" w:color="auto"/>
              </w:divBdr>
            </w:div>
            <w:div w:id="585071871">
              <w:marLeft w:val="0"/>
              <w:marRight w:val="0"/>
              <w:marTop w:val="0"/>
              <w:marBottom w:val="0"/>
              <w:divBdr>
                <w:top w:val="none" w:sz="0" w:space="0" w:color="auto"/>
                <w:left w:val="none" w:sz="0" w:space="0" w:color="auto"/>
                <w:bottom w:val="none" w:sz="0" w:space="0" w:color="auto"/>
                <w:right w:val="none" w:sz="0" w:space="0" w:color="auto"/>
              </w:divBdr>
            </w:div>
            <w:div w:id="1557203964">
              <w:marLeft w:val="0"/>
              <w:marRight w:val="0"/>
              <w:marTop w:val="0"/>
              <w:marBottom w:val="0"/>
              <w:divBdr>
                <w:top w:val="none" w:sz="0" w:space="0" w:color="auto"/>
                <w:left w:val="none" w:sz="0" w:space="0" w:color="auto"/>
                <w:bottom w:val="none" w:sz="0" w:space="0" w:color="auto"/>
                <w:right w:val="none" w:sz="0" w:space="0" w:color="auto"/>
              </w:divBdr>
            </w:div>
            <w:div w:id="1226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2620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79261676">
          <w:marLeft w:val="0"/>
          <w:marRight w:val="0"/>
          <w:marTop w:val="0"/>
          <w:marBottom w:val="0"/>
          <w:divBdr>
            <w:top w:val="none" w:sz="0" w:space="0" w:color="auto"/>
            <w:left w:val="none" w:sz="0" w:space="0" w:color="auto"/>
            <w:bottom w:val="none" w:sz="0" w:space="0" w:color="auto"/>
            <w:right w:val="none" w:sz="0" w:space="0" w:color="auto"/>
          </w:divBdr>
          <w:divsChild>
            <w:div w:id="1803377684">
              <w:marLeft w:val="0"/>
              <w:marRight w:val="0"/>
              <w:marTop w:val="0"/>
              <w:marBottom w:val="0"/>
              <w:divBdr>
                <w:top w:val="none" w:sz="0" w:space="0" w:color="auto"/>
                <w:left w:val="none" w:sz="0" w:space="0" w:color="auto"/>
                <w:bottom w:val="none" w:sz="0" w:space="0" w:color="auto"/>
                <w:right w:val="none" w:sz="0" w:space="0" w:color="auto"/>
              </w:divBdr>
            </w:div>
            <w:div w:id="140192063">
              <w:marLeft w:val="0"/>
              <w:marRight w:val="0"/>
              <w:marTop w:val="0"/>
              <w:marBottom w:val="0"/>
              <w:divBdr>
                <w:top w:val="none" w:sz="0" w:space="0" w:color="auto"/>
                <w:left w:val="none" w:sz="0" w:space="0" w:color="auto"/>
                <w:bottom w:val="none" w:sz="0" w:space="0" w:color="auto"/>
                <w:right w:val="none" w:sz="0" w:space="0" w:color="auto"/>
              </w:divBdr>
            </w:div>
            <w:div w:id="1735271967">
              <w:marLeft w:val="0"/>
              <w:marRight w:val="0"/>
              <w:marTop w:val="0"/>
              <w:marBottom w:val="0"/>
              <w:divBdr>
                <w:top w:val="none" w:sz="0" w:space="0" w:color="auto"/>
                <w:left w:val="none" w:sz="0" w:space="0" w:color="auto"/>
                <w:bottom w:val="none" w:sz="0" w:space="0" w:color="auto"/>
                <w:right w:val="none" w:sz="0" w:space="0" w:color="auto"/>
              </w:divBdr>
            </w:div>
            <w:div w:id="279268502">
              <w:marLeft w:val="0"/>
              <w:marRight w:val="0"/>
              <w:marTop w:val="0"/>
              <w:marBottom w:val="0"/>
              <w:divBdr>
                <w:top w:val="none" w:sz="0" w:space="0" w:color="auto"/>
                <w:left w:val="none" w:sz="0" w:space="0" w:color="auto"/>
                <w:bottom w:val="none" w:sz="0" w:space="0" w:color="auto"/>
                <w:right w:val="none" w:sz="0" w:space="0" w:color="auto"/>
              </w:divBdr>
            </w:div>
            <w:div w:id="935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0742148">
          <w:marLeft w:val="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903233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4241961">
      <w:bodyDiv w:val="1"/>
      <w:marLeft w:val="0"/>
      <w:marRight w:val="0"/>
      <w:marTop w:val="0"/>
      <w:marBottom w:val="0"/>
      <w:divBdr>
        <w:top w:val="none" w:sz="0" w:space="0" w:color="auto"/>
        <w:left w:val="none" w:sz="0" w:space="0" w:color="auto"/>
        <w:bottom w:val="none" w:sz="0" w:space="0" w:color="auto"/>
        <w:right w:val="none" w:sz="0" w:space="0" w:color="auto"/>
      </w:divBdr>
    </w:div>
    <w:div w:id="924920314">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18118624">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1093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14523483">
          <w:marLeft w:val="0"/>
          <w:marRight w:val="0"/>
          <w:marTop w:val="0"/>
          <w:marBottom w:val="0"/>
          <w:divBdr>
            <w:top w:val="none" w:sz="0" w:space="0" w:color="auto"/>
            <w:left w:val="none" w:sz="0" w:space="0" w:color="auto"/>
            <w:bottom w:val="none" w:sz="0" w:space="0" w:color="auto"/>
            <w:right w:val="none" w:sz="0" w:space="0" w:color="auto"/>
          </w:divBdr>
          <w:divsChild>
            <w:div w:id="1197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8413159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70099652">
          <w:marLeft w:val="0"/>
          <w:marRight w:val="0"/>
          <w:marTop w:val="0"/>
          <w:marBottom w:val="0"/>
          <w:divBdr>
            <w:top w:val="none" w:sz="0" w:space="0" w:color="auto"/>
            <w:left w:val="none" w:sz="0" w:space="0" w:color="auto"/>
            <w:bottom w:val="none" w:sz="0" w:space="0" w:color="auto"/>
            <w:right w:val="none" w:sz="0" w:space="0" w:color="auto"/>
          </w:divBdr>
          <w:divsChild>
            <w:div w:id="1722050190">
              <w:marLeft w:val="0"/>
              <w:marRight w:val="0"/>
              <w:marTop w:val="0"/>
              <w:marBottom w:val="0"/>
              <w:divBdr>
                <w:top w:val="none" w:sz="0" w:space="0" w:color="auto"/>
                <w:left w:val="none" w:sz="0" w:space="0" w:color="auto"/>
                <w:bottom w:val="none" w:sz="0" w:space="0" w:color="auto"/>
                <w:right w:val="none" w:sz="0" w:space="0" w:color="auto"/>
              </w:divBdr>
            </w:div>
            <w:div w:id="120344801">
              <w:marLeft w:val="0"/>
              <w:marRight w:val="0"/>
              <w:marTop w:val="0"/>
              <w:marBottom w:val="0"/>
              <w:divBdr>
                <w:top w:val="none" w:sz="0" w:space="0" w:color="auto"/>
                <w:left w:val="none" w:sz="0" w:space="0" w:color="auto"/>
                <w:bottom w:val="none" w:sz="0" w:space="0" w:color="auto"/>
                <w:right w:val="none" w:sz="0" w:space="0" w:color="auto"/>
              </w:divBdr>
            </w:div>
            <w:div w:id="1736582576">
              <w:marLeft w:val="0"/>
              <w:marRight w:val="0"/>
              <w:marTop w:val="0"/>
              <w:marBottom w:val="0"/>
              <w:divBdr>
                <w:top w:val="none" w:sz="0" w:space="0" w:color="auto"/>
                <w:left w:val="none" w:sz="0" w:space="0" w:color="auto"/>
                <w:bottom w:val="none" w:sz="0" w:space="0" w:color="auto"/>
                <w:right w:val="none" w:sz="0" w:space="0" w:color="auto"/>
              </w:divBdr>
            </w:div>
            <w:div w:id="1391732003">
              <w:marLeft w:val="0"/>
              <w:marRight w:val="0"/>
              <w:marTop w:val="0"/>
              <w:marBottom w:val="0"/>
              <w:divBdr>
                <w:top w:val="none" w:sz="0" w:space="0" w:color="auto"/>
                <w:left w:val="none" w:sz="0" w:space="0" w:color="auto"/>
                <w:bottom w:val="none" w:sz="0" w:space="0" w:color="auto"/>
                <w:right w:val="none" w:sz="0" w:space="0" w:color="auto"/>
              </w:divBdr>
            </w:div>
            <w:div w:id="937251336">
              <w:marLeft w:val="0"/>
              <w:marRight w:val="0"/>
              <w:marTop w:val="0"/>
              <w:marBottom w:val="0"/>
              <w:divBdr>
                <w:top w:val="none" w:sz="0" w:space="0" w:color="auto"/>
                <w:left w:val="none" w:sz="0" w:space="0" w:color="auto"/>
                <w:bottom w:val="none" w:sz="0" w:space="0" w:color="auto"/>
                <w:right w:val="none" w:sz="0" w:space="0" w:color="auto"/>
              </w:divBdr>
            </w:div>
            <w:div w:id="558370651">
              <w:marLeft w:val="0"/>
              <w:marRight w:val="0"/>
              <w:marTop w:val="0"/>
              <w:marBottom w:val="0"/>
              <w:divBdr>
                <w:top w:val="none" w:sz="0" w:space="0" w:color="auto"/>
                <w:left w:val="none" w:sz="0" w:space="0" w:color="auto"/>
                <w:bottom w:val="none" w:sz="0" w:space="0" w:color="auto"/>
                <w:right w:val="none" w:sz="0" w:space="0" w:color="auto"/>
              </w:divBdr>
            </w:div>
            <w:div w:id="344984096">
              <w:marLeft w:val="0"/>
              <w:marRight w:val="0"/>
              <w:marTop w:val="0"/>
              <w:marBottom w:val="0"/>
              <w:divBdr>
                <w:top w:val="none" w:sz="0" w:space="0" w:color="auto"/>
                <w:left w:val="none" w:sz="0" w:space="0" w:color="auto"/>
                <w:bottom w:val="none" w:sz="0" w:space="0" w:color="auto"/>
                <w:right w:val="none" w:sz="0" w:space="0" w:color="auto"/>
              </w:divBdr>
            </w:div>
            <w:div w:id="1995375823">
              <w:marLeft w:val="0"/>
              <w:marRight w:val="0"/>
              <w:marTop w:val="0"/>
              <w:marBottom w:val="0"/>
              <w:divBdr>
                <w:top w:val="none" w:sz="0" w:space="0" w:color="auto"/>
                <w:left w:val="none" w:sz="0" w:space="0" w:color="auto"/>
                <w:bottom w:val="none" w:sz="0" w:space="0" w:color="auto"/>
                <w:right w:val="none" w:sz="0" w:space="0" w:color="auto"/>
              </w:divBdr>
            </w:div>
            <w:div w:id="54743285">
              <w:marLeft w:val="0"/>
              <w:marRight w:val="0"/>
              <w:marTop w:val="0"/>
              <w:marBottom w:val="0"/>
              <w:divBdr>
                <w:top w:val="none" w:sz="0" w:space="0" w:color="auto"/>
                <w:left w:val="none" w:sz="0" w:space="0" w:color="auto"/>
                <w:bottom w:val="none" w:sz="0" w:space="0" w:color="auto"/>
                <w:right w:val="none" w:sz="0" w:space="0" w:color="auto"/>
              </w:divBdr>
            </w:div>
            <w:div w:id="1510676673">
              <w:marLeft w:val="0"/>
              <w:marRight w:val="0"/>
              <w:marTop w:val="0"/>
              <w:marBottom w:val="0"/>
              <w:divBdr>
                <w:top w:val="none" w:sz="0" w:space="0" w:color="auto"/>
                <w:left w:val="none" w:sz="0" w:space="0" w:color="auto"/>
                <w:bottom w:val="none" w:sz="0" w:space="0" w:color="auto"/>
                <w:right w:val="none" w:sz="0" w:space="0" w:color="auto"/>
              </w:divBdr>
            </w:div>
            <w:div w:id="752512642">
              <w:marLeft w:val="0"/>
              <w:marRight w:val="0"/>
              <w:marTop w:val="0"/>
              <w:marBottom w:val="0"/>
              <w:divBdr>
                <w:top w:val="none" w:sz="0" w:space="0" w:color="auto"/>
                <w:left w:val="none" w:sz="0" w:space="0" w:color="auto"/>
                <w:bottom w:val="none" w:sz="0" w:space="0" w:color="auto"/>
                <w:right w:val="none" w:sz="0" w:space="0" w:color="auto"/>
              </w:divBdr>
            </w:div>
            <w:div w:id="503595836">
              <w:marLeft w:val="0"/>
              <w:marRight w:val="0"/>
              <w:marTop w:val="0"/>
              <w:marBottom w:val="0"/>
              <w:divBdr>
                <w:top w:val="none" w:sz="0" w:space="0" w:color="auto"/>
                <w:left w:val="none" w:sz="0" w:space="0" w:color="auto"/>
                <w:bottom w:val="none" w:sz="0" w:space="0" w:color="auto"/>
                <w:right w:val="none" w:sz="0" w:space="0" w:color="auto"/>
              </w:divBdr>
            </w:div>
            <w:div w:id="1980185239">
              <w:marLeft w:val="0"/>
              <w:marRight w:val="0"/>
              <w:marTop w:val="0"/>
              <w:marBottom w:val="0"/>
              <w:divBdr>
                <w:top w:val="none" w:sz="0" w:space="0" w:color="auto"/>
                <w:left w:val="none" w:sz="0" w:space="0" w:color="auto"/>
                <w:bottom w:val="none" w:sz="0" w:space="0" w:color="auto"/>
                <w:right w:val="none" w:sz="0" w:space="0" w:color="auto"/>
              </w:divBdr>
            </w:div>
            <w:div w:id="1518692878">
              <w:marLeft w:val="0"/>
              <w:marRight w:val="0"/>
              <w:marTop w:val="0"/>
              <w:marBottom w:val="0"/>
              <w:divBdr>
                <w:top w:val="none" w:sz="0" w:space="0" w:color="auto"/>
                <w:left w:val="none" w:sz="0" w:space="0" w:color="auto"/>
                <w:bottom w:val="none" w:sz="0" w:space="0" w:color="auto"/>
                <w:right w:val="none" w:sz="0" w:space="0" w:color="auto"/>
              </w:divBdr>
            </w:div>
            <w:div w:id="1245072837">
              <w:marLeft w:val="0"/>
              <w:marRight w:val="0"/>
              <w:marTop w:val="0"/>
              <w:marBottom w:val="0"/>
              <w:divBdr>
                <w:top w:val="none" w:sz="0" w:space="0" w:color="auto"/>
                <w:left w:val="none" w:sz="0" w:space="0" w:color="auto"/>
                <w:bottom w:val="none" w:sz="0" w:space="0" w:color="auto"/>
                <w:right w:val="none" w:sz="0" w:space="0" w:color="auto"/>
              </w:divBdr>
            </w:div>
            <w:div w:id="528833195">
              <w:marLeft w:val="0"/>
              <w:marRight w:val="0"/>
              <w:marTop w:val="0"/>
              <w:marBottom w:val="0"/>
              <w:divBdr>
                <w:top w:val="none" w:sz="0" w:space="0" w:color="auto"/>
                <w:left w:val="none" w:sz="0" w:space="0" w:color="auto"/>
                <w:bottom w:val="none" w:sz="0" w:space="0" w:color="auto"/>
                <w:right w:val="none" w:sz="0" w:space="0" w:color="auto"/>
              </w:divBdr>
            </w:div>
            <w:div w:id="1664551971">
              <w:marLeft w:val="0"/>
              <w:marRight w:val="0"/>
              <w:marTop w:val="0"/>
              <w:marBottom w:val="0"/>
              <w:divBdr>
                <w:top w:val="none" w:sz="0" w:space="0" w:color="auto"/>
                <w:left w:val="none" w:sz="0" w:space="0" w:color="auto"/>
                <w:bottom w:val="none" w:sz="0" w:space="0" w:color="auto"/>
                <w:right w:val="none" w:sz="0" w:space="0" w:color="auto"/>
              </w:divBdr>
            </w:div>
            <w:div w:id="883176728">
              <w:marLeft w:val="0"/>
              <w:marRight w:val="0"/>
              <w:marTop w:val="0"/>
              <w:marBottom w:val="0"/>
              <w:divBdr>
                <w:top w:val="none" w:sz="0" w:space="0" w:color="auto"/>
                <w:left w:val="none" w:sz="0" w:space="0" w:color="auto"/>
                <w:bottom w:val="none" w:sz="0" w:space="0" w:color="auto"/>
                <w:right w:val="none" w:sz="0" w:space="0" w:color="auto"/>
              </w:divBdr>
            </w:div>
            <w:div w:id="68308669">
              <w:marLeft w:val="0"/>
              <w:marRight w:val="0"/>
              <w:marTop w:val="0"/>
              <w:marBottom w:val="0"/>
              <w:divBdr>
                <w:top w:val="none" w:sz="0" w:space="0" w:color="auto"/>
                <w:left w:val="none" w:sz="0" w:space="0" w:color="auto"/>
                <w:bottom w:val="none" w:sz="0" w:space="0" w:color="auto"/>
                <w:right w:val="none" w:sz="0" w:space="0" w:color="auto"/>
              </w:divBdr>
            </w:div>
            <w:div w:id="1327513845">
              <w:marLeft w:val="0"/>
              <w:marRight w:val="0"/>
              <w:marTop w:val="0"/>
              <w:marBottom w:val="0"/>
              <w:divBdr>
                <w:top w:val="none" w:sz="0" w:space="0" w:color="auto"/>
                <w:left w:val="none" w:sz="0" w:space="0" w:color="auto"/>
                <w:bottom w:val="none" w:sz="0" w:space="0" w:color="auto"/>
                <w:right w:val="none" w:sz="0" w:space="0" w:color="auto"/>
              </w:divBdr>
            </w:div>
            <w:div w:id="455567209">
              <w:marLeft w:val="0"/>
              <w:marRight w:val="0"/>
              <w:marTop w:val="0"/>
              <w:marBottom w:val="0"/>
              <w:divBdr>
                <w:top w:val="none" w:sz="0" w:space="0" w:color="auto"/>
                <w:left w:val="none" w:sz="0" w:space="0" w:color="auto"/>
                <w:bottom w:val="none" w:sz="0" w:space="0" w:color="auto"/>
                <w:right w:val="none" w:sz="0" w:space="0" w:color="auto"/>
              </w:divBdr>
            </w:div>
            <w:div w:id="1494375528">
              <w:marLeft w:val="0"/>
              <w:marRight w:val="0"/>
              <w:marTop w:val="0"/>
              <w:marBottom w:val="0"/>
              <w:divBdr>
                <w:top w:val="none" w:sz="0" w:space="0" w:color="auto"/>
                <w:left w:val="none" w:sz="0" w:space="0" w:color="auto"/>
                <w:bottom w:val="none" w:sz="0" w:space="0" w:color="auto"/>
                <w:right w:val="none" w:sz="0" w:space="0" w:color="auto"/>
              </w:divBdr>
            </w:div>
            <w:div w:id="376316226">
              <w:marLeft w:val="0"/>
              <w:marRight w:val="0"/>
              <w:marTop w:val="0"/>
              <w:marBottom w:val="0"/>
              <w:divBdr>
                <w:top w:val="none" w:sz="0" w:space="0" w:color="auto"/>
                <w:left w:val="none" w:sz="0" w:space="0" w:color="auto"/>
                <w:bottom w:val="none" w:sz="0" w:space="0" w:color="auto"/>
                <w:right w:val="none" w:sz="0" w:space="0" w:color="auto"/>
              </w:divBdr>
            </w:div>
            <w:div w:id="2060352936">
              <w:marLeft w:val="0"/>
              <w:marRight w:val="0"/>
              <w:marTop w:val="0"/>
              <w:marBottom w:val="0"/>
              <w:divBdr>
                <w:top w:val="none" w:sz="0" w:space="0" w:color="auto"/>
                <w:left w:val="none" w:sz="0" w:space="0" w:color="auto"/>
                <w:bottom w:val="none" w:sz="0" w:space="0" w:color="auto"/>
                <w:right w:val="none" w:sz="0" w:space="0" w:color="auto"/>
              </w:divBdr>
            </w:div>
            <w:div w:id="1055205952">
              <w:marLeft w:val="0"/>
              <w:marRight w:val="0"/>
              <w:marTop w:val="0"/>
              <w:marBottom w:val="0"/>
              <w:divBdr>
                <w:top w:val="none" w:sz="0" w:space="0" w:color="auto"/>
                <w:left w:val="none" w:sz="0" w:space="0" w:color="auto"/>
                <w:bottom w:val="none" w:sz="0" w:space="0" w:color="auto"/>
                <w:right w:val="none" w:sz="0" w:space="0" w:color="auto"/>
              </w:divBdr>
            </w:div>
            <w:div w:id="1612589052">
              <w:marLeft w:val="0"/>
              <w:marRight w:val="0"/>
              <w:marTop w:val="0"/>
              <w:marBottom w:val="0"/>
              <w:divBdr>
                <w:top w:val="none" w:sz="0" w:space="0" w:color="auto"/>
                <w:left w:val="none" w:sz="0" w:space="0" w:color="auto"/>
                <w:bottom w:val="none" w:sz="0" w:space="0" w:color="auto"/>
                <w:right w:val="none" w:sz="0" w:space="0" w:color="auto"/>
              </w:divBdr>
            </w:div>
            <w:div w:id="1912350678">
              <w:marLeft w:val="0"/>
              <w:marRight w:val="0"/>
              <w:marTop w:val="0"/>
              <w:marBottom w:val="0"/>
              <w:divBdr>
                <w:top w:val="none" w:sz="0" w:space="0" w:color="auto"/>
                <w:left w:val="none" w:sz="0" w:space="0" w:color="auto"/>
                <w:bottom w:val="none" w:sz="0" w:space="0" w:color="auto"/>
                <w:right w:val="none" w:sz="0" w:space="0" w:color="auto"/>
              </w:divBdr>
            </w:div>
            <w:div w:id="1421020188">
              <w:marLeft w:val="0"/>
              <w:marRight w:val="0"/>
              <w:marTop w:val="0"/>
              <w:marBottom w:val="0"/>
              <w:divBdr>
                <w:top w:val="none" w:sz="0" w:space="0" w:color="auto"/>
                <w:left w:val="none" w:sz="0" w:space="0" w:color="auto"/>
                <w:bottom w:val="none" w:sz="0" w:space="0" w:color="auto"/>
                <w:right w:val="none" w:sz="0" w:space="0" w:color="auto"/>
              </w:divBdr>
            </w:div>
            <w:div w:id="324817590">
              <w:marLeft w:val="0"/>
              <w:marRight w:val="0"/>
              <w:marTop w:val="0"/>
              <w:marBottom w:val="0"/>
              <w:divBdr>
                <w:top w:val="none" w:sz="0" w:space="0" w:color="auto"/>
                <w:left w:val="none" w:sz="0" w:space="0" w:color="auto"/>
                <w:bottom w:val="none" w:sz="0" w:space="0" w:color="auto"/>
                <w:right w:val="none" w:sz="0" w:space="0" w:color="auto"/>
              </w:divBdr>
            </w:div>
            <w:div w:id="1002855230">
              <w:marLeft w:val="0"/>
              <w:marRight w:val="0"/>
              <w:marTop w:val="0"/>
              <w:marBottom w:val="0"/>
              <w:divBdr>
                <w:top w:val="none" w:sz="0" w:space="0" w:color="auto"/>
                <w:left w:val="none" w:sz="0" w:space="0" w:color="auto"/>
                <w:bottom w:val="none" w:sz="0" w:space="0" w:color="auto"/>
                <w:right w:val="none" w:sz="0" w:space="0" w:color="auto"/>
              </w:divBdr>
            </w:div>
            <w:div w:id="2103984876">
              <w:marLeft w:val="0"/>
              <w:marRight w:val="0"/>
              <w:marTop w:val="0"/>
              <w:marBottom w:val="0"/>
              <w:divBdr>
                <w:top w:val="none" w:sz="0" w:space="0" w:color="auto"/>
                <w:left w:val="none" w:sz="0" w:space="0" w:color="auto"/>
                <w:bottom w:val="none" w:sz="0" w:space="0" w:color="auto"/>
                <w:right w:val="none" w:sz="0" w:space="0" w:color="auto"/>
              </w:divBdr>
            </w:div>
            <w:div w:id="1628898675">
              <w:marLeft w:val="0"/>
              <w:marRight w:val="0"/>
              <w:marTop w:val="0"/>
              <w:marBottom w:val="0"/>
              <w:divBdr>
                <w:top w:val="none" w:sz="0" w:space="0" w:color="auto"/>
                <w:left w:val="none" w:sz="0" w:space="0" w:color="auto"/>
                <w:bottom w:val="none" w:sz="0" w:space="0" w:color="auto"/>
                <w:right w:val="none" w:sz="0" w:space="0" w:color="auto"/>
              </w:divBdr>
            </w:div>
            <w:div w:id="484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84889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7149296">
          <w:marLeft w:val="0"/>
          <w:marRight w:val="0"/>
          <w:marTop w:val="0"/>
          <w:marBottom w:val="0"/>
          <w:divBdr>
            <w:top w:val="none" w:sz="0" w:space="0" w:color="auto"/>
            <w:left w:val="none" w:sz="0" w:space="0" w:color="auto"/>
            <w:bottom w:val="none" w:sz="0" w:space="0" w:color="auto"/>
            <w:right w:val="none" w:sz="0" w:space="0" w:color="auto"/>
          </w:divBdr>
          <w:divsChild>
            <w:div w:id="1136484551">
              <w:marLeft w:val="0"/>
              <w:marRight w:val="0"/>
              <w:marTop w:val="0"/>
              <w:marBottom w:val="0"/>
              <w:divBdr>
                <w:top w:val="none" w:sz="0" w:space="0" w:color="auto"/>
                <w:left w:val="none" w:sz="0" w:space="0" w:color="auto"/>
                <w:bottom w:val="none" w:sz="0" w:space="0" w:color="auto"/>
                <w:right w:val="none" w:sz="0" w:space="0" w:color="auto"/>
              </w:divBdr>
            </w:div>
            <w:div w:id="1488016845">
              <w:marLeft w:val="0"/>
              <w:marRight w:val="0"/>
              <w:marTop w:val="0"/>
              <w:marBottom w:val="0"/>
              <w:divBdr>
                <w:top w:val="none" w:sz="0" w:space="0" w:color="auto"/>
                <w:left w:val="none" w:sz="0" w:space="0" w:color="auto"/>
                <w:bottom w:val="none" w:sz="0" w:space="0" w:color="auto"/>
                <w:right w:val="none" w:sz="0" w:space="0" w:color="auto"/>
              </w:divBdr>
            </w:div>
            <w:div w:id="1043212370">
              <w:marLeft w:val="0"/>
              <w:marRight w:val="0"/>
              <w:marTop w:val="0"/>
              <w:marBottom w:val="0"/>
              <w:divBdr>
                <w:top w:val="none" w:sz="0" w:space="0" w:color="auto"/>
                <w:left w:val="none" w:sz="0" w:space="0" w:color="auto"/>
                <w:bottom w:val="none" w:sz="0" w:space="0" w:color="auto"/>
                <w:right w:val="none" w:sz="0" w:space="0" w:color="auto"/>
              </w:divBdr>
            </w:div>
            <w:div w:id="1518806789">
              <w:marLeft w:val="0"/>
              <w:marRight w:val="0"/>
              <w:marTop w:val="0"/>
              <w:marBottom w:val="0"/>
              <w:divBdr>
                <w:top w:val="none" w:sz="0" w:space="0" w:color="auto"/>
                <w:left w:val="none" w:sz="0" w:space="0" w:color="auto"/>
                <w:bottom w:val="none" w:sz="0" w:space="0" w:color="auto"/>
                <w:right w:val="none" w:sz="0" w:space="0" w:color="auto"/>
              </w:divBdr>
            </w:div>
            <w:div w:id="1964310905">
              <w:marLeft w:val="0"/>
              <w:marRight w:val="0"/>
              <w:marTop w:val="0"/>
              <w:marBottom w:val="0"/>
              <w:divBdr>
                <w:top w:val="none" w:sz="0" w:space="0" w:color="auto"/>
                <w:left w:val="none" w:sz="0" w:space="0" w:color="auto"/>
                <w:bottom w:val="none" w:sz="0" w:space="0" w:color="auto"/>
                <w:right w:val="none" w:sz="0" w:space="0" w:color="auto"/>
              </w:divBdr>
            </w:div>
            <w:div w:id="416757928">
              <w:marLeft w:val="0"/>
              <w:marRight w:val="0"/>
              <w:marTop w:val="0"/>
              <w:marBottom w:val="0"/>
              <w:divBdr>
                <w:top w:val="none" w:sz="0" w:space="0" w:color="auto"/>
                <w:left w:val="none" w:sz="0" w:space="0" w:color="auto"/>
                <w:bottom w:val="none" w:sz="0" w:space="0" w:color="auto"/>
                <w:right w:val="none" w:sz="0" w:space="0" w:color="auto"/>
              </w:divBdr>
            </w:div>
            <w:div w:id="466431810">
              <w:marLeft w:val="0"/>
              <w:marRight w:val="0"/>
              <w:marTop w:val="0"/>
              <w:marBottom w:val="0"/>
              <w:divBdr>
                <w:top w:val="none" w:sz="0" w:space="0" w:color="auto"/>
                <w:left w:val="none" w:sz="0" w:space="0" w:color="auto"/>
                <w:bottom w:val="none" w:sz="0" w:space="0" w:color="auto"/>
                <w:right w:val="none" w:sz="0" w:space="0" w:color="auto"/>
              </w:divBdr>
            </w:div>
            <w:div w:id="330378131">
              <w:marLeft w:val="0"/>
              <w:marRight w:val="0"/>
              <w:marTop w:val="0"/>
              <w:marBottom w:val="0"/>
              <w:divBdr>
                <w:top w:val="none" w:sz="0" w:space="0" w:color="auto"/>
                <w:left w:val="none" w:sz="0" w:space="0" w:color="auto"/>
                <w:bottom w:val="none" w:sz="0" w:space="0" w:color="auto"/>
                <w:right w:val="none" w:sz="0" w:space="0" w:color="auto"/>
              </w:divBdr>
            </w:div>
            <w:div w:id="1100760582">
              <w:marLeft w:val="0"/>
              <w:marRight w:val="0"/>
              <w:marTop w:val="0"/>
              <w:marBottom w:val="0"/>
              <w:divBdr>
                <w:top w:val="none" w:sz="0" w:space="0" w:color="auto"/>
                <w:left w:val="none" w:sz="0" w:space="0" w:color="auto"/>
                <w:bottom w:val="none" w:sz="0" w:space="0" w:color="auto"/>
                <w:right w:val="none" w:sz="0" w:space="0" w:color="auto"/>
              </w:divBdr>
            </w:div>
            <w:div w:id="62879172">
              <w:marLeft w:val="0"/>
              <w:marRight w:val="0"/>
              <w:marTop w:val="0"/>
              <w:marBottom w:val="0"/>
              <w:divBdr>
                <w:top w:val="none" w:sz="0" w:space="0" w:color="auto"/>
                <w:left w:val="none" w:sz="0" w:space="0" w:color="auto"/>
                <w:bottom w:val="none" w:sz="0" w:space="0" w:color="auto"/>
                <w:right w:val="none" w:sz="0" w:space="0" w:color="auto"/>
              </w:divBdr>
            </w:div>
            <w:div w:id="435832690">
              <w:marLeft w:val="0"/>
              <w:marRight w:val="0"/>
              <w:marTop w:val="0"/>
              <w:marBottom w:val="0"/>
              <w:divBdr>
                <w:top w:val="none" w:sz="0" w:space="0" w:color="auto"/>
                <w:left w:val="none" w:sz="0" w:space="0" w:color="auto"/>
                <w:bottom w:val="none" w:sz="0" w:space="0" w:color="auto"/>
                <w:right w:val="none" w:sz="0" w:space="0" w:color="auto"/>
              </w:divBdr>
            </w:div>
            <w:div w:id="1874726896">
              <w:marLeft w:val="0"/>
              <w:marRight w:val="0"/>
              <w:marTop w:val="0"/>
              <w:marBottom w:val="0"/>
              <w:divBdr>
                <w:top w:val="none" w:sz="0" w:space="0" w:color="auto"/>
                <w:left w:val="none" w:sz="0" w:space="0" w:color="auto"/>
                <w:bottom w:val="none" w:sz="0" w:space="0" w:color="auto"/>
                <w:right w:val="none" w:sz="0" w:space="0" w:color="auto"/>
              </w:divBdr>
            </w:div>
            <w:div w:id="159543235">
              <w:marLeft w:val="0"/>
              <w:marRight w:val="0"/>
              <w:marTop w:val="0"/>
              <w:marBottom w:val="0"/>
              <w:divBdr>
                <w:top w:val="none" w:sz="0" w:space="0" w:color="auto"/>
                <w:left w:val="none" w:sz="0" w:space="0" w:color="auto"/>
                <w:bottom w:val="none" w:sz="0" w:space="0" w:color="auto"/>
                <w:right w:val="none" w:sz="0" w:space="0" w:color="auto"/>
              </w:divBdr>
            </w:div>
            <w:div w:id="928151546">
              <w:marLeft w:val="0"/>
              <w:marRight w:val="0"/>
              <w:marTop w:val="0"/>
              <w:marBottom w:val="0"/>
              <w:divBdr>
                <w:top w:val="none" w:sz="0" w:space="0" w:color="auto"/>
                <w:left w:val="none" w:sz="0" w:space="0" w:color="auto"/>
                <w:bottom w:val="none" w:sz="0" w:space="0" w:color="auto"/>
                <w:right w:val="none" w:sz="0" w:space="0" w:color="auto"/>
              </w:divBdr>
            </w:div>
            <w:div w:id="1283806089">
              <w:marLeft w:val="0"/>
              <w:marRight w:val="0"/>
              <w:marTop w:val="0"/>
              <w:marBottom w:val="0"/>
              <w:divBdr>
                <w:top w:val="none" w:sz="0" w:space="0" w:color="auto"/>
                <w:left w:val="none" w:sz="0" w:space="0" w:color="auto"/>
                <w:bottom w:val="none" w:sz="0" w:space="0" w:color="auto"/>
                <w:right w:val="none" w:sz="0" w:space="0" w:color="auto"/>
              </w:divBdr>
            </w:div>
            <w:div w:id="1239053413">
              <w:marLeft w:val="0"/>
              <w:marRight w:val="0"/>
              <w:marTop w:val="0"/>
              <w:marBottom w:val="0"/>
              <w:divBdr>
                <w:top w:val="none" w:sz="0" w:space="0" w:color="auto"/>
                <w:left w:val="none" w:sz="0" w:space="0" w:color="auto"/>
                <w:bottom w:val="none" w:sz="0" w:space="0" w:color="auto"/>
                <w:right w:val="none" w:sz="0" w:space="0" w:color="auto"/>
              </w:divBdr>
            </w:div>
            <w:div w:id="2012103390">
              <w:marLeft w:val="0"/>
              <w:marRight w:val="0"/>
              <w:marTop w:val="0"/>
              <w:marBottom w:val="0"/>
              <w:divBdr>
                <w:top w:val="none" w:sz="0" w:space="0" w:color="auto"/>
                <w:left w:val="none" w:sz="0" w:space="0" w:color="auto"/>
                <w:bottom w:val="none" w:sz="0" w:space="0" w:color="auto"/>
                <w:right w:val="none" w:sz="0" w:space="0" w:color="auto"/>
              </w:divBdr>
            </w:div>
            <w:div w:id="1729526141">
              <w:marLeft w:val="0"/>
              <w:marRight w:val="0"/>
              <w:marTop w:val="0"/>
              <w:marBottom w:val="0"/>
              <w:divBdr>
                <w:top w:val="none" w:sz="0" w:space="0" w:color="auto"/>
                <w:left w:val="none" w:sz="0" w:space="0" w:color="auto"/>
                <w:bottom w:val="none" w:sz="0" w:space="0" w:color="auto"/>
                <w:right w:val="none" w:sz="0" w:space="0" w:color="auto"/>
              </w:divBdr>
            </w:div>
            <w:div w:id="1814372972">
              <w:marLeft w:val="0"/>
              <w:marRight w:val="0"/>
              <w:marTop w:val="0"/>
              <w:marBottom w:val="0"/>
              <w:divBdr>
                <w:top w:val="none" w:sz="0" w:space="0" w:color="auto"/>
                <w:left w:val="none" w:sz="0" w:space="0" w:color="auto"/>
                <w:bottom w:val="none" w:sz="0" w:space="0" w:color="auto"/>
                <w:right w:val="none" w:sz="0" w:space="0" w:color="auto"/>
              </w:divBdr>
            </w:div>
            <w:div w:id="662858408">
              <w:marLeft w:val="0"/>
              <w:marRight w:val="0"/>
              <w:marTop w:val="0"/>
              <w:marBottom w:val="0"/>
              <w:divBdr>
                <w:top w:val="none" w:sz="0" w:space="0" w:color="auto"/>
                <w:left w:val="none" w:sz="0" w:space="0" w:color="auto"/>
                <w:bottom w:val="none" w:sz="0" w:space="0" w:color="auto"/>
                <w:right w:val="none" w:sz="0" w:space="0" w:color="auto"/>
              </w:divBdr>
            </w:div>
            <w:div w:id="1600024603">
              <w:marLeft w:val="0"/>
              <w:marRight w:val="0"/>
              <w:marTop w:val="0"/>
              <w:marBottom w:val="0"/>
              <w:divBdr>
                <w:top w:val="none" w:sz="0" w:space="0" w:color="auto"/>
                <w:left w:val="none" w:sz="0" w:space="0" w:color="auto"/>
                <w:bottom w:val="none" w:sz="0" w:space="0" w:color="auto"/>
                <w:right w:val="none" w:sz="0" w:space="0" w:color="auto"/>
              </w:divBdr>
            </w:div>
            <w:div w:id="1759131409">
              <w:marLeft w:val="0"/>
              <w:marRight w:val="0"/>
              <w:marTop w:val="0"/>
              <w:marBottom w:val="0"/>
              <w:divBdr>
                <w:top w:val="none" w:sz="0" w:space="0" w:color="auto"/>
                <w:left w:val="none" w:sz="0" w:space="0" w:color="auto"/>
                <w:bottom w:val="none" w:sz="0" w:space="0" w:color="auto"/>
                <w:right w:val="none" w:sz="0" w:space="0" w:color="auto"/>
              </w:divBdr>
            </w:div>
            <w:div w:id="633559576">
              <w:marLeft w:val="0"/>
              <w:marRight w:val="0"/>
              <w:marTop w:val="0"/>
              <w:marBottom w:val="0"/>
              <w:divBdr>
                <w:top w:val="none" w:sz="0" w:space="0" w:color="auto"/>
                <w:left w:val="none" w:sz="0" w:space="0" w:color="auto"/>
                <w:bottom w:val="none" w:sz="0" w:space="0" w:color="auto"/>
                <w:right w:val="none" w:sz="0" w:space="0" w:color="auto"/>
              </w:divBdr>
            </w:div>
            <w:div w:id="1712610785">
              <w:marLeft w:val="0"/>
              <w:marRight w:val="0"/>
              <w:marTop w:val="0"/>
              <w:marBottom w:val="0"/>
              <w:divBdr>
                <w:top w:val="none" w:sz="0" w:space="0" w:color="auto"/>
                <w:left w:val="none" w:sz="0" w:space="0" w:color="auto"/>
                <w:bottom w:val="none" w:sz="0" w:space="0" w:color="auto"/>
                <w:right w:val="none" w:sz="0" w:space="0" w:color="auto"/>
              </w:divBdr>
            </w:div>
            <w:div w:id="449713286">
              <w:marLeft w:val="0"/>
              <w:marRight w:val="0"/>
              <w:marTop w:val="0"/>
              <w:marBottom w:val="0"/>
              <w:divBdr>
                <w:top w:val="none" w:sz="0" w:space="0" w:color="auto"/>
                <w:left w:val="none" w:sz="0" w:space="0" w:color="auto"/>
                <w:bottom w:val="none" w:sz="0" w:space="0" w:color="auto"/>
                <w:right w:val="none" w:sz="0" w:space="0" w:color="auto"/>
              </w:divBdr>
            </w:div>
            <w:div w:id="1690839826">
              <w:marLeft w:val="0"/>
              <w:marRight w:val="0"/>
              <w:marTop w:val="0"/>
              <w:marBottom w:val="0"/>
              <w:divBdr>
                <w:top w:val="none" w:sz="0" w:space="0" w:color="auto"/>
                <w:left w:val="none" w:sz="0" w:space="0" w:color="auto"/>
                <w:bottom w:val="none" w:sz="0" w:space="0" w:color="auto"/>
                <w:right w:val="none" w:sz="0" w:space="0" w:color="auto"/>
              </w:divBdr>
            </w:div>
            <w:div w:id="1558740070">
              <w:marLeft w:val="0"/>
              <w:marRight w:val="0"/>
              <w:marTop w:val="0"/>
              <w:marBottom w:val="0"/>
              <w:divBdr>
                <w:top w:val="none" w:sz="0" w:space="0" w:color="auto"/>
                <w:left w:val="none" w:sz="0" w:space="0" w:color="auto"/>
                <w:bottom w:val="none" w:sz="0" w:space="0" w:color="auto"/>
                <w:right w:val="none" w:sz="0" w:space="0" w:color="auto"/>
              </w:divBdr>
            </w:div>
            <w:div w:id="152573435">
              <w:marLeft w:val="0"/>
              <w:marRight w:val="0"/>
              <w:marTop w:val="0"/>
              <w:marBottom w:val="0"/>
              <w:divBdr>
                <w:top w:val="none" w:sz="0" w:space="0" w:color="auto"/>
                <w:left w:val="none" w:sz="0" w:space="0" w:color="auto"/>
                <w:bottom w:val="none" w:sz="0" w:space="0" w:color="auto"/>
                <w:right w:val="none" w:sz="0" w:space="0" w:color="auto"/>
              </w:divBdr>
            </w:div>
            <w:div w:id="1002972917">
              <w:marLeft w:val="0"/>
              <w:marRight w:val="0"/>
              <w:marTop w:val="0"/>
              <w:marBottom w:val="0"/>
              <w:divBdr>
                <w:top w:val="none" w:sz="0" w:space="0" w:color="auto"/>
                <w:left w:val="none" w:sz="0" w:space="0" w:color="auto"/>
                <w:bottom w:val="none" w:sz="0" w:space="0" w:color="auto"/>
                <w:right w:val="none" w:sz="0" w:space="0" w:color="auto"/>
              </w:divBdr>
            </w:div>
            <w:div w:id="287860003">
              <w:marLeft w:val="0"/>
              <w:marRight w:val="0"/>
              <w:marTop w:val="0"/>
              <w:marBottom w:val="0"/>
              <w:divBdr>
                <w:top w:val="none" w:sz="0" w:space="0" w:color="auto"/>
                <w:left w:val="none" w:sz="0" w:space="0" w:color="auto"/>
                <w:bottom w:val="none" w:sz="0" w:space="0" w:color="auto"/>
                <w:right w:val="none" w:sz="0" w:space="0" w:color="auto"/>
              </w:divBdr>
            </w:div>
            <w:div w:id="540553014">
              <w:marLeft w:val="0"/>
              <w:marRight w:val="0"/>
              <w:marTop w:val="0"/>
              <w:marBottom w:val="0"/>
              <w:divBdr>
                <w:top w:val="none" w:sz="0" w:space="0" w:color="auto"/>
                <w:left w:val="none" w:sz="0" w:space="0" w:color="auto"/>
                <w:bottom w:val="none" w:sz="0" w:space="0" w:color="auto"/>
                <w:right w:val="none" w:sz="0" w:space="0" w:color="auto"/>
              </w:divBdr>
            </w:div>
            <w:div w:id="1078743997">
              <w:marLeft w:val="0"/>
              <w:marRight w:val="0"/>
              <w:marTop w:val="0"/>
              <w:marBottom w:val="0"/>
              <w:divBdr>
                <w:top w:val="none" w:sz="0" w:space="0" w:color="auto"/>
                <w:left w:val="none" w:sz="0" w:space="0" w:color="auto"/>
                <w:bottom w:val="none" w:sz="0" w:space="0" w:color="auto"/>
                <w:right w:val="none" w:sz="0" w:space="0" w:color="auto"/>
              </w:divBdr>
            </w:div>
            <w:div w:id="207882033">
              <w:marLeft w:val="0"/>
              <w:marRight w:val="0"/>
              <w:marTop w:val="0"/>
              <w:marBottom w:val="0"/>
              <w:divBdr>
                <w:top w:val="none" w:sz="0" w:space="0" w:color="auto"/>
                <w:left w:val="none" w:sz="0" w:space="0" w:color="auto"/>
                <w:bottom w:val="none" w:sz="0" w:space="0" w:color="auto"/>
                <w:right w:val="none" w:sz="0" w:space="0" w:color="auto"/>
              </w:divBdr>
            </w:div>
            <w:div w:id="1928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167979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03666611">
          <w:marLeft w:val="0"/>
          <w:marRight w:val="0"/>
          <w:marTop w:val="0"/>
          <w:marBottom w:val="0"/>
          <w:divBdr>
            <w:top w:val="none" w:sz="0" w:space="0" w:color="auto"/>
            <w:left w:val="none" w:sz="0" w:space="0" w:color="auto"/>
            <w:bottom w:val="none" w:sz="0" w:space="0" w:color="auto"/>
            <w:right w:val="none" w:sz="0" w:space="0" w:color="auto"/>
          </w:divBdr>
          <w:divsChild>
            <w:div w:id="717777567">
              <w:marLeft w:val="0"/>
              <w:marRight w:val="0"/>
              <w:marTop w:val="0"/>
              <w:marBottom w:val="0"/>
              <w:divBdr>
                <w:top w:val="none" w:sz="0" w:space="0" w:color="auto"/>
                <w:left w:val="none" w:sz="0" w:space="0" w:color="auto"/>
                <w:bottom w:val="none" w:sz="0" w:space="0" w:color="auto"/>
                <w:right w:val="none" w:sz="0" w:space="0" w:color="auto"/>
              </w:divBdr>
            </w:div>
            <w:div w:id="1907567063">
              <w:marLeft w:val="0"/>
              <w:marRight w:val="0"/>
              <w:marTop w:val="0"/>
              <w:marBottom w:val="0"/>
              <w:divBdr>
                <w:top w:val="none" w:sz="0" w:space="0" w:color="auto"/>
                <w:left w:val="none" w:sz="0" w:space="0" w:color="auto"/>
                <w:bottom w:val="none" w:sz="0" w:space="0" w:color="auto"/>
                <w:right w:val="none" w:sz="0" w:space="0" w:color="auto"/>
              </w:divBdr>
            </w:div>
            <w:div w:id="593366997">
              <w:marLeft w:val="0"/>
              <w:marRight w:val="0"/>
              <w:marTop w:val="0"/>
              <w:marBottom w:val="0"/>
              <w:divBdr>
                <w:top w:val="none" w:sz="0" w:space="0" w:color="auto"/>
                <w:left w:val="none" w:sz="0" w:space="0" w:color="auto"/>
                <w:bottom w:val="none" w:sz="0" w:space="0" w:color="auto"/>
                <w:right w:val="none" w:sz="0" w:space="0" w:color="auto"/>
              </w:divBdr>
            </w:div>
            <w:div w:id="2086609696">
              <w:marLeft w:val="0"/>
              <w:marRight w:val="0"/>
              <w:marTop w:val="0"/>
              <w:marBottom w:val="0"/>
              <w:divBdr>
                <w:top w:val="none" w:sz="0" w:space="0" w:color="auto"/>
                <w:left w:val="none" w:sz="0" w:space="0" w:color="auto"/>
                <w:bottom w:val="none" w:sz="0" w:space="0" w:color="auto"/>
                <w:right w:val="none" w:sz="0" w:space="0" w:color="auto"/>
              </w:divBdr>
            </w:div>
            <w:div w:id="65880003">
              <w:marLeft w:val="0"/>
              <w:marRight w:val="0"/>
              <w:marTop w:val="0"/>
              <w:marBottom w:val="0"/>
              <w:divBdr>
                <w:top w:val="none" w:sz="0" w:space="0" w:color="auto"/>
                <w:left w:val="none" w:sz="0" w:space="0" w:color="auto"/>
                <w:bottom w:val="none" w:sz="0" w:space="0" w:color="auto"/>
                <w:right w:val="none" w:sz="0" w:space="0" w:color="auto"/>
              </w:divBdr>
            </w:div>
            <w:div w:id="883249787">
              <w:marLeft w:val="0"/>
              <w:marRight w:val="0"/>
              <w:marTop w:val="0"/>
              <w:marBottom w:val="0"/>
              <w:divBdr>
                <w:top w:val="none" w:sz="0" w:space="0" w:color="auto"/>
                <w:left w:val="none" w:sz="0" w:space="0" w:color="auto"/>
                <w:bottom w:val="none" w:sz="0" w:space="0" w:color="auto"/>
                <w:right w:val="none" w:sz="0" w:space="0" w:color="auto"/>
              </w:divBdr>
            </w:div>
            <w:div w:id="1188182256">
              <w:marLeft w:val="0"/>
              <w:marRight w:val="0"/>
              <w:marTop w:val="0"/>
              <w:marBottom w:val="0"/>
              <w:divBdr>
                <w:top w:val="none" w:sz="0" w:space="0" w:color="auto"/>
                <w:left w:val="none" w:sz="0" w:space="0" w:color="auto"/>
                <w:bottom w:val="none" w:sz="0" w:space="0" w:color="auto"/>
                <w:right w:val="none" w:sz="0" w:space="0" w:color="auto"/>
              </w:divBdr>
            </w:div>
            <w:div w:id="1622760826">
              <w:marLeft w:val="0"/>
              <w:marRight w:val="0"/>
              <w:marTop w:val="0"/>
              <w:marBottom w:val="0"/>
              <w:divBdr>
                <w:top w:val="none" w:sz="0" w:space="0" w:color="auto"/>
                <w:left w:val="none" w:sz="0" w:space="0" w:color="auto"/>
                <w:bottom w:val="none" w:sz="0" w:space="0" w:color="auto"/>
                <w:right w:val="none" w:sz="0" w:space="0" w:color="auto"/>
              </w:divBdr>
            </w:div>
            <w:div w:id="1087383505">
              <w:marLeft w:val="0"/>
              <w:marRight w:val="0"/>
              <w:marTop w:val="0"/>
              <w:marBottom w:val="0"/>
              <w:divBdr>
                <w:top w:val="none" w:sz="0" w:space="0" w:color="auto"/>
                <w:left w:val="none" w:sz="0" w:space="0" w:color="auto"/>
                <w:bottom w:val="none" w:sz="0" w:space="0" w:color="auto"/>
                <w:right w:val="none" w:sz="0" w:space="0" w:color="auto"/>
              </w:divBdr>
            </w:div>
            <w:div w:id="39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3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04046470">
          <w:marLeft w:val="0"/>
          <w:marRight w:val="0"/>
          <w:marTop w:val="0"/>
          <w:marBottom w:val="0"/>
          <w:divBdr>
            <w:top w:val="none" w:sz="0" w:space="0" w:color="auto"/>
            <w:left w:val="none" w:sz="0" w:space="0" w:color="auto"/>
            <w:bottom w:val="none" w:sz="0" w:space="0" w:color="auto"/>
            <w:right w:val="none" w:sz="0" w:space="0" w:color="auto"/>
          </w:divBdr>
          <w:divsChild>
            <w:div w:id="554048187">
              <w:marLeft w:val="0"/>
              <w:marRight w:val="0"/>
              <w:marTop w:val="0"/>
              <w:marBottom w:val="0"/>
              <w:divBdr>
                <w:top w:val="none" w:sz="0" w:space="0" w:color="auto"/>
                <w:left w:val="none" w:sz="0" w:space="0" w:color="auto"/>
                <w:bottom w:val="none" w:sz="0" w:space="0" w:color="auto"/>
                <w:right w:val="none" w:sz="0" w:space="0" w:color="auto"/>
              </w:divBdr>
            </w:div>
            <w:div w:id="2036882330">
              <w:marLeft w:val="0"/>
              <w:marRight w:val="0"/>
              <w:marTop w:val="0"/>
              <w:marBottom w:val="0"/>
              <w:divBdr>
                <w:top w:val="none" w:sz="0" w:space="0" w:color="auto"/>
                <w:left w:val="none" w:sz="0" w:space="0" w:color="auto"/>
                <w:bottom w:val="none" w:sz="0" w:space="0" w:color="auto"/>
                <w:right w:val="none" w:sz="0" w:space="0" w:color="auto"/>
              </w:divBdr>
            </w:div>
            <w:div w:id="1127627686">
              <w:marLeft w:val="0"/>
              <w:marRight w:val="0"/>
              <w:marTop w:val="0"/>
              <w:marBottom w:val="0"/>
              <w:divBdr>
                <w:top w:val="none" w:sz="0" w:space="0" w:color="auto"/>
                <w:left w:val="none" w:sz="0" w:space="0" w:color="auto"/>
                <w:bottom w:val="none" w:sz="0" w:space="0" w:color="auto"/>
                <w:right w:val="none" w:sz="0" w:space="0" w:color="auto"/>
              </w:divBdr>
            </w:div>
            <w:div w:id="1726679047">
              <w:marLeft w:val="0"/>
              <w:marRight w:val="0"/>
              <w:marTop w:val="0"/>
              <w:marBottom w:val="0"/>
              <w:divBdr>
                <w:top w:val="none" w:sz="0" w:space="0" w:color="auto"/>
                <w:left w:val="none" w:sz="0" w:space="0" w:color="auto"/>
                <w:bottom w:val="none" w:sz="0" w:space="0" w:color="auto"/>
                <w:right w:val="none" w:sz="0" w:space="0" w:color="auto"/>
              </w:divBdr>
            </w:div>
            <w:div w:id="1898662206">
              <w:marLeft w:val="0"/>
              <w:marRight w:val="0"/>
              <w:marTop w:val="0"/>
              <w:marBottom w:val="0"/>
              <w:divBdr>
                <w:top w:val="none" w:sz="0" w:space="0" w:color="auto"/>
                <w:left w:val="none" w:sz="0" w:space="0" w:color="auto"/>
                <w:bottom w:val="none" w:sz="0" w:space="0" w:color="auto"/>
                <w:right w:val="none" w:sz="0" w:space="0" w:color="auto"/>
              </w:divBdr>
            </w:div>
            <w:div w:id="2109810672">
              <w:marLeft w:val="0"/>
              <w:marRight w:val="0"/>
              <w:marTop w:val="0"/>
              <w:marBottom w:val="0"/>
              <w:divBdr>
                <w:top w:val="none" w:sz="0" w:space="0" w:color="auto"/>
                <w:left w:val="none" w:sz="0" w:space="0" w:color="auto"/>
                <w:bottom w:val="none" w:sz="0" w:space="0" w:color="auto"/>
                <w:right w:val="none" w:sz="0" w:space="0" w:color="auto"/>
              </w:divBdr>
            </w:div>
            <w:div w:id="684131484">
              <w:marLeft w:val="0"/>
              <w:marRight w:val="0"/>
              <w:marTop w:val="0"/>
              <w:marBottom w:val="0"/>
              <w:divBdr>
                <w:top w:val="none" w:sz="0" w:space="0" w:color="auto"/>
                <w:left w:val="none" w:sz="0" w:space="0" w:color="auto"/>
                <w:bottom w:val="none" w:sz="0" w:space="0" w:color="auto"/>
                <w:right w:val="none" w:sz="0" w:space="0" w:color="auto"/>
              </w:divBdr>
            </w:div>
            <w:div w:id="1352799802">
              <w:marLeft w:val="0"/>
              <w:marRight w:val="0"/>
              <w:marTop w:val="0"/>
              <w:marBottom w:val="0"/>
              <w:divBdr>
                <w:top w:val="none" w:sz="0" w:space="0" w:color="auto"/>
                <w:left w:val="none" w:sz="0" w:space="0" w:color="auto"/>
                <w:bottom w:val="none" w:sz="0" w:space="0" w:color="auto"/>
                <w:right w:val="none" w:sz="0" w:space="0" w:color="auto"/>
              </w:divBdr>
            </w:div>
            <w:div w:id="873729932">
              <w:marLeft w:val="0"/>
              <w:marRight w:val="0"/>
              <w:marTop w:val="0"/>
              <w:marBottom w:val="0"/>
              <w:divBdr>
                <w:top w:val="none" w:sz="0" w:space="0" w:color="auto"/>
                <w:left w:val="none" w:sz="0" w:space="0" w:color="auto"/>
                <w:bottom w:val="none" w:sz="0" w:space="0" w:color="auto"/>
                <w:right w:val="none" w:sz="0" w:space="0" w:color="auto"/>
              </w:divBdr>
            </w:div>
            <w:div w:id="2058313893">
              <w:marLeft w:val="0"/>
              <w:marRight w:val="0"/>
              <w:marTop w:val="0"/>
              <w:marBottom w:val="0"/>
              <w:divBdr>
                <w:top w:val="none" w:sz="0" w:space="0" w:color="auto"/>
                <w:left w:val="none" w:sz="0" w:space="0" w:color="auto"/>
                <w:bottom w:val="none" w:sz="0" w:space="0" w:color="auto"/>
                <w:right w:val="none" w:sz="0" w:space="0" w:color="auto"/>
              </w:divBdr>
            </w:div>
            <w:div w:id="777991907">
              <w:marLeft w:val="0"/>
              <w:marRight w:val="0"/>
              <w:marTop w:val="0"/>
              <w:marBottom w:val="0"/>
              <w:divBdr>
                <w:top w:val="none" w:sz="0" w:space="0" w:color="auto"/>
                <w:left w:val="none" w:sz="0" w:space="0" w:color="auto"/>
                <w:bottom w:val="none" w:sz="0" w:space="0" w:color="auto"/>
                <w:right w:val="none" w:sz="0" w:space="0" w:color="auto"/>
              </w:divBdr>
            </w:div>
            <w:div w:id="913468234">
              <w:marLeft w:val="0"/>
              <w:marRight w:val="0"/>
              <w:marTop w:val="0"/>
              <w:marBottom w:val="0"/>
              <w:divBdr>
                <w:top w:val="none" w:sz="0" w:space="0" w:color="auto"/>
                <w:left w:val="none" w:sz="0" w:space="0" w:color="auto"/>
                <w:bottom w:val="none" w:sz="0" w:space="0" w:color="auto"/>
                <w:right w:val="none" w:sz="0" w:space="0" w:color="auto"/>
              </w:divBdr>
            </w:div>
            <w:div w:id="681443949">
              <w:marLeft w:val="0"/>
              <w:marRight w:val="0"/>
              <w:marTop w:val="0"/>
              <w:marBottom w:val="0"/>
              <w:divBdr>
                <w:top w:val="none" w:sz="0" w:space="0" w:color="auto"/>
                <w:left w:val="none" w:sz="0" w:space="0" w:color="auto"/>
                <w:bottom w:val="none" w:sz="0" w:space="0" w:color="auto"/>
                <w:right w:val="none" w:sz="0" w:space="0" w:color="auto"/>
              </w:divBdr>
            </w:div>
            <w:div w:id="493566298">
              <w:marLeft w:val="0"/>
              <w:marRight w:val="0"/>
              <w:marTop w:val="0"/>
              <w:marBottom w:val="0"/>
              <w:divBdr>
                <w:top w:val="none" w:sz="0" w:space="0" w:color="auto"/>
                <w:left w:val="none" w:sz="0" w:space="0" w:color="auto"/>
                <w:bottom w:val="none" w:sz="0" w:space="0" w:color="auto"/>
                <w:right w:val="none" w:sz="0" w:space="0" w:color="auto"/>
              </w:divBdr>
            </w:div>
            <w:div w:id="1367802177">
              <w:marLeft w:val="0"/>
              <w:marRight w:val="0"/>
              <w:marTop w:val="0"/>
              <w:marBottom w:val="0"/>
              <w:divBdr>
                <w:top w:val="none" w:sz="0" w:space="0" w:color="auto"/>
                <w:left w:val="none" w:sz="0" w:space="0" w:color="auto"/>
                <w:bottom w:val="none" w:sz="0" w:space="0" w:color="auto"/>
                <w:right w:val="none" w:sz="0" w:space="0" w:color="auto"/>
              </w:divBdr>
            </w:div>
            <w:div w:id="705982292">
              <w:marLeft w:val="0"/>
              <w:marRight w:val="0"/>
              <w:marTop w:val="0"/>
              <w:marBottom w:val="0"/>
              <w:divBdr>
                <w:top w:val="none" w:sz="0" w:space="0" w:color="auto"/>
                <w:left w:val="none" w:sz="0" w:space="0" w:color="auto"/>
                <w:bottom w:val="none" w:sz="0" w:space="0" w:color="auto"/>
                <w:right w:val="none" w:sz="0" w:space="0" w:color="auto"/>
              </w:divBdr>
            </w:div>
            <w:div w:id="275869779">
              <w:marLeft w:val="0"/>
              <w:marRight w:val="0"/>
              <w:marTop w:val="0"/>
              <w:marBottom w:val="0"/>
              <w:divBdr>
                <w:top w:val="none" w:sz="0" w:space="0" w:color="auto"/>
                <w:left w:val="none" w:sz="0" w:space="0" w:color="auto"/>
                <w:bottom w:val="none" w:sz="0" w:space="0" w:color="auto"/>
                <w:right w:val="none" w:sz="0" w:space="0" w:color="auto"/>
              </w:divBdr>
            </w:div>
            <w:div w:id="929042395">
              <w:marLeft w:val="0"/>
              <w:marRight w:val="0"/>
              <w:marTop w:val="0"/>
              <w:marBottom w:val="0"/>
              <w:divBdr>
                <w:top w:val="none" w:sz="0" w:space="0" w:color="auto"/>
                <w:left w:val="none" w:sz="0" w:space="0" w:color="auto"/>
                <w:bottom w:val="none" w:sz="0" w:space="0" w:color="auto"/>
                <w:right w:val="none" w:sz="0" w:space="0" w:color="auto"/>
              </w:divBdr>
            </w:div>
            <w:div w:id="1399550955">
              <w:marLeft w:val="0"/>
              <w:marRight w:val="0"/>
              <w:marTop w:val="0"/>
              <w:marBottom w:val="0"/>
              <w:divBdr>
                <w:top w:val="none" w:sz="0" w:space="0" w:color="auto"/>
                <w:left w:val="none" w:sz="0" w:space="0" w:color="auto"/>
                <w:bottom w:val="none" w:sz="0" w:space="0" w:color="auto"/>
                <w:right w:val="none" w:sz="0" w:space="0" w:color="auto"/>
              </w:divBdr>
            </w:div>
            <w:div w:id="892891630">
              <w:marLeft w:val="0"/>
              <w:marRight w:val="0"/>
              <w:marTop w:val="0"/>
              <w:marBottom w:val="0"/>
              <w:divBdr>
                <w:top w:val="none" w:sz="0" w:space="0" w:color="auto"/>
                <w:left w:val="none" w:sz="0" w:space="0" w:color="auto"/>
                <w:bottom w:val="none" w:sz="0" w:space="0" w:color="auto"/>
                <w:right w:val="none" w:sz="0" w:space="0" w:color="auto"/>
              </w:divBdr>
            </w:div>
            <w:div w:id="1433550073">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060059455">
              <w:marLeft w:val="0"/>
              <w:marRight w:val="0"/>
              <w:marTop w:val="0"/>
              <w:marBottom w:val="0"/>
              <w:divBdr>
                <w:top w:val="none" w:sz="0" w:space="0" w:color="auto"/>
                <w:left w:val="none" w:sz="0" w:space="0" w:color="auto"/>
                <w:bottom w:val="none" w:sz="0" w:space="0" w:color="auto"/>
                <w:right w:val="none" w:sz="0" w:space="0" w:color="auto"/>
              </w:divBdr>
            </w:div>
            <w:div w:id="923488271">
              <w:marLeft w:val="0"/>
              <w:marRight w:val="0"/>
              <w:marTop w:val="0"/>
              <w:marBottom w:val="0"/>
              <w:divBdr>
                <w:top w:val="none" w:sz="0" w:space="0" w:color="auto"/>
                <w:left w:val="none" w:sz="0" w:space="0" w:color="auto"/>
                <w:bottom w:val="none" w:sz="0" w:space="0" w:color="auto"/>
                <w:right w:val="none" w:sz="0" w:space="0" w:color="auto"/>
              </w:divBdr>
            </w:div>
            <w:div w:id="1969241160">
              <w:marLeft w:val="0"/>
              <w:marRight w:val="0"/>
              <w:marTop w:val="0"/>
              <w:marBottom w:val="0"/>
              <w:divBdr>
                <w:top w:val="none" w:sz="0" w:space="0" w:color="auto"/>
                <w:left w:val="none" w:sz="0" w:space="0" w:color="auto"/>
                <w:bottom w:val="none" w:sz="0" w:space="0" w:color="auto"/>
                <w:right w:val="none" w:sz="0" w:space="0" w:color="auto"/>
              </w:divBdr>
            </w:div>
            <w:div w:id="861896072">
              <w:marLeft w:val="0"/>
              <w:marRight w:val="0"/>
              <w:marTop w:val="0"/>
              <w:marBottom w:val="0"/>
              <w:divBdr>
                <w:top w:val="none" w:sz="0" w:space="0" w:color="auto"/>
                <w:left w:val="none" w:sz="0" w:space="0" w:color="auto"/>
                <w:bottom w:val="none" w:sz="0" w:space="0" w:color="auto"/>
                <w:right w:val="none" w:sz="0" w:space="0" w:color="auto"/>
              </w:divBdr>
            </w:div>
            <w:div w:id="1713771777">
              <w:marLeft w:val="0"/>
              <w:marRight w:val="0"/>
              <w:marTop w:val="0"/>
              <w:marBottom w:val="0"/>
              <w:divBdr>
                <w:top w:val="none" w:sz="0" w:space="0" w:color="auto"/>
                <w:left w:val="none" w:sz="0" w:space="0" w:color="auto"/>
                <w:bottom w:val="none" w:sz="0" w:space="0" w:color="auto"/>
                <w:right w:val="none" w:sz="0" w:space="0" w:color="auto"/>
              </w:divBdr>
            </w:div>
            <w:div w:id="1165780834">
              <w:marLeft w:val="0"/>
              <w:marRight w:val="0"/>
              <w:marTop w:val="0"/>
              <w:marBottom w:val="0"/>
              <w:divBdr>
                <w:top w:val="none" w:sz="0" w:space="0" w:color="auto"/>
                <w:left w:val="none" w:sz="0" w:space="0" w:color="auto"/>
                <w:bottom w:val="none" w:sz="0" w:space="0" w:color="auto"/>
                <w:right w:val="none" w:sz="0" w:space="0" w:color="auto"/>
              </w:divBdr>
            </w:div>
            <w:div w:id="1213274132">
              <w:marLeft w:val="0"/>
              <w:marRight w:val="0"/>
              <w:marTop w:val="0"/>
              <w:marBottom w:val="0"/>
              <w:divBdr>
                <w:top w:val="none" w:sz="0" w:space="0" w:color="auto"/>
                <w:left w:val="none" w:sz="0" w:space="0" w:color="auto"/>
                <w:bottom w:val="none" w:sz="0" w:space="0" w:color="auto"/>
                <w:right w:val="none" w:sz="0" w:space="0" w:color="auto"/>
              </w:divBdr>
            </w:div>
            <w:div w:id="866603301">
              <w:marLeft w:val="0"/>
              <w:marRight w:val="0"/>
              <w:marTop w:val="0"/>
              <w:marBottom w:val="0"/>
              <w:divBdr>
                <w:top w:val="none" w:sz="0" w:space="0" w:color="auto"/>
                <w:left w:val="none" w:sz="0" w:space="0" w:color="auto"/>
                <w:bottom w:val="none" w:sz="0" w:space="0" w:color="auto"/>
                <w:right w:val="none" w:sz="0" w:space="0" w:color="auto"/>
              </w:divBdr>
            </w:div>
            <w:div w:id="476529995">
              <w:marLeft w:val="0"/>
              <w:marRight w:val="0"/>
              <w:marTop w:val="0"/>
              <w:marBottom w:val="0"/>
              <w:divBdr>
                <w:top w:val="none" w:sz="0" w:space="0" w:color="auto"/>
                <w:left w:val="none" w:sz="0" w:space="0" w:color="auto"/>
                <w:bottom w:val="none" w:sz="0" w:space="0" w:color="auto"/>
                <w:right w:val="none" w:sz="0" w:space="0" w:color="auto"/>
              </w:divBdr>
            </w:div>
            <w:div w:id="1815178104">
              <w:marLeft w:val="0"/>
              <w:marRight w:val="0"/>
              <w:marTop w:val="0"/>
              <w:marBottom w:val="0"/>
              <w:divBdr>
                <w:top w:val="none" w:sz="0" w:space="0" w:color="auto"/>
                <w:left w:val="none" w:sz="0" w:space="0" w:color="auto"/>
                <w:bottom w:val="none" w:sz="0" w:space="0" w:color="auto"/>
                <w:right w:val="none" w:sz="0" w:space="0" w:color="auto"/>
              </w:divBdr>
            </w:div>
            <w:div w:id="33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49893861">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0722947">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1541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9521417">
          <w:marLeft w:val="0"/>
          <w:marRight w:val="0"/>
          <w:marTop w:val="0"/>
          <w:marBottom w:val="0"/>
          <w:divBdr>
            <w:top w:val="none" w:sz="0" w:space="0" w:color="auto"/>
            <w:left w:val="none" w:sz="0" w:space="0" w:color="auto"/>
            <w:bottom w:val="none" w:sz="0" w:space="0" w:color="auto"/>
            <w:right w:val="none" w:sz="0" w:space="0" w:color="auto"/>
          </w:divBdr>
          <w:divsChild>
            <w:div w:id="144974366">
              <w:marLeft w:val="0"/>
              <w:marRight w:val="0"/>
              <w:marTop w:val="0"/>
              <w:marBottom w:val="0"/>
              <w:divBdr>
                <w:top w:val="none" w:sz="0" w:space="0" w:color="auto"/>
                <w:left w:val="none" w:sz="0" w:space="0" w:color="auto"/>
                <w:bottom w:val="none" w:sz="0" w:space="0" w:color="auto"/>
                <w:right w:val="none" w:sz="0" w:space="0" w:color="auto"/>
              </w:divBdr>
            </w:div>
            <w:div w:id="1625383059">
              <w:marLeft w:val="0"/>
              <w:marRight w:val="0"/>
              <w:marTop w:val="0"/>
              <w:marBottom w:val="0"/>
              <w:divBdr>
                <w:top w:val="none" w:sz="0" w:space="0" w:color="auto"/>
                <w:left w:val="none" w:sz="0" w:space="0" w:color="auto"/>
                <w:bottom w:val="none" w:sz="0" w:space="0" w:color="auto"/>
                <w:right w:val="none" w:sz="0" w:space="0" w:color="auto"/>
              </w:divBdr>
            </w:div>
            <w:div w:id="2099860111">
              <w:marLeft w:val="0"/>
              <w:marRight w:val="0"/>
              <w:marTop w:val="0"/>
              <w:marBottom w:val="0"/>
              <w:divBdr>
                <w:top w:val="none" w:sz="0" w:space="0" w:color="auto"/>
                <w:left w:val="none" w:sz="0" w:space="0" w:color="auto"/>
                <w:bottom w:val="none" w:sz="0" w:space="0" w:color="auto"/>
                <w:right w:val="none" w:sz="0" w:space="0" w:color="auto"/>
              </w:divBdr>
            </w:div>
            <w:div w:id="1530340615">
              <w:marLeft w:val="0"/>
              <w:marRight w:val="0"/>
              <w:marTop w:val="0"/>
              <w:marBottom w:val="0"/>
              <w:divBdr>
                <w:top w:val="none" w:sz="0" w:space="0" w:color="auto"/>
                <w:left w:val="none" w:sz="0" w:space="0" w:color="auto"/>
                <w:bottom w:val="none" w:sz="0" w:space="0" w:color="auto"/>
                <w:right w:val="none" w:sz="0" w:space="0" w:color="auto"/>
              </w:divBdr>
            </w:div>
            <w:div w:id="155465605">
              <w:marLeft w:val="0"/>
              <w:marRight w:val="0"/>
              <w:marTop w:val="0"/>
              <w:marBottom w:val="0"/>
              <w:divBdr>
                <w:top w:val="none" w:sz="0" w:space="0" w:color="auto"/>
                <w:left w:val="none" w:sz="0" w:space="0" w:color="auto"/>
                <w:bottom w:val="none" w:sz="0" w:space="0" w:color="auto"/>
                <w:right w:val="none" w:sz="0" w:space="0" w:color="auto"/>
              </w:divBdr>
            </w:div>
            <w:div w:id="24604041">
              <w:marLeft w:val="0"/>
              <w:marRight w:val="0"/>
              <w:marTop w:val="0"/>
              <w:marBottom w:val="0"/>
              <w:divBdr>
                <w:top w:val="none" w:sz="0" w:space="0" w:color="auto"/>
                <w:left w:val="none" w:sz="0" w:space="0" w:color="auto"/>
                <w:bottom w:val="none" w:sz="0" w:space="0" w:color="auto"/>
                <w:right w:val="none" w:sz="0" w:space="0" w:color="auto"/>
              </w:divBdr>
            </w:div>
            <w:div w:id="1374421157">
              <w:marLeft w:val="0"/>
              <w:marRight w:val="0"/>
              <w:marTop w:val="0"/>
              <w:marBottom w:val="0"/>
              <w:divBdr>
                <w:top w:val="none" w:sz="0" w:space="0" w:color="auto"/>
                <w:left w:val="none" w:sz="0" w:space="0" w:color="auto"/>
                <w:bottom w:val="none" w:sz="0" w:space="0" w:color="auto"/>
                <w:right w:val="none" w:sz="0" w:space="0" w:color="auto"/>
              </w:divBdr>
            </w:div>
            <w:div w:id="1115910194">
              <w:marLeft w:val="0"/>
              <w:marRight w:val="0"/>
              <w:marTop w:val="0"/>
              <w:marBottom w:val="0"/>
              <w:divBdr>
                <w:top w:val="none" w:sz="0" w:space="0" w:color="auto"/>
                <w:left w:val="none" w:sz="0" w:space="0" w:color="auto"/>
                <w:bottom w:val="none" w:sz="0" w:space="0" w:color="auto"/>
                <w:right w:val="none" w:sz="0" w:space="0" w:color="auto"/>
              </w:divBdr>
            </w:div>
            <w:div w:id="1442142760">
              <w:marLeft w:val="0"/>
              <w:marRight w:val="0"/>
              <w:marTop w:val="0"/>
              <w:marBottom w:val="0"/>
              <w:divBdr>
                <w:top w:val="none" w:sz="0" w:space="0" w:color="auto"/>
                <w:left w:val="none" w:sz="0" w:space="0" w:color="auto"/>
                <w:bottom w:val="none" w:sz="0" w:space="0" w:color="auto"/>
                <w:right w:val="none" w:sz="0" w:space="0" w:color="auto"/>
              </w:divBdr>
            </w:div>
            <w:div w:id="1208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edappgistfsprd1:8080/tfs/ElectricDistCollection/EDAMGIS/_workitems"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0B7D8C"/>
    <w:rsid w:val="001A5E18"/>
    <w:rsid w:val="001F583C"/>
    <w:rsid w:val="002E0F23"/>
    <w:rsid w:val="003B2209"/>
    <w:rsid w:val="003D2F74"/>
    <w:rsid w:val="003D49F3"/>
    <w:rsid w:val="00407783"/>
    <w:rsid w:val="00446396"/>
    <w:rsid w:val="00650635"/>
    <w:rsid w:val="006A68A2"/>
    <w:rsid w:val="006E2D50"/>
    <w:rsid w:val="006F064B"/>
    <w:rsid w:val="00703242"/>
    <w:rsid w:val="00790176"/>
    <w:rsid w:val="007F66D8"/>
    <w:rsid w:val="00817CE2"/>
    <w:rsid w:val="008251F8"/>
    <w:rsid w:val="00926727"/>
    <w:rsid w:val="00960ECA"/>
    <w:rsid w:val="00970863"/>
    <w:rsid w:val="00A43402"/>
    <w:rsid w:val="00A9662D"/>
    <w:rsid w:val="00BB7800"/>
    <w:rsid w:val="00C65CDE"/>
    <w:rsid w:val="00E87E1B"/>
    <w:rsid w:val="00ED2B77"/>
    <w:rsid w:val="00F36142"/>
    <w:rsid w:val="00F800A5"/>
    <w:rsid w:val="00FA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7DF1F-31AB-49B5-91BE-7A9C6522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Release 9.6.1 Installation Guide</vt:lpstr>
    </vt:vector>
  </TitlesOfParts>
  <Company>IBM</Company>
  <LinksUpToDate>false</LinksUpToDate>
  <CharactersWithSpaces>5037</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9.6.1 Installation Guide</dc:title>
  <dc:creator>rprh@pge.com</dc:creator>
  <cp:lastModifiedBy>Rader, Rob</cp:lastModifiedBy>
  <cp:revision>11</cp:revision>
  <cp:lastPrinted>2013-04-05T20:16:00Z</cp:lastPrinted>
  <dcterms:created xsi:type="dcterms:W3CDTF">2015-04-13T15:52:00Z</dcterms:created>
  <dcterms:modified xsi:type="dcterms:W3CDTF">2015-05-27T00:20:00Z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