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rsidP="00E94D36">
      <w:pPr>
        <w:spacing w:after="120"/>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p>
          <w:p w:rsidR="00CE0A8E" w:rsidRPr="00EC0795" w:rsidRDefault="00CE0A8E" w:rsidP="00E94D36">
            <w:pPr>
              <w:pStyle w:val="PGETitlePage"/>
              <w:spacing w:after="120"/>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5A2A38" w:rsidP="00E94D36">
            <w:pPr>
              <w:pStyle w:val="Header1"/>
              <w:spacing w:after="120"/>
              <w:rPr>
                <w:rFonts w:ascii="Arial" w:hAnsi="Arial" w:cs="Arial"/>
                <w:sz w:val="36"/>
              </w:rPr>
            </w:pPr>
            <w:fldSimple w:instr=" TITLE  &quot;WEBR Release 2.0 Installation Guide&quot; \* Caps  \* MERGEFORMAT ">
              <w:r w:rsidR="00050CC6">
                <w:rPr>
                  <w:rFonts w:ascii="Arial" w:hAnsi="Arial" w:cs="Arial"/>
                </w:rPr>
                <w:t>WEBR Release 2.0 Installation Guide</w:t>
              </w:r>
            </w:fldSimple>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E94D36">
            <w:pPr>
              <w:pStyle w:val="PGETitlePage"/>
              <w:spacing w:after="120"/>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E94D36">
            <w:pPr>
              <w:pStyle w:val="PGETitlePage"/>
              <w:spacing w:after="120"/>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PGETitlePage"/>
              <w:spacing w:after="120"/>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E94D36">
            <w:pPr>
              <w:pStyle w:val="PGETitlePage"/>
              <w:spacing w:after="120"/>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PGETitlePage"/>
              <w:spacing w:after="120"/>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E94D36">
            <w:pPr>
              <w:pStyle w:val="PGETitlePage"/>
              <w:spacing w:after="120"/>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spacing w:after="120"/>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E94D36">
            <w:pPr>
              <w:spacing w:after="120"/>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Bold"/>
              <w:spacing w:after="120"/>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D13CD8" w:rsidP="00E94D36">
                <w:pPr>
                  <w:spacing w:after="120"/>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Bold"/>
              <w:spacing w:after="120"/>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0561D5" w:rsidP="00E94D36">
            <w:pPr>
              <w:spacing w:after="120"/>
              <w:rPr>
                <w:rFonts w:cs="Arial"/>
              </w:rPr>
            </w:pPr>
            <w:r w:rsidRPr="00EC0795">
              <w:rPr>
                <w:rFonts w:cs="Arial"/>
              </w:rPr>
              <w:fldChar w:fldCharType="begin"/>
            </w:r>
            <w:r w:rsidR="00CE0A8E" w:rsidRPr="00EC0795">
              <w:rPr>
                <w:rFonts w:cs="Arial"/>
              </w:rPr>
              <w:instrText xml:space="preserve"> SAVEDATE  \@ "M/d/yyyy" \* MERGEFORMAT </w:instrText>
            </w:r>
            <w:r w:rsidRPr="00EC0795">
              <w:rPr>
                <w:rFonts w:cs="Arial"/>
              </w:rPr>
              <w:fldChar w:fldCharType="separate"/>
            </w:r>
            <w:r w:rsidR="00B93B15">
              <w:rPr>
                <w:rFonts w:cs="Arial"/>
                <w:noProof/>
              </w:rPr>
              <w:t>8/28/2013</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Bold"/>
              <w:spacing w:after="120"/>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122932" w:rsidP="00E94D36">
            <w:pPr>
              <w:pStyle w:val="Bold"/>
              <w:spacing w:after="120"/>
              <w:rPr>
                <w:rFonts w:ascii="Arial" w:hAnsi="Arial" w:cs="Arial"/>
              </w:rPr>
            </w:pPr>
            <w:r>
              <w:rPr>
                <w:rFonts w:ascii="Arial" w:hAnsi="Arial" w:cs="Arial"/>
              </w:rPr>
              <w:t>1.</w:t>
            </w:r>
            <w:r w:rsidR="003306D4">
              <w:rPr>
                <w:rFonts w:ascii="Arial" w:hAnsi="Arial" w:cs="Arial"/>
              </w:rPr>
              <w:t>1</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E94D36">
            <w:pPr>
              <w:pStyle w:val="Bold"/>
              <w:spacing w:after="120"/>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E94D36">
            <w:pPr>
              <w:pStyle w:val="Bold"/>
              <w:spacing w:after="120"/>
              <w:rPr>
                <w:rFonts w:ascii="Arial" w:hAnsi="Arial" w:cs="Arial"/>
              </w:rPr>
            </w:pPr>
            <w:r w:rsidRPr="00EC0795">
              <w:rPr>
                <w:rFonts w:ascii="Arial" w:hAnsi="Arial" w:cs="Arial"/>
              </w:rPr>
              <w:t>Final</w:t>
            </w:r>
          </w:p>
        </w:tc>
      </w:tr>
    </w:tbl>
    <w:p w:rsidR="00EE6524" w:rsidRPr="00EC0795" w:rsidRDefault="00EE6524" w:rsidP="00E94D36">
      <w:pPr>
        <w:spacing w:after="120"/>
        <w:rPr>
          <w:rFonts w:cs="Arial"/>
        </w:rPr>
      </w:pPr>
    </w:p>
    <w:p w:rsidR="007B3FDF" w:rsidRPr="00EC0795" w:rsidRDefault="00EE6524" w:rsidP="00E94D36">
      <w:pPr>
        <w:spacing w:after="120"/>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E94D36">
            <w:pPr>
              <w:pStyle w:val="TableHeading"/>
              <w:spacing w:after="120"/>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E94D36">
            <w:pPr>
              <w:pStyle w:val="TableColumnHeading"/>
              <w:spacing w:after="120"/>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E94D36">
            <w:pPr>
              <w:pStyle w:val="TableColumnHeading"/>
              <w:spacing w:after="120"/>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E94D36">
            <w:pPr>
              <w:pStyle w:val="TableColumnHeading"/>
              <w:spacing w:after="120"/>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E94D36">
            <w:pPr>
              <w:pStyle w:val="TableColumnHeading"/>
              <w:spacing w:after="120"/>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94D36">
            <w:pPr>
              <w:spacing w:after="120"/>
              <w:rPr>
                <w:rStyle w:val="TableText"/>
                <w:rFonts w:ascii="Arial" w:hAnsi="Arial" w:cs="Arial"/>
                <w:szCs w:val="20"/>
              </w:rPr>
            </w:pPr>
            <w:r w:rsidRPr="00EC0795">
              <w:rPr>
                <w:rStyle w:val="TableText"/>
                <w:rFonts w:ascii="Arial" w:hAnsi="Arial" w:cs="Arial"/>
                <w:szCs w:val="20"/>
              </w:rPr>
              <w:t>1.</w:t>
            </w:r>
            <w:r w:rsidR="006451C2">
              <w:rPr>
                <w:rStyle w:val="TableText"/>
                <w:rFonts w:ascii="Arial" w:hAnsi="Arial" w:cs="Arial"/>
                <w:szCs w:val="20"/>
              </w:rPr>
              <w:t>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3306D4" w:rsidP="00E94D36">
            <w:pPr>
              <w:spacing w:after="120"/>
              <w:rPr>
                <w:rStyle w:val="TableText"/>
                <w:rFonts w:ascii="Arial" w:hAnsi="Arial" w:cs="Arial"/>
                <w:szCs w:val="20"/>
              </w:rPr>
            </w:pPr>
            <w:r>
              <w:rPr>
                <w:rStyle w:val="TableText"/>
                <w:rFonts w:ascii="Arial" w:hAnsi="Arial" w:cs="Arial"/>
                <w:szCs w:val="20"/>
              </w:rPr>
              <w:t>8/21/13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5A2A38" w:rsidP="00E94D36">
            <w:pPr>
              <w:spacing w:after="120"/>
              <w:rPr>
                <w:rStyle w:val="TableText"/>
                <w:rFonts w:ascii="Arial" w:hAnsi="Arial" w:cs="Arial"/>
                <w:szCs w:val="20"/>
              </w:rPr>
            </w:pPr>
            <w:fldSimple w:instr=" AUTHOR  \* Caps  \* MERGEFORMAT ">
              <w:r w:rsidR="00D13CD8">
                <w:rPr>
                  <w:rStyle w:val="TableText"/>
                  <w:rFonts w:ascii="Arial" w:hAnsi="Arial" w:cs="Arial"/>
                  <w:noProof/>
                  <w:szCs w:val="20"/>
                </w:rPr>
                <w:t>Ashish Narasimham</w:t>
              </w:r>
            </w:fldSimple>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94D36">
            <w:pPr>
              <w:spacing w:after="120"/>
              <w:rPr>
                <w:rStyle w:val="TableText"/>
                <w:rFonts w:ascii="Arial" w:hAnsi="Arial" w:cs="Arial"/>
                <w:szCs w:val="20"/>
              </w:rPr>
            </w:pPr>
            <w:r w:rsidRPr="00EC0795">
              <w:rPr>
                <w:rStyle w:val="TableText"/>
                <w:rFonts w:ascii="Arial" w:hAnsi="Arial" w:cs="Arial"/>
                <w:szCs w:val="20"/>
              </w:rPr>
              <w:t>Initial Document Creation</w:t>
            </w:r>
          </w:p>
        </w:tc>
      </w:tr>
      <w:tr w:rsidR="003306D4"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3306D4" w:rsidRPr="00EC0795" w:rsidRDefault="003306D4" w:rsidP="00E94D36">
            <w:pPr>
              <w:spacing w:after="120"/>
              <w:rPr>
                <w:rStyle w:val="TableText"/>
                <w:rFonts w:ascii="Arial" w:hAnsi="Arial" w:cs="Arial"/>
                <w:szCs w:val="20"/>
              </w:rPr>
            </w:pPr>
            <w:r>
              <w:rPr>
                <w:rStyle w:val="TableText"/>
                <w:rFonts w:ascii="Arial" w:hAnsi="Arial" w:cs="Arial"/>
                <w:szCs w:val="20"/>
              </w:rPr>
              <w:t>1.1</w:t>
            </w:r>
          </w:p>
        </w:tc>
        <w:tc>
          <w:tcPr>
            <w:tcW w:w="1980" w:type="dxa"/>
            <w:tcBorders>
              <w:top w:val="single" w:sz="4" w:space="0" w:color="auto"/>
              <w:left w:val="single" w:sz="4" w:space="0" w:color="auto"/>
              <w:bottom w:val="single" w:sz="4" w:space="0" w:color="auto"/>
              <w:right w:val="single" w:sz="4" w:space="0" w:color="auto"/>
            </w:tcBorders>
            <w:vAlign w:val="center"/>
          </w:tcPr>
          <w:p w:rsidR="003306D4" w:rsidRDefault="003306D4" w:rsidP="00E94D36">
            <w:pPr>
              <w:spacing w:after="120"/>
              <w:rPr>
                <w:rStyle w:val="TableText"/>
                <w:rFonts w:ascii="Arial" w:hAnsi="Arial" w:cs="Arial"/>
                <w:szCs w:val="20"/>
              </w:rPr>
            </w:pPr>
            <w:r>
              <w:rPr>
                <w:rStyle w:val="TableText"/>
                <w:rFonts w:ascii="Arial" w:hAnsi="Arial" w:cs="Arial"/>
                <w:szCs w:val="20"/>
              </w:rPr>
              <w:t>8/28/13</w:t>
            </w:r>
          </w:p>
        </w:tc>
        <w:tc>
          <w:tcPr>
            <w:tcW w:w="2070" w:type="dxa"/>
            <w:tcBorders>
              <w:top w:val="single" w:sz="4" w:space="0" w:color="auto"/>
              <w:left w:val="single" w:sz="4" w:space="0" w:color="auto"/>
              <w:bottom w:val="single" w:sz="4" w:space="0" w:color="auto"/>
              <w:right w:val="single" w:sz="4" w:space="0" w:color="auto"/>
            </w:tcBorders>
            <w:vAlign w:val="center"/>
          </w:tcPr>
          <w:p w:rsidR="003306D4" w:rsidRDefault="003306D4" w:rsidP="00E94D36">
            <w:pPr>
              <w:spacing w:after="120"/>
            </w:pPr>
            <w:r>
              <w:t>Ashish Narasimham</w:t>
            </w:r>
          </w:p>
        </w:tc>
        <w:tc>
          <w:tcPr>
            <w:tcW w:w="4410" w:type="dxa"/>
            <w:tcBorders>
              <w:top w:val="single" w:sz="4" w:space="0" w:color="auto"/>
              <w:left w:val="single" w:sz="4" w:space="0" w:color="auto"/>
              <w:bottom w:val="single" w:sz="4" w:space="0" w:color="auto"/>
              <w:right w:val="single" w:sz="4" w:space="0" w:color="auto"/>
            </w:tcBorders>
            <w:vAlign w:val="center"/>
          </w:tcPr>
          <w:p w:rsidR="003306D4" w:rsidRPr="00EC0795" w:rsidRDefault="003306D4" w:rsidP="00E94D36">
            <w:pPr>
              <w:spacing w:after="120"/>
              <w:rPr>
                <w:rStyle w:val="TableText"/>
                <w:rFonts w:ascii="Arial" w:hAnsi="Arial" w:cs="Arial"/>
                <w:szCs w:val="20"/>
              </w:rPr>
            </w:pPr>
            <w:r>
              <w:rPr>
                <w:rStyle w:val="TableText"/>
                <w:rFonts w:ascii="Arial" w:hAnsi="Arial" w:cs="Arial"/>
                <w:szCs w:val="20"/>
              </w:rPr>
              <w:t>Updated document to add PGEDATAMODELVERSION table</w:t>
            </w:r>
          </w:p>
        </w:tc>
      </w:tr>
    </w:tbl>
    <w:p w:rsidR="00D71584" w:rsidRPr="00EC0795" w:rsidRDefault="00E66911" w:rsidP="00E94D36">
      <w:pPr>
        <w:pStyle w:val="Heading1"/>
        <w:spacing w:after="120"/>
      </w:pPr>
      <w:bookmarkStart w:id="0" w:name="_Toc361847140"/>
      <w:r w:rsidRPr="00EC0795">
        <w:lastRenderedPageBreak/>
        <w:t>Introduction</w:t>
      </w:r>
      <w:bookmarkEnd w:id="0"/>
    </w:p>
    <w:p w:rsidR="00D71584" w:rsidRPr="00EC0795" w:rsidRDefault="00E66911" w:rsidP="00E94D36">
      <w:pPr>
        <w:pStyle w:val="Heading2"/>
        <w:spacing w:after="120"/>
      </w:pPr>
      <w:bookmarkStart w:id="1" w:name="_Toc361847141"/>
      <w:r w:rsidRPr="00EC0795">
        <w:t>Purpose</w:t>
      </w:r>
      <w:bookmarkEnd w:id="1"/>
    </w:p>
    <w:p w:rsidR="008C231E" w:rsidRPr="00EC0795" w:rsidRDefault="00E07E16" w:rsidP="00E94D36">
      <w:pPr>
        <w:spacing w:after="120"/>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E66911" w:rsidRPr="00EC0795">
        <w:rPr>
          <w:rFonts w:cs="Arial"/>
        </w:rPr>
        <w:t xml:space="preserve">required to implement </w:t>
      </w:r>
      <w:r w:rsidR="00FC7226" w:rsidRPr="00EC0795">
        <w:rPr>
          <w:rFonts w:cs="Arial"/>
        </w:rPr>
        <w:t>the</w:t>
      </w:r>
      <w:r w:rsidR="003D173C">
        <w:rPr>
          <w:rFonts w:cs="Arial"/>
        </w:rPr>
        <w:t xml:space="preserve"> </w:t>
      </w:r>
      <w:fldSimple w:instr=" TITLE   \* MERGEFORMAT ">
        <w:r w:rsidR="00050CC6">
          <w:rPr>
            <w:rFonts w:cs="Arial"/>
          </w:rPr>
          <w:t>WEBR Release 2.0 Installation Guide</w:t>
        </w:r>
      </w:fldSimple>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E94D36">
      <w:pPr>
        <w:pStyle w:val="Heading2"/>
        <w:spacing w:after="120"/>
      </w:pPr>
      <w:bookmarkStart w:id="2" w:name="_Toc361847142"/>
      <w:r w:rsidRPr="00EC0795">
        <w:t>Terms Used</w:t>
      </w:r>
      <w:bookmarkEnd w:id="2"/>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94D36">
            <w:pPr>
              <w:spacing w:after="120"/>
              <w:rPr>
                <w:rFonts w:cs="Arial"/>
              </w:rPr>
            </w:pPr>
            <w:r w:rsidRPr="00EC0795">
              <w:rPr>
                <w:rFonts w:cs="Arial"/>
              </w:rPr>
              <w:t>OOTB</w:t>
            </w:r>
          </w:p>
        </w:tc>
        <w:tc>
          <w:tcPr>
            <w:tcW w:w="8799" w:type="dxa"/>
          </w:tcPr>
          <w:p w:rsidR="00050CCF" w:rsidRPr="00EC0795" w:rsidRDefault="00DD62C2" w:rsidP="00E94D36">
            <w:pPr>
              <w:spacing w:after="120"/>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94D36">
            <w:pPr>
              <w:spacing w:after="120"/>
              <w:rPr>
                <w:rFonts w:cs="Arial"/>
              </w:rPr>
            </w:pPr>
            <w:r w:rsidRPr="00EC0795">
              <w:rPr>
                <w:rFonts w:cs="Arial"/>
              </w:rPr>
              <w:t>TFS</w:t>
            </w:r>
          </w:p>
        </w:tc>
        <w:tc>
          <w:tcPr>
            <w:tcW w:w="8799" w:type="dxa"/>
          </w:tcPr>
          <w:p w:rsidR="00050CCF" w:rsidRPr="00EC0795" w:rsidRDefault="00E07E16" w:rsidP="00E94D36">
            <w:pPr>
              <w:spacing w:after="120"/>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E94D36">
      <w:pPr>
        <w:pStyle w:val="Caption"/>
        <w:spacing w:after="120"/>
      </w:pPr>
    </w:p>
    <w:p w:rsidR="000764D8" w:rsidRPr="00EC0795" w:rsidRDefault="000764D8" w:rsidP="00E94D36">
      <w:pPr>
        <w:pStyle w:val="Heading2"/>
        <w:spacing w:after="120"/>
      </w:pPr>
      <w:bookmarkStart w:id="3" w:name="_Toc361847144"/>
      <w:bookmarkStart w:id="4" w:name="_Ref362445790"/>
      <w:r w:rsidRPr="00EC0795">
        <w:t>External Document</w:t>
      </w:r>
      <w:r w:rsidR="009A28A3" w:rsidRPr="00EC0795">
        <w:t>s</w:t>
      </w:r>
      <w:bookmarkEnd w:id="3"/>
      <w:bookmarkEnd w:id="4"/>
    </w:p>
    <w:p w:rsidR="003320E2" w:rsidRDefault="00650F4C" w:rsidP="00E94D36">
      <w:pPr>
        <w:spacing w:after="120"/>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bookmarkStart w:id="5" w:name="_Toc361847145"/>
    </w:p>
    <w:p w:rsidR="003320E2" w:rsidRPr="003320E2" w:rsidRDefault="003320E2" w:rsidP="00E94D36">
      <w:pPr>
        <w:pStyle w:val="ListParagraph"/>
        <w:numPr>
          <w:ilvl w:val="0"/>
          <w:numId w:val="47"/>
        </w:numPr>
        <w:spacing w:after="120"/>
        <w:contextualSpacing w:val="0"/>
        <w:rPr>
          <w:rFonts w:cs="Arial"/>
        </w:rPr>
      </w:pPr>
      <w:r>
        <w:t>PGEDATAMODELVERSION table location:</w:t>
      </w:r>
    </w:p>
    <w:p w:rsidR="00C43343" w:rsidRDefault="00EB2D32" w:rsidP="00E94D36">
      <w:pPr>
        <w:pStyle w:val="ListParagraph"/>
        <w:numPr>
          <w:ilvl w:val="0"/>
          <w:numId w:val="47"/>
        </w:numPr>
        <w:shd w:val="clear" w:color="auto" w:fill="FFFFFF"/>
        <w:spacing w:after="120"/>
        <w:contextualSpacing w:val="0"/>
        <w:rPr>
          <w:color w:val="1E1E1E"/>
          <w:sz w:val="20"/>
          <w:szCs w:val="20"/>
        </w:rPr>
      </w:pPr>
      <w:hyperlink r:id="rId9" w:history="1">
        <w:r w:rsidR="00C43343">
          <w:rPr>
            <w:rStyle w:val="Hyperlink"/>
            <w:rFonts w:cs="Arial"/>
          </w:rPr>
          <w:t>\\sfetgis-nas01\sfgispoc_data\ApplicationDevelopment\IBM_TeamMembers\AshishNarasimham</w:t>
        </w:r>
      </w:hyperlink>
    </w:p>
    <w:p w:rsidR="001D7E59" w:rsidRPr="003320E2" w:rsidRDefault="001D7E59" w:rsidP="00E94D36">
      <w:pPr>
        <w:pStyle w:val="ListParagraph"/>
        <w:spacing w:after="120"/>
        <w:contextualSpacing w:val="0"/>
        <w:rPr>
          <w:rFonts w:cs="Arial"/>
        </w:rPr>
      </w:pPr>
      <w:r>
        <w:br w:type="page"/>
      </w:r>
    </w:p>
    <w:p w:rsidR="00B04E60" w:rsidRPr="00EC0795" w:rsidRDefault="00B04E60" w:rsidP="00E94D36">
      <w:pPr>
        <w:pStyle w:val="Heading2"/>
        <w:spacing w:after="120"/>
      </w:pPr>
      <w:r w:rsidRPr="00EC0795">
        <w:lastRenderedPageBreak/>
        <w:t xml:space="preserve">Summary of Steps to Complete </w:t>
      </w:r>
      <w:r w:rsidR="00ED20FC" w:rsidRPr="00EC0795">
        <w:t>Patch</w:t>
      </w:r>
      <w:bookmarkEnd w:id="5"/>
    </w:p>
    <w:p w:rsidR="00AD4D99" w:rsidRPr="00EC0795" w:rsidRDefault="00B04E60" w:rsidP="00E94D36">
      <w:pPr>
        <w:spacing w:after="120"/>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BC2831" w:rsidRPr="00EC0795" w:rsidRDefault="00BC2831" w:rsidP="00E94D36">
      <w:pPr>
        <w:spacing w:after="120"/>
        <w:rPr>
          <w:rFonts w:cs="Arial"/>
          <w:b/>
          <w:sz w:val="28"/>
          <w:szCs w:val="28"/>
        </w:rPr>
      </w:pPr>
    </w:p>
    <w:p w:rsidR="00B04E60" w:rsidRPr="00EC0795" w:rsidRDefault="00B04E60" w:rsidP="00E94D36">
      <w:pPr>
        <w:spacing w:after="120"/>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
      <w:tr w:rsidR="00DD5B43" w:rsidRPr="00EC0795" w:rsidTr="00CB1C76">
        <w:trPr>
          <w:trHeight w:val="332"/>
        </w:trPr>
        <w:tc>
          <w:tcPr>
            <w:tcW w:w="738" w:type="dxa"/>
            <w:shd w:val="clear" w:color="auto" w:fill="B6DDE8" w:themeFill="accent5" w:themeFillTint="66"/>
          </w:tcPr>
          <w:p w:rsidR="00DD5B43" w:rsidRPr="00EC0795" w:rsidRDefault="00DD5B43" w:rsidP="00E94D36">
            <w:pPr>
              <w:spacing w:after="120"/>
              <w:ind w:left="1800" w:hanging="360"/>
              <w:rPr>
                <w:rFonts w:cs="Arial"/>
                <w:b/>
              </w:rPr>
            </w:pPr>
          </w:p>
        </w:tc>
        <w:tc>
          <w:tcPr>
            <w:tcW w:w="2880" w:type="dxa"/>
            <w:shd w:val="clear" w:color="auto" w:fill="B6DDE8" w:themeFill="accent5" w:themeFillTint="66"/>
          </w:tcPr>
          <w:p w:rsidR="00DD5B43" w:rsidRPr="00EC0795" w:rsidRDefault="00DD5B43" w:rsidP="00E94D36">
            <w:pPr>
              <w:spacing w:after="120"/>
              <w:rPr>
                <w:rFonts w:cs="Arial"/>
                <w:b/>
              </w:rPr>
            </w:pPr>
            <w:r w:rsidRPr="00EC0795">
              <w:rPr>
                <w:rFonts w:cs="Arial"/>
                <w:b/>
              </w:rPr>
              <w:t>Step Name</w:t>
            </w:r>
          </w:p>
        </w:tc>
        <w:tc>
          <w:tcPr>
            <w:tcW w:w="4320" w:type="dxa"/>
            <w:shd w:val="clear" w:color="auto" w:fill="B6DDE8" w:themeFill="accent5" w:themeFillTint="66"/>
          </w:tcPr>
          <w:p w:rsidR="00DD5B43" w:rsidRPr="00EC0795" w:rsidRDefault="00DD5B43" w:rsidP="00E94D36">
            <w:pPr>
              <w:spacing w:after="120"/>
              <w:rPr>
                <w:rFonts w:cs="Arial"/>
                <w:b/>
              </w:rPr>
            </w:pPr>
            <w:r w:rsidRPr="00EC0795">
              <w:rPr>
                <w:rFonts w:cs="Arial"/>
                <w:b/>
              </w:rPr>
              <w:t>Description</w:t>
            </w:r>
          </w:p>
        </w:tc>
        <w:tc>
          <w:tcPr>
            <w:tcW w:w="2358" w:type="dxa"/>
            <w:shd w:val="clear" w:color="auto" w:fill="B6DDE8" w:themeFill="accent5" w:themeFillTint="66"/>
          </w:tcPr>
          <w:p w:rsidR="00DD5B43" w:rsidRPr="00EC0795" w:rsidRDefault="003D173C" w:rsidP="00E94D36">
            <w:pPr>
              <w:spacing w:after="120"/>
              <w:rPr>
                <w:rFonts w:cs="Arial"/>
                <w:b/>
              </w:rPr>
            </w:pPr>
            <w:r>
              <w:rPr>
                <w:rFonts w:cs="Arial"/>
                <w:b/>
              </w:rPr>
              <w:t>CR (if applicable)</w:t>
            </w:r>
          </w:p>
        </w:tc>
      </w:tr>
      <w:tr w:rsidR="001E70B6" w:rsidRPr="00EC0795" w:rsidTr="003D173C">
        <w:trPr>
          <w:trHeight w:val="935"/>
        </w:trPr>
        <w:tc>
          <w:tcPr>
            <w:tcW w:w="738" w:type="dxa"/>
            <w:shd w:val="clear" w:color="auto" w:fill="F8F7BF"/>
            <w:vAlign w:val="center"/>
          </w:tcPr>
          <w:p w:rsidR="001E70B6" w:rsidRPr="00EC0795" w:rsidRDefault="001E70B6" w:rsidP="00E94D36">
            <w:pPr>
              <w:pStyle w:val="ListParagraph"/>
              <w:spacing w:after="120"/>
              <w:ind w:left="630"/>
              <w:contextualSpacing w:val="0"/>
              <w:rPr>
                <w:rFonts w:cs="Arial"/>
              </w:rPr>
            </w:pPr>
          </w:p>
        </w:tc>
        <w:tc>
          <w:tcPr>
            <w:tcW w:w="2880" w:type="dxa"/>
            <w:shd w:val="clear" w:color="auto" w:fill="F8F7BF"/>
            <w:vAlign w:val="center"/>
          </w:tcPr>
          <w:p w:rsidR="001E70B6" w:rsidRPr="00AC7540" w:rsidRDefault="008B5DB6" w:rsidP="00E94D36">
            <w:pPr>
              <w:spacing w:after="120"/>
              <w:rPr>
                <w:rFonts w:cs="Arial"/>
              </w:rPr>
            </w:pPr>
            <w:r w:rsidRPr="008B5DB6">
              <w:rPr>
                <w:rFonts w:cs="Arial"/>
              </w:rPr>
              <w:t>Master WIP Data Model Release 2.0</w:t>
            </w:r>
          </w:p>
        </w:tc>
        <w:tc>
          <w:tcPr>
            <w:tcW w:w="4320" w:type="dxa"/>
            <w:shd w:val="clear" w:color="auto" w:fill="F8F7BF"/>
            <w:vAlign w:val="center"/>
          </w:tcPr>
          <w:p w:rsidR="001E70B6" w:rsidRPr="00EC0795" w:rsidRDefault="008B5DB6" w:rsidP="00E94D36">
            <w:pPr>
              <w:spacing w:after="120"/>
              <w:rPr>
                <w:rFonts w:cs="Arial"/>
              </w:rPr>
            </w:pPr>
            <w:r w:rsidRPr="008B5DB6">
              <w:rPr>
                <w:rFonts w:cs="Arial"/>
              </w:rPr>
              <w:t>Master for all changes going into the WIP 2.0 release</w:t>
            </w:r>
          </w:p>
        </w:tc>
        <w:tc>
          <w:tcPr>
            <w:tcW w:w="2358" w:type="dxa"/>
            <w:shd w:val="clear" w:color="auto" w:fill="F8F7BF"/>
            <w:vAlign w:val="center"/>
          </w:tcPr>
          <w:p w:rsidR="001E70B6" w:rsidRPr="003D173C" w:rsidRDefault="00EB2D32" w:rsidP="00E94D36">
            <w:pPr>
              <w:spacing w:after="120"/>
              <w:rPr>
                <w:rFonts w:cs="Arial"/>
                <w:color w:val="0523FF"/>
                <w:u w:val="single"/>
              </w:rPr>
            </w:pPr>
            <w:hyperlink r:id="rId10" w:anchor="_a=edit&amp;id=9548" w:history="1">
              <w:r w:rsidR="008B5DB6" w:rsidRPr="008B5DB6">
                <w:rPr>
                  <w:rStyle w:val="Hyperlink"/>
                  <w:rFonts w:cs="Arial"/>
                </w:rPr>
                <w:t>9548</w:t>
              </w:r>
            </w:hyperlink>
          </w:p>
        </w:tc>
      </w:tr>
      <w:tr w:rsidR="008B5DB6" w:rsidRPr="00EC0795" w:rsidTr="0020137C">
        <w:tc>
          <w:tcPr>
            <w:tcW w:w="738" w:type="dxa"/>
            <w:vAlign w:val="center"/>
          </w:tcPr>
          <w:p w:rsidR="008B5DB6" w:rsidRPr="00EC0795" w:rsidRDefault="008B5DB6" w:rsidP="00E94D36">
            <w:pPr>
              <w:pStyle w:val="ListParagraph"/>
              <w:numPr>
                <w:ilvl w:val="0"/>
                <w:numId w:val="15"/>
              </w:numPr>
              <w:spacing w:after="120"/>
              <w:contextualSpacing w:val="0"/>
              <w:rPr>
                <w:rFonts w:cs="Arial"/>
              </w:rPr>
            </w:pPr>
          </w:p>
        </w:tc>
        <w:tc>
          <w:tcPr>
            <w:tcW w:w="2880" w:type="dxa"/>
            <w:vAlign w:val="center"/>
          </w:tcPr>
          <w:p w:rsidR="008B5DB6" w:rsidRDefault="00EB2D32" w:rsidP="00E94D36">
            <w:pPr>
              <w:spacing w:after="120"/>
            </w:pPr>
            <w:hyperlink w:anchor="_Toc334433090" w:history="1">
              <w:r w:rsidR="008B5DB6" w:rsidRPr="00D76ABE">
                <w:rPr>
                  <w:rStyle w:val="Hyperlink"/>
                  <w:rFonts w:cs="Arial"/>
                  <w:szCs w:val="22"/>
                </w:rPr>
                <w:t xml:space="preserve">Open a Database Connection in </w:t>
              </w:r>
              <w:proofErr w:type="spellStart"/>
              <w:r w:rsidR="008B5DB6" w:rsidRPr="00D76ABE">
                <w:rPr>
                  <w:rStyle w:val="Hyperlink"/>
                  <w:rFonts w:cs="Arial"/>
                  <w:szCs w:val="22"/>
                </w:rPr>
                <w:t>ArcCatalog</w:t>
              </w:r>
              <w:proofErr w:type="spellEnd"/>
            </w:hyperlink>
          </w:p>
        </w:tc>
        <w:tc>
          <w:tcPr>
            <w:tcW w:w="4320" w:type="dxa"/>
            <w:vAlign w:val="center"/>
          </w:tcPr>
          <w:p w:rsidR="008B5DB6" w:rsidRDefault="008B5DB6" w:rsidP="00E94D36">
            <w:pPr>
              <w:spacing w:after="120"/>
              <w:rPr>
                <w:rFonts w:cs="Arial"/>
              </w:rPr>
            </w:pPr>
            <w:r>
              <w:rPr>
                <w:rFonts w:cs="Arial"/>
              </w:rPr>
              <w:t xml:space="preserve">Open a connection in </w:t>
            </w:r>
            <w:proofErr w:type="spellStart"/>
            <w:r>
              <w:rPr>
                <w:rFonts w:cs="Arial"/>
              </w:rPr>
              <w:t>ArcCatalog</w:t>
            </w:r>
            <w:proofErr w:type="spellEnd"/>
            <w:r>
              <w:rPr>
                <w:rFonts w:cs="Arial"/>
              </w:rPr>
              <w:t xml:space="preserve"> to the target SDE database</w:t>
            </w:r>
          </w:p>
        </w:tc>
        <w:tc>
          <w:tcPr>
            <w:tcW w:w="2358" w:type="dxa"/>
            <w:vAlign w:val="center"/>
          </w:tcPr>
          <w:p w:rsidR="008B5DB6" w:rsidRDefault="008B5DB6" w:rsidP="00E94D36">
            <w:pPr>
              <w:spacing w:after="120"/>
            </w:pPr>
            <w:r>
              <w:t>-</w:t>
            </w:r>
          </w:p>
        </w:tc>
      </w:tr>
      <w:tr w:rsidR="000C1B72" w:rsidRPr="00EC0795" w:rsidTr="0020137C">
        <w:tc>
          <w:tcPr>
            <w:tcW w:w="738" w:type="dxa"/>
            <w:vAlign w:val="center"/>
          </w:tcPr>
          <w:p w:rsidR="000C1B72" w:rsidRPr="00EC0795" w:rsidRDefault="000C1B72" w:rsidP="00E94D36">
            <w:pPr>
              <w:pStyle w:val="ListParagraph"/>
              <w:numPr>
                <w:ilvl w:val="0"/>
                <w:numId w:val="15"/>
              </w:numPr>
              <w:spacing w:after="120"/>
              <w:contextualSpacing w:val="0"/>
              <w:rPr>
                <w:rFonts w:cs="Arial"/>
              </w:rPr>
            </w:pPr>
          </w:p>
        </w:tc>
        <w:tc>
          <w:tcPr>
            <w:tcW w:w="2880" w:type="dxa"/>
            <w:vAlign w:val="center"/>
          </w:tcPr>
          <w:p w:rsidR="000C1B72" w:rsidRDefault="00EB2D32" w:rsidP="00E94D36">
            <w:pPr>
              <w:spacing w:after="120"/>
              <w:rPr>
                <w:rFonts w:cs="Arial"/>
                <w:color w:val="0523FF"/>
                <w:szCs w:val="22"/>
                <w:u w:val="single"/>
              </w:rPr>
            </w:pPr>
            <w:hyperlink w:anchor="_Change_Size_Of" w:history="1">
              <w:r w:rsidR="00775D47" w:rsidRPr="00775D47">
                <w:rPr>
                  <w:rStyle w:val="Hyperlink"/>
                  <w:rFonts w:cs="Arial"/>
                  <w:szCs w:val="22"/>
                </w:rPr>
                <w:t xml:space="preserve">Change TEXTVALUE Field Length In </w:t>
              </w:r>
              <w:proofErr w:type="spellStart"/>
              <w:r w:rsidR="00775D47" w:rsidRPr="00775D47">
                <w:rPr>
                  <w:rStyle w:val="Hyperlink"/>
                  <w:rFonts w:cs="Arial"/>
                  <w:szCs w:val="22"/>
                </w:rPr>
                <w:t>RedlineText</w:t>
              </w:r>
              <w:proofErr w:type="spellEnd"/>
              <w:r w:rsidR="00775D47" w:rsidRPr="00775D47">
                <w:rPr>
                  <w:rStyle w:val="Hyperlink"/>
                  <w:rFonts w:cs="Arial"/>
                  <w:szCs w:val="22"/>
                </w:rPr>
                <w:t xml:space="preserve"> Feature Class</w:t>
              </w:r>
            </w:hyperlink>
          </w:p>
        </w:tc>
        <w:tc>
          <w:tcPr>
            <w:tcW w:w="4320" w:type="dxa"/>
            <w:vAlign w:val="center"/>
          </w:tcPr>
          <w:p w:rsidR="000C1B72" w:rsidRDefault="00E46033" w:rsidP="00E94D36">
            <w:pPr>
              <w:spacing w:after="120"/>
              <w:rPr>
                <w:rFonts w:cs="Arial"/>
              </w:rPr>
            </w:pPr>
            <w:r>
              <w:rPr>
                <w:rFonts w:cs="Arial"/>
              </w:rPr>
              <w:t>Drop and re-create the TEXTVALUE field to increase its size from 50 to 2000</w:t>
            </w:r>
          </w:p>
        </w:tc>
        <w:tc>
          <w:tcPr>
            <w:tcW w:w="2358" w:type="dxa"/>
            <w:vAlign w:val="center"/>
          </w:tcPr>
          <w:p w:rsidR="000C1B72" w:rsidRDefault="00EB2D32" w:rsidP="00E94D36">
            <w:pPr>
              <w:spacing w:after="120"/>
              <w:rPr>
                <w:rFonts w:cs="Arial"/>
                <w:color w:val="0523FF"/>
                <w:u w:val="single"/>
              </w:rPr>
            </w:pPr>
            <w:hyperlink r:id="rId11" w:anchor="_a=edit&amp;id=9552" w:history="1">
              <w:r w:rsidR="00775D47" w:rsidRPr="00775D47">
                <w:rPr>
                  <w:rStyle w:val="Hyperlink"/>
                  <w:rFonts w:cs="Arial"/>
                </w:rPr>
                <w:t>9552</w:t>
              </w:r>
            </w:hyperlink>
          </w:p>
        </w:tc>
      </w:tr>
      <w:tr w:rsidR="000C1B72" w:rsidRPr="00EC0795" w:rsidTr="0020137C">
        <w:tc>
          <w:tcPr>
            <w:tcW w:w="738" w:type="dxa"/>
            <w:vAlign w:val="center"/>
          </w:tcPr>
          <w:p w:rsidR="000C1B72" w:rsidRPr="00EC0795" w:rsidRDefault="000C1B72" w:rsidP="00E94D36">
            <w:pPr>
              <w:pStyle w:val="ListParagraph"/>
              <w:numPr>
                <w:ilvl w:val="0"/>
                <w:numId w:val="15"/>
              </w:numPr>
              <w:spacing w:after="120"/>
              <w:contextualSpacing w:val="0"/>
              <w:rPr>
                <w:rFonts w:cs="Arial"/>
              </w:rPr>
            </w:pPr>
          </w:p>
        </w:tc>
        <w:tc>
          <w:tcPr>
            <w:tcW w:w="2880" w:type="dxa"/>
            <w:vAlign w:val="center"/>
          </w:tcPr>
          <w:p w:rsidR="000C1B72" w:rsidRPr="00E13ACD" w:rsidRDefault="00EB2D32" w:rsidP="00E94D36">
            <w:pPr>
              <w:spacing w:after="120"/>
              <w:rPr>
                <w:rFonts w:cs="Arial"/>
                <w:color w:val="0523FF"/>
                <w:u w:val="single"/>
              </w:rPr>
            </w:pPr>
            <w:hyperlink w:anchor="_Change_The_JobNumber" w:history="1">
              <w:r w:rsidR="00C31542" w:rsidRPr="00775D47">
                <w:rPr>
                  <w:rStyle w:val="Hyperlink"/>
                  <w:rFonts w:cs="Arial"/>
                </w:rPr>
                <w:t>Change JOBNUMBER field to INSTALLJOBNUMBER in WEBR</w:t>
              </w:r>
            </w:hyperlink>
          </w:p>
        </w:tc>
        <w:tc>
          <w:tcPr>
            <w:tcW w:w="4320" w:type="dxa"/>
            <w:vAlign w:val="center"/>
          </w:tcPr>
          <w:p w:rsidR="000C1B72" w:rsidRPr="00EC0795" w:rsidRDefault="00E46033" w:rsidP="00E94D36">
            <w:pPr>
              <w:spacing w:after="120"/>
              <w:rPr>
                <w:rFonts w:cs="Arial"/>
              </w:rPr>
            </w:pPr>
            <w:r>
              <w:rPr>
                <w:rFonts w:cs="Arial"/>
              </w:rPr>
              <w:t xml:space="preserve">Drop and re-create the Job Number field in the WIP data model to change its name to </w:t>
            </w:r>
            <w:proofErr w:type="spellStart"/>
            <w:r>
              <w:rPr>
                <w:rFonts w:cs="Arial"/>
              </w:rPr>
              <w:t>InstallJobNumber</w:t>
            </w:r>
            <w:proofErr w:type="spellEnd"/>
          </w:p>
        </w:tc>
        <w:tc>
          <w:tcPr>
            <w:tcW w:w="2358" w:type="dxa"/>
            <w:vAlign w:val="center"/>
          </w:tcPr>
          <w:p w:rsidR="000C1B72" w:rsidRPr="003D173C" w:rsidRDefault="00EB2D32" w:rsidP="00E94D36">
            <w:pPr>
              <w:spacing w:after="120"/>
              <w:rPr>
                <w:rFonts w:cs="Arial"/>
                <w:color w:val="0523FF"/>
                <w:u w:val="single"/>
              </w:rPr>
            </w:pPr>
            <w:hyperlink r:id="rId12" w:anchor="_a=edit&amp;id=9402" w:history="1">
              <w:r w:rsidR="00C31542" w:rsidRPr="00C31542">
                <w:rPr>
                  <w:rStyle w:val="Hyperlink"/>
                  <w:rFonts w:cs="Arial"/>
                </w:rPr>
                <w:t>9402</w:t>
              </w:r>
            </w:hyperlink>
          </w:p>
        </w:tc>
      </w:tr>
      <w:tr w:rsidR="008B5DB6" w:rsidRPr="00EC0795" w:rsidTr="0020137C">
        <w:tc>
          <w:tcPr>
            <w:tcW w:w="738" w:type="dxa"/>
            <w:vAlign w:val="center"/>
          </w:tcPr>
          <w:p w:rsidR="008B5DB6" w:rsidRPr="00EC0795" w:rsidRDefault="008B5DB6" w:rsidP="00E94D36">
            <w:pPr>
              <w:pStyle w:val="ListParagraph"/>
              <w:numPr>
                <w:ilvl w:val="0"/>
                <w:numId w:val="15"/>
              </w:numPr>
              <w:spacing w:after="120"/>
              <w:contextualSpacing w:val="0"/>
              <w:rPr>
                <w:rFonts w:cs="Arial"/>
              </w:rPr>
            </w:pPr>
          </w:p>
        </w:tc>
        <w:tc>
          <w:tcPr>
            <w:tcW w:w="2880" w:type="dxa"/>
            <w:vAlign w:val="center"/>
          </w:tcPr>
          <w:p w:rsidR="008B5DB6" w:rsidRDefault="00EB2D32" w:rsidP="00E94D36">
            <w:pPr>
              <w:spacing w:after="120"/>
            </w:pPr>
            <w:hyperlink w:anchor="_Copy_PGEDATAMODELVERSION_table" w:history="1">
              <w:r w:rsidR="008B5DB6" w:rsidRPr="00D76ABE">
                <w:rPr>
                  <w:rStyle w:val="Hyperlink"/>
                  <w:rFonts w:cs="Arial"/>
                </w:rPr>
                <w:t>Copy PGEDATAMODELVERSION table into Instance</w:t>
              </w:r>
            </w:hyperlink>
          </w:p>
        </w:tc>
        <w:tc>
          <w:tcPr>
            <w:tcW w:w="4320" w:type="dxa"/>
            <w:vAlign w:val="center"/>
          </w:tcPr>
          <w:p w:rsidR="008B5DB6" w:rsidRDefault="008B5DB6" w:rsidP="00E94D36">
            <w:pPr>
              <w:spacing w:after="120"/>
              <w:rPr>
                <w:rFonts w:cs="Arial"/>
              </w:rPr>
            </w:pPr>
            <w:r>
              <w:rPr>
                <w:rFonts w:cs="Arial"/>
              </w:rPr>
              <w:t>Copy the PGEDATAMODELVERSION table from the Shared drive into the instance</w:t>
            </w:r>
          </w:p>
        </w:tc>
        <w:tc>
          <w:tcPr>
            <w:tcW w:w="2358" w:type="dxa"/>
            <w:vAlign w:val="center"/>
          </w:tcPr>
          <w:p w:rsidR="008B5DB6" w:rsidRDefault="008B5DB6" w:rsidP="00E94D36">
            <w:pPr>
              <w:spacing w:after="120"/>
            </w:pPr>
            <w:r>
              <w:t>-</w:t>
            </w:r>
          </w:p>
        </w:tc>
      </w:tr>
    </w:tbl>
    <w:p w:rsidR="000C1B72" w:rsidRDefault="000C1B72" w:rsidP="00E94D36">
      <w:pPr>
        <w:pStyle w:val="Heading1"/>
        <w:numPr>
          <w:ilvl w:val="0"/>
          <w:numId w:val="1"/>
        </w:numPr>
        <w:spacing w:after="120"/>
      </w:pPr>
      <w:bookmarkStart w:id="6" w:name="_Toc334433090"/>
      <w:bookmarkStart w:id="7" w:name="_Toc334628064"/>
      <w:bookmarkStart w:id="8" w:name="_Toc335724840"/>
      <w:bookmarkStart w:id="9" w:name="_Toc335725043"/>
      <w:bookmarkStart w:id="10" w:name="_Custom_Geodatabase_Configuration"/>
      <w:bookmarkStart w:id="11" w:name="_Import_ArcFM_XMLS"/>
      <w:bookmarkStart w:id="12" w:name="_Open_a_Database"/>
      <w:bookmarkEnd w:id="6"/>
      <w:bookmarkEnd w:id="7"/>
      <w:bookmarkEnd w:id="8"/>
      <w:bookmarkEnd w:id="9"/>
      <w:bookmarkEnd w:id="10"/>
      <w:bookmarkEnd w:id="11"/>
      <w:bookmarkEnd w:id="12"/>
      <w:r>
        <w:lastRenderedPageBreak/>
        <w:t xml:space="preserve">Open a Database Connection in </w:t>
      </w:r>
      <w:proofErr w:type="spellStart"/>
      <w:r>
        <w:t>ArcCatalog</w:t>
      </w:r>
      <w:proofErr w:type="spellEnd"/>
    </w:p>
    <w:p w:rsidR="000C1B72" w:rsidRDefault="000C1B72" w:rsidP="00E94D36">
      <w:pPr>
        <w:pStyle w:val="ListParagraph"/>
        <w:numPr>
          <w:ilvl w:val="0"/>
          <w:numId w:val="34"/>
        </w:numPr>
        <w:spacing w:after="120"/>
        <w:contextualSpacing w:val="0"/>
      </w:pPr>
      <w:r>
        <w:t xml:space="preserve">Open </w:t>
      </w:r>
      <w:proofErr w:type="spellStart"/>
      <w:r>
        <w:t>ArcCatalog</w:t>
      </w:r>
      <w:proofErr w:type="spellEnd"/>
      <w:r>
        <w:t>.</w:t>
      </w:r>
    </w:p>
    <w:p w:rsidR="000C1B72" w:rsidRDefault="000C1B72" w:rsidP="00E94D36">
      <w:pPr>
        <w:pStyle w:val="ListParagraph"/>
        <w:spacing w:after="120"/>
        <w:ind w:left="1080"/>
        <w:contextualSpacing w:val="0"/>
      </w:pPr>
    </w:p>
    <w:p w:rsidR="000C1B72" w:rsidRPr="000C1B72" w:rsidRDefault="000C1B72" w:rsidP="00E94D36">
      <w:pPr>
        <w:pStyle w:val="ListParagraph"/>
        <w:numPr>
          <w:ilvl w:val="0"/>
          <w:numId w:val="34"/>
        </w:numPr>
        <w:spacing w:after="120"/>
        <w:contextualSpacing w:val="0"/>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rsidP="00E94D36">
      <w:pPr>
        <w:spacing w:after="120"/>
        <w:rPr>
          <w:rFonts w:cs="Arial"/>
          <w:b/>
          <w:bCs/>
          <w:kern w:val="32"/>
          <w:sz w:val="32"/>
          <w:szCs w:val="32"/>
        </w:rPr>
      </w:pPr>
      <w:r>
        <w:br w:type="page"/>
      </w:r>
    </w:p>
    <w:p w:rsidR="003A31CF" w:rsidRPr="00E46033" w:rsidRDefault="00E46033" w:rsidP="00E94D36">
      <w:pPr>
        <w:pStyle w:val="Heading1"/>
        <w:spacing w:after="120"/>
      </w:pPr>
      <w:bookmarkStart w:id="13" w:name="_Change_Size_Of"/>
      <w:bookmarkEnd w:id="13"/>
      <w:r w:rsidRPr="00E46033">
        <w:lastRenderedPageBreak/>
        <w:t xml:space="preserve">Change Size Of TEXTVALUE Field </w:t>
      </w:r>
      <w:r w:rsidR="00775D47">
        <w:t>In</w:t>
      </w:r>
      <w:r w:rsidRPr="00E46033">
        <w:t xml:space="preserve"> WIP </w:t>
      </w:r>
      <w:proofErr w:type="spellStart"/>
      <w:r w:rsidR="00775D47">
        <w:t>RedlineText</w:t>
      </w:r>
      <w:proofErr w:type="spellEnd"/>
      <w:r w:rsidRPr="00E46033">
        <w:t xml:space="preserve"> Feature Class</w:t>
      </w:r>
    </w:p>
    <w:p w:rsidR="00E46033" w:rsidRDefault="00E46033" w:rsidP="00E94D36">
      <w:pPr>
        <w:pStyle w:val="ListParagraph"/>
        <w:numPr>
          <w:ilvl w:val="1"/>
          <w:numId w:val="15"/>
        </w:numPr>
        <w:spacing w:after="120"/>
        <w:contextualSpacing w:val="0"/>
      </w:pPr>
      <w:r>
        <w:t xml:space="preserve">Expand the Redlines dataset, select the </w:t>
      </w:r>
      <w:proofErr w:type="spellStart"/>
      <w:r w:rsidR="00775D47">
        <w:t>RedlineText</w:t>
      </w:r>
      <w:proofErr w:type="spellEnd"/>
      <w:r w:rsidR="007B6761">
        <w:t xml:space="preserve"> feature class, right click, and select Properties</w:t>
      </w:r>
      <w:r w:rsidR="00775D47">
        <w:br/>
      </w:r>
      <w:r w:rsidR="00775D47">
        <w:rPr>
          <w:noProof/>
        </w:rPr>
        <w:drawing>
          <wp:inline distT="0" distB="0" distL="0" distR="0" wp14:anchorId="0E2426CF" wp14:editId="1BF1991C">
            <wp:extent cx="4829175" cy="5838825"/>
            <wp:effectExtent l="0" t="0" r="0" b="0"/>
            <wp:docPr id="4" name="Picture 4" descr="C:\Users\a1nc\AppData\Local\Temp\SNAGHTML20ed0f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20ed0f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5838825"/>
                    </a:xfrm>
                    <a:prstGeom prst="rect">
                      <a:avLst/>
                    </a:prstGeom>
                    <a:noFill/>
                    <a:ln>
                      <a:noFill/>
                    </a:ln>
                  </pic:spPr>
                </pic:pic>
              </a:graphicData>
            </a:graphic>
          </wp:inline>
        </w:drawing>
      </w:r>
    </w:p>
    <w:p w:rsidR="007B6761" w:rsidRDefault="007B6761" w:rsidP="00E94D36">
      <w:pPr>
        <w:pStyle w:val="ListParagraph"/>
        <w:numPr>
          <w:ilvl w:val="1"/>
          <w:numId w:val="15"/>
        </w:numPr>
        <w:spacing w:after="120"/>
        <w:contextualSpacing w:val="0"/>
      </w:pPr>
      <w:r>
        <w:lastRenderedPageBreak/>
        <w:t>Click the fields tab and scroll down to the TEXTVALUE field</w:t>
      </w:r>
      <w:r w:rsidR="00775D47">
        <w:br/>
      </w:r>
      <w:r w:rsidR="00775D47">
        <w:rPr>
          <w:noProof/>
        </w:rPr>
        <w:drawing>
          <wp:inline distT="0" distB="0" distL="0" distR="0" wp14:anchorId="1E8B8CB5" wp14:editId="6AA1C4CF">
            <wp:extent cx="4104762" cy="218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4762" cy="2180953"/>
                    </a:xfrm>
                    <a:prstGeom prst="rect">
                      <a:avLst/>
                    </a:prstGeom>
                  </pic:spPr>
                </pic:pic>
              </a:graphicData>
            </a:graphic>
          </wp:inline>
        </w:drawing>
      </w:r>
    </w:p>
    <w:p w:rsidR="00246E73" w:rsidRDefault="00246E73" w:rsidP="00E94D36">
      <w:pPr>
        <w:pStyle w:val="ListParagraph"/>
        <w:numPr>
          <w:ilvl w:val="1"/>
          <w:numId w:val="15"/>
        </w:numPr>
        <w:spacing w:after="120"/>
        <w:contextualSpacing w:val="0"/>
      </w:pPr>
      <w:r>
        <w:t>Highlight the field and press the Delete key to delete it</w:t>
      </w:r>
    </w:p>
    <w:p w:rsidR="00246E73" w:rsidRDefault="00246E73" w:rsidP="00E94D36">
      <w:pPr>
        <w:pStyle w:val="ListParagraph"/>
        <w:numPr>
          <w:ilvl w:val="1"/>
          <w:numId w:val="15"/>
        </w:numPr>
        <w:spacing w:after="120"/>
        <w:contextualSpacing w:val="0"/>
      </w:pPr>
      <w:r>
        <w:t>Select the empty area below the last field to create a new field</w:t>
      </w:r>
    </w:p>
    <w:p w:rsidR="00246E73" w:rsidRDefault="00246E73" w:rsidP="00E94D36">
      <w:pPr>
        <w:pStyle w:val="ListParagraph"/>
        <w:numPr>
          <w:ilvl w:val="1"/>
          <w:numId w:val="15"/>
        </w:numPr>
        <w:spacing w:after="120"/>
        <w:contextualSpacing w:val="0"/>
      </w:pPr>
      <w:r>
        <w:t>Type in the field’s name, ‘TEXTVALUE’ and set the field type to Text</w:t>
      </w:r>
    </w:p>
    <w:p w:rsidR="00246E73" w:rsidRDefault="00246E73" w:rsidP="00E94D36">
      <w:pPr>
        <w:pStyle w:val="ListParagraph"/>
        <w:numPr>
          <w:ilvl w:val="1"/>
          <w:numId w:val="15"/>
        </w:numPr>
        <w:spacing w:after="120"/>
        <w:contextualSpacing w:val="0"/>
      </w:pPr>
      <w:r>
        <w:t>Click the field properties mini-window below and set the field length to 2000</w:t>
      </w:r>
    </w:p>
    <w:p w:rsidR="00E46033" w:rsidRDefault="00775D47" w:rsidP="00E94D36">
      <w:pPr>
        <w:spacing w:after="120"/>
        <w:ind w:left="720"/>
      </w:pPr>
      <w:r>
        <w:rPr>
          <w:noProof/>
        </w:rPr>
        <w:drawing>
          <wp:inline distT="0" distB="0" distL="0" distR="0" wp14:anchorId="5B0816DC" wp14:editId="6061D1B5">
            <wp:extent cx="3304762" cy="12190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4762" cy="1219048"/>
                    </a:xfrm>
                    <a:prstGeom prst="rect">
                      <a:avLst/>
                    </a:prstGeom>
                  </pic:spPr>
                </pic:pic>
              </a:graphicData>
            </a:graphic>
          </wp:inline>
        </w:drawing>
      </w:r>
    </w:p>
    <w:p w:rsidR="00E46033" w:rsidRDefault="00E46033" w:rsidP="00E94D36">
      <w:pPr>
        <w:pStyle w:val="Heading1"/>
        <w:spacing w:after="120"/>
      </w:pPr>
      <w:bookmarkStart w:id="14" w:name="_Change_The_JobNumber"/>
      <w:bookmarkEnd w:id="14"/>
      <w:r>
        <w:lastRenderedPageBreak/>
        <w:t xml:space="preserve">Change The </w:t>
      </w:r>
      <w:proofErr w:type="spellStart"/>
      <w:r>
        <w:t>JobNumber</w:t>
      </w:r>
      <w:proofErr w:type="spellEnd"/>
      <w:r>
        <w:t xml:space="preserve"> Field To </w:t>
      </w:r>
      <w:proofErr w:type="spellStart"/>
      <w:r>
        <w:t>InstallJobNumber</w:t>
      </w:r>
      <w:proofErr w:type="spellEnd"/>
    </w:p>
    <w:p w:rsidR="00246E73" w:rsidRDefault="00246E73" w:rsidP="00E94D36">
      <w:pPr>
        <w:pStyle w:val="ListParagraph"/>
        <w:numPr>
          <w:ilvl w:val="0"/>
          <w:numId w:val="45"/>
        </w:numPr>
        <w:spacing w:after="120"/>
        <w:contextualSpacing w:val="0"/>
      </w:pPr>
      <w:r>
        <w:t xml:space="preserve">At the root level of the database, find the PGE_PMORDER_WIP relationship class. Select it, right click, and </w:t>
      </w:r>
      <w:r w:rsidR="00D137B0">
        <w:t>click Delete</w:t>
      </w:r>
    </w:p>
    <w:p w:rsidR="00D137B0" w:rsidRDefault="00D137B0" w:rsidP="00E94D36">
      <w:pPr>
        <w:pStyle w:val="ListParagraph"/>
        <w:numPr>
          <w:ilvl w:val="0"/>
          <w:numId w:val="45"/>
        </w:numPr>
        <w:spacing w:after="120"/>
        <w:contextualSpacing w:val="0"/>
      </w:pPr>
      <w:r>
        <w:t xml:space="preserve">Navigate to the WIP feature class under the </w:t>
      </w:r>
      <w:proofErr w:type="spellStart"/>
      <w:r w:rsidR="00775D47">
        <w:t>WIPRedlines</w:t>
      </w:r>
      <w:proofErr w:type="spellEnd"/>
      <w:r>
        <w:t xml:space="preserve"> dataset, right click, and select Properties</w:t>
      </w:r>
    </w:p>
    <w:p w:rsidR="00D137B0" w:rsidRDefault="00D137B0" w:rsidP="00E94D36">
      <w:pPr>
        <w:pStyle w:val="ListParagraph"/>
        <w:numPr>
          <w:ilvl w:val="0"/>
          <w:numId w:val="45"/>
        </w:numPr>
        <w:spacing w:after="120"/>
        <w:contextualSpacing w:val="0"/>
      </w:pPr>
      <w:r>
        <w:t>In the Fields tab, scroll down to the bottom and click in the empty space below the last field to create a new field</w:t>
      </w:r>
    </w:p>
    <w:p w:rsidR="00D137B0" w:rsidRDefault="00D137B0" w:rsidP="00E94D36">
      <w:pPr>
        <w:pStyle w:val="ListParagraph"/>
        <w:numPr>
          <w:ilvl w:val="0"/>
          <w:numId w:val="45"/>
        </w:numPr>
        <w:spacing w:after="120"/>
        <w:contextualSpacing w:val="0"/>
      </w:pPr>
      <w:r>
        <w:t xml:space="preserve">Create a new field titled INSTALLJOBNUMBER of type </w:t>
      </w:r>
      <w:r w:rsidR="00775D47">
        <w:t>Text</w:t>
      </w:r>
      <w:r w:rsidR="002B6676">
        <w:t xml:space="preserve"> with lengt</w:t>
      </w:r>
      <w:r w:rsidR="00775D47">
        <w:t>h 14 (specified in the Field Properties window below)</w:t>
      </w:r>
      <w:r w:rsidR="00775D47">
        <w:br/>
      </w:r>
      <w:r w:rsidR="00775D47">
        <w:rPr>
          <w:noProof/>
        </w:rPr>
        <w:drawing>
          <wp:inline distT="0" distB="0" distL="0" distR="0" wp14:anchorId="23B6FA27" wp14:editId="3DA76523">
            <wp:extent cx="4352381" cy="20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2381" cy="2057143"/>
                    </a:xfrm>
                    <a:prstGeom prst="rect">
                      <a:avLst/>
                    </a:prstGeom>
                  </pic:spPr>
                </pic:pic>
              </a:graphicData>
            </a:graphic>
          </wp:inline>
        </w:drawing>
      </w:r>
    </w:p>
    <w:p w:rsidR="00D137B0" w:rsidRDefault="00D137B0" w:rsidP="00E94D36">
      <w:pPr>
        <w:pStyle w:val="ListParagraph"/>
        <w:numPr>
          <w:ilvl w:val="0"/>
          <w:numId w:val="45"/>
        </w:numPr>
        <w:spacing w:after="120"/>
        <w:contextualSpacing w:val="0"/>
      </w:pPr>
      <w:r>
        <w:t xml:space="preserve">Navigate to the </w:t>
      </w:r>
      <w:r w:rsidR="00775D47">
        <w:t>PGE_PMORDER feature class under the root level</w:t>
      </w:r>
      <w:r>
        <w:t xml:space="preserve"> and open its Properties</w:t>
      </w:r>
    </w:p>
    <w:p w:rsidR="00775D47" w:rsidRDefault="00D137B0" w:rsidP="00E94D36">
      <w:pPr>
        <w:pStyle w:val="ListParagraph"/>
        <w:numPr>
          <w:ilvl w:val="0"/>
          <w:numId w:val="45"/>
        </w:numPr>
        <w:spacing w:after="120"/>
        <w:contextualSpacing w:val="0"/>
      </w:pPr>
      <w:r>
        <w:t xml:space="preserve">Create a new field at the bottom of the Fields tab called INSTALLJOBNUMBER </w:t>
      </w:r>
      <w:r w:rsidR="002B6676">
        <w:t xml:space="preserve">of type </w:t>
      </w:r>
      <w:r w:rsidR="00775D47">
        <w:t>Text with length 14</w:t>
      </w:r>
    </w:p>
    <w:p w:rsidR="00775D47" w:rsidRPr="00775D47" w:rsidRDefault="00D137B0" w:rsidP="00E94D36">
      <w:pPr>
        <w:pStyle w:val="ListParagraph"/>
        <w:numPr>
          <w:ilvl w:val="0"/>
          <w:numId w:val="45"/>
        </w:numPr>
        <w:spacing w:after="120"/>
        <w:contextualSpacing w:val="0"/>
        <w:rPr>
          <w:rFonts w:ascii="Courier New" w:hAnsi="Courier New" w:cs="Courier New"/>
        </w:rPr>
      </w:pPr>
      <w:r>
        <w:t>Open a command line prompt, log into the same database as WEBR, and run the following four SQL commands:</w:t>
      </w:r>
      <w:r>
        <w:br/>
      </w:r>
      <w:r>
        <w:br/>
      </w:r>
      <w:r w:rsidR="00775D47" w:rsidRPr="00775D47">
        <w:rPr>
          <w:rFonts w:ascii="Courier New" w:hAnsi="Courier New" w:cs="Courier New"/>
        </w:rPr>
        <w:t>UPDATE WEBR.WIP set INSTALLJOBNUMBER = JOBNUMBER;</w:t>
      </w:r>
    </w:p>
    <w:p w:rsidR="00775D47" w:rsidRPr="00775D47" w:rsidRDefault="00775D47" w:rsidP="00E94D36">
      <w:pPr>
        <w:spacing w:after="120"/>
        <w:ind w:left="720" w:firstLine="360"/>
        <w:rPr>
          <w:rFonts w:ascii="Courier New" w:hAnsi="Courier New" w:cs="Courier New"/>
        </w:rPr>
      </w:pPr>
      <w:r w:rsidRPr="00775D47">
        <w:rPr>
          <w:rFonts w:ascii="Courier New" w:hAnsi="Courier New" w:cs="Courier New"/>
        </w:rPr>
        <w:t>commit;</w:t>
      </w:r>
    </w:p>
    <w:p w:rsidR="00775D47" w:rsidRPr="00775D47" w:rsidRDefault="00775D47" w:rsidP="00E94D36">
      <w:pPr>
        <w:spacing w:after="120"/>
        <w:ind w:left="720" w:firstLine="360"/>
        <w:rPr>
          <w:rFonts w:ascii="Courier New" w:hAnsi="Courier New" w:cs="Courier New"/>
        </w:rPr>
      </w:pPr>
      <w:r w:rsidRPr="00775D47">
        <w:rPr>
          <w:rFonts w:ascii="Courier New" w:hAnsi="Courier New" w:cs="Courier New"/>
        </w:rPr>
        <w:t>UPDATE WEBR.PGE_PMORDER set INSTALLJOBNUMBER = JOBNUMBER;</w:t>
      </w:r>
    </w:p>
    <w:p w:rsidR="00D137B0" w:rsidRDefault="00775D47" w:rsidP="00E94D36">
      <w:pPr>
        <w:spacing w:after="120"/>
        <w:ind w:left="720" w:firstLine="360"/>
      </w:pPr>
      <w:r w:rsidRPr="00775D47">
        <w:rPr>
          <w:rFonts w:ascii="Courier New" w:hAnsi="Courier New" w:cs="Courier New"/>
        </w:rPr>
        <w:t>commit;</w:t>
      </w:r>
      <w:r w:rsidR="00D137B0">
        <w:br/>
      </w:r>
    </w:p>
    <w:p w:rsidR="00D137B0" w:rsidRDefault="00D137B0" w:rsidP="00E94D36">
      <w:pPr>
        <w:pStyle w:val="ListParagraph"/>
        <w:numPr>
          <w:ilvl w:val="0"/>
          <w:numId w:val="45"/>
        </w:numPr>
        <w:spacing w:after="120"/>
        <w:contextualSpacing w:val="0"/>
      </w:pPr>
      <w:r>
        <w:t xml:space="preserve">Open the WIP feature class under the </w:t>
      </w:r>
      <w:proofErr w:type="spellStart"/>
      <w:r w:rsidR="00775D47">
        <w:t>WIPRedlines</w:t>
      </w:r>
      <w:proofErr w:type="spellEnd"/>
      <w:r>
        <w:t xml:space="preserve"> dataset, go to the Fields tab, select the JOBNUMBER field, and press Delete to delete the field</w:t>
      </w:r>
    </w:p>
    <w:p w:rsidR="00D137B0" w:rsidRDefault="00D137B0" w:rsidP="00E94D36">
      <w:pPr>
        <w:pStyle w:val="ListParagraph"/>
        <w:numPr>
          <w:ilvl w:val="0"/>
          <w:numId w:val="45"/>
        </w:numPr>
        <w:spacing w:after="120"/>
        <w:contextualSpacing w:val="0"/>
      </w:pPr>
      <w:r>
        <w:t>Do the same fo</w:t>
      </w:r>
      <w:r w:rsidR="00775D47">
        <w:t>r the JOBNUMBER field in the PGE_PM</w:t>
      </w:r>
      <w:r>
        <w:t>ORDER feature class</w:t>
      </w:r>
    </w:p>
    <w:p w:rsidR="00F671B6" w:rsidRDefault="00F671B6" w:rsidP="00E94D36">
      <w:pPr>
        <w:pStyle w:val="ListParagraph"/>
        <w:numPr>
          <w:ilvl w:val="0"/>
          <w:numId w:val="45"/>
        </w:numPr>
        <w:spacing w:after="120"/>
        <w:contextualSpacing w:val="0"/>
      </w:pPr>
      <w:r>
        <w:t>At the root level, right click in the empty area on the right pane and select New-&gt;Relationship Class</w:t>
      </w:r>
    </w:p>
    <w:p w:rsidR="006B79CA" w:rsidRPr="006B79CA" w:rsidRDefault="00CB602D" w:rsidP="00E94D36">
      <w:pPr>
        <w:pStyle w:val="ListParagraph"/>
        <w:numPr>
          <w:ilvl w:val="0"/>
          <w:numId w:val="45"/>
        </w:numPr>
        <w:spacing w:after="120"/>
        <w:contextualSpacing w:val="0"/>
      </w:pPr>
      <w:r>
        <w:lastRenderedPageBreak/>
        <w:t>Fill out the screens according to the following screenshots</w:t>
      </w:r>
      <w:r w:rsidR="006B79CA">
        <w:t xml:space="preserve">. You should end up with the following properties: </w:t>
      </w:r>
      <w:r w:rsidR="006B79CA">
        <w:rPr>
          <w:color w:val="1E1E1E"/>
          <w:sz w:val="20"/>
          <w:szCs w:val="20"/>
        </w:rPr>
        <w:t xml:space="preserve"> WEBR.PGE_PMORDER_WIP (1-M) Origin PGE_PMORDER, Destination WIP, with primary key and foreign key being INSTALLJOBNUMBER.</w:t>
      </w:r>
      <w:r>
        <w:br/>
      </w:r>
      <w:r w:rsidR="00775D47">
        <w:rPr>
          <w:noProof/>
        </w:rPr>
        <w:lastRenderedPageBreak/>
        <w:drawing>
          <wp:inline distT="0" distB="0" distL="0" distR="0" wp14:anchorId="59DFC7AE" wp14:editId="78FC417D">
            <wp:extent cx="4714286" cy="4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4286" cy="4400000"/>
                    </a:xfrm>
                    <a:prstGeom prst="rect">
                      <a:avLst/>
                    </a:prstGeom>
                  </pic:spPr>
                </pic:pic>
              </a:graphicData>
            </a:graphic>
          </wp:inline>
        </w:drawing>
      </w:r>
      <w:r>
        <w:br/>
      </w:r>
      <w:r w:rsidR="006B79CA">
        <w:rPr>
          <w:noProof/>
        </w:rPr>
        <w:lastRenderedPageBreak/>
        <w:drawing>
          <wp:inline distT="0" distB="0" distL="0" distR="0" wp14:anchorId="00694C1B" wp14:editId="6299464D">
            <wp:extent cx="4714286" cy="44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286" cy="4400000"/>
                    </a:xfrm>
                    <a:prstGeom prst="rect">
                      <a:avLst/>
                    </a:prstGeom>
                  </pic:spPr>
                </pic:pic>
              </a:graphicData>
            </a:graphic>
          </wp:inline>
        </w:drawing>
      </w:r>
    </w:p>
    <w:p w:rsidR="00CB602D" w:rsidRDefault="006B79CA" w:rsidP="00E94D36">
      <w:pPr>
        <w:pStyle w:val="ListParagraph"/>
        <w:spacing w:after="120"/>
        <w:ind w:left="1080"/>
        <w:contextualSpacing w:val="0"/>
      </w:pPr>
      <w:r>
        <w:rPr>
          <w:noProof/>
        </w:rPr>
        <w:lastRenderedPageBreak/>
        <w:drawing>
          <wp:inline distT="0" distB="0" distL="0" distR="0" wp14:anchorId="2D2AF568" wp14:editId="64155B30">
            <wp:extent cx="4714286" cy="44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4286" cy="4400000"/>
                    </a:xfrm>
                    <a:prstGeom prst="rect">
                      <a:avLst/>
                    </a:prstGeom>
                  </pic:spPr>
                </pic:pic>
              </a:graphicData>
            </a:graphic>
          </wp:inline>
        </w:drawing>
      </w:r>
      <w:r>
        <w:br/>
      </w:r>
      <w:r>
        <w:rPr>
          <w:noProof/>
        </w:rPr>
        <w:lastRenderedPageBreak/>
        <w:drawing>
          <wp:inline distT="0" distB="0" distL="0" distR="0" wp14:anchorId="22583A6C" wp14:editId="2DC60FFC">
            <wp:extent cx="4714286"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4400000"/>
                    </a:xfrm>
                    <a:prstGeom prst="rect">
                      <a:avLst/>
                    </a:prstGeom>
                  </pic:spPr>
                </pic:pic>
              </a:graphicData>
            </a:graphic>
          </wp:inline>
        </w:drawing>
      </w:r>
      <w:r>
        <w:br/>
      </w:r>
      <w:r>
        <w:rPr>
          <w:noProof/>
        </w:rPr>
        <w:lastRenderedPageBreak/>
        <w:drawing>
          <wp:inline distT="0" distB="0" distL="0" distR="0" wp14:anchorId="22600CB7" wp14:editId="59D49DF9">
            <wp:extent cx="4714286" cy="44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4400000"/>
                    </a:xfrm>
                    <a:prstGeom prst="rect">
                      <a:avLst/>
                    </a:prstGeom>
                  </pic:spPr>
                </pic:pic>
              </a:graphicData>
            </a:graphic>
          </wp:inline>
        </w:drawing>
      </w:r>
      <w:r>
        <w:br/>
      </w:r>
      <w:r>
        <w:rPr>
          <w:noProof/>
        </w:rPr>
        <w:lastRenderedPageBreak/>
        <w:drawing>
          <wp:inline distT="0" distB="0" distL="0" distR="0" wp14:anchorId="4CBD3CF6" wp14:editId="12D88B9A">
            <wp:extent cx="4714286" cy="44000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286" cy="4400000"/>
                    </a:xfrm>
                    <a:prstGeom prst="rect">
                      <a:avLst/>
                    </a:prstGeom>
                  </pic:spPr>
                </pic:pic>
              </a:graphicData>
            </a:graphic>
          </wp:inline>
        </w:drawing>
      </w:r>
      <w:r>
        <w:br/>
      </w:r>
      <w:r>
        <w:rPr>
          <w:noProof/>
        </w:rPr>
        <w:drawing>
          <wp:inline distT="0" distB="0" distL="0" distR="0" wp14:anchorId="18704B72" wp14:editId="270B063E">
            <wp:extent cx="3561905" cy="300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61905" cy="3000000"/>
                    </a:xfrm>
                    <a:prstGeom prst="rect">
                      <a:avLst/>
                    </a:prstGeom>
                  </pic:spPr>
                </pic:pic>
              </a:graphicData>
            </a:graphic>
          </wp:inline>
        </w:drawing>
      </w:r>
      <w:r w:rsidR="00CB602D">
        <w:br/>
      </w:r>
      <w:r w:rsidR="00CB602D">
        <w:br/>
      </w:r>
    </w:p>
    <w:p w:rsidR="00CB602D" w:rsidRDefault="00CB602D" w:rsidP="00E94D36">
      <w:pPr>
        <w:pStyle w:val="ListParagraph"/>
        <w:numPr>
          <w:ilvl w:val="0"/>
          <w:numId w:val="45"/>
        </w:numPr>
        <w:spacing w:after="120"/>
        <w:contextualSpacing w:val="0"/>
      </w:pPr>
      <w:r>
        <w:lastRenderedPageBreak/>
        <w:t xml:space="preserve"> Click Finish to create the relationship class</w:t>
      </w:r>
    </w:p>
    <w:p w:rsidR="00CB602D" w:rsidRDefault="00CB602D" w:rsidP="00E94D36">
      <w:pPr>
        <w:pStyle w:val="ListParagraph"/>
        <w:numPr>
          <w:ilvl w:val="0"/>
          <w:numId w:val="45"/>
        </w:numPr>
        <w:spacing w:after="120"/>
        <w:contextualSpacing w:val="0"/>
      </w:pPr>
      <w:r>
        <w:t xml:space="preserve">Run the following script from the </w:t>
      </w:r>
      <w:r w:rsidR="006B79CA">
        <w:t xml:space="preserve">command line, making sure to change the </w:t>
      </w:r>
      <w:r w:rsidR="00DB113F">
        <w:t xml:space="preserve">instance name and </w:t>
      </w:r>
      <w:r w:rsidR="006B79CA">
        <w:t xml:space="preserve">password at the end of the script to the appropriate </w:t>
      </w:r>
      <w:r w:rsidR="00DB113F">
        <w:t>values</w:t>
      </w:r>
      <w:r w:rsidR="006B79CA">
        <w:t xml:space="preserve"> for the database: </w:t>
      </w:r>
      <w:r>
        <w:br/>
      </w:r>
      <w:r>
        <w:br/>
      </w:r>
      <w:proofErr w:type="spellStart"/>
      <w:r w:rsidR="006B79CA" w:rsidRPr="006B79CA">
        <w:rPr>
          <w:rFonts w:ascii="Courier New" w:hAnsi="Courier New" w:cs="Courier New"/>
        </w:rPr>
        <w:t>sdetable</w:t>
      </w:r>
      <w:proofErr w:type="spellEnd"/>
      <w:r w:rsidR="006B79CA" w:rsidRPr="006B79CA">
        <w:rPr>
          <w:rFonts w:ascii="Courier New" w:hAnsi="Courier New" w:cs="Courier New"/>
        </w:rPr>
        <w:t xml:space="preserve"> -o </w:t>
      </w:r>
      <w:proofErr w:type="spellStart"/>
      <w:r w:rsidR="006B79CA" w:rsidRPr="006B79CA">
        <w:rPr>
          <w:rFonts w:ascii="Courier New" w:hAnsi="Courier New" w:cs="Courier New"/>
        </w:rPr>
        <w:t>create_view</w:t>
      </w:r>
      <w:proofErr w:type="spellEnd"/>
      <w:r w:rsidR="006B79CA" w:rsidRPr="006B79CA">
        <w:rPr>
          <w:rFonts w:ascii="Courier New" w:hAnsi="Courier New" w:cs="Courier New"/>
        </w:rPr>
        <w:t xml:space="preserve"> -T WIP_SPVW -t "</w:t>
      </w:r>
      <w:proofErr w:type="spellStart"/>
      <w:r w:rsidR="006B79CA" w:rsidRPr="006B79CA">
        <w:rPr>
          <w:rFonts w:ascii="Courier New" w:hAnsi="Courier New" w:cs="Courier New"/>
        </w:rPr>
        <w:t>WIP,PGE_PMOrder</w:t>
      </w:r>
      <w:proofErr w:type="spellEnd"/>
      <w:r w:rsidR="006B79CA" w:rsidRPr="006B79CA">
        <w:rPr>
          <w:rFonts w:ascii="Courier New" w:hAnsi="Courier New" w:cs="Courier New"/>
        </w:rPr>
        <w:t>" -c "WIP.OBJECTID,WIP.MLXNUMBER,WIP.INSTALLJOBNUMBER,WIP.DESCRIPTION,WIP.ORDERCREATIONDATE,WIP.ESTIMATORLANID,WIP.JOBOWNERLANID,WIP.LOCATIONNUMBER,WIP.DATECREATED,WIP.DATEMODIFIED,WIP.DESIGNTYPE,WIP.DESIGNREVISIONNUMBER,WIP.BUFFERAREA,WIP.SERVICEPROVIDER,WIP.UTILITYTYPE,WIP.SUBTYPECD,PGE_PMORDER.INSTALLJOBNUMBER,PGE_PMORDER.JOBOWNERLANID,PGE_PMORDER.LASTMESSAGEDATE,PGE_PMORDER.MAT,PGE_PMORDER.ORDERCREATEDATE,PGE_PMORDER.DIVISION,PGE_PMORDER.EQUIPMENT,PGE_PMORDER.FUNCTIONLOCATION,PGE_PMORDER.JOBDESCRIPTION,PGE_PMORDER.JOBTYPE,PGE_PMORDER.LEGACYMAPNUMBER,PGE_PMORDER.MAINWORKCENTER,PGE_PMORDER.REGION,PGE_PMORDER.USERSTATUS,PGE_PMORDER.WORKTYPE,PGE_PMORDER.WIPFOUND,PGE_PMORDER.WIPMISSING,WIP.SHAPE" -a "OBJECTID,MLXNUMBER,INSTALLJOBNUMBER,DESCRIPTION,ORDERCREATIONDATE,ESTIMATORLANID,JOBOWNERLANID,LOCATIONNUMBER,DATECREATED,DATEMODIFIED,DESIGNTYPE,DESIGNREVISIONNUMBER,BUFFERAREA,SERVICEPROVIDER,UTILITYTYPE,SUBTYPECD,SAPJOBNUMBER,SAPJOBOWNERLANID,LASTMESSAGEDATE,MAT,ORDERCREATEDATE,SAPDIVISION,SAPEQUIPMENT,SAPFUNCTIONALLOCATION,SAPJOBDESCRIPTION,SAPJOBTYPE,SAPLEGACYMAPNUMBER,SAPMAINWORKCENTER,SAPREGION,SAPUSERSTATUS,SAPWORKTYPE,WIPFOUND,WIPMISSING,SHAPE" -w "WIP.INSTALLJOBNUMBER = PGE_PMORDER.INSTALLJOBNUMBER" -s edgisdboraqa02 -</w:t>
      </w:r>
      <w:proofErr w:type="spellStart"/>
      <w:r w:rsidR="006B79CA" w:rsidRPr="006B79CA">
        <w:rPr>
          <w:rFonts w:ascii="Courier New" w:hAnsi="Courier New" w:cs="Courier New"/>
        </w:rPr>
        <w:t>i</w:t>
      </w:r>
      <w:proofErr w:type="spellEnd"/>
      <w:r w:rsidR="006B79CA" w:rsidRPr="006B79CA">
        <w:rPr>
          <w:rFonts w:ascii="Courier New" w:hAnsi="Courier New" w:cs="Courier New"/>
        </w:rPr>
        <w:t xml:space="preserve"> sde:oracle11g:/;local=edgisw1d -u </w:t>
      </w:r>
      <w:proofErr w:type="spellStart"/>
      <w:r w:rsidR="006B79CA" w:rsidRPr="006B79CA">
        <w:rPr>
          <w:rFonts w:ascii="Courier New" w:hAnsi="Courier New" w:cs="Courier New"/>
        </w:rPr>
        <w:t>webr</w:t>
      </w:r>
      <w:proofErr w:type="spellEnd"/>
      <w:r w:rsidR="006B79CA" w:rsidRPr="006B79CA">
        <w:rPr>
          <w:rFonts w:ascii="Courier New" w:hAnsi="Courier New" w:cs="Courier New"/>
        </w:rPr>
        <w:t xml:space="preserve"> -p </w:t>
      </w:r>
      <w:proofErr w:type="spellStart"/>
      <w:r w:rsidR="006B79CA" w:rsidRPr="006B79CA">
        <w:rPr>
          <w:rFonts w:ascii="Courier New" w:hAnsi="Courier New" w:cs="Courier New"/>
        </w:rPr>
        <w:t>webr</w:t>
      </w:r>
      <w:proofErr w:type="spellEnd"/>
      <w:r>
        <w:br/>
      </w:r>
    </w:p>
    <w:p w:rsidR="006B79CA" w:rsidRPr="006B79CA" w:rsidRDefault="00CB602D" w:rsidP="00E94D36">
      <w:pPr>
        <w:pStyle w:val="ListParagraph"/>
        <w:numPr>
          <w:ilvl w:val="0"/>
          <w:numId w:val="45"/>
        </w:numPr>
        <w:spacing w:after="120"/>
        <w:contextualSpacing w:val="0"/>
        <w:rPr>
          <w:rFonts w:ascii="Courier New" w:hAnsi="Courier New" w:cs="Courier New"/>
        </w:rPr>
      </w:pPr>
      <w:r>
        <w:t>Run the following script from an SQL prompt afte</w:t>
      </w:r>
      <w:r w:rsidR="006B79CA">
        <w:t>r logging in as the WEBR user to the target SDE database:</w:t>
      </w:r>
      <w:r w:rsidR="006B79CA">
        <w:br/>
      </w:r>
      <w:r>
        <w:br/>
      </w:r>
      <w:r w:rsidR="00D137B0" w:rsidRPr="006B79CA">
        <w:rPr>
          <w:rFonts w:ascii="Courier New" w:hAnsi="Courier New" w:cs="Courier New"/>
        </w:rPr>
        <w:t xml:space="preserve"> </w:t>
      </w:r>
      <w:r w:rsidR="006B79CA" w:rsidRPr="006B79CA">
        <w:rPr>
          <w:rFonts w:ascii="Courier New" w:hAnsi="Courier New" w:cs="Courier New"/>
        </w:rPr>
        <w:t xml:space="preserve">  CREATE OR REPLACE FORCE VIEW "WEBR"."WIP_SPVW" ("OBJECTID", "MLXNUMBER", "INSTALLJOBNUMBER", "DESCRIPTION", "ORDERCREATIONDATE", "ESTIMATORLANID", "JOBOWNERLANID", "LOCATIONNUMBER", "DATECREATED", "DATEMODIFIED", "DESIGNTYPE", "DESIGNREVISIONNUMBER", "BUFFERAREA", "SERVICEPROVIDER", "UTILITYTYPE", "SUBTYPECD", "SAPJOBNUMBER", "SAPJOBOWNERLANID", "LASTMESSAGEDATE", "MAT", "ORDERCREATEDATE", "SAPDIVISION", "SAPEQUIPMENT", "SAPFUNCTIONALLOCATION", "SAPJOBDESCRIPTION", "SAPJOBTYPE", "SAPLEGACYMAPNUMBER", "SAPMAINWORKCENTER", "SAPREGION", "SAPUSERSTATUS", "SAPWORKTYPE", "WIPFOUND", "WIPMISSING", "SHAPE") AS </w:t>
      </w:r>
    </w:p>
    <w:p w:rsidR="00D137B0" w:rsidRPr="006B79CA" w:rsidRDefault="006B79CA" w:rsidP="00E94D36">
      <w:pPr>
        <w:pStyle w:val="ListParagraph"/>
        <w:spacing w:after="120"/>
        <w:ind w:left="1080"/>
        <w:contextualSpacing w:val="0"/>
        <w:rPr>
          <w:rFonts w:ascii="Courier New" w:hAnsi="Courier New" w:cs="Courier New"/>
        </w:rPr>
      </w:pPr>
      <w:r w:rsidRPr="006B79CA">
        <w:rPr>
          <w:rFonts w:ascii="Courier New" w:hAnsi="Courier New" w:cs="Courier New"/>
        </w:rPr>
        <w:lastRenderedPageBreak/>
        <w:t xml:space="preserve"> SELECT  WIP.OBJECTID, WIP.MLXNUMBER, WIP.INSTALLJOBNUMBER, WIP.DESCRIPTION, WIP.ORDERCREATIONDATE, WIP.ESTIMATORLANID, WIP.JOBOWNERLANID, WIP.LOCATIONNUMBER, WIP.DATECREATED, WIP.DATEMODIFIED, WIP.DESIGNTYPE, WIP.DESIGNREVISIONNUMBER, WIP.BUFFERAREA, WIP.SERVICEPROVIDER, WIP.UTILITYTYPE, WIP.SUBTYPECD, PGE_PMORDER.INSTALLJOBNUMBER, PGE_PMORDER.JOBOWNERLANID, PGE_PMORDER.LASTMESSAGEDATE, PGE_PMORDER.MAT, PGE_PMORDER.ORDERCREATEDATE, PGE_PMORDER.DIVISION, PGE_PMORDER.EQUIPMENT, PGE_PMORDER.FUNCTIONLOCATION, PGE_PMORDER.JOBDESCRIPTION, PGE_PMORDER.JOBTYPE, PGE_PMORDER.LEGACYMAPNUMBER, PGE_PMORDER.MAINWORKCENTER, PGE_PMORDER.REGION, PGE_PMORDER.USERSTATUS, PGE_PMORDER.WORKTYPE, PGE_PMORDER.WIPFOUND, PGE_PMORDER.WIPMISSING, WIP.SHAPE FROM  WEBR.WIP LEFT OUTER JOIN WEBR.PGE_PMORDER ON WIP.INSTALLJOBNUMBER = PGE_PMORDER.INSTALLJOBNUMBER;</w:t>
      </w:r>
    </w:p>
    <w:p w:rsidR="003320E2" w:rsidRDefault="003320E2" w:rsidP="00E94D36">
      <w:pPr>
        <w:spacing w:after="120"/>
        <w:rPr>
          <w:rFonts w:cs="Arial"/>
          <w:b/>
          <w:bCs/>
          <w:kern w:val="32"/>
          <w:sz w:val="32"/>
          <w:szCs w:val="32"/>
        </w:rPr>
      </w:pPr>
      <w:bookmarkStart w:id="15" w:name="_Custom_ArcFM_Login"/>
      <w:bookmarkStart w:id="16" w:name="_Toc361847156"/>
      <w:bookmarkEnd w:id="15"/>
      <w:r>
        <w:br w:type="page"/>
      </w:r>
    </w:p>
    <w:p w:rsidR="003320E2" w:rsidRDefault="003320E2" w:rsidP="00E94D36">
      <w:pPr>
        <w:pStyle w:val="Heading1"/>
        <w:spacing w:after="120"/>
      </w:pPr>
      <w:bookmarkStart w:id="17" w:name="_Copy_PGEDATAMODELVERSION_table"/>
      <w:bookmarkEnd w:id="17"/>
      <w:r w:rsidRPr="003320E2">
        <w:lastRenderedPageBreak/>
        <w:t>Copy PGEDATAMODELVERSION table into Instance</w:t>
      </w:r>
    </w:p>
    <w:p w:rsidR="003320E2" w:rsidRDefault="003320E2" w:rsidP="00E94D36">
      <w:pPr>
        <w:pStyle w:val="ListParagraph"/>
        <w:numPr>
          <w:ilvl w:val="0"/>
          <w:numId w:val="46"/>
        </w:numPr>
        <w:spacing w:after="120"/>
        <w:contextualSpacing w:val="0"/>
      </w:pPr>
      <w:proofErr w:type="spellStart"/>
      <w:r>
        <w:t>Openthe</w:t>
      </w:r>
      <w:proofErr w:type="spellEnd"/>
      <w:r>
        <w:t xml:space="preserve"> location referenced in section 1.3 – External Documents – through </w:t>
      </w:r>
      <w:proofErr w:type="spellStart"/>
      <w:r>
        <w:t>ArcCatalog</w:t>
      </w:r>
      <w:proofErr w:type="spellEnd"/>
      <w:r>
        <w:t>. If necessary, create a folder connection by right clicking Folder Connections and clicking Connect Folder.</w:t>
      </w:r>
    </w:p>
    <w:p w:rsidR="003320E2" w:rsidRDefault="003320E2" w:rsidP="00E94D36">
      <w:pPr>
        <w:pStyle w:val="ListParagraph"/>
        <w:numPr>
          <w:ilvl w:val="0"/>
          <w:numId w:val="46"/>
        </w:numPr>
        <w:spacing w:after="120"/>
        <w:contextualSpacing w:val="0"/>
      </w:pPr>
      <w:r>
        <w:t>Drag and drop the PGEDATAMODELVERSION table from that location into the target SDE database.</w:t>
      </w:r>
    </w:p>
    <w:p w:rsidR="001327F2" w:rsidRDefault="001327F2" w:rsidP="00E94D36">
      <w:pPr>
        <w:pStyle w:val="ListParagraph"/>
        <w:numPr>
          <w:ilvl w:val="0"/>
          <w:numId w:val="46"/>
        </w:numPr>
        <w:spacing w:after="120"/>
        <w:contextualSpacing w:val="0"/>
      </w:pPr>
      <w:r>
        <w:t>Right click the PGEDATAMODELVERSI</w:t>
      </w:r>
      <w:bookmarkStart w:id="18" w:name="_GoBack"/>
      <w:bookmarkEnd w:id="18"/>
      <w:r>
        <w:t>ON table and click Privileges.</w:t>
      </w:r>
    </w:p>
    <w:p w:rsidR="001327F2" w:rsidRDefault="001327F2" w:rsidP="00E94D36">
      <w:pPr>
        <w:pStyle w:val="ListParagraph"/>
        <w:numPr>
          <w:ilvl w:val="0"/>
          <w:numId w:val="46"/>
        </w:numPr>
        <w:spacing w:after="120"/>
        <w:contextualSpacing w:val="0"/>
      </w:pPr>
      <w:r>
        <w:t>Set the following privileges:</w:t>
      </w:r>
    </w:p>
    <w:tbl>
      <w:tblPr>
        <w:tblpPr w:leftFromText="180" w:rightFromText="180" w:vertAnchor="text" w:horzAnchor="margin" w:tblpXSpec="center" w:tblpY="102"/>
        <w:tblW w:w="0" w:type="auto"/>
        <w:tblCellMar>
          <w:left w:w="0" w:type="dxa"/>
          <w:right w:w="0" w:type="dxa"/>
        </w:tblCellMar>
        <w:tblLook w:val="04A0" w:firstRow="1" w:lastRow="0" w:firstColumn="1" w:lastColumn="0" w:noHBand="0" w:noVBand="1"/>
      </w:tblPr>
      <w:tblGrid>
        <w:gridCol w:w="1528"/>
        <w:gridCol w:w="2461"/>
        <w:gridCol w:w="4185"/>
      </w:tblGrid>
      <w:tr w:rsidR="001327F2" w:rsidTr="001327F2">
        <w:tc>
          <w:tcPr>
            <w:tcW w:w="1528"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Role</w:t>
            </w:r>
          </w:p>
        </w:tc>
        <w:tc>
          <w:tcPr>
            <w:tcW w:w="2461" w:type="dxa"/>
            <w:tcBorders>
              <w:top w:val="single" w:sz="8" w:space="0" w:color="7BA0CD"/>
              <w:left w:val="nil"/>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View</w:t>
            </w:r>
          </w:p>
        </w:tc>
        <w:tc>
          <w:tcPr>
            <w:tcW w:w="4185" w:type="dxa"/>
            <w:tcBorders>
              <w:top w:val="single" w:sz="8" w:space="0" w:color="7BA0CD"/>
              <w:left w:val="nil"/>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View &amp; Edit</w:t>
            </w:r>
          </w:p>
        </w:tc>
      </w:tr>
      <w:tr w:rsidR="001327F2" w:rsidTr="001327F2">
        <w:tc>
          <w:tcPr>
            <w:tcW w:w="1528" w:type="dxa"/>
            <w:tcBorders>
              <w:top w:val="nil"/>
              <w:left w:val="single" w:sz="8" w:space="0" w:color="7BA0CD"/>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SDE_EDITOR</w:t>
            </w:r>
          </w:p>
        </w:tc>
        <w:tc>
          <w:tcPr>
            <w:tcW w:w="2461" w:type="dxa"/>
            <w:tcBorders>
              <w:top w:val="nil"/>
              <w:left w:val="nil"/>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jc w:val="center"/>
              <w:rPr>
                <w:rFonts w:ascii="Calibri" w:eastAsiaTheme="minorHAnsi" w:hAnsi="Calibri" w:cs="Calibri"/>
                <w:sz w:val="20"/>
                <w:szCs w:val="20"/>
              </w:rPr>
            </w:pPr>
          </w:p>
        </w:tc>
        <w:tc>
          <w:tcPr>
            <w:tcW w:w="4185" w:type="dxa"/>
            <w:tcBorders>
              <w:top w:val="nil"/>
              <w:left w:val="nil"/>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X</w:t>
            </w:r>
          </w:p>
        </w:tc>
      </w:tr>
      <w:tr w:rsidR="001327F2" w:rsidTr="001327F2">
        <w:tc>
          <w:tcPr>
            <w:tcW w:w="1528" w:type="dxa"/>
            <w:tcBorders>
              <w:top w:val="nil"/>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SDE_VIEWER</w:t>
            </w:r>
          </w:p>
        </w:tc>
        <w:tc>
          <w:tcPr>
            <w:tcW w:w="2461"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X</w:t>
            </w:r>
          </w:p>
        </w:tc>
        <w:tc>
          <w:tcPr>
            <w:tcW w:w="418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tcPr>
          <w:p w:rsidR="001327F2" w:rsidRDefault="001327F2" w:rsidP="00E94D36">
            <w:pPr>
              <w:spacing w:after="120" w:line="276" w:lineRule="auto"/>
              <w:rPr>
                <w:rFonts w:ascii="Calibri" w:eastAsiaTheme="minorHAnsi" w:hAnsi="Calibri" w:cs="Calibri"/>
                <w:sz w:val="20"/>
                <w:szCs w:val="20"/>
              </w:rPr>
            </w:pPr>
          </w:p>
        </w:tc>
      </w:tr>
      <w:tr w:rsidR="001327F2" w:rsidTr="001327F2">
        <w:tc>
          <w:tcPr>
            <w:tcW w:w="1528" w:type="dxa"/>
            <w:tcBorders>
              <w:top w:val="nil"/>
              <w:left w:val="single" w:sz="8" w:space="0" w:color="7BA0CD"/>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DAT_EDITOR</w:t>
            </w:r>
          </w:p>
        </w:tc>
        <w:tc>
          <w:tcPr>
            <w:tcW w:w="2461" w:type="dxa"/>
            <w:tcBorders>
              <w:top w:val="nil"/>
              <w:left w:val="nil"/>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X</w:t>
            </w:r>
          </w:p>
        </w:tc>
        <w:tc>
          <w:tcPr>
            <w:tcW w:w="4185" w:type="dxa"/>
            <w:tcBorders>
              <w:top w:val="nil"/>
              <w:left w:val="nil"/>
              <w:bottom w:val="single" w:sz="8" w:space="0" w:color="7BA0CD"/>
              <w:right w:val="single" w:sz="8" w:space="0" w:color="7BA0CD"/>
            </w:tcBorders>
            <w:shd w:val="clear" w:color="auto" w:fill="A7BFD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p>
        </w:tc>
      </w:tr>
      <w:tr w:rsidR="001327F2" w:rsidTr="001327F2">
        <w:tc>
          <w:tcPr>
            <w:tcW w:w="1528" w:type="dxa"/>
            <w:tcBorders>
              <w:top w:val="nil"/>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rsidR="001327F2" w:rsidRDefault="001327F2" w:rsidP="00E94D36">
            <w:pPr>
              <w:spacing w:after="120"/>
              <w:rPr>
                <w:rFonts w:ascii="Calibri" w:eastAsiaTheme="minorHAnsi" w:hAnsi="Calibri" w:cs="Calibri"/>
                <w:sz w:val="20"/>
                <w:szCs w:val="20"/>
              </w:rPr>
            </w:pPr>
            <w:r>
              <w:rPr>
                <w:color w:val="C00000"/>
                <w:sz w:val="20"/>
                <w:szCs w:val="20"/>
              </w:rPr>
              <w:t>**</w:t>
            </w:r>
            <w:r>
              <w:rPr>
                <w:sz w:val="20"/>
                <w:szCs w:val="20"/>
              </w:rPr>
              <w:t>DATACONV</w:t>
            </w:r>
          </w:p>
          <w:p w:rsidR="001327F2" w:rsidRDefault="001327F2" w:rsidP="00E94D36">
            <w:pPr>
              <w:spacing w:after="120" w:line="276" w:lineRule="auto"/>
              <w:rPr>
                <w:rFonts w:ascii="Calibri" w:eastAsiaTheme="minorHAnsi" w:hAnsi="Calibri" w:cs="Calibri"/>
                <w:b/>
                <w:bCs/>
                <w:sz w:val="20"/>
                <w:szCs w:val="20"/>
              </w:rPr>
            </w:pPr>
          </w:p>
        </w:tc>
        <w:tc>
          <w:tcPr>
            <w:tcW w:w="2461"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1327F2" w:rsidRDefault="001327F2" w:rsidP="00E94D36">
            <w:pPr>
              <w:spacing w:after="120" w:line="276" w:lineRule="auto"/>
              <w:rPr>
                <w:rFonts w:ascii="Calibri" w:eastAsiaTheme="minorHAnsi" w:hAnsi="Calibri" w:cs="Calibri"/>
                <w:sz w:val="20"/>
                <w:szCs w:val="20"/>
              </w:rPr>
            </w:pPr>
            <w:r>
              <w:rPr>
                <w:sz w:val="20"/>
                <w:szCs w:val="20"/>
              </w:rPr>
              <w:t>X</w:t>
            </w:r>
          </w:p>
        </w:tc>
        <w:tc>
          <w:tcPr>
            <w:tcW w:w="418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tcPr>
          <w:p w:rsidR="001327F2" w:rsidRDefault="001327F2" w:rsidP="00E94D36">
            <w:pPr>
              <w:spacing w:after="120" w:line="276" w:lineRule="auto"/>
              <w:rPr>
                <w:rFonts w:ascii="Calibri" w:eastAsiaTheme="minorHAnsi" w:hAnsi="Calibri" w:cs="Calibri"/>
                <w:sz w:val="20"/>
                <w:szCs w:val="20"/>
              </w:rPr>
            </w:pPr>
          </w:p>
        </w:tc>
      </w:tr>
    </w:tbl>
    <w:p w:rsidR="001327F2" w:rsidRPr="003320E2" w:rsidRDefault="001327F2" w:rsidP="00E94D36">
      <w:pPr>
        <w:pStyle w:val="ListParagraph"/>
        <w:numPr>
          <w:ilvl w:val="0"/>
          <w:numId w:val="46"/>
        </w:numPr>
        <w:spacing w:after="120"/>
        <w:contextualSpacing w:val="0"/>
      </w:pPr>
      <w:r>
        <w:t>To do this, type each user name into the ‘User’ prompt and select GRANT for the appropriate dropdown (either View or Edit).</w:t>
      </w:r>
      <w:r>
        <w:br/>
      </w:r>
      <w:r w:rsidR="000A2B61">
        <w:rPr>
          <w:noProof/>
        </w:rPr>
        <w:drawing>
          <wp:inline distT="0" distB="0" distL="0" distR="0" wp14:anchorId="6CFB4A58" wp14:editId="7F5FF94B">
            <wp:extent cx="5943600" cy="2913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13380"/>
                    </a:xfrm>
                    <a:prstGeom prst="rect">
                      <a:avLst/>
                    </a:prstGeom>
                  </pic:spPr>
                </pic:pic>
              </a:graphicData>
            </a:graphic>
          </wp:inline>
        </w:drawing>
      </w:r>
      <w:r>
        <w:br/>
      </w:r>
    </w:p>
    <w:p w:rsidR="001327F2" w:rsidRPr="003320E2" w:rsidRDefault="001327F2" w:rsidP="00E94D36">
      <w:pPr>
        <w:pStyle w:val="ListParagraph"/>
        <w:spacing w:after="120"/>
        <w:ind w:left="1080"/>
        <w:contextualSpacing w:val="0"/>
      </w:pPr>
    </w:p>
    <w:p w:rsidR="00A567DC" w:rsidRPr="00EC0795" w:rsidRDefault="00A567DC" w:rsidP="00E94D36">
      <w:pPr>
        <w:pStyle w:val="Heading1"/>
        <w:spacing w:after="120"/>
      </w:pPr>
      <w:r w:rsidRPr="00EC0795">
        <w:lastRenderedPageBreak/>
        <w:t>Known Issues</w:t>
      </w:r>
      <w:bookmarkEnd w:id="16"/>
    </w:p>
    <w:p w:rsidR="00A567DC" w:rsidRPr="00EC0795" w:rsidRDefault="00A567DC" w:rsidP="00E94D36">
      <w:pPr>
        <w:spacing w:after="120"/>
        <w:rPr>
          <w:rFonts w:cs="Arial"/>
        </w:rPr>
      </w:pPr>
    </w:p>
    <w:p w:rsidR="00903FC9" w:rsidRPr="00EC0795" w:rsidRDefault="0017211C" w:rsidP="00E94D36">
      <w:pPr>
        <w:spacing w:after="120"/>
        <w:rPr>
          <w:rFonts w:cs="Arial"/>
        </w:rPr>
      </w:pPr>
      <w:r w:rsidRPr="00EC0795">
        <w:rPr>
          <w:rFonts w:cs="Arial"/>
        </w:rPr>
        <w:t>&lt;Please List any other issues encountered here while following the document&gt;</w:t>
      </w:r>
    </w:p>
    <w:p w:rsidR="0017211C" w:rsidRPr="00EC0795" w:rsidRDefault="0017211C" w:rsidP="00E94D36">
      <w:pPr>
        <w:spacing w:after="120"/>
        <w:rPr>
          <w:rFonts w:cs="Arial"/>
        </w:rPr>
      </w:pPr>
    </w:p>
    <w:sectPr w:rsidR="0017211C" w:rsidRPr="00EC0795" w:rsidSect="00ED7595">
      <w:headerReference w:type="default" r:id="rId25"/>
      <w:footerReference w:type="default" r:id="rId26"/>
      <w:headerReference w:type="first" r:id="rId27"/>
      <w:footerReference w:type="first" r:id="rId28"/>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D32" w:rsidRDefault="00EB2D32">
      <w:r>
        <w:separator/>
      </w:r>
    </w:p>
  </w:endnote>
  <w:endnote w:type="continuationSeparator" w:id="0">
    <w:p w:rsidR="00EB2D32" w:rsidRDefault="00EB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EB2D32" w:rsidP="0051033C">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308.35pt;margin-top:2.25pt;width:186.95pt;height:15.9pt;z-index:2516602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000561D5" w:rsidRPr="0051033C">
                  <w:fldChar w:fldCharType="begin"/>
                </w:r>
                <w:r w:rsidRPr="0051033C">
                  <w:instrText xml:space="preserve"> SAVEDATE  \@ "M/d/yyyy" \* MERGEFORMAT </w:instrText>
                </w:r>
                <w:r w:rsidR="000561D5" w:rsidRPr="0051033C">
                  <w:fldChar w:fldCharType="separate"/>
                </w:r>
                <w:r w:rsidR="00B93B15">
                  <w:rPr>
                    <w:noProof/>
                  </w:rPr>
                  <w:t>8/28/2013</w:t>
                </w:r>
                <w:r w:rsidR="000561D5" w:rsidRPr="0051033C">
                  <w:fldChar w:fldCharType="end"/>
                </w:r>
              </w:p>
            </w:txbxContent>
          </v:textbox>
        </v:shape>
      </w:pict>
    </w:r>
    <w:r w:rsidR="009F3900" w:rsidRPr="0051033C">
      <w:t xml:space="preserve">Page </w:t>
    </w:r>
    <w:r w:rsidR="000561D5" w:rsidRPr="0051033C">
      <w:fldChar w:fldCharType="begin"/>
    </w:r>
    <w:r w:rsidR="009F3900" w:rsidRPr="0051033C">
      <w:instrText xml:space="preserve"> PAGE </w:instrText>
    </w:r>
    <w:r w:rsidR="000561D5" w:rsidRPr="0051033C">
      <w:fldChar w:fldCharType="separate"/>
    </w:r>
    <w:r w:rsidR="00E94D36">
      <w:rPr>
        <w:noProof/>
      </w:rPr>
      <w:t>19</w:t>
    </w:r>
    <w:r w:rsidR="000561D5" w:rsidRPr="0051033C">
      <w:fldChar w:fldCharType="end"/>
    </w:r>
    <w:r w:rsidR="009F3900" w:rsidRPr="0051033C">
      <w:t xml:space="preserve"> of </w:t>
    </w:r>
    <w:r>
      <w:fldChar w:fldCharType="begin"/>
    </w:r>
    <w:r>
      <w:instrText xml:space="preserve"> NUMPAGES </w:instrText>
    </w:r>
    <w:r>
      <w:fldChar w:fldCharType="separate"/>
    </w:r>
    <w:r w:rsidR="00E94D36">
      <w:rPr>
        <w:noProof/>
      </w:rPr>
      <w:t>19</w:t>
    </w:r>
    <w:r>
      <w:rPr>
        <w:noProof/>
      </w:rPr>
      <w:fldChar w:fldCharType="end"/>
    </w:r>
    <w:r w:rsidR="009F3900" w:rsidRPr="0051033C">
      <w:tab/>
    </w:r>
    <w:r w:rsidR="009F3900"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EB2D32" w:rsidP="00CE0A8E">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308.35pt;margin-top:2.25pt;width:186.95pt;height:15.9pt;z-index:25166438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000561D5" w:rsidRPr="0051033C">
                  <w:fldChar w:fldCharType="begin"/>
                </w:r>
                <w:r w:rsidRPr="0051033C">
                  <w:instrText xml:space="preserve"> SAVEDATE  \@ "M/d/yyyy" \* MERGEFORMAT </w:instrText>
                </w:r>
                <w:r w:rsidR="000561D5" w:rsidRPr="0051033C">
                  <w:fldChar w:fldCharType="separate"/>
                </w:r>
                <w:r w:rsidR="00B93B15">
                  <w:rPr>
                    <w:noProof/>
                  </w:rPr>
                  <w:t>8/28/2013</w:t>
                </w:r>
                <w:r w:rsidR="000561D5" w:rsidRPr="0051033C">
                  <w:fldChar w:fldCharType="end"/>
                </w:r>
              </w:p>
            </w:txbxContent>
          </v:textbox>
        </v:shape>
      </w:pict>
    </w:r>
    <w:r w:rsidR="009F3900" w:rsidRPr="0051033C">
      <w:t xml:space="preserve">Page </w:t>
    </w:r>
    <w:r w:rsidR="000561D5" w:rsidRPr="0051033C">
      <w:fldChar w:fldCharType="begin"/>
    </w:r>
    <w:r w:rsidR="009F3900" w:rsidRPr="0051033C">
      <w:instrText xml:space="preserve"> PAGE </w:instrText>
    </w:r>
    <w:r w:rsidR="000561D5" w:rsidRPr="0051033C">
      <w:fldChar w:fldCharType="separate"/>
    </w:r>
    <w:r w:rsidR="00E94D36">
      <w:rPr>
        <w:noProof/>
      </w:rPr>
      <w:t>1</w:t>
    </w:r>
    <w:r w:rsidR="000561D5" w:rsidRPr="0051033C">
      <w:fldChar w:fldCharType="end"/>
    </w:r>
    <w:r w:rsidR="009F3900" w:rsidRPr="0051033C">
      <w:t xml:space="preserve"> of </w:t>
    </w:r>
    <w:r>
      <w:fldChar w:fldCharType="begin"/>
    </w:r>
    <w:r>
      <w:instrText xml:space="preserve"> NUMPAGES </w:instrText>
    </w:r>
    <w:r>
      <w:fldChar w:fldCharType="separate"/>
    </w:r>
    <w:r w:rsidR="00E94D36">
      <w:rPr>
        <w:noProof/>
      </w:rPr>
      <w:t>19</w:t>
    </w:r>
    <w:r>
      <w:rPr>
        <w:noProof/>
      </w:rPr>
      <w:fldChar w:fldCharType="end"/>
    </w:r>
    <w:r w:rsidR="009F3900" w:rsidRPr="0051033C">
      <w:tab/>
    </w:r>
    <w:r w:rsidR="009F3900"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D32" w:rsidRDefault="00EB2D32">
      <w:r>
        <w:separator/>
      </w:r>
    </w:p>
  </w:footnote>
  <w:footnote w:type="continuationSeparator" w:id="0">
    <w:p w:rsidR="00EB2D32" w:rsidRDefault="00EB2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EB2D32" w:rsidP="008113AF">
    <w:pPr>
      <w:pStyle w:val="Header"/>
      <w:rPr>
        <w:b/>
        <w:sz w:val="20"/>
        <w:szCs w:val="20"/>
      </w:rPr>
    </w:pPr>
    <w:r>
      <w:rPr>
        <w:b/>
        <w:noProof/>
        <w:sz w:val="20"/>
        <w:szCs w:val="20"/>
      </w:rPr>
      <w:pict>
        <v:shapetype id="_x0000_t202" coordsize="21600,21600" o:spt="202" path="m,l,21600r21600,l21600,xe">
          <v:stroke joinstyle="miter"/>
          <v:path gradientshapeok="t" o:connecttype="rect"/>
        </v:shapetype>
        <v:shape id="Text Box 2" o:spid="_x0000_s2051" type="#_x0000_t202" style="position:absolute;left:0;text-align:left;margin-left:142.75pt;margin-top:0;width:360.85pt;height:33.8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5A2A38" w:rsidP="008113AF">
                <w:pPr>
                  <w:pStyle w:val="Header"/>
                  <w:jc w:val="right"/>
                  <w:rPr>
                    <w:rFonts w:asciiTheme="minorHAnsi" w:hAnsiTheme="minorHAnsi" w:cstheme="minorHAnsi"/>
                  </w:rPr>
                </w:pPr>
                <w:fldSimple w:instr=" DOCPROPERTY  DocumentName  \* MERGEFORMAT ">
                  <w:r w:rsidR="009F3900">
                    <w:rPr>
                      <w:rFonts w:asciiTheme="minorHAnsi" w:hAnsiTheme="minorHAnsi" w:cstheme="minorHAnsi"/>
                    </w:rPr>
                    <w:t>Patch 7.5.6 Installation Guide</w:t>
                  </w:r>
                </w:fldSimple>
                <w:r w:rsidR="009F3900" w:rsidRPr="008113AF">
                  <w:rPr>
                    <w:rFonts w:asciiTheme="minorHAnsi" w:hAnsiTheme="minorHAnsi" w:cstheme="minorHAnsi"/>
                  </w:rPr>
                  <w:br/>
                  <w:t>Version</w:t>
                </w:r>
                <w:r w:rsidR="009F3900" w:rsidRPr="007E0FE2">
                  <w:rPr>
                    <w:rFonts w:asciiTheme="minorHAnsi" w:hAnsiTheme="minorHAnsi" w:cstheme="minorHAnsi"/>
                  </w:rPr>
                  <w:t xml:space="preserve"> </w:t>
                </w:r>
                <w:fldSimple w:instr=" DOCPROPERTY  VersionNumber  \* MERGEFORMAT ">
                  <w:r w:rsidR="009F3900">
                    <w:rPr>
                      <w:rFonts w:asciiTheme="minorHAnsi" w:hAnsiTheme="minorHAnsi" w:cstheme="minorHAnsi"/>
                    </w:rPr>
                    <w:t>1.1</w:t>
                  </w:r>
                </w:fldSimple>
              </w:p>
              <w:p w:rsidR="009F3900" w:rsidRPr="008113AF" w:rsidRDefault="009F3900" w:rsidP="008113AF">
                <w:pPr>
                  <w:pStyle w:val="Header"/>
                  <w:jc w:val="right"/>
                  <w:rPr>
                    <w:rFonts w:asciiTheme="minorHAnsi" w:hAnsiTheme="minorHAnsi" w:cstheme="minorHAnsi"/>
                  </w:rPr>
                </w:pPr>
              </w:p>
              <w:p w:rsidR="009F3900" w:rsidRDefault="009F3900"/>
            </w:txbxContent>
          </v:textbox>
        </v:shape>
      </w:pict>
    </w:r>
    <w:r w:rsidR="009F3900">
      <w:rPr>
        <w:noProof/>
      </w:rPr>
      <w:drawing>
        <wp:anchor distT="0" distB="0" distL="114300" distR="114300" simplePos="0" relativeHeight="251666432" behindDoc="1" locked="0" layoutInCell="1" allowOverlap="1">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anchor>
      </w:drawing>
    </w:r>
    <w:r w:rsidR="009F3900">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44028C"/>
    <w:multiLevelType w:val="hybridMultilevel"/>
    <w:tmpl w:val="B4AA4EC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0974BE"/>
    <w:multiLevelType w:val="hybridMultilevel"/>
    <w:tmpl w:val="0F16319A"/>
    <w:lvl w:ilvl="0" w:tplc="6D9EE6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380F83"/>
    <w:multiLevelType w:val="hybridMultilevel"/>
    <w:tmpl w:val="124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E47881"/>
    <w:multiLevelType w:val="hybridMultilevel"/>
    <w:tmpl w:val="97B47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E2F5C16"/>
    <w:multiLevelType w:val="hybridMultilevel"/>
    <w:tmpl w:val="5AF4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322D7A"/>
    <w:multiLevelType w:val="hybridMultilevel"/>
    <w:tmpl w:val="9756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82A1D6C"/>
    <w:multiLevelType w:val="hybridMultilevel"/>
    <w:tmpl w:val="2C0E5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AE470EE"/>
    <w:multiLevelType w:val="hybridMultilevel"/>
    <w:tmpl w:val="7D40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016A3E"/>
    <w:multiLevelType w:val="hybridMultilevel"/>
    <w:tmpl w:val="8BC69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8861FB"/>
    <w:multiLevelType w:val="hybridMultilevel"/>
    <w:tmpl w:val="409C1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113FEA"/>
    <w:multiLevelType w:val="hybridMultilevel"/>
    <w:tmpl w:val="D902C738"/>
    <w:lvl w:ilvl="0" w:tplc="0409000F">
      <w:start w:val="1"/>
      <w:numFmt w:val="decimal"/>
      <w:lvlText w:val="%1."/>
      <w:lvlJc w:val="left"/>
      <w:pPr>
        <w:ind w:left="63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8277BAE"/>
    <w:multiLevelType w:val="hybridMultilevel"/>
    <w:tmpl w:val="4768D5B2"/>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9A659A"/>
    <w:multiLevelType w:val="hybridMultilevel"/>
    <w:tmpl w:val="F2AE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9"/>
  </w:num>
  <w:num w:numId="13">
    <w:abstractNumId w:val="20"/>
  </w:num>
  <w:num w:numId="14">
    <w:abstractNumId w:val="42"/>
  </w:num>
  <w:num w:numId="15">
    <w:abstractNumId w:val="33"/>
  </w:num>
  <w:num w:numId="16">
    <w:abstractNumId w:val="27"/>
  </w:num>
  <w:num w:numId="17">
    <w:abstractNumId w:val="43"/>
  </w:num>
  <w:num w:numId="18">
    <w:abstractNumId w:val="36"/>
  </w:num>
  <w:num w:numId="19">
    <w:abstractNumId w:val="23"/>
  </w:num>
  <w:num w:numId="20">
    <w:abstractNumId w:val="29"/>
  </w:num>
  <w:num w:numId="21">
    <w:abstractNumId w:val="31"/>
  </w:num>
  <w:num w:numId="22">
    <w:abstractNumId w:val="14"/>
  </w:num>
  <w:num w:numId="23">
    <w:abstractNumId w:val="37"/>
  </w:num>
  <w:num w:numId="24">
    <w:abstractNumId w:val="44"/>
  </w:num>
  <w:num w:numId="25">
    <w:abstractNumId w:val="21"/>
  </w:num>
  <w:num w:numId="26">
    <w:abstractNumId w:val="28"/>
  </w:num>
  <w:num w:numId="27">
    <w:abstractNumId w:val="19"/>
  </w:num>
  <w:num w:numId="28">
    <w:abstractNumId w:val="45"/>
  </w:num>
  <w:num w:numId="29">
    <w:abstractNumId w:val="17"/>
  </w:num>
  <w:num w:numId="30">
    <w:abstractNumId w:val="38"/>
  </w:num>
  <w:num w:numId="31">
    <w:abstractNumId w:val="25"/>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16"/>
  </w:num>
  <w:num w:numId="36">
    <w:abstractNumId w:val="41"/>
  </w:num>
  <w:num w:numId="37">
    <w:abstractNumId w:val="30"/>
  </w:num>
  <w:num w:numId="38">
    <w:abstractNumId w:val="18"/>
  </w:num>
  <w:num w:numId="39">
    <w:abstractNumId w:val="22"/>
  </w:num>
  <w:num w:numId="40">
    <w:abstractNumId w:val="15"/>
  </w:num>
  <w:num w:numId="41">
    <w:abstractNumId w:val="26"/>
  </w:num>
  <w:num w:numId="42">
    <w:abstractNumId w:val="13"/>
  </w:num>
  <w:num w:numId="43">
    <w:abstractNumId w:val="40"/>
  </w:num>
  <w:num w:numId="44">
    <w:abstractNumId w:val="10"/>
  </w:num>
  <w:num w:numId="45">
    <w:abstractNumId w:val="11"/>
  </w:num>
  <w:num w:numId="46">
    <w:abstractNumId w:val="3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6"/>
    <w:rsid w:val="00050CCF"/>
    <w:rsid w:val="00052055"/>
    <w:rsid w:val="00053B4F"/>
    <w:rsid w:val="00053C3C"/>
    <w:rsid w:val="00054A31"/>
    <w:rsid w:val="000561D5"/>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2B61"/>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344"/>
    <w:rsid w:val="000E4780"/>
    <w:rsid w:val="000E4838"/>
    <w:rsid w:val="000E5C9A"/>
    <w:rsid w:val="000E6452"/>
    <w:rsid w:val="000E7CE0"/>
    <w:rsid w:val="000E7E18"/>
    <w:rsid w:val="000F1969"/>
    <w:rsid w:val="000F19FC"/>
    <w:rsid w:val="000F2BB1"/>
    <w:rsid w:val="000F2F8B"/>
    <w:rsid w:val="000F2FFD"/>
    <w:rsid w:val="000F4AEF"/>
    <w:rsid w:val="000F57F8"/>
    <w:rsid w:val="000F6B32"/>
    <w:rsid w:val="000F6D46"/>
    <w:rsid w:val="000F740F"/>
    <w:rsid w:val="000F74E1"/>
    <w:rsid w:val="000F7C22"/>
    <w:rsid w:val="00100018"/>
    <w:rsid w:val="0010157D"/>
    <w:rsid w:val="0010195C"/>
    <w:rsid w:val="00101B83"/>
    <w:rsid w:val="00102F50"/>
    <w:rsid w:val="00104194"/>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274FC"/>
    <w:rsid w:val="001303AE"/>
    <w:rsid w:val="00130679"/>
    <w:rsid w:val="00130A5D"/>
    <w:rsid w:val="00131338"/>
    <w:rsid w:val="001321E8"/>
    <w:rsid w:val="001327AA"/>
    <w:rsid w:val="001327F2"/>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67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513"/>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73A"/>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BCF"/>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6E73"/>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3861"/>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6676"/>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6D4"/>
    <w:rsid w:val="003309CB"/>
    <w:rsid w:val="00330BAC"/>
    <w:rsid w:val="00331E80"/>
    <w:rsid w:val="003320E2"/>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31CF"/>
    <w:rsid w:val="003A4344"/>
    <w:rsid w:val="003A5223"/>
    <w:rsid w:val="003A5A04"/>
    <w:rsid w:val="003A6319"/>
    <w:rsid w:val="003A68B7"/>
    <w:rsid w:val="003A743B"/>
    <w:rsid w:val="003A764C"/>
    <w:rsid w:val="003B02EB"/>
    <w:rsid w:val="003B120D"/>
    <w:rsid w:val="003B1BD1"/>
    <w:rsid w:val="003B34C8"/>
    <w:rsid w:val="003B6CD0"/>
    <w:rsid w:val="003B7AF2"/>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6F03"/>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5DD9"/>
    <w:rsid w:val="004B6087"/>
    <w:rsid w:val="004B6521"/>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2F5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2A38"/>
    <w:rsid w:val="005A3E13"/>
    <w:rsid w:val="005A5076"/>
    <w:rsid w:val="005A7186"/>
    <w:rsid w:val="005A7910"/>
    <w:rsid w:val="005B015D"/>
    <w:rsid w:val="005B0B45"/>
    <w:rsid w:val="005B19F2"/>
    <w:rsid w:val="005B1AA5"/>
    <w:rsid w:val="005B1AD6"/>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573"/>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6925"/>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1C2"/>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0C0B"/>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B79CA"/>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4FC"/>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5D47"/>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61"/>
    <w:rsid w:val="007B67A0"/>
    <w:rsid w:val="007B682B"/>
    <w:rsid w:val="007C0E75"/>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2C5B"/>
    <w:rsid w:val="0088349A"/>
    <w:rsid w:val="00884743"/>
    <w:rsid w:val="008847EF"/>
    <w:rsid w:val="008848A9"/>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5DB6"/>
    <w:rsid w:val="008B69A9"/>
    <w:rsid w:val="008B69F9"/>
    <w:rsid w:val="008B7449"/>
    <w:rsid w:val="008B746E"/>
    <w:rsid w:val="008B7531"/>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6904"/>
    <w:rsid w:val="00926E83"/>
    <w:rsid w:val="009277BD"/>
    <w:rsid w:val="00930BE9"/>
    <w:rsid w:val="00931757"/>
    <w:rsid w:val="00932684"/>
    <w:rsid w:val="00932ABA"/>
    <w:rsid w:val="00933375"/>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ABA"/>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3B51"/>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288"/>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5FAE"/>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ACC"/>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3B15"/>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1542"/>
    <w:rsid w:val="00C33BC2"/>
    <w:rsid w:val="00C35B0A"/>
    <w:rsid w:val="00C415CF"/>
    <w:rsid w:val="00C42968"/>
    <w:rsid w:val="00C42E09"/>
    <w:rsid w:val="00C43238"/>
    <w:rsid w:val="00C43343"/>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221"/>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602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37B0"/>
    <w:rsid w:val="00D13CD8"/>
    <w:rsid w:val="00D143F5"/>
    <w:rsid w:val="00D16A32"/>
    <w:rsid w:val="00D16B7E"/>
    <w:rsid w:val="00D173AC"/>
    <w:rsid w:val="00D17833"/>
    <w:rsid w:val="00D20684"/>
    <w:rsid w:val="00D208AC"/>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77D"/>
    <w:rsid w:val="00D65D15"/>
    <w:rsid w:val="00D66A38"/>
    <w:rsid w:val="00D66F10"/>
    <w:rsid w:val="00D71584"/>
    <w:rsid w:val="00D717FA"/>
    <w:rsid w:val="00D72174"/>
    <w:rsid w:val="00D72E34"/>
    <w:rsid w:val="00D7382E"/>
    <w:rsid w:val="00D73B06"/>
    <w:rsid w:val="00D74268"/>
    <w:rsid w:val="00D750CE"/>
    <w:rsid w:val="00D75A5B"/>
    <w:rsid w:val="00D76ABE"/>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13F"/>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D7EE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3ACD"/>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03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4D36"/>
    <w:rsid w:val="00E9593B"/>
    <w:rsid w:val="00E96726"/>
    <w:rsid w:val="00E970B0"/>
    <w:rsid w:val="00E970DA"/>
    <w:rsid w:val="00E979E0"/>
    <w:rsid w:val="00EA0329"/>
    <w:rsid w:val="00EA1F0B"/>
    <w:rsid w:val="00EA21B0"/>
    <w:rsid w:val="00EA22DB"/>
    <w:rsid w:val="00EA268B"/>
    <w:rsid w:val="00EA38F6"/>
    <w:rsid w:val="00EA4315"/>
    <w:rsid w:val="00EA4BB6"/>
    <w:rsid w:val="00EA56D5"/>
    <w:rsid w:val="00EA5EA0"/>
    <w:rsid w:val="00EA6ECB"/>
    <w:rsid w:val="00EA7DB8"/>
    <w:rsid w:val="00EA7DC4"/>
    <w:rsid w:val="00EA7E52"/>
    <w:rsid w:val="00EB1742"/>
    <w:rsid w:val="00EB2D3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240"/>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FC"/>
    <w:rsid w:val="00F378A8"/>
    <w:rsid w:val="00F37902"/>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1B6"/>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52AC"/>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696"/>
    <w:rsid w:val="00FB1856"/>
    <w:rsid w:val="00FB2317"/>
    <w:rsid w:val="00FB3B2E"/>
    <w:rsid w:val="00FB476F"/>
    <w:rsid w:val="00FB5128"/>
    <w:rsid w:val="00FB61C9"/>
    <w:rsid w:val="00FB6AB3"/>
    <w:rsid w:val="00FB7320"/>
    <w:rsid w:val="00FB7E22"/>
    <w:rsid w:val="00FC04AE"/>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AF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174721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33704126">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5840708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89062275">
          <w:marLeft w:val="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8767147">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edappgistfsprd1:8080/tfs/ElectricDistCollection/EDAMGIS/_workItem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yperlink" Target="http://edappgistfsprd1:8080/tfs/ElectricDistCollection/EDAMGIS/_workItems" TargetMode="Externa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sfetgis-nas01\sfgispoc_data\ApplicationDevelopment\IBM_TeamMembers\AshishNarasimha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1" Type="http://schemas.openxmlformats.org/officeDocument/2006/relationships/image" Target="media/image1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26727"/>
    <w:rsid w:val="00090EED"/>
    <w:rsid w:val="00214BB6"/>
    <w:rsid w:val="002D183D"/>
    <w:rsid w:val="002E0F23"/>
    <w:rsid w:val="00366AEE"/>
    <w:rsid w:val="003B2209"/>
    <w:rsid w:val="00407783"/>
    <w:rsid w:val="00446396"/>
    <w:rsid w:val="005F36DE"/>
    <w:rsid w:val="00650635"/>
    <w:rsid w:val="006E2D50"/>
    <w:rsid w:val="008251F8"/>
    <w:rsid w:val="00874DB6"/>
    <w:rsid w:val="00893C0C"/>
    <w:rsid w:val="00926727"/>
    <w:rsid w:val="00970863"/>
    <w:rsid w:val="009B29A8"/>
    <w:rsid w:val="00A9662D"/>
    <w:rsid w:val="00AA7855"/>
    <w:rsid w:val="00CC0B1B"/>
    <w:rsid w:val="00D5198E"/>
    <w:rsid w:val="00E87E1B"/>
    <w:rsid w:val="00ED2B77"/>
    <w:rsid w:val="00ED2D3B"/>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9B8E0-1591-4399-9499-8766AC4D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WEBR Release 2.0 Installation Guide</vt:lpstr>
    </vt:vector>
  </TitlesOfParts>
  <Company>IBM</Company>
  <LinksUpToDate>false</LinksUpToDate>
  <CharactersWithSpaces>9208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 Release 2.0 Installation Guide</dc:title>
  <dc:creator>Ashish Narasimham</dc:creator>
  <cp:lastModifiedBy>Ashish Narasimham</cp:lastModifiedBy>
  <cp:revision>15</cp:revision>
  <cp:lastPrinted>2013-04-05T17:16:00Z</cp:lastPrinted>
  <dcterms:created xsi:type="dcterms:W3CDTF">2013-08-22T19:31:00Z</dcterms:created>
  <dcterms:modified xsi:type="dcterms:W3CDTF">2013-08-28T22:30:00Z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