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F41CC2" w14:textId="77777777" w:rsidR="00AB21B7" w:rsidRPr="0039352C" w:rsidRDefault="00AB21B7" w:rsidP="00AB21B7">
      <w:pPr>
        <w:autoSpaceDE w:val="0"/>
        <w:autoSpaceDN w:val="0"/>
        <w:spacing w:after="0" w:line="280" w:lineRule="exact"/>
        <w:jc w:val="right"/>
        <w:rPr>
          <w:rFonts w:ascii="Arial" w:eastAsia="Times New Roman" w:hAnsi="Arial" w:cs="Arial"/>
          <w:b/>
          <w:bCs/>
          <w:caps/>
          <w:sz w:val="28"/>
          <w:szCs w:val="28"/>
        </w:rPr>
      </w:pPr>
    </w:p>
    <w:p w14:paraId="2B001DA3" w14:textId="77777777" w:rsidR="00AB21B7" w:rsidRPr="0039352C" w:rsidRDefault="00AB21B7" w:rsidP="00AB21B7">
      <w:pPr>
        <w:autoSpaceDE w:val="0"/>
        <w:autoSpaceDN w:val="0"/>
        <w:spacing w:after="0" w:line="280" w:lineRule="exact"/>
        <w:jc w:val="right"/>
        <w:rPr>
          <w:rFonts w:ascii="Arial" w:eastAsia="Times New Roman" w:hAnsi="Arial" w:cs="Arial"/>
          <w:b/>
          <w:bCs/>
          <w:caps/>
          <w:sz w:val="28"/>
          <w:szCs w:val="28"/>
        </w:rPr>
      </w:pPr>
    </w:p>
    <w:p w14:paraId="3E7DC3EA" w14:textId="77777777" w:rsidR="00AB21B7" w:rsidRPr="0039352C" w:rsidRDefault="00AB21B7" w:rsidP="00AB21B7">
      <w:pPr>
        <w:autoSpaceDE w:val="0"/>
        <w:autoSpaceDN w:val="0"/>
        <w:spacing w:after="0" w:line="280" w:lineRule="exact"/>
        <w:jc w:val="right"/>
        <w:rPr>
          <w:rFonts w:ascii="Arial" w:eastAsia="Times New Roman" w:hAnsi="Arial" w:cs="Arial"/>
          <w:b/>
          <w:bCs/>
          <w:caps/>
          <w:sz w:val="28"/>
          <w:szCs w:val="28"/>
        </w:rPr>
      </w:pPr>
    </w:p>
    <w:p w14:paraId="79D1CFB5" w14:textId="77777777" w:rsidR="00AB21B7" w:rsidRPr="0039352C" w:rsidRDefault="00AB21B7" w:rsidP="00AB21B7">
      <w:pPr>
        <w:autoSpaceDE w:val="0"/>
        <w:autoSpaceDN w:val="0"/>
        <w:spacing w:after="0" w:line="280" w:lineRule="exact"/>
        <w:jc w:val="right"/>
        <w:rPr>
          <w:rFonts w:ascii="Arial" w:eastAsia="Times New Roman" w:hAnsi="Arial" w:cs="Arial"/>
          <w:b/>
          <w:bCs/>
          <w:caps/>
          <w:sz w:val="28"/>
          <w:szCs w:val="28"/>
        </w:rPr>
      </w:pPr>
    </w:p>
    <w:p w14:paraId="011A3B95" w14:textId="77777777" w:rsidR="00AB21B7" w:rsidRPr="0039352C" w:rsidRDefault="00AB21B7" w:rsidP="00AB21B7">
      <w:pPr>
        <w:autoSpaceDE w:val="0"/>
        <w:autoSpaceDN w:val="0"/>
        <w:spacing w:after="0" w:line="280" w:lineRule="exact"/>
        <w:jc w:val="right"/>
        <w:rPr>
          <w:rFonts w:ascii="Arial" w:eastAsia="Times New Roman" w:hAnsi="Arial" w:cs="Arial"/>
          <w:b/>
          <w:bCs/>
          <w:caps/>
          <w:sz w:val="28"/>
          <w:szCs w:val="28"/>
        </w:rPr>
      </w:pPr>
    </w:p>
    <w:p w14:paraId="7F9E0E08" w14:textId="6D8D4283" w:rsidR="00A86628" w:rsidRDefault="00A86628" w:rsidP="0087506B">
      <w:pPr>
        <w:autoSpaceDE w:val="0"/>
        <w:autoSpaceDN w:val="0"/>
        <w:spacing w:after="0" w:line="240" w:lineRule="auto"/>
        <w:rPr>
          <w:rFonts w:eastAsia="Times New Roman" w:cs="Calibri"/>
          <w:b/>
          <w:color w:val="1F497D" w:themeColor="text2"/>
          <w:sz w:val="44"/>
          <w:szCs w:val="44"/>
        </w:rPr>
      </w:pPr>
      <w:r>
        <w:rPr>
          <w:noProof/>
        </w:rPr>
        <w:drawing>
          <wp:inline distT="0" distB="0" distL="0" distR="0" wp14:anchorId="5F3D944C" wp14:editId="586F196D">
            <wp:extent cx="4079875" cy="2513364"/>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cstate="print"/>
                    <a:srcRect/>
                    <a:stretch>
                      <a:fillRect/>
                    </a:stretch>
                  </pic:blipFill>
                  <pic:spPr bwMode="auto">
                    <a:xfrm>
                      <a:off x="0" y="0"/>
                      <a:ext cx="4079875" cy="2513364"/>
                    </a:xfrm>
                    <a:prstGeom prst="rect">
                      <a:avLst/>
                    </a:prstGeom>
                    <a:noFill/>
                    <a:ln w="9525">
                      <a:noFill/>
                      <a:miter lim="800000"/>
                      <a:headEnd/>
                      <a:tailEnd/>
                    </a:ln>
                  </pic:spPr>
                </pic:pic>
              </a:graphicData>
            </a:graphic>
          </wp:inline>
        </w:drawing>
      </w:r>
    </w:p>
    <w:p w14:paraId="56393F9A" w14:textId="77777777" w:rsidR="0087506B" w:rsidRPr="0087506B" w:rsidRDefault="0087506B" w:rsidP="0087506B">
      <w:pPr>
        <w:autoSpaceDE w:val="0"/>
        <w:autoSpaceDN w:val="0"/>
        <w:spacing w:after="0" w:line="240" w:lineRule="auto"/>
        <w:rPr>
          <w:rFonts w:eastAsia="Times New Roman" w:cs="Calibri"/>
          <w:b/>
          <w:color w:val="1F497D" w:themeColor="text2"/>
          <w:sz w:val="44"/>
          <w:szCs w:val="44"/>
        </w:rPr>
      </w:pPr>
      <w:r w:rsidRPr="0087506B">
        <w:rPr>
          <w:rFonts w:eastAsia="Times New Roman" w:cs="Calibri"/>
          <w:b/>
          <w:color w:val="1F497D" w:themeColor="text2"/>
          <w:sz w:val="44"/>
          <w:szCs w:val="44"/>
        </w:rPr>
        <w:t>PG&amp;E Electric Distribution AM / GIS Project</w:t>
      </w:r>
    </w:p>
    <w:p w14:paraId="46E67DA5" w14:textId="77777777" w:rsidR="0087506B" w:rsidRPr="0087506B" w:rsidRDefault="0087506B" w:rsidP="0087506B">
      <w:pPr>
        <w:autoSpaceDE w:val="0"/>
        <w:autoSpaceDN w:val="0"/>
        <w:spacing w:after="0" w:line="240" w:lineRule="exact"/>
        <w:rPr>
          <w:rFonts w:eastAsia="Times New Roman" w:cs="Calibri"/>
          <w:sz w:val="24"/>
          <w:szCs w:val="24"/>
        </w:rPr>
      </w:pPr>
    </w:p>
    <w:tbl>
      <w:tblPr>
        <w:tblW w:w="4906" w:type="pct"/>
        <w:tblInd w:w="108"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D9D9D9" w:themeFill="background1" w:themeFillShade="D9"/>
        <w:tblLook w:val="0000" w:firstRow="0" w:lastRow="0" w:firstColumn="0" w:lastColumn="0" w:noHBand="0" w:noVBand="0"/>
      </w:tblPr>
      <w:tblGrid>
        <w:gridCol w:w="9396"/>
      </w:tblGrid>
      <w:tr w:rsidR="0087506B" w:rsidRPr="0087506B" w14:paraId="54C308AF" w14:textId="77777777" w:rsidTr="00B562FB">
        <w:trPr>
          <w:trHeight w:val="1138"/>
        </w:trPr>
        <w:tc>
          <w:tcPr>
            <w:tcW w:w="9396" w:type="dxa"/>
            <w:tcBorders>
              <w:top w:val="nil"/>
              <w:left w:val="nil"/>
              <w:bottom w:val="nil"/>
              <w:right w:val="nil"/>
            </w:tcBorders>
            <w:shd w:val="clear" w:color="auto" w:fill="D9D9D9" w:themeFill="background1" w:themeFillShade="D9"/>
            <w:vAlign w:val="center"/>
          </w:tcPr>
          <w:p w14:paraId="136EF823" w14:textId="541EC6EE" w:rsidR="0087506B" w:rsidRPr="0087506B" w:rsidRDefault="00D142D6" w:rsidP="0087506B">
            <w:pPr>
              <w:spacing w:before="120" w:after="0" w:line="280" w:lineRule="atLeast"/>
              <w:rPr>
                <w:rFonts w:eastAsia="Times New Roman" w:cs="Calibri"/>
                <w:b/>
                <w:bCs/>
                <w:i/>
                <w:color w:val="1F497D" w:themeColor="text2"/>
                <w:spacing w:val="28"/>
                <w:sz w:val="44"/>
                <w:szCs w:val="44"/>
              </w:rPr>
            </w:pPr>
            <w:r>
              <w:rPr>
                <w:rFonts w:eastAsia="Times New Roman" w:cs="Calibri"/>
                <w:b/>
                <w:bCs/>
                <w:i/>
                <w:color w:val="1F497D" w:themeColor="text2"/>
                <w:spacing w:val="28"/>
                <w:sz w:val="44"/>
                <w:szCs w:val="44"/>
              </w:rPr>
              <w:t>WEBR 4</w:t>
            </w:r>
            <w:r w:rsidR="001F6370">
              <w:rPr>
                <w:rFonts w:eastAsia="Times New Roman" w:cs="Calibri"/>
                <w:b/>
                <w:bCs/>
                <w:i/>
                <w:color w:val="1F497D" w:themeColor="text2"/>
                <w:spacing w:val="28"/>
                <w:sz w:val="44"/>
                <w:szCs w:val="44"/>
              </w:rPr>
              <w:t>.0</w:t>
            </w:r>
          </w:p>
          <w:p w14:paraId="23321E59" w14:textId="72DB003C" w:rsidR="0087506B" w:rsidRPr="0087506B" w:rsidRDefault="00D253F5" w:rsidP="00FA3477">
            <w:pPr>
              <w:spacing w:before="120" w:after="0" w:line="280" w:lineRule="atLeast"/>
              <w:rPr>
                <w:rFonts w:eastAsia="Times New Roman" w:cs="Calibri"/>
                <w:b/>
                <w:bCs/>
                <w:i/>
                <w:color w:val="1F497D" w:themeColor="text2"/>
                <w:spacing w:val="28"/>
                <w:sz w:val="48"/>
                <w:szCs w:val="48"/>
              </w:rPr>
            </w:pPr>
            <w:r>
              <w:rPr>
                <w:rFonts w:eastAsia="Times New Roman" w:cs="Calibri"/>
                <w:b/>
                <w:bCs/>
                <w:i/>
                <w:color w:val="1F497D" w:themeColor="text2"/>
                <w:spacing w:val="28"/>
                <w:sz w:val="44"/>
                <w:szCs w:val="44"/>
              </w:rPr>
              <w:t xml:space="preserve">Version </w:t>
            </w:r>
            <w:r w:rsidR="001F6370">
              <w:rPr>
                <w:rFonts w:eastAsia="Times New Roman" w:cs="Calibri"/>
                <w:b/>
                <w:bCs/>
                <w:i/>
                <w:color w:val="1F497D" w:themeColor="text2"/>
                <w:spacing w:val="28"/>
                <w:sz w:val="44"/>
                <w:szCs w:val="44"/>
              </w:rPr>
              <w:t>0.</w:t>
            </w:r>
            <w:r w:rsidR="00614597">
              <w:rPr>
                <w:rFonts w:eastAsia="Times New Roman" w:cs="Calibri"/>
                <w:b/>
                <w:bCs/>
                <w:i/>
                <w:color w:val="1F497D" w:themeColor="text2"/>
                <w:spacing w:val="28"/>
                <w:sz w:val="44"/>
                <w:szCs w:val="44"/>
              </w:rPr>
              <w:t>2</w:t>
            </w:r>
          </w:p>
        </w:tc>
      </w:tr>
    </w:tbl>
    <w:p w14:paraId="5930FEEF" w14:textId="77777777" w:rsidR="0087506B" w:rsidRPr="0087506B" w:rsidRDefault="0087506B" w:rsidP="0087506B">
      <w:pPr>
        <w:spacing w:before="120" w:after="120" w:line="280" w:lineRule="atLeast"/>
        <w:jc w:val="right"/>
        <w:rPr>
          <w:rFonts w:ascii="Arial Bold" w:eastAsia="Times New Roman" w:hAnsi="Arial Bold" w:cs="Arial"/>
          <w:b/>
          <w:noProof/>
          <w:color w:val="1F497D" w:themeColor="text2"/>
          <w:sz w:val="28"/>
          <w:szCs w:val="28"/>
          <w:lang w:val="en-GB"/>
        </w:rPr>
      </w:pPr>
    </w:p>
    <w:p w14:paraId="47B0FD1A" w14:textId="3B5E504F" w:rsidR="0087506B" w:rsidRPr="0087506B" w:rsidRDefault="00341829" w:rsidP="0087506B">
      <w:pPr>
        <w:spacing w:before="120" w:after="120" w:line="280" w:lineRule="atLeast"/>
        <w:jc w:val="right"/>
        <w:rPr>
          <w:rFonts w:asciiTheme="minorHAnsi" w:eastAsia="Times New Roman" w:hAnsiTheme="minorHAnsi" w:cstheme="minorHAnsi"/>
          <w:b/>
          <w:noProof/>
          <w:color w:val="1F497D" w:themeColor="text2"/>
          <w:sz w:val="28"/>
          <w:szCs w:val="28"/>
          <w:lang w:val="en-GB"/>
        </w:rPr>
      </w:pPr>
      <w:r>
        <w:rPr>
          <w:rFonts w:asciiTheme="minorHAnsi" w:eastAsia="Times New Roman" w:hAnsiTheme="minorHAnsi" w:cstheme="minorHAnsi"/>
          <w:b/>
          <w:noProof/>
          <w:color w:val="1F497D" w:themeColor="text2"/>
          <w:sz w:val="28"/>
          <w:szCs w:val="28"/>
          <w:lang w:val="en-GB"/>
        </w:rPr>
        <w:t>April</w:t>
      </w:r>
      <w:r w:rsidR="00D675C5">
        <w:rPr>
          <w:rFonts w:asciiTheme="minorHAnsi" w:eastAsia="Times New Roman" w:hAnsiTheme="minorHAnsi" w:cstheme="minorHAnsi"/>
          <w:b/>
          <w:noProof/>
          <w:color w:val="1F497D" w:themeColor="text2"/>
          <w:sz w:val="28"/>
          <w:szCs w:val="28"/>
          <w:vertAlign w:val="superscript"/>
          <w:lang w:val="en-GB"/>
        </w:rPr>
        <w:t xml:space="preserve"> </w:t>
      </w:r>
      <w:r>
        <w:rPr>
          <w:rFonts w:asciiTheme="minorHAnsi" w:eastAsia="Times New Roman" w:hAnsiTheme="minorHAnsi" w:cstheme="minorHAnsi"/>
          <w:b/>
          <w:noProof/>
          <w:color w:val="1F497D" w:themeColor="text2"/>
          <w:sz w:val="28"/>
          <w:szCs w:val="28"/>
          <w:vertAlign w:val="superscript"/>
          <w:lang w:val="en-GB"/>
        </w:rPr>
        <w:t>1s</w:t>
      </w:r>
      <w:r w:rsidR="009C6746">
        <w:rPr>
          <w:rFonts w:asciiTheme="minorHAnsi" w:eastAsia="Times New Roman" w:hAnsiTheme="minorHAnsi" w:cstheme="minorHAnsi"/>
          <w:b/>
          <w:noProof/>
          <w:color w:val="1F497D" w:themeColor="text2"/>
          <w:sz w:val="28"/>
          <w:szCs w:val="28"/>
          <w:vertAlign w:val="superscript"/>
          <w:lang w:val="en-GB"/>
        </w:rPr>
        <w:t>t</w:t>
      </w:r>
      <w:r w:rsidR="009D2ABA">
        <w:rPr>
          <w:rFonts w:asciiTheme="minorHAnsi" w:eastAsia="Times New Roman" w:hAnsiTheme="minorHAnsi" w:cstheme="minorHAnsi"/>
          <w:b/>
          <w:noProof/>
          <w:color w:val="1F497D" w:themeColor="text2"/>
          <w:sz w:val="28"/>
          <w:szCs w:val="28"/>
          <w:lang w:val="en-GB"/>
        </w:rPr>
        <w:t>, 201</w:t>
      </w:r>
      <w:r>
        <w:rPr>
          <w:rFonts w:asciiTheme="minorHAnsi" w:eastAsia="Times New Roman" w:hAnsiTheme="minorHAnsi" w:cstheme="minorHAnsi"/>
          <w:b/>
          <w:noProof/>
          <w:color w:val="1F497D" w:themeColor="text2"/>
          <w:sz w:val="28"/>
          <w:szCs w:val="28"/>
          <w:lang w:val="en-GB"/>
        </w:rPr>
        <w:t>5</w:t>
      </w:r>
    </w:p>
    <w:p w14:paraId="2F146973" w14:textId="54B24757" w:rsidR="00964680" w:rsidRDefault="00964680" w:rsidP="00FE478F">
      <w:pPr>
        <w:pStyle w:val="head2"/>
        <w:spacing w:after="120"/>
        <w:rPr>
          <w:rFonts w:asciiTheme="minorHAnsi" w:hAnsiTheme="minorHAnsi" w:cstheme="minorHAnsi"/>
        </w:rPr>
      </w:pPr>
    </w:p>
    <w:p w14:paraId="6C645F33" w14:textId="77777777" w:rsidR="00964680" w:rsidRPr="00D75349" w:rsidRDefault="00964680" w:rsidP="00D75349"/>
    <w:p w14:paraId="169BF200" w14:textId="77777777" w:rsidR="00964680" w:rsidRPr="00D75349" w:rsidRDefault="00964680" w:rsidP="00D75349"/>
    <w:p w14:paraId="4018D220" w14:textId="77777777" w:rsidR="00964680" w:rsidRPr="00D75349" w:rsidRDefault="00964680" w:rsidP="00D75349"/>
    <w:p w14:paraId="5667BE54" w14:textId="1341DE89" w:rsidR="00964680" w:rsidRDefault="00964680" w:rsidP="00FE478F">
      <w:pPr>
        <w:pStyle w:val="head2"/>
        <w:spacing w:after="120"/>
      </w:pPr>
    </w:p>
    <w:p w14:paraId="6102D721" w14:textId="58E38E75" w:rsidR="00964680" w:rsidRDefault="00964680" w:rsidP="00D75349">
      <w:pPr>
        <w:pStyle w:val="head2"/>
        <w:tabs>
          <w:tab w:val="left" w:pos="7107"/>
        </w:tabs>
        <w:spacing w:after="120"/>
      </w:pPr>
      <w:r>
        <w:tab/>
      </w:r>
    </w:p>
    <w:p w14:paraId="43421319" w14:textId="77777777" w:rsidR="008F03C6" w:rsidRPr="00A900CA" w:rsidRDefault="008F03C6" w:rsidP="00FE478F">
      <w:pPr>
        <w:pStyle w:val="head2"/>
        <w:spacing w:after="120"/>
        <w:rPr>
          <w:rFonts w:asciiTheme="minorHAnsi" w:hAnsiTheme="minorHAnsi" w:cstheme="minorHAnsi"/>
        </w:rPr>
      </w:pPr>
      <w:r w:rsidRPr="00D75349">
        <w:br w:type="page"/>
      </w:r>
      <w:r w:rsidRPr="00A900CA">
        <w:rPr>
          <w:rFonts w:asciiTheme="minorHAnsi" w:hAnsiTheme="minorHAnsi" w:cstheme="minorHAnsi"/>
        </w:rPr>
        <w:lastRenderedPageBreak/>
        <w:t>Revision History</w:t>
      </w:r>
    </w:p>
    <w:tbl>
      <w:tblPr>
        <w:tblW w:w="0" w:type="auto"/>
        <w:tblInd w:w="108" w:type="dxa"/>
        <w:tblLook w:val="01E0" w:firstRow="1" w:lastRow="1" w:firstColumn="1" w:lastColumn="1" w:noHBand="0" w:noVBand="0"/>
      </w:tblPr>
      <w:tblGrid>
        <w:gridCol w:w="1170"/>
        <w:gridCol w:w="1162"/>
        <w:gridCol w:w="3608"/>
        <w:gridCol w:w="3335"/>
      </w:tblGrid>
      <w:tr w:rsidR="008F03C6" w:rsidRPr="00A900CA" w14:paraId="735D17AF" w14:textId="77777777" w:rsidTr="00B2406E">
        <w:trPr>
          <w:trHeight w:val="431"/>
        </w:trPr>
        <w:tc>
          <w:tcPr>
            <w:tcW w:w="1170" w:type="dxa"/>
            <w:tcBorders>
              <w:top w:val="single" w:sz="4" w:space="0" w:color="auto"/>
              <w:left w:val="single" w:sz="4" w:space="0" w:color="auto"/>
              <w:bottom w:val="single" w:sz="4" w:space="0" w:color="auto"/>
              <w:right w:val="single" w:sz="4" w:space="0" w:color="auto"/>
            </w:tcBorders>
            <w:shd w:val="clear" w:color="auto" w:fill="E6E6E6"/>
          </w:tcPr>
          <w:p w14:paraId="3D1E1E98" w14:textId="77777777" w:rsidR="008F03C6" w:rsidRPr="00A900CA" w:rsidRDefault="008F03C6" w:rsidP="00FE478F">
            <w:pPr>
              <w:spacing w:before="120" w:after="120"/>
              <w:rPr>
                <w:rFonts w:asciiTheme="minorHAnsi" w:hAnsiTheme="minorHAnsi" w:cstheme="minorHAnsi"/>
                <w:b/>
              </w:rPr>
            </w:pPr>
            <w:r w:rsidRPr="00A900CA">
              <w:rPr>
                <w:rFonts w:asciiTheme="minorHAnsi" w:hAnsiTheme="minorHAnsi" w:cstheme="minorHAnsi"/>
                <w:b/>
              </w:rPr>
              <w:t>Date</w:t>
            </w:r>
          </w:p>
        </w:tc>
        <w:tc>
          <w:tcPr>
            <w:tcW w:w="1162" w:type="dxa"/>
            <w:tcBorders>
              <w:top w:val="single" w:sz="4" w:space="0" w:color="auto"/>
              <w:left w:val="single" w:sz="4" w:space="0" w:color="auto"/>
              <w:bottom w:val="single" w:sz="4" w:space="0" w:color="auto"/>
              <w:right w:val="single" w:sz="4" w:space="0" w:color="auto"/>
            </w:tcBorders>
            <w:shd w:val="clear" w:color="auto" w:fill="E6E6E6"/>
          </w:tcPr>
          <w:p w14:paraId="47888170" w14:textId="77777777" w:rsidR="008F03C6" w:rsidRPr="00A900CA" w:rsidRDefault="008F03C6" w:rsidP="00FE478F">
            <w:pPr>
              <w:spacing w:before="120" w:after="120"/>
              <w:rPr>
                <w:rFonts w:asciiTheme="minorHAnsi" w:hAnsiTheme="minorHAnsi" w:cstheme="minorHAnsi"/>
                <w:b/>
              </w:rPr>
            </w:pPr>
            <w:r w:rsidRPr="00A900CA">
              <w:rPr>
                <w:rFonts w:asciiTheme="minorHAnsi" w:hAnsiTheme="minorHAnsi" w:cstheme="minorHAnsi"/>
                <w:b/>
              </w:rPr>
              <w:t>Version</w:t>
            </w:r>
          </w:p>
        </w:tc>
        <w:tc>
          <w:tcPr>
            <w:tcW w:w="3608" w:type="dxa"/>
            <w:tcBorders>
              <w:top w:val="single" w:sz="4" w:space="0" w:color="auto"/>
              <w:left w:val="single" w:sz="4" w:space="0" w:color="auto"/>
              <w:bottom w:val="single" w:sz="4" w:space="0" w:color="auto"/>
              <w:right w:val="single" w:sz="4" w:space="0" w:color="auto"/>
            </w:tcBorders>
            <w:shd w:val="clear" w:color="auto" w:fill="E6E6E6"/>
          </w:tcPr>
          <w:p w14:paraId="5ADA85D2" w14:textId="77777777" w:rsidR="008F03C6" w:rsidRPr="00A900CA" w:rsidRDefault="008F03C6" w:rsidP="00FE478F">
            <w:pPr>
              <w:spacing w:before="120" w:after="120"/>
              <w:rPr>
                <w:rFonts w:asciiTheme="minorHAnsi" w:hAnsiTheme="minorHAnsi" w:cstheme="minorHAnsi"/>
                <w:b/>
              </w:rPr>
            </w:pPr>
            <w:r w:rsidRPr="00A900CA">
              <w:rPr>
                <w:rFonts w:asciiTheme="minorHAnsi" w:hAnsiTheme="minorHAnsi" w:cstheme="minorHAnsi"/>
                <w:b/>
              </w:rPr>
              <w:t>Description</w:t>
            </w:r>
          </w:p>
        </w:tc>
        <w:tc>
          <w:tcPr>
            <w:tcW w:w="3335" w:type="dxa"/>
            <w:tcBorders>
              <w:top w:val="single" w:sz="4" w:space="0" w:color="auto"/>
              <w:left w:val="single" w:sz="4" w:space="0" w:color="auto"/>
              <w:bottom w:val="single" w:sz="4" w:space="0" w:color="auto"/>
              <w:right w:val="single" w:sz="4" w:space="0" w:color="auto"/>
            </w:tcBorders>
            <w:shd w:val="clear" w:color="auto" w:fill="E6E6E6"/>
          </w:tcPr>
          <w:p w14:paraId="0C4CA4DB" w14:textId="77777777" w:rsidR="008F03C6" w:rsidRPr="00A900CA" w:rsidRDefault="008F03C6" w:rsidP="00FE478F">
            <w:pPr>
              <w:spacing w:before="120" w:after="120"/>
              <w:rPr>
                <w:rFonts w:asciiTheme="minorHAnsi" w:hAnsiTheme="minorHAnsi" w:cstheme="minorHAnsi"/>
                <w:b/>
              </w:rPr>
            </w:pPr>
            <w:r w:rsidRPr="00A900CA">
              <w:rPr>
                <w:rFonts w:asciiTheme="minorHAnsi" w:hAnsiTheme="minorHAnsi" w:cstheme="minorHAnsi"/>
                <w:b/>
              </w:rPr>
              <w:t>Author</w:t>
            </w:r>
            <w:r w:rsidR="00096725" w:rsidRPr="00A900CA">
              <w:rPr>
                <w:rFonts w:asciiTheme="minorHAnsi" w:hAnsiTheme="minorHAnsi" w:cstheme="minorHAnsi"/>
                <w:b/>
              </w:rPr>
              <w:t>(s)</w:t>
            </w:r>
          </w:p>
        </w:tc>
      </w:tr>
      <w:tr w:rsidR="008F03C6" w:rsidRPr="00A900CA" w14:paraId="3EDC0A05" w14:textId="77777777" w:rsidTr="00B2406E">
        <w:tc>
          <w:tcPr>
            <w:tcW w:w="1170" w:type="dxa"/>
            <w:tcBorders>
              <w:top w:val="single" w:sz="4" w:space="0" w:color="auto"/>
              <w:left w:val="single" w:sz="4" w:space="0" w:color="auto"/>
              <w:bottom w:val="single" w:sz="4" w:space="0" w:color="auto"/>
              <w:right w:val="single" w:sz="4" w:space="0" w:color="auto"/>
            </w:tcBorders>
            <w:shd w:val="clear" w:color="auto" w:fill="auto"/>
          </w:tcPr>
          <w:p w14:paraId="55628245" w14:textId="22595B3C" w:rsidR="008F03C6" w:rsidRPr="00A900CA" w:rsidRDefault="009C6746" w:rsidP="00FE478F">
            <w:pPr>
              <w:spacing w:before="120" w:after="120"/>
              <w:rPr>
                <w:rFonts w:asciiTheme="minorHAnsi" w:hAnsiTheme="minorHAnsi" w:cstheme="minorHAnsi"/>
              </w:rPr>
            </w:pPr>
            <w:r>
              <w:rPr>
                <w:rFonts w:asciiTheme="minorHAnsi" w:hAnsiTheme="minorHAnsi" w:cstheme="minorHAnsi"/>
              </w:rPr>
              <w:t>08/28</w:t>
            </w:r>
            <w:r w:rsidR="00847E89" w:rsidRPr="00A900CA">
              <w:rPr>
                <w:rFonts w:asciiTheme="minorHAnsi" w:hAnsiTheme="minorHAnsi" w:cstheme="minorHAnsi"/>
              </w:rPr>
              <w:t>/1</w:t>
            </w:r>
            <w:r w:rsidR="009D2ABA">
              <w:rPr>
                <w:rFonts w:asciiTheme="minorHAnsi" w:hAnsiTheme="minorHAnsi" w:cstheme="minorHAnsi"/>
              </w:rPr>
              <w:t>4</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3F2C67E9" w14:textId="77777777" w:rsidR="008F03C6" w:rsidRPr="00A900CA" w:rsidRDefault="004E216F" w:rsidP="00FE478F">
            <w:pPr>
              <w:spacing w:before="120" w:after="120"/>
              <w:rPr>
                <w:rFonts w:asciiTheme="minorHAnsi" w:hAnsiTheme="minorHAnsi" w:cstheme="minorHAnsi"/>
              </w:rPr>
            </w:pPr>
            <w:r>
              <w:rPr>
                <w:rFonts w:asciiTheme="minorHAnsi" w:hAnsiTheme="minorHAnsi" w:cstheme="minorHAnsi"/>
              </w:rPr>
              <w:t>0.1</w:t>
            </w:r>
          </w:p>
        </w:tc>
        <w:tc>
          <w:tcPr>
            <w:tcW w:w="3608" w:type="dxa"/>
            <w:tcBorders>
              <w:top w:val="single" w:sz="4" w:space="0" w:color="auto"/>
              <w:left w:val="single" w:sz="4" w:space="0" w:color="auto"/>
              <w:bottom w:val="single" w:sz="4" w:space="0" w:color="auto"/>
              <w:right w:val="single" w:sz="4" w:space="0" w:color="auto"/>
            </w:tcBorders>
            <w:shd w:val="clear" w:color="auto" w:fill="auto"/>
          </w:tcPr>
          <w:p w14:paraId="259B1D21" w14:textId="5BC1EFD1" w:rsidR="008F03C6" w:rsidRPr="00A900CA" w:rsidRDefault="00847E89" w:rsidP="003E7F8F">
            <w:pPr>
              <w:spacing w:before="120" w:after="120"/>
              <w:rPr>
                <w:rFonts w:asciiTheme="minorHAnsi" w:hAnsiTheme="minorHAnsi" w:cstheme="minorHAnsi"/>
              </w:rPr>
            </w:pPr>
            <w:r w:rsidRPr="00A900CA">
              <w:rPr>
                <w:rFonts w:asciiTheme="minorHAnsi" w:hAnsiTheme="minorHAnsi" w:cstheme="minorHAnsi"/>
              </w:rPr>
              <w:t xml:space="preserve">Draft </w:t>
            </w:r>
          </w:p>
        </w:tc>
        <w:tc>
          <w:tcPr>
            <w:tcW w:w="3335" w:type="dxa"/>
            <w:tcBorders>
              <w:top w:val="single" w:sz="4" w:space="0" w:color="auto"/>
              <w:left w:val="single" w:sz="4" w:space="0" w:color="auto"/>
              <w:bottom w:val="single" w:sz="4" w:space="0" w:color="auto"/>
              <w:right w:val="single" w:sz="4" w:space="0" w:color="auto"/>
            </w:tcBorders>
            <w:shd w:val="clear" w:color="auto" w:fill="auto"/>
          </w:tcPr>
          <w:p w14:paraId="4AB93967" w14:textId="1F4B9C31" w:rsidR="008F03C6" w:rsidRPr="00A900CA" w:rsidRDefault="004E216F" w:rsidP="00FE478F">
            <w:pPr>
              <w:spacing w:before="120" w:after="120"/>
              <w:rPr>
                <w:rFonts w:asciiTheme="minorHAnsi" w:hAnsiTheme="minorHAnsi" w:cstheme="minorHAnsi"/>
              </w:rPr>
            </w:pPr>
            <w:r>
              <w:rPr>
                <w:rFonts w:asciiTheme="minorHAnsi" w:hAnsiTheme="minorHAnsi" w:cstheme="minorHAnsi"/>
              </w:rPr>
              <w:t>Gareth Thompson</w:t>
            </w:r>
          </w:p>
        </w:tc>
      </w:tr>
      <w:tr w:rsidR="005914CA" w:rsidRPr="00A900CA" w14:paraId="64FFA11B" w14:textId="77777777" w:rsidTr="00B2406E">
        <w:tc>
          <w:tcPr>
            <w:tcW w:w="1170" w:type="dxa"/>
            <w:tcBorders>
              <w:top w:val="single" w:sz="4" w:space="0" w:color="auto"/>
              <w:left w:val="single" w:sz="4" w:space="0" w:color="auto"/>
              <w:bottom w:val="single" w:sz="4" w:space="0" w:color="auto"/>
              <w:right w:val="single" w:sz="4" w:space="0" w:color="auto"/>
            </w:tcBorders>
            <w:shd w:val="clear" w:color="auto" w:fill="auto"/>
          </w:tcPr>
          <w:p w14:paraId="2987216E" w14:textId="2C3BBE5E" w:rsidR="005914CA" w:rsidRDefault="00341829" w:rsidP="00FE478F">
            <w:pPr>
              <w:spacing w:before="120" w:after="120"/>
              <w:rPr>
                <w:rFonts w:asciiTheme="minorHAnsi" w:hAnsiTheme="minorHAnsi" w:cstheme="minorHAnsi"/>
              </w:rPr>
            </w:pPr>
            <w:r>
              <w:rPr>
                <w:rFonts w:asciiTheme="minorHAnsi" w:hAnsiTheme="minorHAnsi" w:cstheme="minorHAnsi"/>
              </w:rPr>
              <w:t>04/1/205</w:t>
            </w: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401A350E" w14:textId="0B02E38F" w:rsidR="005914CA" w:rsidRDefault="00341829" w:rsidP="00FE478F">
            <w:pPr>
              <w:spacing w:before="120" w:after="120"/>
              <w:rPr>
                <w:rFonts w:asciiTheme="minorHAnsi" w:hAnsiTheme="minorHAnsi" w:cstheme="minorHAnsi"/>
              </w:rPr>
            </w:pPr>
            <w:r>
              <w:rPr>
                <w:rFonts w:asciiTheme="minorHAnsi" w:hAnsiTheme="minorHAnsi" w:cstheme="minorHAnsi"/>
              </w:rPr>
              <w:t>0.2</w:t>
            </w:r>
          </w:p>
        </w:tc>
        <w:tc>
          <w:tcPr>
            <w:tcW w:w="3608" w:type="dxa"/>
            <w:tcBorders>
              <w:top w:val="single" w:sz="4" w:space="0" w:color="auto"/>
              <w:left w:val="single" w:sz="4" w:space="0" w:color="auto"/>
              <w:bottom w:val="single" w:sz="4" w:space="0" w:color="auto"/>
              <w:right w:val="single" w:sz="4" w:space="0" w:color="auto"/>
            </w:tcBorders>
            <w:shd w:val="clear" w:color="auto" w:fill="auto"/>
          </w:tcPr>
          <w:p w14:paraId="4872277D" w14:textId="4D9B9FA9" w:rsidR="005914CA" w:rsidRDefault="00341829" w:rsidP="00FE478F">
            <w:pPr>
              <w:spacing w:before="120" w:after="120"/>
              <w:rPr>
                <w:rFonts w:asciiTheme="minorHAnsi" w:hAnsiTheme="minorHAnsi" w:cstheme="minorHAnsi"/>
              </w:rPr>
            </w:pPr>
            <w:r>
              <w:rPr>
                <w:rFonts w:asciiTheme="minorHAnsi" w:hAnsiTheme="minorHAnsi" w:cstheme="minorHAnsi"/>
              </w:rPr>
              <w:t>Updated Requirements</w:t>
            </w:r>
          </w:p>
        </w:tc>
        <w:tc>
          <w:tcPr>
            <w:tcW w:w="3335" w:type="dxa"/>
            <w:tcBorders>
              <w:top w:val="single" w:sz="4" w:space="0" w:color="auto"/>
              <w:left w:val="single" w:sz="4" w:space="0" w:color="auto"/>
              <w:bottom w:val="single" w:sz="4" w:space="0" w:color="auto"/>
              <w:right w:val="single" w:sz="4" w:space="0" w:color="auto"/>
            </w:tcBorders>
            <w:shd w:val="clear" w:color="auto" w:fill="auto"/>
          </w:tcPr>
          <w:p w14:paraId="5E61B23C" w14:textId="6648F879" w:rsidR="005914CA" w:rsidRDefault="00341829" w:rsidP="00FE478F">
            <w:pPr>
              <w:spacing w:before="120" w:after="120"/>
              <w:rPr>
                <w:rFonts w:asciiTheme="minorHAnsi" w:hAnsiTheme="minorHAnsi" w:cstheme="minorHAnsi"/>
              </w:rPr>
            </w:pPr>
            <w:r>
              <w:rPr>
                <w:rFonts w:asciiTheme="minorHAnsi" w:hAnsiTheme="minorHAnsi" w:cstheme="minorHAnsi"/>
              </w:rPr>
              <w:t>Shaun McCullough</w:t>
            </w:r>
          </w:p>
        </w:tc>
      </w:tr>
      <w:tr w:rsidR="00D75349" w:rsidRPr="00A900CA" w14:paraId="1BC971BD" w14:textId="77777777" w:rsidTr="00B2406E">
        <w:tc>
          <w:tcPr>
            <w:tcW w:w="1170" w:type="dxa"/>
            <w:tcBorders>
              <w:top w:val="single" w:sz="4" w:space="0" w:color="auto"/>
              <w:left w:val="single" w:sz="4" w:space="0" w:color="auto"/>
              <w:bottom w:val="single" w:sz="4" w:space="0" w:color="auto"/>
              <w:right w:val="single" w:sz="4" w:space="0" w:color="auto"/>
            </w:tcBorders>
            <w:shd w:val="clear" w:color="auto" w:fill="auto"/>
          </w:tcPr>
          <w:p w14:paraId="3AD9785F" w14:textId="7DDA7E8F" w:rsidR="00D75349" w:rsidRDefault="00D75349" w:rsidP="00FE478F">
            <w:pPr>
              <w:spacing w:before="120" w:after="120"/>
              <w:rPr>
                <w:rFonts w:asciiTheme="minorHAnsi" w:hAnsiTheme="minorHAnsi" w:cstheme="minorHAnsi"/>
              </w:rPr>
            </w:pP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43EBADC0" w14:textId="42361CB3" w:rsidR="00D75349" w:rsidRDefault="00D75349" w:rsidP="00FE478F">
            <w:pPr>
              <w:spacing w:before="120" w:after="120"/>
              <w:rPr>
                <w:rFonts w:asciiTheme="minorHAnsi" w:hAnsiTheme="minorHAnsi" w:cstheme="minorHAnsi"/>
              </w:rPr>
            </w:pPr>
          </w:p>
        </w:tc>
        <w:tc>
          <w:tcPr>
            <w:tcW w:w="3608" w:type="dxa"/>
            <w:tcBorders>
              <w:top w:val="single" w:sz="4" w:space="0" w:color="auto"/>
              <w:left w:val="single" w:sz="4" w:space="0" w:color="auto"/>
              <w:bottom w:val="single" w:sz="4" w:space="0" w:color="auto"/>
              <w:right w:val="single" w:sz="4" w:space="0" w:color="auto"/>
            </w:tcBorders>
            <w:shd w:val="clear" w:color="auto" w:fill="auto"/>
          </w:tcPr>
          <w:p w14:paraId="43758567" w14:textId="30F7D678" w:rsidR="00D75349" w:rsidRDefault="00D75349" w:rsidP="00FE478F">
            <w:pPr>
              <w:spacing w:before="120" w:after="120"/>
              <w:rPr>
                <w:rFonts w:asciiTheme="minorHAnsi" w:hAnsiTheme="minorHAnsi" w:cstheme="minorHAnsi"/>
              </w:rPr>
            </w:pPr>
          </w:p>
        </w:tc>
        <w:tc>
          <w:tcPr>
            <w:tcW w:w="3335" w:type="dxa"/>
            <w:tcBorders>
              <w:top w:val="single" w:sz="4" w:space="0" w:color="auto"/>
              <w:left w:val="single" w:sz="4" w:space="0" w:color="auto"/>
              <w:bottom w:val="single" w:sz="4" w:space="0" w:color="auto"/>
              <w:right w:val="single" w:sz="4" w:space="0" w:color="auto"/>
            </w:tcBorders>
            <w:shd w:val="clear" w:color="auto" w:fill="auto"/>
          </w:tcPr>
          <w:p w14:paraId="0E8B946A" w14:textId="2EEB9276" w:rsidR="00D75349" w:rsidRDefault="00D75349" w:rsidP="00FE478F">
            <w:pPr>
              <w:spacing w:before="120" w:after="120"/>
              <w:rPr>
                <w:rFonts w:asciiTheme="minorHAnsi" w:hAnsiTheme="minorHAnsi" w:cstheme="minorHAnsi"/>
              </w:rPr>
            </w:pPr>
          </w:p>
        </w:tc>
      </w:tr>
      <w:tr w:rsidR="00D142D6" w:rsidRPr="00A900CA" w14:paraId="47D727E6" w14:textId="77777777" w:rsidTr="00B2406E">
        <w:tc>
          <w:tcPr>
            <w:tcW w:w="1170" w:type="dxa"/>
            <w:tcBorders>
              <w:top w:val="single" w:sz="4" w:space="0" w:color="auto"/>
              <w:left w:val="single" w:sz="4" w:space="0" w:color="auto"/>
              <w:bottom w:val="single" w:sz="4" w:space="0" w:color="auto"/>
              <w:right w:val="single" w:sz="4" w:space="0" w:color="auto"/>
            </w:tcBorders>
            <w:shd w:val="clear" w:color="auto" w:fill="auto"/>
          </w:tcPr>
          <w:p w14:paraId="04F990FD" w14:textId="77777777" w:rsidR="00D142D6" w:rsidRDefault="00D142D6" w:rsidP="00FE478F">
            <w:pPr>
              <w:spacing w:before="120" w:after="120"/>
              <w:rPr>
                <w:rFonts w:asciiTheme="minorHAnsi" w:hAnsiTheme="minorHAnsi" w:cstheme="minorHAnsi"/>
              </w:rPr>
            </w:pPr>
          </w:p>
        </w:tc>
        <w:tc>
          <w:tcPr>
            <w:tcW w:w="1162" w:type="dxa"/>
            <w:tcBorders>
              <w:top w:val="single" w:sz="4" w:space="0" w:color="auto"/>
              <w:left w:val="single" w:sz="4" w:space="0" w:color="auto"/>
              <w:bottom w:val="single" w:sz="4" w:space="0" w:color="auto"/>
              <w:right w:val="single" w:sz="4" w:space="0" w:color="auto"/>
            </w:tcBorders>
            <w:shd w:val="clear" w:color="auto" w:fill="auto"/>
          </w:tcPr>
          <w:p w14:paraId="753BDC26" w14:textId="77777777" w:rsidR="00D142D6" w:rsidRDefault="00D142D6" w:rsidP="00FE478F">
            <w:pPr>
              <w:spacing w:before="120" w:after="120"/>
              <w:rPr>
                <w:rFonts w:asciiTheme="minorHAnsi" w:hAnsiTheme="minorHAnsi" w:cstheme="minorHAnsi"/>
              </w:rPr>
            </w:pPr>
          </w:p>
        </w:tc>
        <w:tc>
          <w:tcPr>
            <w:tcW w:w="3608" w:type="dxa"/>
            <w:tcBorders>
              <w:top w:val="single" w:sz="4" w:space="0" w:color="auto"/>
              <w:left w:val="single" w:sz="4" w:space="0" w:color="auto"/>
              <w:bottom w:val="single" w:sz="4" w:space="0" w:color="auto"/>
              <w:right w:val="single" w:sz="4" w:space="0" w:color="auto"/>
            </w:tcBorders>
            <w:shd w:val="clear" w:color="auto" w:fill="auto"/>
          </w:tcPr>
          <w:p w14:paraId="14799E62" w14:textId="77777777" w:rsidR="00D142D6" w:rsidRDefault="00D142D6" w:rsidP="00FE478F">
            <w:pPr>
              <w:spacing w:before="120" w:after="120"/>
              <w:rPr>
                <w:rFonts w:asciiTheme="minorHAnsi" w:hAnsiTheme="minorHAnsi" w:cstheme="minorHAnsi"/>
              </w:rPr>
            </w:pPr>
          </w:p>
        </w:tc>
        <w:tc>
          <w:tcPr>
            <w:tcW w:w="3335" w:type="dxa"/>
            <w:tcBorders>
              <w:top w:val="single" w:sz="4" w:space="0" w:color="auto"/>
              <w:left w:val="single" w:sz="4" w:space="0" w:color="auto"/>
              <w:bottom w:val="single" w:sz="4" w:space="0" w:color="auto"/>
              <w:right w:val="single" w:sz="4" w:space="0" w:color="auto"/>
            </w:tcBorders>
            <w:shd w:val="clear" w:color="auto" w:fill="auto"/>
          </w:tcPr>
          <w:p w14:paraId="18BDE3C1" w14:textId="77777777" w:rsidR="00D142D6" w:rsidRDefault="00D142D6" w:rsidP="00FE478F">
            <w:pPr>
              <w:spacing w:before="120" w:after="120"/>
              <w:rPr>
                <w:rFonts w:asciiTheme="minorHAnsi" w:hAnsiTheme="minorHAnsi" w:cstheme="minorHAnsi"/>
              </w:rPr>
            </w:pPr>
          </w:p>
        </w:tc>
      </w:tr>
    </w:tbl>
    <w:p w14:paraId="56A97C03" w14:textId="5A7380DD" w:rsidR="0062285B" w:rsidRPr="00A900CA" w:rsidRDefault="0062285B" w:rsidP="0062285B">
      <w:pPr>
        <w:pStyle w:val="head2"/>
        <w:spacing w:after="120"/>
        <w:rPr>
          <w:rFonts w:asciiTheme="minorHAnsi" w:hAnsiTheme="minorHAnsi" w:cstheme="minorHAnsi"/>
        </w:rPr>
      </w:pPr>
      <w:r w:rsidRPr="00A900CA">
        <w:rPr>
          <w:rFonts w:asciiTheme="minorHAnsi" w:hAnsiTheme="minorHAnsi" w:cstheme="minorHAnsi"/>
        </w:rPr>
        <w:t>Document Reviewers</w:t>
      </w:r>
    </w:p>
    <w:tbl>
      <w:tblPr>
        <w:tblW w:w="0" w:type="auto"/>
        <w:tblInd w:w="108" w:type="dxa"/>
        <w:tblLook w:val="01E0" w:firstRow="1" w:lastRow="1" w:firstColumn="1" w:lastColumn="1" w:noHBand="0" w:noVBand="0"/>
      </w:tblPr>
      <w:tblGrid>
        <w:gridCol w:w="3608"/>
        <w:gridCol w:w="5662"/>
      </w:tblGrid>
      <w:tr w:rsidR="00D24585" w:rsidRPr="00A900CA" w14:paraId="32ED48EE" w14:textId="77777777" w:rsidTr="00D24585">
        <w:trPr>
          <w:trHeight w:val="431"/>
        </w:trPr>
        <w:tc>
          <w:tcPr>
            <w:tcW w:w="3608" w:type="dxa"/>
            <w:tcBorders>
              <w:top w:val="single" w:sz="4" w:space="0" w:color="auto"/>
              <w:left w:val="single" w:sz="4" w:space="0" w:color="auto"/>
              <w:bottom w:val="single" w:sz="4" w:space="0" w:color="auto"/>
              <w:right w:val="single" w:sz="4" w:space="0" w:color="auto"/>
            </w:tcBorders>
            <w:shd w:val="clear" w:color="auto" w:fill="E6E6E6"/>
          </w:tcPr>
          <w:p w14:paraId="3F075C3A" w14:textId="77777777" w:rsidR="00D24585" w:rsidRPr="00A900CA" w:rsidRDefault="00D24585" w:rsidP="00B05D3B">
            <w:pPr>
              <w:spacing w:before="120" w:after="120"/>
              <w:rPr>
                <w:rFonts w:asciiTheme="minorHAnsi" w:hAnsiTheme="minorHAnsi" w:cstheme="minorHAnsi"/>
                <w:b/>
              </w:rPr>
            </w:pPr>
            <w:r w:rsidRPr="00A900CA">
              <w:rPr>
                <w:rFonts w:asciiTheme="minorHAnsi" w:hAnsiTheme="minorHAnsi" w:cstheme="minorHAnsi"/>
                <w:b/>
              </w:rPr>
              <w:t>Title</w:t>
            </w:r>
          </w:p>
        </w:tc>
        <w:tc>
          <w:tcPr>
            <w:tcW w:w="5662" w:type="dxa"/>
            <w:tcBorders>
              <w:top w:val="single" w:sz="4" w:space="0" w:color="auto"/>
              <w:left w:val="single" w:sz="4" w:space="0" w:color="auto"/>
              <w:bottom w:val="single" w:sz="4" w:space="0" w:color="auto"/>
              <w:right w:val="single" w:sz="4" w:space="0" w:color="auto"/>
            </w:tcBorders>
            <w:shd w:val="clear" w:color="auto" w:fill="E6E6E6"/>
          </w:tcPr>
          <w:p w14:paraId="1869EE72" w14:textId="77777777" w:rsidR="00D24585" w:rsidRPr="00A900CA" w:rsidRDefault="00D24585" w:rsidP="00B05D3B">
            <w:pPr>
              <w:spacing w:before="120" w:after="120"/>
              <w:rPr>
                <w:rFonts w:asciiTheme="minorHAnsi" w:hAnsiTheme="minorHAnsi" w:cstheme="minorHAnsi"/>
                <w:b/>
              </w:rPr>
            </w:pPr>
            <w:r w:rsidRPr="00A900CA">
              <w:rPr>
                <w:rFonts w:asciiTheme="minorHAnsi" w:hAnsiTheme="minorHAnsi" w:cstheme="minorHAnsi"/>
                <w:b/>
              </w:rPr>
              <w:t>Name</w:t>
            </w:r>
          </w:p>
        </w:tc>
      </w:tr>
      <w:tr w:rsidR="00D24585" w:rsidRPr="00A900CA" w14:paraId="6DCF9139" w14:textId="77777777" w:rsidTr="00D24585">
        <w:tc>
          <w:tcPr>
            <w:tcW w:w="3608" w:type="dxa"/>
            <w:tcBorders>
              <w:top w:val="single" w:sz="4" w:space="0" w:color="auto"/>
              <w:left w:val="single" w:sz="4" w:space="0" w:color="auto"/>
              <w:bottom w:val="single" w:sz="4" w:space="0" w:color="auto"/>
              <w:right w:val="single" w:sz="4" w:space="0" w:color="auto"/>
            </w:tcBorders>
            <w:shd w:val="clear" w:color="auto" w:fill="auto"/>
          </w:tcPr>
          <w:p w14:paraId="5413B12B" w14:textId="77777777" w:rsidR="00D24585" w:rsidRPr="00A900CA" w:rsidRDefault="00D24585" w:rsidP="00B05D3B">
            <w:pPr>
              <w:spacing w:before="120" w:after="120"/>
              <w:rPr>
                <w:rFonts w:asciiTheme="minorHAnsi" w:hAnsiTheme="minorHAnsi" w:cstheme="minorHAnsi"/>
              </w:rPr>
            </w:pPr>
            <w:r w:rsidRPr="00A900CA">
              <w:rPr>
                <w:rFonts w:asciiTheme="minorHAnsi" w:hAnsiTheme="minorHAnsi" w:cstheme="minorHAnsi"/>
              </w:rPr>
              <w:t>GIS Project Managers</w:t>
            </w:r>
          </w:p>
        </w:tc>
        <w:tc>
          <w:tcPr>
            <w:tcW w:w="5662" w:type="dxa"/>
            <w:tcBorders>
              <w:top w:val="single" w:sz="4" w:space="0" w:color="auto"/>
              <w:left w:val="single" w:sz="4" w:space="0" w:color="auto"/>
              <w:bottom w:val="single" w:sz="4" w:space="0" w:color="auto"/>
              <w:right w:val="single" w:sz="4" w:space="0" w:color="auto"/>
            </w:tcBorders>
            <w:shd w:val="clear" w:color="auto" w:fill="auto"/>
          </w:tcPr>
          <w:p w14:paraId="1280AF3E" w14:textId="45B30A3C" w:rsidR="00D24585" w:rsidRPr="00A900CA" w:rsidRDefault="00D24585" w:rsidP="00B05D3B">
            <w:pPr>
              <w:spacing w:before="120" w:after="120"/>
              <w:rPr>
                <w:rFonts w:asciiTheme="minorHAnsi" w:hAnsiTheme="minorHAnsi" w:cstheme="minorHAnsi"/>
              </w:rPr>
            </w:pPr>
            <w:r w:rsidRPr="00A900CA">
              <w:rPr>
                <w:rFonts w:asciiTheme="minorHAnsi" w:hAnsiTheme="minorHAnsi" w:cstheme="minorHAnsi"/>
              </w:rPr>
              <w:t>Nick</w:t>
            </w:r>
            <w:r w:rsidR="0087506B">
              <w:rPr>
                <w:rFonts w:asciiTheme="minorHAnsi" w:hAnsiTheme="minorHAnsi" w:cstheme="minorHAnsi"/>
              </w:rPr>
              <w:t xml:space="preserve"> Moran PG&amp;E</w:t>
            </w:r>
          </w:p>
        </w:tc>
      </w:tr>
      <w:tr w:rsidR="00D24585" w:rsidRPr="00A900CA" w14:paraId="316AE115" w14:textId="77777777" w:rsidTr="00D24585">
        <w:tc>
          <w:tcPr>
            <w:tcW w:w="3608" w:type="dxa"/>
            <w:tcBorders>
              <w:top w:val="single" w:sz="4" w:space="0" w:color="auto"/>
              <w:left w:val="single" w:sz="4" w:space="0" w:color="auto"/>
              <w:bottom w:val="single" w:sz="4" w:space="0" w:color="auto"/>
              <w:right w:val="single" w:sz="4" w:space="0" w:color="auto"/>
            </w:tcBorders>
            <w:shd w:val="clear" w:color="auto" w:fill="auto"/>
          </w:tcPr>
          <w:p w14:paraId="4F031E49" w14:textId="77777777" w:rsidR="00D24585" w:rsidRPr="00A900CA" w:rsidRDefault="00CC1170" w:rsidP="00B05D3B">
            <w:pPr>
              <w:spacing w:before="120" w:after="120"/>
              <w:rPr>
                <w:rFonts w:asciiTheme="minorHAnsi" w:hAnsiTheme="minorHAnsi" w:cstheme="minorHAnsi"/>
              </w:rPr>
            </w:pPr>
            <w:r w:rsidRPr="00A900CA">
              <w:rPr>
                <w:rFonts w:asciiTheme="minorHAnsi" w:hAnsiTheme="minorHAnsi" w:cstheme="minorHAnsi"/>
              </w:rPr>
              <w:t xml:space="preserve">GIS Business Process </w:t>
            </w:r>
            <w:r w:rsidR="0050370A">
              <w:rPr>
                <w:rFonts w:asciiTheme="minorHAnsi" w:hAnsiTheme="minorHAnsi" w:cstheme="minorHAnsi"/>
              </w:rPr>
              <w:t>Team</w:t>
            </w:r>
          </w:p>
        </w:tc>
        <w:tc>
          <w:tcPr>
            <w:tcW w:w="5662" w:type="dxa"/>
            <w:tcBorders>
              <w:top w:val="single" w:sz="4" w:space="0" w:color="auto"/>
              <w:left w:val="single" w:sz="4" w:space="0" w:color="auto"/>
              <w:bottom w:val="single" w:sz="4" w:space="0" w:color="auto"/>
              <w:right w:val="single" w:sz="4" w:space="0" w:color="auto"/>
            </w:tcBorders>
            <w:shd w:val="clear" w:color="auto" w:fill="auto"/>
          </w:tcPr>
          <w:p w14:paraId="45ADA39F" w14:textId="7BEBD1B8" w:rsidR="00D24585" w:rsidRPr="00A900CA" w:rsidRDefault="001F6370" w:rsidP="00CC1170">
            <w:pPr>
              <w:spacing w:before="120" w:after="120"/>
              <w:rPr>
                <w:rFonts w:asciiTheme="minorHAnsi" w:hAnsiTheme="minorHAnsi" w:cstheme="minorHAnsi"/>
              </w:rPr>
            </w:pPr>
            <w:r>
              <w:rPr>
                <w:rFonts w:asciiTheme="minorHAnsi" w:hAnsiTheme="minorHAnsi" w:cstheme="minorHAnsi"/>
              </w:rPr>
              <w:t>Robert Smith/Joel Ibarbia</w:t>
            </w:r>
            <w:r w:rsidR="001D6C25">
              <w:rPr>
                <w:rFonts w:asciiTheme="minorHAnsi" w:hAnsiTheme="minorHAnsi" w:cstheme="minorHAnsi"/>
              </w:rPr>
              <w:t xml:space="preserve"> </w:t>
            </w:r>
            <w:r w:rsidR="0087506B">
              <w:rPr>
                <w:rFonts w:asciiTheme="minorHAnsi" w:hAnsiTheme="minorHAnsi" w:cstheme="minorHAnsi"/>
              </w:rPr>
              <w:t>PG&amp;E</w:t>
            </w:r>
          </w:p>
        </w:tc>
      </w:tr>
      <w:tr w:rsidR="00D24585" w:rsidRPr="00A900CA" w14:paraId="57C7493A" w14:textId="77777777" w:rsidTr="00D24585">
        <w:tc>
          <w:tcPr>
            <w:tcW w:w="3608" w:type="dxa"/>
            <w:tcBorders>
              <w:top w:val="single" w:sz="4" w:space="0" w:color="auto"/>
              <w:left w:val="single" w:sz="4" w:space="0" w:color="auto"/>
              <w:bottom w:val="single" w:sz="4" w:space="0" w:color="auto"/>
              <w:right w:val="single" w:sz="4" w:space="0" w:color="auto"/>
            </w:tcBorders>
            <w:shd w:val="clear" w:color="auto" w:fill="auto"/>
          </w:tcPr>
          <w:p w14:paraId="6C499FB1" w14:textId="77777777" w:rsidR="00D24585" w:rsidRPr="00A900CA" w:rsidRDefault="007A4826" w:rsidP="00B05D3B">
            <w:pPr>
              <w:spacing w:before="120" w:after="120"/>
              <w:rPr>
                <w:rFonts w:asciiTheme="minorHAnsi" w:hAnsiTheme="minorHAnsi" w:cstheme="minorHAnsi"/>
              </w:rPr>
            </w:pPr>
            <w:r w:rsidRPr="00A900CA">
              <w:rPr>
                <w:rFonts w:asciiTheme="minorHAnsi" w:hAnsiTheme="minorHAnsi" w:cstheme="minorHAnsi"/>
              </w:rPr>
              <w:t>GIS Enterprise Architect</w:t>
            </w:r>
            <w:r w:rsidR="0085560E">
              <w:rPr>
                <w:rFonts w:asciiTheme="minorHAnsi" w:hAnsiTheme="minorHAnsi" w:cstheme="minorHAnsi"/>
              </w:rPr>
              <w:t>ure</w:t>
            </w:r>
          </w:p>
        </w:tc>
        <w:tc>
          <w:tcPr>
            <w:tcW w:w="5662" w:type="dxa"/>
            <w:tcBorders>
              <w:top w:val="single" w:sz="4" w:space="0" w:color="auto"/>
              <w:left w:val="single" w:sz="4" w:space="0" w:color="auto"/>
              <w:bottom w:val="single" w:sz="4" w:space="0" w:color="auto"/>
              <w:right w:val="single" w:sz="4" w:space="0" w:color="auto"/>
            </w:tcBorders>
            <w:shd w:val="clear" w:color="auto" w:fill="auto"/>
          </w:tcPr>
          <w:p w14:paraId="5F804AED" w14:textId="52649765" w:rsidR="00D24585" w:rsidRPr="00A900CA" w:rsidRDefault="0087506B" w:rsidP="00B05D3B">
            <w:pPr>
              <w:spacing w:before="120" w:after="120"/>
              <w:rPr>
                <w:rFonts w:asciiTheme="minorHAnsi" w:hAnsiTheme="minorHAnsi" w:cstheme="minorHAnsi"/>
              </w:rPr>
            </w:pPr>
            <w:r>
              <w:rPr>
                <w:rFonts w:asciiTheme="minorHAnsi" w:hAnsiTheme="minorHAnsi" w:cstheme="minorHAnsi"/>
              </w:rPr>
              <w:t>Vinay Vasa PG&amp;E</w:t>
            </w:r>
          </w:p>
        </w:tc>
      </w:tr>
      <w:tr w:rsidR="00B774BB" w:rsidRPr="00A900CA" w14:paraId="32A8AECA" w14:textId="77777777" w:rsidTr="00D24585">
        <w:tc>
          <w:tcPr>
            <w:tcW w:w="3608" w:type="dxa"/>
            <w:tcBorders>
              <w:top w:val="single" w:sz="4" w:space="0" w:color="auto"/>
              <w:left w:val="single" w:sz="4" w:space="0" w:color="auto"/>
              <w:bottom w:val="single" w:sz="4" w:space="0" w:color="auto"/>
              <w:right w:val="single" w:sz="4" w:space="0" w:color="auto"/>
            </w:tcBorders>
            <w:shd w:val="clear" w:color="auto" w:fill="auto"/>
          </w:tcPr>
          <w:p w14:paraId="7205DE26" w14:textId="23522A48" w:rsidR="00B774BB" w:rsidRPr="00A900CA" w:rsidRDefault="00B774BB" w:rsidP="00B05D3B">
            <w:pPr>
              <w:spacing w:before="120" w:after="120"/>
              <w:rPr>
                <w:rFonts w:asciiTheme="minorHAnsi" w:hAnsiTheme="minorHAnsi" w:cstheme="minorHAnsi"/>
              </w:rPr>
            </w:pPr>
            <w:r>
              <w:rPr>
                <w:rFonts w:asciiTheme="minorHAnsi" w:hAnsiTheme="minorHAnsi" w:cstheme="minorHAnsi"/>
              </w:rPr>
              <w:t>Senior IT Project Manager</w:t>
            </w:r>
          </w:p>
        </w:tc>
        <w:tc>
          <w:tcPr>
            <w:tcW w:w="5662" w:type="dxa"/>
            <w:tcBorders>
              <w:top w:val="single" w:sz="4" w:space="0" w:color="auto"/>
              <w:left w:val="single" w:sz="4" w:space="0" w:color="auto"/>
              <w:bottom w:val="single" w:sz="4" w:space="0" w:color="auto"/>
              <w:right w:val="single" w:sz="4" w:space="0" w:color="auto"/>
            </w:tcBorders>
            <w:shd w:val="clear" w:color="auto" w:fill="auto"/>
          </w:tcPr>
          <w:p w14:paraId="662849EB" w14:textId="497AF7F5" w:rsidR="00B774BB" w:rsidRDefault="00341829" w:rsidP="00B05D3B">
            <w:pPr>
              <w:spacing w:before="120" w:after="120"/>
              <w:rPr>
                <w:rFonts w:asciiTheme="minorHAnsi" w:hAnsiTheme="minorHAnsi" w:cstheme="minorHAnsi"/>
              </w:rPr>
            </w:pPr>
            <w:r>
              <w:rPr>
                <w:rFonts w:asciiTheme="minorHAnsi" w:hAnsiTheme="minorHAnsi" w:cstheme="minorHAnsi"/>
              </w:rPr>
              <w:t>Jose Lemus</w:t>
            </w:r>
          </w:p>
        </w:tc>
      </w:tr>
    </w:tbl>
    <w:p w14:paraId="35818DA4" w14:textId="77777777" w:rsidR="00417D4C" w:rsidRDefault="00417D4C" w:rsidP="00FE478F">
      <w:pPr>
        <w:spacing w:before="120" w:after="120"/>
        <w:rPr>
          <w:rFonts w:asciiTheme="minorHAnsi" w:hAnsiTheme="minorHAnsi" w:cstheme="minorHAnsi"/>
        </w:rPr>
      </w:pPr>
    </w:p>
    <w:p w14:paraId="4623A225" w14:textId="77777777" w:rsidR="00417D4C" w:rsidRPr="00A900CA" w:rsidRDefault="00417D4C" w:rsidP="00FE478F">
      <w:pPr>
        <w:spacing w:before="120" w:after="120"/>
        <w:rPr>
          <w:rFonts w:asciiTheme="minorHAnsi" w:hAnsiTheme="minorHAnsi" w:cstheme="minorHAnsi"/>
        </w:rPr>
      </w:pPr>
    </w:p>
    <w:p w14:paraId="5A2617D0" w14:textId="77777777" w:rsidR="00A900CA" w:rsidRPr="00A900CA" w:rsidRDefault="00A900CA" w:rsidP="00FE478F">
      <w:pPr>
        <w:spacing w:before="120" w:after="120"/>
        <w:rPr>
          <w:rFonts w:asciiTheme="minorHAnsi" w:hAnsiTheme="minorHAnsi" w:cstheme="minorHAnsi"/>
        </w:rPr>
      </w:pPr>
    </w:p>
    <w:p w14:paraId="026C710A" w14:textId="77777777" w:rsidR="00A900CA" w:rsidRPr="00A900CA" w:rsidRDefault="00A900CA" w:rsidP="00FE478F">
      <w:pPr>
        <w:spacing w:before="120" w:after="120"/>
        <w:rPr>
          <w:rFonts w:asciiTheme="minorHAnsi" w:hAnsiTheme="minorHAnsi" w:cstheme="minorHAnsi"/>
        </w:rPr>
      </w:pPr>
    </w:p>
    <w:p w14:paraId="15394462" w14:textId="77777777" w:rsidR="008F03C6" w:rsidRDefault="008F03C6" w:rsidP="00FE478F">
      <w:pPr>
        <w:spacing w:before="120" w:after="120"/>
        <w:rPr>
          <w:rFonts w:asciiTheme="minorHAnsi" w:hAnsiTheme="minorHAnsi" w:cstheme="minorHAnsi"/>
        </w:rPr>
      </w:pPr>
      <w:r w:rsidRPr="00A900CA">
        <w:rPr>
          <w:rFonts w:asciiTheme="minorHAnsi" w:hAnsiTheme="minorHAnsi" w:cstheme="minorHAnsi"/>
        </w:rPr>
        <w:t>The intended audience includes project leads, functional leads, technical leads, functional staff, and technical staff such as programmers</w:t>
      </w:r>
      <w:r w:rsidR="007A4826" w:rsidRPr="00A900CA">
        <w:rPr>
          <w:rFonts w:asciiTheme="minorHAnsi" w:hAnsiTheme="minorHAnsi" w:cstheme="minorHAnsi"/>
        </w:rPr>
        <w:t xml:space="preserve"> </w:t>
      </w:r>
      <w:r w:rsidRPr="00A900CA">
        <w:rPr>
          <w:rFonts w:asciiTheme="minorHAnsi" w:hAnsiTheme="minorHAnsi" w:cstheme="minorHAnsi"/>
        </w:rPr>
        <w:t>/</w:t>
      </w:r>
      <w:r w:rsidR="007A4826" w:rsidRPr="00A900CA">
        <w:rPr>
          <w:rFonts w:asciiTheme="minorHAnsi" w:hAnsiTheme="minorHAnsi" w:cstheme="minorHAnsi"/>
        </w:rPr>
        <w:t xml:space="preserve"> </w:t>
      </w:r>
      <w:r w:rsidRPr="00A900CA">
        <w:rPr>
          <w:rFonts w:asciiTheme="minorHAnsi" w:hAnsiTheme="minorHAnsi" w:cstheme="minorHAnsi"/>
        </w:rPr>
        <w:t>developers from PG&amp;E and ED GIS Asset Management implementation partners.</w:t>
      </w:r>
    </w:p>
    <w:p w14:paraId="48D65036" w14:textId="77777777" w:rsidR="00417D4C" w:rsidRDefault="00417D4C" w:rsidP="00FE478F">
      <w:pPr>
        <w:spacing w:before="120" w:after="120"/>
        <w:rPr>
          <w:rFonts w:asciiTheme="minorHAnsi" w:hAnsiTheme="minorHAnsi" w:cstheme="minorHAnsi"/>
        </w:rPr>
      </w:pPr>
    </w:p>
    <w:p w14:paraId="7CDFFF4E" w14:textId="77777777" w:rsidR="001F6370" w:rsidRDefault="001F6370" w:rsidP="00FE478F">
      <w:pPr>
        <w:spacing w:before="120" w:after="120"/>
        <w:rPr>
          <w:rFonts w:asciiTheme="minorHAnsi" w:hAnsiTheme="minorHAnsi" w:cstheme="minorHAnsi"/>
        </w:rPr>
      </w:pPr>
    </w:p>
    <w:p w14:paraId="385243BB" w14:textId="77777777" w:rsidR="001F6370" w:rsidRDefault="001F6370" w:rsidP="00FE478F">
      <w:pPr>
        <w:spacing w:before="120" w:after="120"/>
        <w:rPr>
          <w:rFonts w:asciiTheme="minorHAnsi" w:hAnsiTheme="minorHAnsi" w:cstheme="minorHAnsi"/>
        </w:rPr>
      </w:pPr>
    </w:p>
    <w:p w14:paraId="46FD2218" w14:textId="77777777" w:rsidR="001F6370" w:rsidRDefault="001F6370" w:rsidP="00FE478F">
      <w:pPr>
        <w:spacing w:before="120" w:after="120"/>
        <w:rPr>
          <w:rFonts w:asciiTheme="minorHAnsi" w:hAnsiTheme="minorHAnsi" w:cstheme="minorHAnsi"/>
        </w:rPr>
      </w:pPr>
    </w:p>
    <w:p w14:paraId="7811BF4B" w14:textId="77777777" w:rsidR="001F6370" w:rsidRDefault="001F6370" w:rsidP="00FE478F">
      <w:pPr>
        <w:spacing w:before="120" w:after="120"/>
        <w:rPr>
          <w:rFonts w:asciiTheme="minorHAnsi" w:hAnsiTheme="minorHAnsi" w:cstheme="minorHAnsi"/>
        </w:rPr>
      </w:pPr>
    </w:p>
    <w:p w14:paraId="5BE49283" w14:textId="77777777" w:rsidR="001F6370" w:rsidRPr="00A900CA" w:rsidRDefault="001F6370" w:rsidP="00FE478F">
      <w:pPr>
        <w:spacing w:before="120" w:after="120"/>
        <w:rPr>
          <w:rFonts w:asciiTheme="minorHAnsi" w:hAnsiTheme="minorHAnsi" w:cstheme="minorHAnsi"/>
        </w:rPr>
      </w:pPr>
    </w:p>
    <w:p w14:paraId="51011C79" w14:textId="77777777" w:rsidR="00152D15" w:rsidRPr="00A900CA" w:rsidRDefault="00232F29" w:rsidP="00A900CA">
      <w:pPr>
        <w:pStyle w:val="Heading1"/>
        <w:numPr>
          <w:ilvl w:val="0"/>
          <w:numId w:val="0"/>
        </w:numPr>
        <w:jc w:val="center"/>
        <w:rPr>
          <w:rFonts w:asciiTheme="minorHAnsi" w:hAnsiTheme="minorHAnsi" w:cstheme="minorHAnsi"/>
        </w:rPr>
      </w:pPr>
      <w:bookmarkStart w:id="0" w:name="_Toc348638510"/>
      <w:bookmarkStart w:id="1" w:name="_Toc348676714"/>
      <w:bookmarkStart w:id="2" w:name="_Toc270872604"/>
      <w:r w:rsidRPr="00A900CA">
        <w:rPr>
          <w:rFonts w:asciiTheme="minorHAnsi" w:hAnsiTheme="minorHAnsi" w:cstheme="minorHAnsi"/>
        </w:rPr>
        <w:t>Table of Contents</w:t>
      </w:r>
      <w:bookmarkStart w:id="3" w:name="_Toc348630440"/>
      <w:bookmarkStart w:id="4" w:name="_Toc348630441"/>
      <w:bookmarkStart w:id="5" w:name="_Toc348630825"/>
      <w:bookmarkStart w:id="6" w:name="_Toc348630826"/>
      <w:bookmarkEnd w:id="0"/>
      <w:bookmarkEnd w:id="1"/>
      <w:bookmarkEnd w:id="2"/>
    </w:p>
    <w:p w14:paraId="389F597A" w14:textId="77777777" w:rsidR="00F77A90" w:rsidRDefault="00BA50E7">
      <w:pPr>
        <w:pStyle w:val="TOC1"/>
        <w:tabs>
          <w:tab w:val="right" w:leader="dot" w:pos="9350"/>
        </w:tabs>
        <w:rPr>
          <w:rFonts w:asciiTheme="minorHAnsi" w:eastAsiaTheme="minorEastAsia" w:hAnsiTheme="minorHAnsi" w:cstheme="minorBidi"/>
          <w:b w:val="0"/>
          <w:bCs w:val="0"/>
          <w:i w:val="0"/>
          <w:iCs w:val="0"/>
          <w:noProof/>
          <w:lang w:eastAsia="ja-JP"/>
        </w:rPr>
      </w:pPr>
      <w:r w:rsidRPr="00231D9A">
        <w:rPr>
          <w:rFonts w:asciiTheme="minorHAnsi" w:hAnsiTheme="minorHAnsi" w:cstheme="minorHAnsi"/>
        </w:rPr>
        <w:fldChar w:fldCharType="begin"/>
      </w:r>
      <w:r w:rsidR="00EC61C8" w:rsidRPr="00231D9A">
        <w:rPr>
          <w:rFonts w:asciiTheme="minorHAnsi" w:hAnsiTheme="minorHAnsi" w:cstheme="minorHAnsi"/>
        </w:rPr>
        <w:instrText xml:space="preserve"> TOC \o "1-4" \h \z \u </w:instrText>
      </w:r>
      <w:r w:rsidRPr="00231D9A">
        <w:rPr>
          <w:rFonts w:asciiTheme="minorHAnsi" w:hAnsiTheme="minorHAnsi" w:cstheme="minorHAnsi"/>
        </w:rPr>
        <w:fldChar w:fldCharType="separate"/>
      </w:r>
      <w:r w:rsidR="00F77A90" w:rsidRPr="00E1665E">
        <w:rPr>
          <w:rFonts w:asciiTheme="minorHAnsi" w:hAnsiTheme="minorHAnsi" w:cstheme="minorHAnsi"/>
          <w:noProof/>
        </w:rPr>
        <w:t>Table of Contents</w:t>
      </w:r>
      <w:r w:rsidR="00F77A90">
        <w:rPr>
          <w:noProof/>
        </w:rPr>
        <w:tab/>
      </w:r>
      <w:r w:rsidR="00F77A90">
        <w:rPr>
          <w:noProof/>
        </w:rPr>
        <w:fldChar w:fldCharType="begin"/>
      </w:r>
      <w:r w:rsidR="00F77A90">
        <w:rPr>
          <w:noProof/>
        </w:rPr>
        <w:instrText xml:space="preserve"> PAGEREF _Toc270872604 \h </w:instrText>
      </w:r>
      <w:r w:rsidR="00F77A90">
        <w:rPr>
          <w:noProof/>
        </w:rPr>
      </w:r>
      <w:r w:rsidR="00F77A90">
        <w:rPr>
          <w:noProof/>
        </w:rPr>
        <w:fldChar w:fldCharType="separate"/>
      </w:r>
      <w:r w:rsidR="00F77A90">
        <w:rPr>
          <w:noProof/>
        </w:rPr>
        <w:t>3</w:t>
      </w:r>
      <w:r w:rsidR="00F77A90">
        <w:rPr>
          <w:noProof/>
        </w:rPr>
        <w:fldChar w:fldCharType="end"/>
      </w:r>
    </w:p>
    <w:p w14:paraId="54388193"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1</w:t>
      </w:r>
      <w:r>
        <w:rPr>
          <w:rFonts w:asciiTheme="minorHAnsi" w:eastAsiaTheme="minorEastAsia" w:hAnsiTheme="minorHAnsi" w:cstheme="minorBidi"/>
          <w:b w:val="0"/>
          <w:bCs w:val="0"/>
          <w:i w:val="0"/>
          <w:iCs w:val="0"/>
          <w:noProof/>
          <w:lang w:eastAsia="ja-JP"/>
        </w:rPr>
        <w:tab/>
      </w:r>
      <w:r>
        <w:rPr>
          <w:noProof/>
        </w:rPr>
        <w:t>Purpose and Scope</w:t>
      </w:r>
      <w:r>
        <w:rPr>
          <w:noProof/>
        </w:rPr>
        <w:tab/>
      </w:r>
      <w:r>
        <w:rPr>
          <w:noProof/>
        </w:rPr>
        <w:fldChar w:fldCharType="begin"/>
      </w:r>
      <w:r>
        <w:rPr>
          <w:noProof/>
        </w:rPr>
        <w:instrText xml:space="preserve"> PAGEREF _Toc270872605 \h </w:instrText>
      </w:r>
      <w:r>
        <w:rPr>
          <w:noProof/>
        </w:rPr>
      </w:r>
      <w:r>
        <w:rPr>
          <w:noProof/>
        </w:rPr>
        <w:fldChar w:fldCharType="separate"/>
      </w:r>
      <w:r>
        <w:rPr>
          <w:noProof/>
        </w:rPr>
        <w:t>9</w:t>
      </w:r>
      <w:r>
        <w:rPr>
          <w:noProof/>
        </w:rPr>
        <w:fldChar w:fldCharType="end"/>
      </w:r>
    </w:p>
    <w:p w14:paraId="16CFBF98"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1.1</w:t>
      </w:r>
      <w:r>
        <w:rPr>
          <w:rFonts w:asciiTheme="minorHAnsi" w:eastAsiaTheme="minorEastAsia" w:hAnsiTheme="minorHAnsi" w:cstheme="minorBidi"/>
          <w:b w:val="0"/>
          <w:bCs w:val="0"/>
          <w:noProof/>
          <w:sz w:val="24"/>
          <w:szCs w:val="24"/>
          <w:lang w:eastAsia="ja-JP"/>
        </w:rPr>
        <w:tab/>
      </w:r>
      <w:r>
        <w:rPr>
          <w:noProof/>
        </w:rPr>
        <w:t>Document Purpose</w:t>
      </w:r>
      <w:r>
        <w:rPr>
          <w:noProof/>
        </w:rPr>
        <w:tab/>
      </w:r>
      <w:r>
        <w:rPr>
          <w:noProof/>
        </w:rPr>
        <w:fldChar w:fldCharType="begin"/>
      </w:r>
      <w:r>
        <w:rPr>
          <w:noProof/>
        </w:rPr>
        <w:instrText xml:space="preserve"> PAGEREF _Toc270872606 \h </w:instrText>
      </w:r>
      <w:r>
        <w:rPr>
          <w:noProof/>
        </w:rPr>
      </w:r>
      <w:r>
        <w:rPr>
          <w:noProof/>
        </w:rPr>
        <w:fldChar w:fldCharType="separate"/>
      </w:r>
      <w:r>
        <w:rPr>
          <w:noProof/>
        </w:rPr>
        <w:t>9</w:t>
      </w:r>
      <w:r>
        <w:rPr>
          <w:noProof/>
        </w:rPr>
        <w:fldChar w:fldCharType="end"/>
      </w:r>
    </w:p>
    <w:p w14:paraId="3AF5DFDE"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1.2</w:t>
      </w:r>
      <w:r>
        <w:rPr>
          <w:rFonts w:asciiTheme="minorHAnsi" w:eastAsiaTheme="minorEastAsia" w:hAnsiTheme="minorHAnsi" w:cstheme="minorBidi"/>
          <w:b w:val="0"/>
          <w:bCs w:val="0"/>
          <w:noProof/>
          <w:sz w:val="24"/>
          <w:szCs w:val="24"/>
          <w:lang w:eastAsia="ja-JP"/>
        </w:rPr>
        <w:tab/>
      </w:r>
      <w:r>
        <w:rPr>
          <w:noProof/>
        </w:rPr>
        <w:t>Document Scope</w:t>
      </w:r>
      <w:r>
        <w:rPr>
          <w:noProof/>
        </w:rPr>
        <w:tab/>
      </w:r>
      <w:r>
        <w:rPr>
          <w:noProof/>
        </w:rPr>
        <w:fldChar w:fldCharType="begin"/>
      </w:r>
      <w:r>
        <w:rPr>
          <w:noProof/>
        </w:rPr>
        <w:instrText xml:space="preserve"> PAGEREF _Toc270872607 \h </w:instrText>
      </w:r>
      <w:r>
        <w:rPr>
          <w:noProof/>
        </w:rPr>
      </w:r>
      <w:r>
        <w:rPr>
          <w:noProof/>
        </w:rPr>
        <w:fldChar w:fldCharType="separate"/>
      </w:r>
      <w:r>
        <w:rPr>
          <w:noProof/>
        </w:rPr>
        <w:t>9</w:t>
      </w:r>
      <w:r>
        <w:rPr>
          <w:noProof/>
        </w:rPr>
        <w:fldChar w:fldCharType="end"/>
      </w:r>
    </w:p>
    <w:p w14:paraId="059A2397"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1.3</w:t>
      </w:r>
      <w:r>
        <w:rPr>
          <w:rFonts w:asciiTheme="minorHAnsi" w:eastAsiaTheme="minorEastAsia" w:hAnsiTheme="minorHAnsi" w:cstheme="minorBidi"/>
          <w:b w:val="0"/>
          <w:bCs w:val="0"/>
          <w:noProof/>
          <w:sz w:val="24"/>
          <w:szCs w:val="24"/>
          <w:lang w:eastAsia="ja-JP"/>
        </w:rPr>
        <w:tab/>
      </w:r>
      <w:r>
        <w:rPr>
          <w:noProof/>
        </w:rPr>
        <w:t>Requirements Description</w:t>
      </w:r>
      <w:r>
        <w:rPr>
          <w:noProof/>
        </w:rPr>
        <w:tab/>
      </w:r>
      <w:r>
        <w:rPr>
          <w:noProof/>
        </w:rPr>
        <w:fldChar w:fldCharType="begin"/>
      </w:r>
      <w:r>
        <w:rPr>
          <w:noProof/>
        </w:rPr>
        <w:instrText xml:space="preserve"> PAGEREF _Toc270872608 \h </w:instrText>
      </w:r>
      <w:r>
        <w:rPr>
          <w:noProof/>
        </w:rPr>
      </w:r>
      <w:r>
        <w:rPr>
          <w:noProof/>
        </w:rPr>
        <w:fldChar w:fldCharType="separate"/>
      </w:r>
      <w:r>
        <w:rPr>
          <w:noProof/>
        </w:rPr>
        <w:t>9</w:t>
      </w:r>
      <w:r>
        <w:rPr>
          <w:noProof/>
        </w:rPr>
        <w:fldChar w:fldCharType="end"/>
      </w:r>
    </w:p>
    <w:p w14:paraId="05540677"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2</w:t>
      </w:r>
      <w:r>
        <w:rPr>
          <w:rFonts w:asciiTheme="minorHAnsi" w:eastAsiaTheme="minorEastAsia" w:hAnsiTheme="minorHAnsi" w:cstheme="minorBidi"/>
          <w:b w:val="0"/>
          <w:bCs w:val="0"/>
          <w:i w:val="0"/>
          <w:iCs w:val="0"/>
          <w:noProof/>
          <w:lang w:eastAsia="ja-JP"/>
        </w:rPr>
        <w:tab/>
      </w:r>
      <w:r>
        <w:rPr>
          <w:noProof/>
        </w:rPr>
        <w:t>Operating Environments, Software and Versions</w:t>
      </w:r>
      <w:r>
        <w:rPr>
          <w:noProof/>
        </w:rPr>
        <w:tab/>
      </w:r>
      <w:r>
        <w:rPr>
          <w:noProof/>
        </w:rPr>
        <w:fldChar w:fldCharType="begin"/>
      </w:r>
      <w:r>
        <w:rPr>
          <w:noProof/>
        </w:rPr>
        <w:instrText xml:space="preserve"> PAGEREF _Toc270872609 \h </w:instrText>
      </w:r>
      <w:r>
        <w:rPr>
          <w:noProof/>
        </w:rPr>
      </w:r>
      <w:r>
        <w:rPr>
          <w:noProof/>
        </w:rPr>
        <w:fldChar w:fldCharType="separate"/>
      </w:r>
      <w:r>
        <w:rPr>
          <w:noProof/>
        </w:rPr>
        <w:t>10</w:t>
      </w:r>
      <w:r>
        <w:rPr>
          <w:noProof/>
        </w:rPr>
        <w:fldChar w:fldCharType="end"/>
      </w:r>
    </w:p>
    <w:p w14:paraId="0388B5F6"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3</w:t>
      </w:r>
      <w:r>
        <w:rPr>
          <w:rFonts w:asciiTheme="minorHAnsi" w:eastAsiaTheme="minorEastAsia" w:hAnsiTheme="minorHAnsi" w:cstheme="minorBidi"/>
          <w:b w:val="0"/>
          <w:bCs w:val="0"/>
          <w:i w:val="0"/>
          <w:iCs w:val="0"/>
          <w:noProof/>
          <w:lang w:eastAsia="ja-JP"/>
        </w:rPr>
        <w:tab/>
      </w:r>
      <w:r>
        <w:rPr>
          <w:noProof/>
        </w:rPr>
        <w:t>Ventyx Crew Locations</w:t>
      </w:r>
      <w:r>
        <w:rPr>
          <w:noProof/>
        </w:rPr>
        <w:tab/>
      </w:r>
      <w:r>
        <w:rPr>
          <w:noProof/>
        </w:rPr>
        <w:fldChar w:fldCharType="begin"/>
      </w:r>
      <w:r>
        <w:rPr>
          <w:noProof/>
        </w:rPr>
        <w:instrText xml:space="preserve"> PAGEREF _Toc270872610 \h </w:instrText>
      </w:r>
      <w:r>
        <w:rPr>
          <w:noProof/>
        </w:rPr>
      </w:r>
      <w:r>
        <w:rPr>
          <w:noProof/>
        </w:rPr>
        <w:fldChar w:fldCharType="separate"/>
      </w:r>
      <w:r>
        <w:rPr>
          <w:noProof/>
        </w:rPr>
        <w:t>11</w:t>
      </w:r>
      <w:r>
        <w:rPr>
          <w:noProof/>
        </w:rPr>
        <w:fldChar w:fldCharType="end"/>
      </w:r>
    </w:p>
    <w:p w14:paraId="2EB950B8"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3.1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_Toc270872611 \h </w:instrText>
      </w:r>
      <w:r>
        <w:rPr>
          <w:noProof/>
        </w:rPr>
      </w:r>
      <w:r>
        <w:rPr>
          <w:noProof/>
        </w:rPr>
        <w:fldChar w:fldCharType="separate"/>
      </w:r>
      <w:r>
        <w:rPr>
          <w:noProof/>
        </w:rPr>
        <w:t>11</w:t>
      </w:r>
      <w:r>
        <w:rPr>
          <w:noProof/>
        </w:rPr>
        <w:fldChar w:fldCharType="end"/>
      </w:r>
    </w:p>
    <w:p w14:paraId="165A7F15"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_Toc270872612 \h </w:instrText>
      </w:r>
      <w:r>
        <w:rPr>
          <w:noProof/>
        </w:rPr>
      </w:r>
      <w:r>
        <w:rPr>
          <w:noProof/>
        </w:rPr>
        <w:fldChar w:fldCharType="separate"/>
      </w:r>
      <w:r>
        <w:rPr>
          <w:noProof/>
        </w:rPr>
        <w:t>11</w:t>
      </w:r>
      <w:r>
        <w:rPr>
          <w:noProof/>
        </w:rPr>
        <w:fldChar w:fldCharType="end"/>
      </w:r>
    </w:p>
    <w:p w14:paraId="28CA131C"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Solution Architecture</w:t>
      </w:r>
      <w:r>
        <w:rPr>
          <w:noProof/>
        </w:rPr>
        <w:tab/>
      </w:r>
      <w:r>
        <w:rPr>
          <w:noProof/>
        </w:rPr>
        <w:fldChar w:fldCharType="begin"/>
      </w:r>
      <w:r>
        <w:rPr>
          <w:noProof/>
        </w:rPr>
        <w:instrText xml:space="preserve"> PAGEREF _Toc270872613 \h </w:instrText>
      </w:r>
      <w:r>
        <w:rPr>
          <w:noProof/>
        </w:rPr>
      </w:r>
      <w:r>
        <w:rPr>
          <w:noProof/>
        </w:rPr>
        <w:fldChar w:fldCharType="separate"/>
      </w:r>
      <w:r>
        <w:rPr>
          <w:noProof/>
        </w:rPr>
        <w:t>12</w:t>
      </w:r>
      <w:r>
        <w:rPr>
          <w:noProof/>
        </w:rPr>
        <w:fldChar w:fldCharType="end"/>
      </w:r>
    </w:p>
    <w:p w14:paraId="6B4BE1C6"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3.2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_Toc270872614 \h </w:instrText>
      </w:r>
      <w:r>
        <w:rPr>
          <w:noProof/>
        </w:rPr>
      </w:r>
      <w:r>
        <w:rPr>
          <w:noProof/>
        </w:rPr>
        <w:fldChar w:fldCharType="separate"/>
      </w:r>
      <w:r>
        <w:rPr>
          <w:noProof/>
        </w:rPr>
        <w:t>13</w:t>
      </w:r>
      <w:r>
        <w:rPr>
          <w:noProof/>
        </w:rPr>
        <w:fldChar w:fldCharType="end"/>
      </w:r>
    </w:p>
    <w:p w14:paraId="59216981"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3.2.1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_Toc270872615 \h </w:instrText>
      </w:r>
      <w:r>
        <w:rPr>
          <w:noProof/>
        </w:rPr>
      </w:r>
      <w:r>
        <w:rPr>
          <w:noProof/>
        </w:rPr>
        <w:fldChar w:fldCharType="separate"/>
      </w:r>
      <w:r>
        <w:rPr>
          <w:noProof/>
        </w:rPr>
        <w:t>13</w:t>
      </w:r>
      <w:r>
        <w:rPr>
          <w:noProof/>
        </w:rPr>
        <w:fldChar w:fldCharType="end"/>
      </w:r>
    </w:p>
    <w:p w14:paraId="71D96E60"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3.2.2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_Toc270872616 \h </w:instrText>
      </w:r>
      <w:r>
        <w:rPr>
          <w:noProof/>
        </w:rPr>
      </w:r>
      <w:r>
        <w:rPr>
          <w:noProof/>
        </w:rPr>
        <w:fldChar w:fldCharType="separate"/>
      </w:r>
      <w:r>
        <w:rPr>
          <w:noProof/>
        </w:rPr>
        <w:t>14</w:t>
      </w:r>
      <w:r>
        <w:rPr>
          <w:noProof/>
        </w:rPr>
        <w:fldChar w:fldCharType="end"/>
      </w:r>
    </w:p>
    <w:p w14:paraId="3D6C4406"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3.2.2.1</w:t>
      </w:r>
      <w:r>
        <w:rPr>
          <w:rFonts w:asciiTheme="minorHAnsi" w:eastAsiaTheme="minorEastAsia" w:hAnsiTheme="minorHAnsi" w:cstheme="minorBidi"/>
          <w:noProof/>
          <w:sz w:val="24"/>
          <w:szCs w:val="24"/>
          <w:lang w:eastAsia="ja-JP"/>
        </w:rPr>
        <w:tab/>
      </w:r>
      <w:r>
        <w:rPr>
          <w:noProof/>
        </w:rPr>
        <w:t>Database</w:t>
      </w:r>
      <w:r>
        <w:rPr>
          <w:noProof/>
        </w:rPr>
        <w:tab/>
      </w:r>
      <w:r>
        <w:rPr>
          <w:noProof/>
        </w:rPr>
        <w:fldChar w:fldCharType="begin"/>
      </w:r>
      <w:r>
        <w:rPr>
          <w:noProof/>
        </w:rPr>
        <w:instrText xml:space="preserve"> PAGEREF _Toc270872617 \h </w:instrText>
      </w:r>
      <w:r>
        <w:rPr>
          <w:noProof/>
        </w:rPr>
      </w:r>
      <w:r>
        <w:rPr>
          <w:noProof/>
        </w:rPr>
        <w:fldChar w:fldCharType="separate"/>
      </w:r>
      <w:r>
        <w:rPr>
          <w:noProof/>
        </w:rPr>
        <w:t>14</w:t>
      </w:r>
      <w:r>
        <w:rPr>
          <w:noProof/>
        </w:rPr>
        <w:fldChar w:fldCharType="end"/>
      </w:r>
    </w:p>
    <w:p w14:paraId="7D7A6A6D"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3.3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_Toc270872618 \h </w:instrText>
      </w:r>
      <w:r>
        <w:rPr>
          <w:noProof/>
        </w:rPr>
      </w:r>
      <w:r>
        <w:rPr>
          <w:noProof/>
        </w:rPr>
        <w:fldChar w:fldCharType="separate"/>
      </w:r>
      <w:r>
        <w:rPr>
          <w:noProof/>
        </w:rPr>
        <w:t>18</w:t>
      </w:r>
      <w:r>
        <w:rPr>
          <w:noProof/>
        </w:rPr>
        <w:fldChar w:fldCharType="end"/>
      </w:r>
    </w:p>
    <w:p w14:paraId="5C51C60A"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3.4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_Toc270872619 \h </w:instrText>
      </w:r>
      <w:r>
        <w:rPr>
          <w:noProof/>
        </w:rPr>
      </w:r>
      <w:r>
        <w:rPr>
          <w:noProof/>
        </w:rPr>
        <w:fldChar w:fldCharType="separate"/>
      </w:r>
      <w:r>
        <w:rPr>
          <w:noProof/>
        </w:rPr>
        <w:t>18</w:t>
      </w:r>
      <w:r>
        <w:rPr>
          <w:noProof/>
        </w:rPr>
        <w:fldChar w:fldCharType="end"/>
      </w:r>
    </w:p>
    <w:p w14:paraId="482763F2"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Web Viewer Map Service</w:t>
      </w:r>
      <w:r>
        <w:rPr>
          <w:noProof/>
        </w:rPr>
        <w:tab/>
      </w:r>
      <w:r>
        <w:rPr>
          <w:noProof/>
        </w:rPr>
        <w:fldChar w:fldCharType="begin"/>
      </w:r>
      <w:r>
        <w:rPr>
          <w:noProof/>
        </w:rPr>
        <w:instrText xml:space="preserve"> PAGEREF _Toc270872620 \h </w:instrText>
      </w:r>
      <w:r>
        <w:rPr>
          <w:noProof/>
        </w:rPr>
      </w:r>
      <w:r>
        <w:rPr>
          <w:noProof/>
        </w:rPr>
        <w:fldChar w:fldCharType="separate"/>
      </w:r>
      <w:r>
        <w:rPr>
          <w:noProof/>
        </w:rPr>
        <w:t>18</w:t>
      </w:r>
      <w:r>
        <w:rPr>
          <w:noProof/>
        </w:rPr>
        <w:fldChar w:fldCharType="end"/>
      </w:r>
    </w:p>
    <w:p w14:paraId="2A320D7D"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Active Directory</w:t>
      </w:r>
      <w:r>
        <w:rPr>
          <w:noProof/>
        </w:rPr>
        <w:tab/>
      </w:r>
      <w:r>
        <w:rPr>
          <w:noProof/>
        </w:rPr>
        <w:fldChar w:fldCharType="begin"/>
      </w:r>
      <w:r>
        <w:rPr>
          <w:noProof/>
        </w:rPr>
        <w:instrText xml:space="preserve"> PAGEREF _Toc270872621 \h </w:instrText>
      </w:r>
      <w:r>
        <w:rPr>
          <w:noProof/>
        </w:rPr>
      </w:r>
      <w:r>
        <w:rPr>
          <w:noProof/>
        </w:rPr>
        <w:fldChar w:fldCharType="separate"/>
      </w:r>
      <w:r>
        <w:rPr>
          <w:noProof/>
        </w:rPr>
        <w:t>19</w:t>
      </w:r>
      <w:r>
        <w:rPr>
          <w:noProof/>
        </w:rPr>
        <w:fldChar w:fldCharType="end"/>
      </w:r>
    </w:p>
    <w:p w14:paraId="5D3C2E54"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3.5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_Toc270872622 \h </w:instrText>
      </w:r>
      <w:r>
        <w:rPr>
          <w:noProof/>
        </w:rPr>
      </w:r>
      <w:r>
        <w:rPr>
          <w:noProof/>
        </w:rPr>
        <w:fldChar w:fldCharType="separate"/>
      </w:r>
      <w:r>
        <w:rPr>
          <w:noProof/>
        </w:rPr>
        <w:t>19</w:t>
      </w:r>
      <w:r>
        <w:rPr>
          <w:noProof/>
        </w:rPr>
        <w:fldChar w:fldCharType="end"/>
      </w:r>
    </w:p>
    <w:p w14:paraId="68CA3603"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3.5.1</w:t>
      </w:r>
      <w:r>
        <w:rPr>
          <w:rFonts w:asciiTheme="minorHAnsi" w:eastAsiaTheme="minorEastAsia" w:hAnsiTheme="minorHAnsi" w:cstheme="minorBidi"/>
          <w:noProof/>
          <w:sz w:val="24"/>
          <w:szCs w:val="24"/>
          <w:lang w:eastAsia="ja-JP"/>
        </w:rPr>
        <w:tab/>
      </w:r>
      <w:r>
        <w:rPr>
          <w:noProof/>
        </w:rPr>
        <w:t>Test 1: Display Crew Locations</w:t>
      </w:r>
      <w:r>
        <w:rPr>
          <w:noProof/>
        </w:rPr>
        <w:tab/>
      </w:r>
      <w:r>
        <w:rPr>
          <w:noProof/>
        </w:rPr>
        <w:fldChar w:fldCharType="begin"/>
      </w:r>
      <w:r>
        <w:rPr>
          <w:noProof/>
        </w:rPr>
        <w:instrText xml:space="preserve"> PAGEREF _Toc270872623 \h </w:instrText>
      </w:r>
      <w:r>
        <w:rPr>
          <w:noProof/>
        </w:rPr>
      </w:r>
      <w:r>
        <w:rPr>
          <w:noProof/>
        </w:rPr>
        <w:fldChar w:fldCharType="separate"/>
      </w:r>
      <w:r>
        <w:rPr>
          <w:noProof/>
        </w:rPr>
        <w:t>19</w:t>
      </w:r>
      <w:r>
        <w:rPr>
          <w:noProof/>
        </w:rPr>
        <w:fldChar w:fldCharType="end"/>
      </w:r>
    </w:p>
    <w:p w14:paraId="308707B4"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3.5.2</w:t>
      </w:r>
      <w:r>
        <w:rPr>
          <w:rFonts w:asciiTheme="minorHAnsi" w:eastAsiaTheme="minorEastAsia" w:hAnsiTheme="minorHAnsi" w:cstheme="minorBidi"/>
          <w:noProof/>
          <w:sz w:val="24"/>
          <w:szCs w:val="24"/>
          <w:lang w:eastAsia="ja-JP"/>
        </w:rPr>
        <w:tab/>
      </w:r>
      <w:r>
        <w:rPr>
          <w:noProof/>
        </w:rPr>
        <w:t>Test 2: Update Crew Location Display</w:t>
      </w:r>
      <w:r>
        <w:rPr>
          <w:noProof/>
        </w:rPr>
        <w:tab/>
      </w:r>
      <w:r>
        <w:rPr>
          <w:noProof/>
        </w:rPr>
        <w:fldChar w:fldCharType="begin"/>
      </w:r>
      <w:r>
        <w:rPr>
          <w:noProof/>
        </w:rPr>
        <w:instrText xml:space="preserve"> PAGEREF _Toc270872624 \h </w:instrText>
      </w:r>
      <w:r>
        <w:rPr>
          <w:noProof/>
        </w:rPr>
      </w:r>
      <w:r>
        <w:rPr>
          <w:noProof/>
        </w:rPr>
        <w:fldChar w:fldCharType="separate"/>
      </w:r>
      <w:r>
        <w:rPr>
          <w:noProof/>
        </w:rPr>
        <w:t>20</w:t>
      </w:r>
      <w:r>
        <w:rPr>
          <w:noProof/>
        </w:rPr>
        <w:fldChar w:fldCharType="end"/>
      </w:r>
    </w:p>
    <w:p w14:paraId="473F4C79"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4</w:t>
      </w:r>
      <w:r>
        <w:rPr>
          <w:rFonts w:asciiTheme="minorHAnsi" w:eastAsiaTheme="minorEastAsia" w:hAnsiTheme="minorHAnsi" w:cstheme="minorBidi"/>
          <w:b w:val="0"/>
          <w:bCs w:val="0"/>
          <w:i w:val="0"/>
          <w:iCs w:val="0"/>
          <w:noProof/>
          <w:lang w:eastAsia="ja-JP"/>
        </w:rPr>
        <w:tab/>
      </w:r>
      <w:r>
        <w:rPr>
          <w:noProof/>
        </w:rPr>
        <w:t>Display Outage Notifications</w:t>
      </w:r>
      <w:r>
        <w:rPr>
          <w:noProof/>
        </w:rPr>
        <w:tab/>
      </w:r>
      <w:r>
        <w:rPr>
          <w:noProof/>
        </w:rPr>
        <w:fldChar w:fldCharType="begin"/>
      </w:r>
      <w:r>
        <w:rPr>
          <w:noProof/>
        </w:rPr>
        <w:instrText xml:space="preserve"> PAGEREF _Toc270872625 \h </w:instrText>
      </w:r>
      <w:r>
        <w:rPr>
          <w:noProof/>
        </w:rPr>
      </w:r>
      <w:r>
        <w:rPr>
          <w:noProof/>
        </w:rPr>
        <w:fldChar w:fldCharType="separate"/>
      </w:r>
      <w:r>
        <w:rPr>
          <w:noProof/>
        </w:rPr>
        <w:t>20</w:t>
      </w:r>
      <w:r>
        <w:rPr>
          <w:noProof/>
        </w:rPr>
        <w:fldChar w:fldCharType="end"/>
      </w:r>
    </w:p>
    <w:p w14:paraId="62658DC1"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4.1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_Toc270872626 \h </w:instrText>
      </w:r>
      <w:r>
        <w:rPr>
          <w:noProof/>
        </w:rPr>
      </w:r>
      <w:r>
        <w:rPr>
          <w:noProof/>
        </w:rPr>
        <w:fldChar w:fldCharType="separate"/>
      </w:r>
      <w:r>
        <w:rPr>
          <w:noProof/>
        </w:rPr>
        <w:t>20</w:t>
      </w:r>
      <w:r>
        <w:rPr>
          <w:noProof/>
        </w:rPr>
        <w:fldChar w:fldCharType="end"/>
      </w:r>
    </w:p>
    <w:p w14:paraId="6CFC101C"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_Toc270872627 \h </w:instrText>
      </w:r>
      <w:r>
        <w:rPr>
          <w:noProof/>
        </w:rPr>
      </w:r>
      <w:r>
        <w:rPr>
          <w:noProof/>
        </w:rPr>
        <w:fldChar w:fldCharType="separate"/>
      </w:r>
      <w:r>
        <w:rPr>
          <w:noProof/>
        </w:rPr>
        <w:t>20</w:t>
      </w:r>
      <w:r>
        <w:rPr>
          <w:noProof/>
        </w:rPr>
        <w:fldChar w:fldCharType="end"/>
      </w:r>
    </w:p>
    <w:p w14:paraId="1D02EAB3"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Solution Architecture</w:t>
      </w:r>
      <w:r>
        <w:rPr>
          <w:noProof/>
        </w:rPr>
        <w:tab/>
      </w:r>
      <w:r>
        <w:rPr>
          <w:noProof/>
        </w:rPr>
        <w:fldChar w:fldCharType="begin"/>
      </w:r>
      <w:r>
        <w:rPr>
          <w:noProof/>
        </w:rPr>
        <w:instrText xml:space="preserve"> PAGEREF _Toc270872628 \h </w:instrText>
      </w:r>
      <w:r>
        <w:rPr>
          <w:noProof/>
        </w:rPr>
      </w:r>
      <w:r>
        <w:rPr>
          <w:noProof/>
        </w:rPr>
        <w:fldChar w:fldCharType="separate"/>
      </w:r>
      <w:r>
        <w:rPr>
          <w:noProof/>
        </w:rPr>
        <w:t>21</w:t>
      </w:r>
      <w:r>
        <w:rPr>
          <w:noProof/>
        </w:rPr>
        <w:fldChar w:fldCharType="end"/>
      </w:r>
    </w:p>
    <w:p w14:paraId="13F2977E"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4.2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_Toc270872629 \h </w:instrText>
      </w:r>
      <w:r>
        <w:rPr>
          <w:noProof/>
        </w:rPr>
      </w:r>
      <w:r>
        <w:rPr>
          <w:noProof/>
        </w:rPr>
        <w:fldChar w:fldCharType="separate"/>
      </w:r>
      <w:r>
        <w:rPr>
          <w:noProof/>
        </w:rPr>
        <w:t>23</w:t>
      </w:r>
      <w:r>
        <w:rPr>
          <w:noProof/>
        </w:rPr>
        <w:fldChar w:fldCharType="end"/>
      </w:r>
    </w:p>
    <w:p w14:paraId="5CAA74AB"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_Toc270872630 \h </w:instrText>
      </w:r>
      <w:r>
        <w:rPr>
          <w:noProof/>
        </w:rPr>
      </w:r>
      <w:r>
        <w:rPr>
          <w:noProof/>
        </w:rPr>
        <w:fldChar w:fldCharType="separate"/>
      </w:r>
      <w:r>
        <w:rPr>
          <w:noProof/>
        </w:rPr>
        <w:t>23</w:t>
      </w:r>
      <w:r>
        <w:rPr>
          <w:noProof/>
        </w:rPr>
        <w:fldChar w:fldCharType="end"/>
      </w:r>
    </w:p>
    <w:p w14:paraId="124AB14B"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_Toc270872631 \h </w:instrText>
      </w:r>
      <w:r>
        <w:rPr>
          <w:noProof/>
        </w:rPr>
      </w:r>
      <w:r>
        <w:rPr>
          <w:noProof/>
        </w:rPr>
        <w:fldChar w:fldCharType="separate"/>
      </w:r>
      <w:r>
        <w:rPr>
          <w:noProof/>
        </w:rPr>
        <w:t>23</w:t>
      </w:r>
      <w:r>
        <w:rPr>
          <w:noProof/>
        </w:rPr>
        <w:fldChar w:fldCharType="end"/>
      </w:r>
    </w:p>
    <w:p w14:paraId="568056AC"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4.2.2.1</w:t>
      </w:r>
      <w:r>
        <w:rPr>
          <w:rFonts w:asciiTheme="minorHAnsi" w:eastAsiaTheme="minorEastAsia" w:hAnsiTheme="minorHAnsi" w:cstheme="minorBidi"/>
          <w:noProof/>
          <w:sz w:val="24"/>
          <w:szCs w:val="24"/>
          <w:lang w:eastAsia="ja-JP"/>
        </w:rPr>
        <w:tab/>
      </w:r>
      <w:r>
        <w:rPr>
          <w:noProof/>
        </w:rPr>
        <w:t>Database</w:t>
      </w:r>
      <w:r>
        <w:rPr>
          <w:noProof/>
        </w:rPr>
        <w:tab/>
      </w:r>
      <w:r>
        <w:rPr>
          <w:noProof/>
        </w:rPr>
        <w:fldChar w:fldCharType="begin"/>
      </w:r>
      <w:r>
        <w:rPr>
          <w:noProof/>
        </w:rPr>
        <w:instrText xml:space="preserve"> PAGEREF _Toc270872632 \h </w:instrText>
      </w:r>
      <w:r>
        <w:rPr>
          <w:noProof/>
        </w:rPr>
      </w:r>
      <w:r>
        <w:rPr>
          <w:noProof/>
        </w:rPr>
        <w:fldChar w:fldCharType="separate"/>
      </w:r>
      <w:r>
        <w:rPr>
          <w:noProof/>
        </w:rPr>
        <w:t>23</w:t>
      </w:r>
      <w:r>
        <w:rPr>
          <w:noProof/>
        </w:rPr>
        <w:fldChar w:fldCharType="end"/>
      </w:r>
    </w:p>
    <w:p w14:paraId="1489E8D1"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lastRenderedPageBreak/>
        <w:t>4.3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_Toc270872633 \h </w:instrText>
      </w:r>
      <w:r>
        <w:rPr>
          <w:noProof/>
        </w:rPr>
      </w:r>
      <w:r>
        <w:rPr>
          <w:noProof/>
        </w:rPr>
        <w:fldChar w:fldCharType="separate"/>
      </w:r>
      <w:r>
        <w:rPr>
          <w:noProof/>
        </w:rPr>
        <w:t>28</w:t>
      </w:r>
      <w:r>
        <w:rPr>
          <w:noProof/>
        </w:rPr>
        <w:fldChar w:fldCharType="end"/>
      </w:r>
    </w:p>
    <w:p w14:paraId="09B555B9"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4.4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_Toc270872634 \h </w:instrText>
      </w:r>
      <w:r>
        <w:rPr>
          <w:noProof/>
        </w:rPr>
      </w:r>
      <w:r>
        <w:rPr>
          <w:noProof/>
        </w:rPr>
        <w:fldChar w:fldCharType="separate"/>
      </w:r>
      <w:r>
        <w:rPr>
          <w:noProof/>
        </w:rPr>
        <w:t>28</w:t>
      </w:r>
      <w:r>
        <w:rPr>
          <w:noProof/>
        </w:rPr>
        <w:fldChar w:fldCharType="end"/>
      </w:r>
    </w:p>
    <w:p w14:paraId="0CA64BBD"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Web Viewer Stored Display</w:t>
      </w:r>
      <w:r>
        <w:rPr>
          <w:noProof/>
        </w:rPr>
        <w:tab/>
      </w:r>
      <w:r>
        <w:rPr>
          <w:noProof/>
        </w:rPr>
        <w:fldChar w:fldCharType="begin"/>
      </w:r>
      <w:r>
        <w:rPr>
          <w:noProof/>
        </w:rPr>
        <w:instrText xml:space="preserve"> PAGEREF _Toc270872635 \h </w:instrText>
      </w:r>
      <w:r>
        <w:rPr>
          <w:noProof/>
        </w:rPr>
      </w:r>
      <w:r>
        <w:rPr>
          <w:noProof/>
        </w:rPr>
        <w:fldChar w:fldCharType="separate"/>
      </w:r>
      <w:r>
        <w:rPr>
          <w:noProof/>
        </w:rPr>
        <w:t>28</w:t>
      </w:r>
      <w:r>
        <w:rPr>
          <w:noProof/>
        </w:rPr>
        <w:fldChar w:fldCharType="end"/>
      </w:r>
    </w:p>
    <w:p w14:paraId="62B4479B"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4.5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_Toc270872636 \h </w:instrText>
      </w:r>
      <w:r>
        <w:rPr>
          <w:noProof/>
        </w:rPr>
      </w:r>
      <w:r>
        <w:rPr>
          <w:noProof/>
        </w:rPr>
        <w:fldChar w:fldCharType="separate"/>
      </w:r>
      <w:r>
        <w:rPr>
          <w:noProof/>
        </w:rPr>
        <w:t>30</w:t>
      </w:r>
      <w:r>
        <w:rPr>
          <w:noProof/>
        </w:rPr>
        <w:fldChar w:fldCharType="end"/>
      </w:r>
    </w:p>
    <w:p w14:paraId="392BFD1F"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4.5.1</w:t>
      </w:r>
      <w:r>
        <w:rPr>
          <w:rFonts w:asciiTheme="minorHAnsi" w:eastAsiaTheme="minorEastAsia" w:hAnsiTheme="minorHAnsi" w:cstheme="minorBidi"/>
          <w:noProof/>
          <w:sz w:val="24"/>
          <w:szCs w:val="24"/>
          <w:lang w:eastAsia="ja-JP"/>
        </w:rPr>
        <w:tab/>
      </w:r>
      <w:r>
        <w:rPr>
          <w:noProof/>
        </w:rPr>
        <w:t>Test 1: Display Outage Notifications</w:t>
      </w:r>
      <w:r>
        <w:rPr>
          <w:noProof/>
        </w:rPr>
        <w:tab/>
      </w:r>
      <w:r>
        <w:rPr>
          <w:noProof/>
        </w:rPr>
        <w:fldChar w:fldCharType="begin"/>
      </w:r>
      <w:r>
        <w:rPr>
          <w:noProof/>
        </w:rPr>
        <w:instrText xml:space="preserve"> PAGEREF _Toc270872637 \h </w:instrText>
      </w:r>
      <w:r>
        <w:rPr>
          <w:noProof/>
        </w:rPr>
      </w:r>
      <w:r>
        <w:rPr>
          <w:noProof/>
        </w:rPr>
        <w:fldChar w:fldCharType="separate"/>
      </w:r>
      <w:r>
        <w:rPr>
          <w:noProof/>
        </w:rPr>
        <w:t>30</w:t>
      </w:r>
      <w:r>
        <w:rPr>
          <w:noProof/>
        </w:rPr>
        <w:fldChar w:fldCharType="end"/>
      </w:r>
    </w:p>
    <w:p w14:paraId="679A52BE"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4.5.2</w:t>
      </w:r>
      <w:r>
        <w:rPr>
          <w:rFonts w:asciiTheme="minorHAnsi" w:eastAsiaTheme="minorEastAsia" w:hAnsiTheme="minorHAnsi" w:cstheme="minorBidi"/>
          <w:noProof/>
          <w:sz w:val="24"/>
          <w:szCs w:val="24"/>
          <w:lang w:eastAsia="ja-JP"/>
        </w:rPr>
        <w:tab/>
      </w:r>
      <w:r>
        <w:rPr>
          <w:noProof/>
        </w:rPr>
        <w:t>Test 2: Update Outage Notification Display</w:t>
      </w:r>
      <w:r>
        <w:rPr>
          <w:noProof/>
        </w:rPr>
        <w:tab/>
      </w:r>
      <w:r>
        <w:rPr>
          <w:noProof/>
        </w:rPr>
        <w:fldChar w:fldCharType="begin"/>
      </w:r>
      <w:r>
        <w:rPr>
          <w:noProof/>
        </w:rPr>
        <w:instrText xml:space="preserve"> PAGEREF _Toc270872638 \h </w:instrText>
      </w:r>
      <w:r>
        <w:rPr>
          <w:noProof/>
        </w:rPr>
      </w:r>
      <w:r>
        <w:rPr>
          <w:noProof/>
        </w:rPr>
        <w:fldChar w:fldCharType="separate"/>
      </w:r>
      <w:r>
        <w:rPr>
          <w:noProof/>
        </w:rPr>
        <w:t>30</w:t>
      </w:r>
      <w:r>
        <w:rPr>
          <w:noProof/>
        </w:rPr>
        <w:fldChar w:fldCharType="end"/>
      </w:r>
    </w:p>
    <w:p w14:paraId="266543FA"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5</w:t>
      </w:r>
      <w:r>
        <w:rPr>
          <w:rFonts w:asciiTheme="minorHAnsi" w:eastAsiaTheme="minorEastAsia" w:hAnsiTheme="minorHAnsi" w:cstheme="minorBidi"/>
          <w:b w:val="0"/>
          <w:bCs w:val="0"/>
          <w:i w:val="0"/>
          <w:iCs w:val="0"/>
          <w:noProof/>
          <w:lang w:eastAsia="ja-JP"/>
        </w:rPr>
        <w:tab/>
      </w:r>
      <w:r>
        <w:rPr>
          <w:noProof/>
        </w:rPr>
        <w:t>Display Outage History Report</w:t>
      </w:r>
      <w:r>
        <w:rPr>
          <w:noProof/>
        </w:rPr>
        <w:tab/>
      </w:r>
      <w:r>
        <w:rPr>
          <w:noProof/>
        </w:rPr>
        <w:fldChar w:fldCharType="begin"/>
      </w:r>
      <w:r>
        <w:rPr>
          <w:noProof/>
        </w:rPr>
        <w:instrText xml:space="preserve"> PAGEREF _Toc270872639 \h </w:instrText>
      </w:r>
      <w:r>
        <w:rPr>
          <w:noProof/>
        </w:rPr>
      </w:r>
      <w:r>
        <w:rPr>
          <w:noProof/>
        </w:rPr>
        <w:fldChar w:fldCharType="separate"/>
      </w:r>
      <w:r>
        <w:rPr>
          <w:noProof/>
        </w:rPr>
        <w:t>30</w:t>
      </w:r>
      <w:r>
        <w:rPr>
          <w:noProof/>
        </w:rPr>
        <w:fldChar w:fldCharType="end"/>
      </w:r>
    </w:p>
    <w:p w14:paraId="15ED9874"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5.1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_Toc270872640 \h </w:instrText>
      </w:r>
      <w:r>
        <w:rPr>
          <w:noProof/>
        </w:rPr>
      </w:r>
      <w:r>
        <w:rPr>
          <w:noProof/>
        </w:rPr>
        <w:fldChar w:fldCharType="separate"/>
      </w:r>
      <w:r>
        <w:rPr>
          <w:noProof/>
        </w:rPr>
        <w:t>30</w:t>
      </w:r>
      <w:r>
        <w:rPr>
          <w:noProof/>
        </w:rPr>
        <w:fldChar w:fldCharType="end"/>
      </w:r>
    </w:p>
    <w:p w14:paraId="56FE4A52"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_Toc270872641 \h </w:instrText>
      </w:r>
      <w:r>
        <w:rPr>
          <w:noProof/>
        </w:rPr>
      </w:r>
      <w:r>
        <w:rPr>
          <w:noProof/>
        </w:rPr>
        <w:fldChar w:fldCharType="separate"/>
      </w:r>
      <w:r>
        <w:rPr>
          <w:noProof/>
        </w:rPr>
        <w:t>30</w:t>
      </w:r>
      <w:r>
        <w:rPr>
          <w:noProof/>
        </w:rPr>
        <w:fldChar w:fldCharType="end"/>
      </w:r>
    </w:p>
    <w:p w14:paraId="7475FDC2"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Solution Architecture</w:t>
      </w:r>
      <w:r>
        <w:rPr>
          <w:noProof/>
        </w:rPr>
        <w:tab/>
      </w:r>
      <w:r>
        <w:rPr>
          <w:noProof/>
        </w:rPr>
        <w:fldChar w:fldCharType="begin"/>
      </w:r>
      <w:r>
        <w:rPr>
          <w:noProof/>
        </w:rPr>
        <w:instrText xml:space="preserve"> PAGEREF _Toc270872642 \h </w:instrText>
      </w:r>
      <w:r>
        <w:rPr>
          <w:noProof/>
        </w:rPr>
      </w:r>
      <w:r>
        <w:rPr>
          <w:noProof/>
        </w:rPr>
        <w:fldChar w:fldCharType="separate"/>
      </w:r>
      <w:r>
        <w:rPr>
          <w:noProof/>
        </w:rPr>
        <w:t>33</w:t>
      </w:r>
      <w:r>
        <w:rPr>
          <w:noProof/>
        </w:rPr>
        <w:fldChar w:fldCharType="end"/>
      </w:r>
    </w:p>
    <w:p w14:paraId="6D94F0BD"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5.2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_Toc270872643 \h </w:instrText>
      </w:r>
      <w:r>
        <w:rPr>
          <w:noProof/>
        </w:rPr>
      </w:r>
      <w:r>
        <w:rPr>
          <w:noProof/>
        </w:rPr>
        <w:fldChar w:fldCharType="separate"/>
      </w:r>
      <w:r>
        <w:rPr>
          <w:noProof/>
        </w:rPr>
        <w:t>34</w:t>
      </w:r>
      <w:r>
        <w:rPr>
          <w:noProof/>
        </w:rPr>
        <w:fldChar w:fldCharType="end"/>
      </w:r>
    </w:p>
    <w:p w14:paraId="05E466D8"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_Toc270872644 \h </w:instrText>
      </w:r>
      <w:r>
        <w:rPr>
          <w:noProof/>
        </w:rPr>
      </w:r>
      <w:r>
        <w:rPr>
          <w:noProof/>
        </w:rPr>
        <w:fldChar w:fldCharType="separate"/>
      </w:r>
      <w:r>
        <w:rPr>
          <w:noProof/>
        </w:rPr>
        <w:t>34</w:t>
      </w:r>
      <w:r>
        <w:rPr>
          <w:noProof/>
        </w:rPr>
        <w:fldChar w:fldCharType="end"/>
      </w:r>
    </w:p>
    <w:p w14:paraId="264A1A67"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_Toc270872645 \h </w:instrText>
      </w:r>
      <w:r>
        <w:rPr>
          <w:noProof/>
        </w:rPr>
      </w:r>
      <w:r>
        <w:rPr>
          <w:noProof/>
        </w:rPr>
        <w:fldChar w:fldCharType="separate"/>
      </w:r>
      <w:r>
        <w:rPr>
          <w:noProof/>
        </w:rPr>
        <w:t>34</w:t>
      </w:r>
      <w:r>
        <w:rPr>
          <w:noProof/>
        </w:rPr>
        <w:fldChar w:fldCharType="end"/>
      </w:r>
    </w:p>
    <w:p w14:paraId="03E3A229"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5.3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_Toc270872646 \h </w:instrText>
      </w:r>
      <w:r>
        <w:rPr>
          <w:noProof/>
        </w:rPr>
      </w:r>
      <w:r>
        <w:rPr>
          <w:noProof/>
        </w:rPr>
        <w:fldChar w:fldCharType="separate"/>
      </w:r>
      <w:r>
        <w:rPr>
          <w:noProof/>
        </w:rPr>
        <w:t>35</w:t>
      </w:r>
      <w:r>
        <w:rPr>
          <w:noProof/>
        </w:rPr>
        <w:fldChar w:fldCharType="end"/>
      </w:r>
    </w:p>
    <w:p w14:paraId="4ED0AFF9"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5.4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_Toc270872647 \h </w:instrText>
      </w:r>
      <w:r>
        <w:rPr>
          <w:noProof/>
        </w:rPr>
      </w:r>
      <w:r>
        <w:rPr>
          <w:noProof/>
        </w:rPr>
        <w:fldChar w:fldCharType="separate"/>
      </w:r>
      <w:r>
        <w:rPr>
          <w:noProof/>
        </w:rPr>
        <w:t>36</w:t>
      </w:r>
      <w:r>
        <w:rPr>
          <w:noProof/>
        </w:rPr>
        <w:fldChar w:fldCharType="end"/>
      </w:r>
    </w:p>
    <w:p w14:paraId="36FBBC53"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Validations</w:t>
      </w:r>
      <w:r>
        <w:rPr>
          <w:noProof/>
        </w:rPr>
        <w:tab/>
      </w:r>
      <w:r>
        <w:rPr>
          <w:noProof/>
        </w:rPr>
        <w:fldChar w:fldCharType="begin"/>
      </w:r>
      <w:r>
        <w:rPr>
          <w:noProof/>
        </w:rPr>
        <w:instrText xml:space="preserve"> PAGEREF _Toc270872648 \h </w:instrText>
      </w:r>
      <w:r>
        <w:rPr>
          <w:noProof/>
        </w:rPr>
      </w:r>
      <w:r>
        <w:rPr>
          <w:noProof/>
        </w:rPr>
        <w:fldChar w:fldCharType="separate"/>
      </w:r>
      <w:r>
        <w:rPr>
          <w:noProof/>
        </w:rPr>
        <w:t>36</w:t>
      </w:r>
      <w:r>
        <w:rPr>
          <w:noProof/>
        </w:rPr>
        <w:fldChar w:fldCharType="end"/>
      </w:r>
    </w:p>
    <w:p w14:paraId="72747FF6"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5.4.2</w:t>
      </w:r>
      <w:r>
        <w:rPr>
          <w:rFonts w:asciiTheme="minorHAnsi" w:eastAsiaTheme="minorEastAsia" w:hAnsiTheme="minorHAnsi" w:cstheme="minorBidi"/>
          <w:noProof/>
          <w:sz w:val="24"/>
          <w:szCs w:val="24"/>
          <w:lang w:eastAsia="ja-JP"/>
        </w:rPr>
        <w:tab/>
      </w:r>
      <w:r>
        <w:rPr>
          <w:noProof/>
        </w:rPr>
        <w:t>Window functionality</w:t>
      </w:r>
      <w:r>
        <w:rPr>
          <w:noProof/>
        </w:rPr>
        <w:tab/>
      </w:r>
      <w:r>
        <w:rPr>
          <w:noProof/>
        </w:rPr>
        <w:fldChar w:fldCharType="begin"/>
      </w:r>
      <w:r>
        <w:rPr>
          <w:noProof/>
        </w:rPr>
        <w:instrText xml:space="preserve"> PAGEREF _Toc270872649 \h </w:instrText>
      </w:r>
      <w:r>
        <w:rPr>
          <w:noProof/>
        </w:rPr>
      </w:r>
      <w:r>
        <w:rPr>
          <w:noProof/>
        </w:rPr>
        <w:fldChar w:fldCharType="separate"/>
      </w:r>
      <w:r>
        <w:rPr>
          <w:noProof/>
        </w:rPr>
        <w:t>37</w:t>
      </w:r>
      <w:r>
        <w:rPr>
          <w:noProof/>
        </w:rPr>
        <w:fldChar w:fldCharType="end"/>
      </w:r>
    </w:p>
    <w:p w14:paraId="7A5DE8F7"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5.5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_Toc270872650 \h </w:instrText>
      </w:r>
      <w:r>
        <w:rPr>
          <w:noProof/>
        </w:rPr>
      </w:r>
      <w:r>
        <w:rPr>
          <w:noProof/>
        </w:rPr>
        <w:fldChar w:fldCharType="separate"/>
      </w:r>
      <w:r>
        <w:rPr>
          <w:noProof/>
        </w:rPr>
        <w:t>37</w:t>
      </w:r>
      <w:r>
        <w:rPr>
          <w:noProof/>
        </w:rPr>
        <w:fldChar w:fldCharType="end"/>
      </w:r>
    </w:p>
    <w:p w14:paraId="7FBF3B72"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5.5.1</w:t>
      </w:r>
      <w:r>
        <w:rPr>
          <w:rFonts w:asciiTheme="minorHAnsi" w:eastAsiaTheme="minorEastAsia" w:hAnsiTheme="minorHAnsi" w:cstheme="minorBidi"/>
          <w:noProof/>
          <w:sz w:val="24"/>
          <w:szCs w:val="24"/>
          <w:lang w:eastAsia="ja-JP"/>
        </w:rPr>
        <w:tab/>
      </w:r>
      <w:r>
        <w:rPr>
          <w:noProof/>
        </w:rPr>
        <w:t>Test 1: Display Outage History Report</w:t>
      </w:r>
      <w:r>
        <w:rPr>
          <w:noProof/>
        </w:rPr>
        <w:tab/>
      </w:r>
      <w:r>
        <w:rPr>
          <w:noProof/>
        </w:rPr>
        <w:fldChar w:fldCharType="begin"/>
      </w:r>
      <w:r>
        <w:rPr>
          <w:noProof/>
        </w:rPr>
        <w:instrText xml:space="preserve"> PAGEREF _Toc270872651 \h </w:instrText>
      </w:r>
      <w:r>
        <w:rPr>
          <w:noProof/>
        </w:rPr>
      </w:r>
      <w:r>
        <w:rPr>
          <w:noProof/>
        </w:rPr>
        <w:fldChar w:fldCharType="separate"/>
      </w:r>
      <w:r>
        <w:rPr>
          <w:noProof/>
        </w:rPr>
        <w:t>37</w:t>
      </w:r>
      <w:r>
        <w:rPr>
          <w:noProof/>
        </w:rPr>
        <w:fldChar w:fldCharType="end"/>
      </w:r>
    </w:p>
    <w:p w14:paraId="66587E05"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5.5.2</w:t>
      </w:r>
      <w:r>
        <w:rPr>
          <w:rFonts w:asciiTheme="minorHAnsi" w:eastAsiaTheme="minorEastAsia" w:hAnsiTheme="minorHAnsi" w:cstheme="minorBidi"/>
          <w:noProof/>
          <w:sz w:val="24"/>
          <w:szCs w:val="24"/>
          <w:lang w:eastAsia="ja-JP"/>
        </w:rPr>
        <w:tab/>
      </w:r>
      <w:r>
        <w:rPr>
          <w:noProof/>
        </w:rPr>
        <w:t>Test 2: Display Outage History Report – Error in Properties</w:t>
      </w:r>
      <w:r>
        <w:rPr>
          <w:noProof/>
        </w:rPr>
        <w:tab/>
      </w:r>
      <w:r>
        <w:rPr>
          <w:noProof/>
        </w:rPr>
        <w:fldChar w:fldCharType="begin"/>
      </w:r>
      <w:r>
        <w:rPr>
          <w:noProof/>
        </w:rPr>
        <w:instrText xml:space="preserve"> PAGEREF _Toc270872652 \h </w:instrText>
      </w:r>
      <w:r>
        <w:rPr>
          <w:noProof/>
        </w:rPr>
      </w:r>
      <w:r>
        <w:rPr>
          <w:noProof/>
        </w:rPr>
        <w:fldChar w:fldCharType="separate"/>
      </w:r>
      <w:r>
        <w:rPr>
          <w:noProof/>
        </w:rPr>
        <w:t>37</w:t>
      </w:r>
      <w:r>
        <w:rPr>
          <w:noProof/>
        </w:rPr>
        <w:fldChar w:fldCharType="end"/>
      </w:r>
    </w:p>
    <w:p w14:paraId="6BE77E86"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5.5.3</w:t>
      </w:r>
      <w:r>
        <w:rPr>
          <w:rFonts w:asciiTheme="minorHAnsi" w:eastAsiaTheme="minorEastAsia" w:hAnsiTheme="minorHAnsi" w:cstheme="minorBidi"/>
          <w:noProof/>
          <w:sz w:val="24"/>
          <w:szCs w:val="24"/>
          <w:lang w:eastAsia="ja-JP"/>
        </w:rPr>
        <w:tab/>
      </w:r>
      <w:r>
        <w:rPr>
          <w:noProof/>
        </w:rPr>
        <w:t>Test 3: Display Outage History Report – Transformer Not Selected</w:t>
      </w:r>
      <w:r>
        <w:rPr>
          <w:noProof/>
        </w:rPr>
        <w:tab/>
      </w:r>
      <w:r>
        <w:rPr>
          <w:noProof/>
        </w:rPr>
        <w:fldChar w:fldCharType="begin"/>
      </w:r>
      <w:r>
        <w:rPr>
          <w:noProof/>
        </w:rPr>
        <w:instrText xml:space="preserve"> PAGEREF _Toc270872653 \h </w:instrText>
      </w:r>
      <w:r>
        <w:rPr>
          <w:noProof/>
        </w:rPr>
      </w:r>
      <w:r>
        <w:rPr>
          <w:noProof/>
        </w:rPr>
        <w:fldChar w:fldCharType="separate"/>
      </w:r>
      <w:r>
        <w:rPr>
          <w:noProof/>
        </w:rPr>
        <w:t>37</w:t>
      </w:r>
      <w:r>
        <w:rPr>
          <w:noProof/>
        </w:rPr>
        <w:fldChar w:fldCharType="end"/>
      </w:r>
    </w:p>
    <w:p w14:paraId="2AEDCC6C"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6</w:t>
      </w:r>
      <w:r>
        <w:rPr>
          <w:rFonts w:asciiTheme="minorHAnsi" w:eastAsiaTheme="minorEastAsia" w:hAnsiTheme="minorHAnsi" w:cstheme="minorBidi"/>
          <w:b w:val="0"/>
          <w:bCs w:val="0"/>
          <w:i w:val="0"/>
          <w:iCs w:val="0"/>
          <w:noProof/>
          <w:lang w:eastAsia="ja-JP"/>
        </w:rPr>
        <w:tab/>
      </w:r>
      <w:r>
        <w:rPr>
          <w:noProof/>
        </w:rPr>
        <w:t>Substation Open Point Symbology</w:t>
      </w:r>
      <w:r>
        <w:rPr>
          <w:noProof/>
        </w:rPr>
        <w:tab/>
      </w:r>
      <w:r>
        <w:rPr>
          <w:noProof/>
        </w:rPr>
        <w:fldChar w:fldCharType="begin"/>
      </w:r>
      <w:r>
        <w:rPr>
          <w:noProof/>
        </w:rPr>
        <w:instrText xml:space="preserve"> PAGEREF _Toc270872654 \h </w:instrText>
      </w:r>
      <w:r>
        <w:rPr>
          <w:noProof/>
        </w:rPr>
      </w:r>
      <w:r>
        <w:rPr>
          <w:noProof/>
        </w:rPr>
        <w:fldChar w:fldCharType="separate"/>
      </w:r>
      <w:r>
        <w:rPr>
          <w:noProof/>
        </w:rPr>
        <w:t>38</w:t>
      </w:r>
      <w:r>
        <w:rPr>
          <w:noProof/>
        </w:rPr>
        <w:fldChar w:fldCharType="end"/>
      </w:r>
    </w:p>
    <w:p w14:paraId="7FC81AE1"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6.1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_Toc270872655 \h </w:instrText>
      </w:r>
      <w:r>
        <w:rPr>
          <w:noProof/>
        </w:rPr>
      </w:r>
      <w:r>
        <w:rPr>
          <w:noProof/>
        </w:rPr>
        <w:fldChar w:fldCharType="separate"/>
      </w:r>
      <w:r>
        <w:rPr>
          <w:noProof/>
        </w:rPr>
        <w:t>38</w:t>
      </w:r>
      <w:r>
        <w:rPr>
          <w:noProof/>
        </w:rPr>
        <w:fldChar w:fldCharType="end"/>
      </w:r>
    </w:p>
    <w:p w14:paraId="3ABC2D2A"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_Toc270872656 \h </w:instrText>
      </w:r>
      <w:r>
        <w:rPr>
          <w:noProof/>
        </w:rPr>
      </w:r>
      <w:r>
        <w:rPr>
          <w:noProof/>
        </w:rPr>
        <w:fldChar w:fldCharType="separate"/>
      </w:r>
      <w:r>
        <w:rPr>
          <w:noProof/>
        </w:rPr>
        <w:t>38</w:t>
      </w:r>
      <w:r>
        <w:rPr>
          <w:noProof/>
        </w:rPr>
        <w:fldChar w:fldCharType="end"/>
      </w:r>
    </w:p>
    <w:p w14:paraId="601D6ECF"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6.2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_Toc270872657 \h </w:instrText>
      </w:r>
      <w:r>
        <w:rPr>
          <w:noProof/>
        </w:rPr>
      </w:r>
      <w:r>
        <w:rPr>
          <w:noProof/>
        </w:rPr>
        <w:fldChar w:fldCharType="separate"/>
      </w:r>
      <w:r>
        <w:rPr>
          <w:noProof/>
        </w:rPr>
        <w:t>38</w:t>
      </w:r>
      <w:r>
        <w:rPr>
          <w:noProof/>
        </w:rPr>
        <w:fldChar w:fldCharType="end"/>
      </w:r>
    </w:p>
    <w:p w14:paraId="6430F122"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_Toc270872658 \h </w:instrText>
      </w:r>
      <w:r>
        <w:rPr>
          <w:noProof/>
        </w:rPr>
      </w:r>
      <w:r>
        <w:rPr>
          <w:noProof/>
        </w:rPr>
        <w:fldChar w:fldCharType="separate"/>
      </w:r>
      <w:r>
        <w:rPr>
          <w:noProof/>
        </w:rPr>
        <w:t>38</w:t>
      </w:r>
      <w:r>
        <w:rPr>
          <w:noProof/>
        </w:rPr>
        <w:fldChar w:fldCharType="end"/>
      </w:r>
    </w:p>
    <w:p w14:paraId="449FA1CF"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_Toc270872659 \h </w:instrText>
      </w:r>
      <w:r>
        <w:rPr>
          <w:noProof/>
        </w:rPr>
      </w:r>
      <w:r>
        <w:rPr>
          <w:noProof/>
        </w:rPr>
        <w:fldChar w:fldCharType="separate"/>
      </w:r>
      <w:r>
        <w:rPr>
          <w:noProof/>
        </w:rPr>
        <w:t>39</w:t>
      </w:r>
      <w:r>
        <w:rPr>
          <w:noProof/>
        </w:rPr>
        <w:fldChar w:fldCharType="end"/>
      </w:r>
    </w:p>
    <w:p w14:paraId="3B0F50BA"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6.3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_Toc270872660 \h </w:instrText>
      </w:r>
      <w:r>
        <w:rPr>
          <w:noProof/>
        </w:rPr>
      </w:r>
      <w:r>
        <w:rPr>
          <w:noProof/>
        </w:rPr>
        <w:fldChar w:fldCharType="separate"/>
      </w:r>
      <w:r>
        <w:rPr>
          <w:noProof/>
        </w:rPr>
        <w:t>40</w:t>
      </w:r>
      <w:r>
        <w:rPr>
          <w:noProof/>
        </w:rPr>
        <w:fldChar w:fldCharType="end"/>
      </w:r>
    </w:p>
    <w:p w14:paraId="5598B0D5"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6.4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_Toc270872661 \h </w:instrText>
      </w:r>
      <w:r>
        <w:rPr>
          <w:noProof/>
        </w:rPr>
      </w:r>
      <w:r>
        <w:rPr>
          <w:noProof/>
        </w:rPr>
        <w:fldChar w:fldCharType="separate"/>
      </w:r>
      <w:r>
        <w:rPr>
          <w:noProof/>
        </w:rPr>
        <w:t>40</w:t>
      </w:r>
      <w:r>
        <w:rPr>
          <w:noProof/>
        </w:rPr>
        <w:fldChar w:fldCharType="end"/>
      </w:r>
    </w:p>
    <w:p w14:paraId="5DC4BD3C"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6.5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_Toc270872662 \h </w:instrText>
      </w:r>
      <w:r>
        <w:rPr>
          <w:noProof/>
        </w:rPr>
      </w:r>
      <w:r>
        <w:rPr>
          <w:noProof/>
        </w:rPr>
        <w:fldChar w:fldCharType="separate"/>
      </w:r>
      <w:r>
        <w:rPr>
          <w:noProof/>
        </w:rPr>
        <w:t>40</w:t>
      </w:r>
      <w:r>
        <w:rPr>
          <w:noProof/>
        </w:rPr>
        <w:fldChar w:fldCharType="end"/>
      </w:r>
    </w:p>
    <w:p w14:paraId="5F9C892D"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Test 1: View Sub Fuse – Open position</w:t>
      </w:r>
      <w:r>
        <w:rPr>
          <w:noProof/>
        </w:rPr>
        <w:tab/>
      </w:r>
      <w:r>
        <w:rPr>
          <w:noProof/>
        </w:rPr>
        <w:fldChar w:fldCharType="begin"/>
      </w:r>
      <w:r>
        <w:rPr>
          <w:noProof/>
        </w:rPr>
        <w:instrText xml:space="preserve"> PAGEREF _Toc270872663 \h </w:instrText>
      </w:r>
      <w:r>
        <w:rPr>
          <w:noProof/>
        </w:rPr>
      </w:r>
      <w:r>
        <w:rPr>
          <w:noProof/>
        </w:rPr>
        <w:fldChar w:fldCharType="separate"/>
      </w:r>
      <w:r>
        <w:rPr>
          <w:noProof/>
        </w:rPr>
        <w:t>40</w:t>
      </w:r>
      <w:r>
        <w:rPr>
          <w:noProof/>
        </w:rPr>
        <w:fldChar w:fldCharType="end"/>
      </w:r>
    </w:p>
    <w:p w14:paraId="13477026"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Test 2: View Sub Fuse – Closed position</w:t>
      </w:r>
      <w:r>
        <w:rPr>
          <w:noProof/>
        </w:rPr>
        <w:tab/>
      </w:r>
      <w:r>
        <w:rPr>
          <w:noProof/>
        </w:rPr>
        <w:fldChar w:fldCharType="begin"/>
      </w:r>
      <w:r>
        <w:rPr>
          <w:noProof/>
        </w:rPr>
        <w:instrText xml:space="preserve"> PAGEREF _Toc270872664 \h </w:instrText>
      </w:r>
      <w:r>
        <w:rPr>
          <w:noProof/>
        </w:rPr>
      </w:r>
      <w:r>
        <w:rPr>
          <w:noProof/>
        </w:rPr>
        <w:fldChar w:fldCharType="separate"/>
      </w:r>
      <w:r>
        <w:rPr>
          <w:noProof/>
        </w:rPr>
        <w:t>40</w:t>
      </w:r>
      <w:r>
        <w:rPr>
          <w:noProof/>
        </w:rPr>
        <w:fldChar w:fldCharType="end"/>
      </w:r>
    </w:p>
    <w:p w14:paraId="36A60B64"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6.5.3</w:t>
      </w:r>
      <w:r>
        <w:rPr>
          <w:rFonts w:asciiTheme="minorHAnsi" w:eastAsiaTheme="minorEastAsia" w:hAnsiTheme="minorHAnsi" w:cstheme="minorBidi"/>
          <w:noProof/>
          <w:sz w:val="24"/>
          <w:szCs w:val="24"/>
          <w:lang w:eastAsia="ja-JP"/>
        </w:rPr>
        <w:tab/>
      </w:r>
      <w:r>
        <w:rPr>
          <w:noProof/>
        </w:rPr>
        <w:t>Test 3: View Sub Generator – Open position</w:t>
      </w:r>
      <w:r>
        <w:rPr>
          <w:noProof/>
        </w:rPr>
        <w:tab/>
      </w:r>
      <w:r>
        <w:rPr>
          <w:noProof/>
        </w:rPr>
        <w:fldChar w:fldCharType="begin"/>
      </w:r>
      <w:r>
        <w:rPr>
          <w:noProof/>
        </w:rPr>
        <w:instrText xml:space="preserve"> PAGEREF _Toc270872665 \h </w:instrText>
      </w:r>
      <w:r>
        <w:rPr>
          <w:noProof/>
        </w:rPr>
      </w:r>
      <w:r>
        <w:rPr>
          <w:noProof/>
        </w:rPr>
        <w:fldChar w:fldCharType="separate"/>
      </w:r>
      <w:r>
        <w:rPr>
          <w:noProof/>
        </w:rPr>
        <w:t>40</w:t>
      </w:r>
      <w:r>
        <w:rPr>
          <w:noProof/>
        </w:rPr>
        <w:fldChar w:fldCharType="end"/>
      </w:r>
    </w:p>
    <w:p w14:paraId="1B0FCDE7"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6.5.4</w:t>
      </w:r>
      <w:r>
        <w:rPr>
          <w:rFonts w:asciiTheme="minorHAnsi" w:eastAsiaTheme="minorEastAsia" w:hAnsiTheme="minorHAnsi" w:cstheme="minorBidi"/>
          <w:noProof/>
          <w:sz w:val="24"/>
          <w:szCs w:val="24"/>
          <w:lang w:eastAsia="ja-JP"/>
        </w:rPr>
        <w:tab/>
      </w:r>
      <w:r>
        <w:rPr>
          <w:noProof/>
        </w:rPr>
        <w:t>Test 4: View Sub Generator – Closed position</w:t>
      </w:r>
      <w:r>
        <w:rPr>
          <w:noProof/>
        </w:rPr>
        <w:tab/>
      </w:r>
      <w:r>
        <w:rPr>
          <w:noProof/>
        </w:rPr>
        <w:fldChar w:fldCharType="begin"/>
      </w:r>
      <w:r>
        <w:rPr>
          <w:noProof/>
        </w:rPr>
        <w:instrText xml:space="preserve"> PAGEREF _Toc270872666 \h </w:instrText>
      </w:r>
      <w:r>
        <w:rPr>
          <w:noProof/>
        </w:rPr>
      </w:r>
      <w:r>
        <w:rPr>
          <w:noProof/>
        </w:rPr>
        <w:fldChar w:fldCharType="separate"/>
      </w:r>
      <w:r>
        <w:rPr>
          <w:noProof/>
        </w:rPr>
        <w:t>40</w:t>
      </w:r>
      <w:r>
        <w:rPr>
          <w:noProof/>
        </w:rPr>
        <w:fldChar w:fldCharType="end"/>
      </w:r>
    </w:p>
    <w:p w14:paraId="485AD0D6"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lastRenderedPageBreak/>
        <w:t>6.5.5</w:t>
      </w:r>
      <w:r>
        <w:rPr>
          <w:rFonts w:asciiTheme="minorHAnsi" w:eastAsiaTheme="minorEastAsia" w:hAnsiTheme="minorHAnsi" w:cstheme="minorBidi"/>
          <w:noProof/>
          <w:sz w:val="24"/>
          <w:szCs w:val="24"/>
          <w:lang w:eastAsia="ja-JP"/>
        </w:rPr>
        <w:tab/>
      </w:r>
      <w:r>
        <w:rPr>
          <w:noProof/>
        </w:rPr>
        <w:t>Test 5: View Sub Interrupting Device – Open position</w:t>
      </w:r>
      <w:r>
        <w:rPr>
          <w:noProof/>
        </w:rPr>
        <w:tab/>
      </w:r>
      <w:r>
        <w:rPr>
          <w:noProof/>
        </w:rPr>
        <w:fldChar w:fldCharType="begin"/>
      </w:r>
      <w:r>
        <w:rPr>
          <w:noProof/>
        </w:rPr>
        <w:instrText xml:space="preserve"> PAGEREF _Toc270872667 \h </w:instrText>
      </w:r>
      <w:r>
        <w:rPr>
          <w:noProof/>
        </w:rPr>
      </w:r>
      <w:r>
        <w:rPr>
          <w:noProof/>
        </w:rPr>
        <w:fldChar w:fldCharType="separate"/>
      </w:r>
      <w:r>
        <w:rPr>
          <w:noProof/>
        </w:rPr>
        <w:t>40</w:t>
      </w:r>
      <w:r>
        <w:rPr>
          <w:noProof/>
        </w:rPr>
        <w:fldChar w:fldCharType="end"/>
      </w:r>
    </w:p>
    <w:p w14:paraId="5F0A8B3D"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6.5.6</w:t>
      </w:r>
      <w:r>
        <w:rPr>
          <w:rFonts w:asciiTheme="minorHAnsi" w:eastAsiaTheme="minorEastAsia" w:hAnsiTheme="minorHAnsi" w:cstheme="minorBidi"/>
          <w:noProof/>
          <w:sz w:val="24"/>
          <w:szCs w:val="24"/>
          <w:lang w:eastAsia="ja-JP"/>
        </w:rPr>
        <w:tab/>
      </w:r>
      <w:r>
        <w:rPr>
          <w:noProof/>
        </w:rPr>
        <w:t>Test 6: View Sub Interrupting Device – Closed position</w:t>
      </w:r>
      <w:r>
        <w:rPr>
          <w:noProof/>
        </w:rPr>
        <w:tab/>
      </w:r>
      <w:r>
        <w:rPr>
          <w:noProof/>
        </w:rPr>
        <w:fldChar w:fldCharType="begin"/>
      </w:r>
      <w:r>
        <w:rPr>
          <w:noProof/>
        </w:rPr>
        <w:instrText xml:space="preserve"> PAGEREF _Toc270872668 \h </w:instrText>
      </w:r>
      <w:r>
        <w:rPr>
          <w:noProof/>
        </w:rPr>
      </w:r>
      <w:r>
        <w:rPr>
          <w:noProof/>
        </w:rPr>
        <w:fldChar w:fldCharType="separate"/>
      </w:r>
      <w:r>
        <w:rPr>
          <w:noProof/>
        </w:rPr>
        <w:t>40</w:t>
      </w:r>
      <w:r>
        <w:rPr>
          <w:noProof/>
        </w:rPr>
        <w:fldChar w:fldCharType="end"/>
      </w:r>
    </w:p>
    <w:p w14:paraId="328C99C6"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6.5.7</w:t>
      </w:r>
      <w:r>
        <w:rPr>
          <w:rFonts w:asciiTheme="minorHAnsi" w:eastAsiaTheme="minorEastAsia" w:hAnsiTheme="minorHAnsi" w:cstheme="minorBidi"/>
          <w:noProof/>
          <w:sz w:val="24"/>
          <w:szCs w:val="24"/>
          <w:lang w:eastAsia="ja-JP"/>
        </w:rPr>
        <w:tab/>
      </w:r>
      <w:r>
        <w:rPr>
          <w:noProof/>
        </w:rPr>
        <w:t>Test 7: View Sub Link – Open position</w:t>
      </w:r>
      <w:r>
        <w:rPr>
          <w:noProof/>
        </w:rPr>
        <w:tab/>
      </w:r>
      <w:r>
        <w:rPr>
          <w:noProof/>
        </w:rPr>
        <w:fldChar w:fldCharType="begin"/>
      </w:r>
      <w:r>
        <w:rPr>
          <w:noProof/>
        </w:rPr>
        <w:instrText xml:space="preserve"> PAGEREF _Toc270872669 \h </w:instrText>
      </w:r>
      <w:r>
        <w:rPr>
          <w:noProof/>
        </w:rPr>
      </w:r>
      <w:r>
        <w:rPr>
          <w:noProof/>
        </w:rPr>
        <w:fldChar w:fldCharType="separate"/>
      </w:r>
      <w:r>
        <w:rPr>
          <w:noProof/>
        </w:rPr>
        <w:t>41</w:t>
      </w:r>
      <w:r>
        <w:rPr>
          <w:noProof/>
        </w:rPr>
        <w:fldChar w:fldCharType="end"/>
      </w:r>
    </w:p>
    <w:p w14:paraId="56F40902"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6.5.8</w:t>
      </w:r>
      <w:r>
        <w:rPr>
          <w:rFonts w:asciiTheme="minorHAnsi" w:eastAsiaTheme="minorEastAsia" w:hAnsiTheme="minorHAnsi" w:cstheme="minorBidi"/>
          <w:noProof/>
          <w:sz w:val="24"/>
          <w:szCs w:val="24"/>
          <w:lang w:eastAsia="ja-JP"/>
        </w:rPr>
        <w:tab/>
      </w:r>
      <w:r>
        <w:rPr>
          <w:noProof/>
        </w:rPr>
        <w:t>Test 8: View Sub Link – Closed position</w:t>
      </w:r>
      <w:r>
        <w:rPr>
          <w:noProof/>
        </w:rPr>
        <w:tab/>
      </w:r>
      <w:r>
        <w:rPr>
          <w:noProof/>
        </w:rPr>
        <w:fldChar w:fldCharType="begin"/>
      </w:r>
      <w:r>
        <w:rPr>
          <w:noProof/>
        </w:rPr>
        <w:instrText xml:space="preserve"> PAGEREF _Toc270872670 \h </w:instrText>
      </w:r>
      <w:r>
        <w:rPr>
          <w:noProof/>
        </w:rPr>
      </w:r>
      <w:r>
        <w:rPr>
          <w:noProof/>
        </w:rPr>
        <w:fldChar w:fldCharType="separate"/>
      </w:r>
      <w:r>
        <w:rPr>
          <w:noProof/>
        </w:rPr>
        <w:t>41</w:t>
      </w:r>
      <w:r>
        <w:rPr>
          <w:noProof/>
        </w:rPr>
        <w:fldChar w:fldCharType="end"/>
      </w:r>
    </w:p>
    <w:p w14:paraId="6B0A87E3"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6.5.9</w:t>
      </w:r>
      <w:r>
        <w:rPr>
          <w:rFonts w:asciiTheme="minorHAnsi" w:eastAsiaTheme="minorEastAsia" w:hAnsiTheme="minorHAnsi" w:cstheme="minorBidi"/>
          <w:noProof/>
          <w:sz w:val="24"/>
          <w:szCs w:val="24"/>
          <w:lang w:eastAsia="ja-JP"/>
        </w:rPr>
        <w:tab/>
      </w:r>
      <w:r>
        <w:rPr>
          <w:noProof/>
        </w:rPr>
        <w:t>Test 9: View Sub Switch – Open position</w:t>
      </w:r>
      <w:r>
        <w:rPr>
          <w:noProof/>
        </w:rPr>
        <w:tab/>
      </w:r>
      <w:r>
        <w:rPr>
          <w:noProof/>
        </w:rPr>
        <w:fldChar w:fldCharType="begin"/>
      </w:r>
      <w:r>
        <w:rPr>
          <w:noProof/>
        </w:rPr>
        <w:instrText xml:space="preserve"> PAGEREF _Toc270872671 \h </w:instrText>
      </w:r>
      <w:r>
        <w:rPr>
          <w:noProof/>
        </w:rPr>
      </w:r>
      <w:r>
        <w:rPr>
          <w:noProof/>
        </w:rPr>
        <w:fldChar w:fldCharType="separate"/>
      </w:r>
      <w:r>
        <w:rPr>
          <w:noProof/>
        </w:rPr>
        <w:t>41</w:t>
      </w:r>
      <w:r>
        <w:rPr>
          <w:noProof/>
        </w:rPr>
        <w:fldChar w:fldCharType="end"/>
      </w:r>
    </w:p>
    <w:p w14:paraId="0E0BFA77"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6.5.10</w:t>
      </w:r>
      <w:r>
        <w:rPr>
          <w:rFonts w:asciiTheme="minorHAnsi" w:eastAsiaTheme="minorEastAsia" w:hAnsiTheme="minorHAnsi" w:cstheme="minorBidi"/>
          <w:noProof/>
          <w:sz w:val="24"/>
          <w:szCs w:val="24"/>
          <w:lang w:eastAsia="ja-JP"/>
        </w:rPr>
        <w:tab/>
      </w:r>
      <w:r>
        <w:rPr>
          <w:noProof/>
        </w:rPr>
        <w:t>Test 10: View Sub Switch – Closed position</w:t>
      </w:r>
      <w:r>
        <w:rPr>
          <w:noProof/>
        </w:rPr>
        <w:tab/>
      </w:r>
      <w:r>
        <w:rPr>
          <w:noProof/>
        </w:rPr>
        <w:fldChar w:fldCharType="begin"/>
      </w:r>
      <w:r>
        <w:rPr>
          <w:noProof/>
        </w:rPr>
        <w:instrText xml:space="preserve"> PAGEREF _Toc270872672 \h </w:instrText>
      </w:r>
      <w:r>
        <w:rPr>
          <w:noProof/>
        </w:rPr>
      </w:r>
      <w:r>
        <w:rPr>
          <w:noProof/>
        </w:rPr>
        <w:fldChar w:fldCharType="separate"/>
      </w:r>
      <w:r>
        <w:rPr>
          <w:noProof/>
        </w:rPr>
        <w:t>41</w:t>
      </w:r>
      <w:r>
        <w:rPr>
          <w:noProof/>
        </w:rPr>
        <w:fldChar w:fldCharType="end"/>
      </w:r>
    </w:p>
    <w:p w14:paraId="7C946964"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7</w:t>
      </w:r>
      <w:r>
        <w:rPr>
          <w:rFonts w:asciiTheme="minorHAnsi" w:eastAsiaTheme="minorEastAsia" w:hAnsiTheme="minorHAnsi" w:cstheme="minorBidi"/>
          <w:b w:val="0"/>
          <w:bCs w:val="0"/>
          <w:i w:val="0"/>
          <w:iCs w:val="0"/>
          <w:noProof/>
          <w:lang w:eastAsia="ja-JP"/>
        </w:rPr>
        <w:tab/>
      </w:r>
      <w:r>
        <w:rPr>
          <w:noProof/>
        </w:rPr>
        <w:t>SAP Work and Device History</w:t>
      </w:r>
      <w:r>
        <w:rPr>
          <w:noProof/>
        </w:rPr>
        <w:tab/>
      </w:r>
      <w:r>
        <w:rPr>
          <w:noProof/>
        </w:rPr>
        <w:fldChar w:fldCharType="begin"/>
      </w:r>
      <w:r>
        <w:rPr>
          <w:noProof/>
        </w:rPr>
        <w:instrText xml:space="preserve"> PAGEREF _Toc270872673 \h </w:instrText>
      </w:r>
      <w:r>
        <w:rPr>
          <w:noProof/>
        </w:rPr>
      </w:r>
      <w:r>
        <w:rPr>
          <w:noProof/>
        </w:rPr>
        <w:fldChar w:fldCharType="separate"/>
      </w:r>
      <w:r>
        <w:rPr>
          <w:noProof/>
        </w:rPr>
        <w:t>41</w:t>
      </w:r>
      <w:r>
        <w:rPr>
          <w:noProof/>
        </w:rPr>
        <w:fldChar w:fldCharType="end"/>
      </w:r>
    </w:p>
    <w:p w14:paraId="649C0A13"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7.1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_Toc270872674 \h </w:instrText>
      </w:r>
      <w:r>
        <w:rPr>
          <w:noProof/>
        </w:rPr>
      </w:r>
      <w:r>
        <w:rPr>
          <w:noProof/>
        </w:rPr>
        <w:fldChar w:fldCharType="separate"/>
      </w:r>
      <w:r>
        <w:rPr>
          <w:noProof/>
        </w:rPr>
        <w:t>41</w:t>
      </w:r>
      <w:r>
        <w:rPr>
          <w:noProof/>
        </w:rPr>
        <w:fldChar w:fldCharType="end"/>
      </w:r>
    </w:p>
    <w:p w14:paraId="513B78B5"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7.1.1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_Toc270872675 \h </w:instrText>
      </w:r>
      <w:r>
        <w:rPr>
          <w:noProof/>
        </w:rPr>
      </w:r>
      <w:r>
        <w:rPr>
          <w:noProof/>
        </w:rPr>
        <w:fldChar w:fldCharType="separate"/>
      </w:r>
      <w:r>
        <w:rPr>
          <w:noProof/>
        </w:rPr>
        <w:t>41</w:t>
      </w:r>
      <w:r>
        <w:rPr>
          <w:noProof/>
        </w:rPr>
        <w:fldChar w:fldCharType="end"/>
      </w:r>
    </w:p>
    <w:p w14:paraId="7192909E"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7.1.2</w:t>
      </w:r>
      <w:r>
        <w:rPr>
          <w:rFonts w:asciiTheme="minorHAnsi" w:eastAsiaTheme="minorEastAsia" w:hAnsiTheme="minorHAnsi" w:cstheme="minorBidi"/>
          <w:noProof/>
          <w:sz w:val="24"/>
          <w:szCs w:val="24"/>
          <w:lang w:eastAsia="ja-JP"/>
        </w:rPr>
        <w:tab/>
      </w:r>
      <w:r>
        <w:rPr>
          <w:noProof/>
        </w:rPr>
        <w:t>Solution Architecture</w:t>
      </w:r>
      <w:r>
        <w:rPr>
          <w:noProof/>
        </w:rPr>
        <w:tab/>
      </w:r>
      <w:r>
        <w:rPr>
          <w:noProof/>
        </w:rPr>
        <w:fldChar w:fldCharType="begin"/>
      </w:r>
      <w:r>
        <w:rPr>
          <w:noProof/>
        </w:rPr>
        <w:instrText xml:space="preserve"> PAGEREF _Toc270872676 \h </w:instrText>
      </w:r>
      <w:r>
        <w:rPr>
          <w:noProof/>
        </w:rPr>
      </w:r>
      <w:r>
        <w:rPr>
          <w:noProof/>
        </w:rPr>
        <w:fldChar w:fldCharType="separate"/>
      </w:r>
      <w:r>
        <w:rPr>
          <w:noProof/>
        </w:rPr>
        <w:t>42</w:t>
      </w:r>
      <w:r>
        <w:rPr>
          <w:noProof/>
        </w:rPr>
        <w:fldChar w:fldCharType="end"/>
      </w:r>
    </w:p>
    <w:p w14:paraId="1EC2E793"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7.2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_Toc270872677 \h </w:instrText>
      </w:r>
      <w:r>
        <w:rPr>
          <w:noProof/>
        </w:rPr>
      </w:r>
      <w:r>
        <w:rPr>
          <w:noProof/>
        </w:rPr>
        <w:fldChar w:fldCharType="separate"/>
      </w:r>
      <w:r>
        <w:rPr>
          <w:noProof/>
        </w:rPr>
        <w:t>44</w:t>
      </w:r>
      <w:r>
        <w:rPr>
          <w:noProof/>
        </w:rPr>
        <w:fldChar w:fldCharType="end"/>
      </w:r>
    </w:p>
    <w:p w14:paraId="363AB4B7"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7.2.1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_Toc270872678 \h </w:instrText>
      </w:r>
      <w:r>
        <w:rPr>
          <w:noProof/>
        </w:rPr>
      </w:r>
      <w:r>
        <w:rPr>
          <w:noProof/>
        </w:rPr>
        <w:fldChar w:fldCharType="separate"/>
      </w:r>
      <w:r>
        <w:rPr>
          <w:noProof/>
        </w:rPr>
        <w:t>44</w:t>
      </w:r>
      <w:r>
        <w:rPr>
          <w:noProof/>
        </w:rPr>
        <w:fldChar w:fldCharType="end"/>
      </w:r>
    </w:p>
    <w:p w14:paraId="0533A0CF"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7.2.2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_Toc270872679 \h </w:instrText>
      </w:r>
      <w:r>
        <w:rPr>
          <w:noProof/>
        </w:rPr>
      </w:r>
      <w:r>
        <w:rPr>
          <w:noProof/>
        </w:rPr>
        <w:fldChar w:fldCharType="separate"/>
      </w:r>
      <w:r>
        <w:rPr>
          <w:noProof/>
        </w:rPr>
        <w:t>44</w:t>
      </w:r>
      <w:r>
        <w:rPr>
          <w:noProof/>
        </w:rPr>
        <w:fldChar w:fldCharType="end"/>
      </w:r>
    </w:p>
    <w:p w14:paraId="28ACCDE3"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7.2.2.1</w:t>
      </w:r>
      <w:r>
        <w:rPr>
          <w:rFonts w:asciiTheme="minorHAnsi" w:eastAsiaTheme="minorEastAsia" w:hAnsiTheme="minorHAnsi" w:cstheme="minorBidi"/>
          <w:noProof/>
          <w:sz w:val="24"/>
          <w:szCs w:val="24"/>
          <w:lang w:eastAsia="ja-JP"/>
        </w:rPr>
        <w:tab/>
      </w:r>
      <w:r>
        <w:rPr>
          <w:noProof/>
        </w:rPr>
        <w:t>Web Viewer</w:t>
      </w:r>
      <w:r>
        <w:rPr>
          <w:noProof/>
        </w:rPr>
        <w:tab/>
      </w:r>
      <w:r>
        <w:rPr>
          <w:noProof/>
        </w:rPr>
        <w:fldChar w:fldCharType="begin"/>
      </w:r>
      <w:r>
        <w:rPr>
          <w:noProof/>
        </w:rPr>
        <w:instrText xml:space="preserve"> PAGEREF _Toc270872680 \h </w:instrText>
      </w:r>
      <w:r>
        <w:rPr>
          <w:noProof/>
        </w:rPr>
      </w:r>
      <w:r>
        <w:rPr>
          <w:noProof/>
        </w:rPr>
        <w:fldChar w:fldCharType="separate"/>
      </w:r>
      <w:r>
        <w:rPr>
          <w:noProof/>
        </w:rPr>
        <w:t>44</w:t>
      </w:r>
      <w:r>
        <w:rPr>
          <w:noProof/>
        </w:rPr>
        <w:fldChar w:fldCharType="end"/>
      </w:r>
    </w:p>
    <w:p w14:paraId="08634925"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7.2.2.2</w:t>
      </w:r>
      <w:r>
        <w:rPr>
          <w:rFonts w:asciiTheme="minorHAnsi" w:eastAsiaTheme="minorEastAsia" w:hAnsiTheme="minorHAnsi" w:cstheme="minorBidi"/>
          <w:noProof/>
          <w:sz w:val="24"/>
          <w:szCs w:val="24"/>
          <w:lang w:eastAsia="ja-JP"/>
        </w:rPr>
        <w:tab/>
      </w:r>
      <w:r>
        <w:rPr>
          <w:noProof/>
        </w:rPr>
        <w:t>SAP User Interface</w:t>
      </w:r>
      <w:r>
        <w:rPr>
          <w:noProof/>
        </w:rPr>
        <w:tab/>
      </w:r>
      <w:r>
        <w:rPr>
          <w:noProof/>
        </w:rPr>
        <w:fldChar w:fldCharType="begin"/>
      </w:r>
      <w:r>
        <w:rPr>
          <w:noProof/>
        </w:rPr>
        <w:instrText xml:space="preserve"> PAGEREF _Toc270872681 \h </w:instrText>
      </w:r>
      <w:r>
        <w:rPr>
          <w:noProof/>
        </w:rPr>
      </w:r>
      <w:r>
        <w:rPr>
          <w:noProof/>
        </w:rPr>
        <w:fldChar w:fldCharType="separate"/>
      </w:r>
      <w:r>
        <w:rPr>
          <w:noProof/>
        </w:rPr>
        <w:t>44</w:t>
      </w:r>
      <w:r>
        <w:rPr>
          <w:noProof/>
        </w:rPr>
        <w:fldChar w:fldCharType="end"/>
      </w:r>
    </w:p>
    <w:p w14:paraId="63F9D573"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7.2.2.3</w:t>
      </w:r>
      <w:r>
        <w:rPr>
          <w:rFonts w:asciiTheme="minorHAnsi" w:eastAsiaTheme="minorEastAsia" w:hAnsiTheme="minorHAnsi" w:cstheme="minorBidi"/>
          <w:noProof/>
          <w:sz w:val="24"/>
          <w:szCs w:val="24"/>
          <w:lang w:eastAsia="ja-JP"/>
        </w:rPr>
        <w:tab/>
      </w:r>
      <w:r>
        <w:rPr>
          <w:noProof/>
        </w:rPr>
        <w:t>SAP Interface Contract – Request</w:t>
      </w:r>
      <w:r>
        <w:rPr>
          <w:noProof/>
        </w:rPr>
        <w:tab/>
      </w:r>
      <w:r>
        <w:rPr>
          <w:noProof/>
        </w:rPr>
        <w:fldChar w:fldCharType="begin"/>
      </w:r>
      <w:r>
        <w:rPr>
          <w:noProof/>
        </w:rPr>
        <w:instrText xml:space="preserve"> PAGEREF _Toc270872682 \h </w:instrText>
      </w:r>
      <w:r>
        <w:rPr>
          <w:noProof/>
        </w:rPr>
      </w:r>
      <w:r>
        <w:rPr>
          <w:noProof/>
        </w:rPr>
        <w:fldChar w:fldCharType="separate"/>
      </w:r>
      <w:r>
        <w:rPr>
          <w:noProof/>
        </w:rPr>
        <w:t>45</w:t>
      </w:r>
      <w:r>
        <w:rPr>
          <w:noProof/>
        </w:rPr>
        <w:fldChar w:fldCharType="end"/>
      </w:r>
    </w:p>
    <w:p w14:paraId="027E81C9"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7.2.2.4</w:t>
      </w:r>
      <w:r>
        <w:rPr>
          <w:rFonts w:asciiTheme="minorHAnsi" w:eastAsiaTheme="minorEastAsia" w:hAnsiTheme="minorHAnsi" w:cstheme="minorBidi"/>
          <w:noProof/>
          <w:sz w:val="24"/>
          <w:szCs w:val="24"/>
          <w:lang w:eastAsia="ja-JP"/>
        </w:rPr>
        <w:tab/>
      </w:r>
      <w:r>
        <w:rPr>
          <w:noProof/>
        </w:rPr>
        <w:t>SAP Interface Contract – Response</w:t>
      </w:r>
      <w:r>
        <w:rPr>
          <w:noProof/>
        </w:rPr>
        <w:tab/>
      </w:r>
      <w:r>
        <w:rPr>
          <w:noProof/>
        </w:rPr>
        <w:fldChar w:fldCharType="begin"/>
      </w:r>
      <w:r>
        <w:rPr>
          <w:noProof/>
        </w:rPr>
        <w:instrText xml:space="preserve"> PAGEREF _Toc270872683 \h </w:instrText>
      </w:r>
      <w:r>
        <w:rPr>
          <w:noProof/>
        </w:rPr>
      </w:r>
      <w:r>
        <w:rPr>
          <w:noProof/>
        </w:rPr>
        <w:fldChar w:fldCharType="separate"/>
      </w:r>
      <w:r>
        <w:rPr>
          <w:noProof/>
        </w:rPr>
        <w:t>45</w:t>
      </w:r>
      <w:r>
        <w:rPr>
          <w:noProof/>
        </w:rPr>
        <w:fldChar w:fldCharType="end"/>
      </w:r>
    </w:p>
    <w:p w14:paraId="4A45A9CD"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7.2.2.5</w:t>
      </w:r>
      <w:r>
        <w:rPr>
          <w:rFonts w:asciiTheme="minorHAnsi" w:eastAsiaTheme="minorEastAsia" w:hAnsiTheme="minorHAnsi" w:cstheme="minorBidi"/>
          <w:noProof/>
          <w:sz w:val="24"/>
          <w:szCs w:val="24"/>
          <w:lang w:eastAsia="ja-JP"/>
        </w:rPr>
        <w:tab/>
      </w:r>
      <w:r>
        <w:rPr>
          <w:noProof/>
        </w:rPr>
        <w:t>SAP Interface – Security</w:t>
      </w:r>
      <w:r>
        <w:rPr>
          <w:noProof/>
        </w:rPr>
        <w:tab/>
      </w:r>
      <w:r>
        <w:rPr>
          <w:noProof/>
        </w:rPr>
        <w:fldChar w:fldCharType="begin"/>
      </w:r>
      <w:r>
        <w:rPr>
          <w:noProof/>
        </w:rPr>
        <w:instrText xml:space="preserve"> PAGEREF _Toc270872684 \h </w:instrText>
      </w:r>
      <w:r>
        <w:rPr>
          <w:noProof/>
        </w:rPr>
      </w:r>
      <w:r>
        <w:rPr>
          <w:noProof/>
        </w:rPr>
        <w:fldChar w:fldCharType="separate"/>
      </w:r>
      <w:r>
        <w:rPr>
          <w:noProof/>
        </w:rPr>
        <w:t>46</w:t>
      </w:r>
      <w:r>
        <w:rPr>
          <w:noProof/>
        </w:rPr>
        <w:fldChar w:fldCharType="end"/>
      </w:r>
    </w:p>
    <w:p w14:paraId="6D8FF6A3"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7.3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_Toc270872685 \h </w:instrText>
      </w:r>
      <w:r>
        <w:rPr>
          <w:noProof/>
        </w:rPr>
      </w:r>
      <w:r>
        <w:rPr>
          <w:noProof/>
        </w:rPr>
        <w:fldChar w:fldCharType="separate"/>
      </w:r>
      <w:r>
        <w:rPr>
          <w:noProof/>
        </w:rPr>
        <w:t>46</w:t>
      </w:r>
      <w:r>
        <w:rPr>
          <w:noProof/>
        </w:rPr>
        <w:fldChar w:fldCharType="end"/>
      </w:r>
    </w:p>
    <w:p w14:paraId="46F5C1E7"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7.4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_Toc270872686 \h </w:instrText>
      </w:r>
      <w:r>
        <w:rPr>
          <w:noProof/>
        </w:rPr>
      </w:r>
      <w:r>
        <w:rPr>
          <w:noProof/>
        </w:rPr>
        <w:fldChar w:fldCharType="separate"/>
      </w:r>
      <w:r>
        <w:rPr>
          <w:noProof/>
        </w:rPr>
        <w:t>46</w:t>
      </w:r>
      <w:r>
        <w:rPr>
          <w:noProof/>
        </w:rPr>
        <w:fldChar w:fldCharType="end"/>
      </w:r>
    </w:p>
    <w:p w14:paraId="5D1C89F7"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7.4.1</w:t>
      </w:r>
      <w:r>
        <w:rPr>
          <w:rFonts w:asciiTheme="minorHAnsi" w:eastAsiaTheme="minorEastAsia" w:hAnsiTheme="minorHAnsi" w:cstheme="minorBidi"/>
          <w:noProof/>
          <w:sz w:val="24"/>
          <w:szCs w:val="24"/>
          <w:lang w:eastAsia="ja-JP"/>
        </w:rPr>
        <w:tab/>
      </w:r>
      <w:r>
        <w:rPr>
          <w:noProof/>
        </w:rPr>
        <w:t>Overview Window</w:t>
      </w:r>
      <w:r>
        <w:rPr>
          <w:noProof/>
        </w:rPr>
        <w:tab/>
      </w:r>
      <w:r>
        <w:rPr>
          <w:noProof/>
        </w:rPr>
        <w:fldChar w:fldCharType="begin"/>
      </w:r>
      <w:r>
        <w:rPr>
          <w:noProof/>
        </w:rPr>
        <w:instrText xml:space="preserve"> PAGEREF _Toc270872687 \h </w:instrText>
      </w:r>
      <w:r>
        <w:rPr>
          <w:noProof/>
        </w:rPr>
      </w:r>
      <w:r>
        <w:rPr>
          <w:noProof/>
        </w:rPr>
        <w:fldChar w:fldCharType="separate"/>
      </w:r>
      <w:r>
        <w:rPr>
          <w:noProof/>
        </w:rPr>
        <w:t>46</w:t>
      </w:r>
      <w:r>
        <w:rPr>
          <w:noProof/>
        </w:rPr>
        <w:fldChar w:fldCharType="end"/>
      </w:r>
    </w:p>
    <w:p w14:paraId="2AE5BAC6"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7.4.1.1</w:t>
      </w:r>
      <w:r>
        <w:rPr>
          <w:rFonts w:asciiTheme="minorHAnsi" w:eastAsiaTheme="minorEastAsia" w:hAnsiTheme="minorHAnsi" w:cstheme="minorBidi"/>
          <w:noProof/>
          <w:sz w:val="24"/>
          <w:szCs w:val="24"/>
          <w:lang w:eastAsia="ja-JP"/>
        </w:rPr>
        <w:tab/>
      </w:r>
      <w:r>
        <w:rPr>
          <w:noProof/>
        </w:rPr>
        <w:t>Validations</w:t>
      </w:r>
      <w:r>
        <w:rPr>
          <w:noProof/>
        </w:rPr>
        <w:tab/>
      </w:r>
      <w:r>
        <w:rPr>
          <w:noProof/>
        </w:rPr>
        <w:fldChar w:fldCharType="begin"/>
      </w:r>
      <w:r>
        <w:rPr>
          <w:noProof/>
        </w:rPr>
        <w:instrText xml:space="preserve"> PAGEREF _Toc270872688 \h </w:instrText>
      </w:r>
      <w:r>
        <w:rPr>
          <w:noProof/>
        </w:rPr>
      </w:r>
      <w:r>
        <w:rPr>
          <w:noProof/>
        </w:rPr>
        <w:fldChar w:fldCharType="separate"/>
      </w:r>
      <w:r>
        <w:rPr>
          <w:noProof/>
        </w:rPr>
        <w:t>47</w:t>
      </w:r>
      <w:r>
        <w:rPr>
          <w:noProof/>
        </w:rPr>
        <w:fldChar w:fldCharType="end"/>
      </w:r>
    </w:p>
    <w:p w14:paraId="4A3B02F0"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7.4.1.2</w:t>
      </w:r>
      <w:r>
        <w:rPr>
          <w:rFonts w:asciiTheme="minorHAnsi" w:eastAsiaTheme="minorEastAsia" w:hAnsiTheme="minorHAnsi" w:cstheme="minorBidi"/>
          <w:noProof/>
          <w:sz w:val="24"/>
          <w:szCs w:val="24"/>
          <w:lang w:eastAsia="ja-JP"/>
        </w:rPr>
        <w:tab/>
      </w:r>
      <w:r>
        <w:rPr>
          <w:noProof/>
        </w:rPr>
        <w:t>Window functionality</w:t>
      </w:r>
      <w:r>
        <w:rPr>
          <w:noProof/>
        </w:rPr>
        <w:tab/>
      </w:r>
      <w:r>
        <w:rPr>
          <w:noProof/>
        </w:rPr>
        <w:fldChar w:fldCharType="begin"/>
      </w:r>
      <w:r>
        <w:rPr>
          <w:noProof/>
        </w:rPr>
        <w:instrText xml:space="preserve"> PAGEREF _Toc270872689 \h </w:instrText>
      </w:r>
      <w:r>
        <w:rPr>
          <w:noProof/>
        </w:rPr>
      </w:r>
      <w:r>
        <w:rPr>
          <w:noProof/>
        </w:rPr>
        <w:fldChar w:fldCharType="separate"/>
      </w:r>
      <w:r>
        <w:rPr>
          <w:noProof/>
        </w:rPr>
        <w:t>47</w:t>
      </w:r>
      <w:r>
        <w:rPr>
          <w:noProof/>
        </w:rPr>
        <w:fldChar w:fldCharType="end"/>
      </w:r>
    </w:p>
    <w:p w14:paraId="54EC9631"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7.4.2</w:t>
      </w:r>
      <w:r>
        <w:rPr>
          <w:rFonts w:asciiTheme="minorHAnsi" w:eastAsiaTheme="minorEastAsia" w:hAnsiTheme="minorHAnsi" w:cstheme="minorBidi"/>
          <w:noProof/>
          <w:sz w:val="24"/>
          <w:szCs w:val="24"/>
          <w:lang w:eastAsia="ja-JP"/>
        </w:rPr>
        <w:tab/>
      </w:r>
      <w:r>
        <w:rPr>
          <w:noProof/>
        </w:rPr>
        <w:t>Detail Window</w:t>
      </w:r>
      <w:r>
        <w:rPr>
          <w:noProof/>
        </w:rPr>
        <w:tab/>
      </w:r>
      <w:r>
        <w:rPr>
          <w:noProof/>
        </w:rPr>
        <w:fldChar w:fldCharType="begin"/>
      </w:r>
      <w:r>
        <w:rPr>
          <w:noProof/>
        </w:rPr>
        <w:instrText xml:space="preserve"> PAGEREF _Toc270872690 \h </w:instrText>
      </w:r>
      <w:r>
        <w:rPr>
          <w:noProof/>
        </w:rPr>
      </w:r>
      <w:r>
        <w:rPr>
          <w:noProof/>
        </w:rPr>
        <w:fldChar w:fldCharType="separate"/>
      </w:r>
      <w:r>
        <w:rPr>
          <w:noProof/>
        </w:rPr>
        <w:t>48</w:t>
      </w:r>
      <w:r>
        <w:rPr>
          <w:noProof/>
        </w:rPr>
        <w:fldChar w:fldCharType="end"/>
      </w:r>
    </w:p>
    <w:p w14:paraId="134AA9F3"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7.4.2.1</w:t>
      </w:r>
      <w:r>
        <w:rPr>
          <w:rFonts w:asciiTheme="minorHAnsi" w:eastAsiaTheme="minorEastAsia" w:hAnsiTheme="minorHAnsi" w:cstheme="minorBidi"/>
          <w:noProof/>
          <w:sz w:val="24"/>
          <w:szCs w:val="24"/>
          <w:lang w:eastAsia="ja-JP"/>
        </w:rPr>
        <w:tab/>
      </w:r>
      <w:r>
        <w:rPr>
          <w:noProof/>
        </w:rPr>
        <w:t>Validations</w:t>
      </w:r>
      <w:r>
        <w:rPr>
          <w:noProof/>
        </w:rPr>
        <w:tab/>
      </w:r>
      <w:r>
        <w:rPr>
          <w:noProof/>
        </w:rPr>
        <w:fldChar w:fldCharType="begin"/>
      </w:r>
      <w:r>
        <w:rPr>
          <w:noProof/>
        </w:rPr>
        <w:instrText xml:space="preserve"> PAGEREF _Toc270872691 \h </w:instrText>
      </w:r>
      <w:r>
        <w:rPr>
          <w:noProof/>
        </w:rPr>
      </w:r>
      <w:r>
        <w:rPr>
          <w:noProof/>
        </w:rPr>
        <w:fldChar w:fldCharType="separate"/>
      </w:r>
      <w:r>
        <w:rPr>
          <w:noProof/>
        </w:rPr>
        <w:t>49</w:t>
      </w:r>
      <w:r>
        <w:rPr>
          <w:noProof/>
        </w:rPr>
        <w:fldChar w:fldCharType="end"/>
      </w:r>
    </w:p>
    <w:p w14:paraId="32668214" w14:textId="77777777" w:rsidR="00F77A90" w:rsidRDefault="00F77A90">
      <w:pPr>
        <w:pStyle w:val="TOC4"/>
        <w:tabs>
          <w:tab w:val="left" w:pos="1457"/>
          <w:tab w:val="right" w:leader="dot" w:pos="9350"/>
        </w:tabs>
        <w:rPr>
          <w:rFonts w:asciiTheme="minorHAnsi" w:eastAsiaTheme="minorEastAsia" w:hAnsiTheme="minorHAnsi" w:cstheme="minorBidi"/>
          <w:noProof/>
          <w:sz w:val="24"/>
          <w:szCs w:val="24"/>
          <w:lang w:eastAsia="ja-JP"/>
        </w:rPr>
      </w:pPr>
      <w:r>
        <w:rPr>
          <w:noProof/>
        </w:rPr>
        <w:t>7.4.2.2</w:t>
      </w:r>
      <w:r>
        <w:rPr>
          <w:rFonts w:asciiTheme="minorHAnsi" w:eastAsiaTheme="minorEastAsia" w:hAnsiTheme="minorHAnsi" w:cstheme="minorBidi"/>
          <w:noProof/>
          <w:sz w:val="24"/>
          <w:szCs w:val="24"/>
          <w:lang w:eastAsia="ja-JP"/>
        </w:rPr>
        <w:tab/>
      </w:r>
      <w:r>
        <w:rPr>
          <w:noProof/>
        </w:rPr>
        <w:t>Window functionality</w:t>
      </w:r>
      <w:r>
        <w:rPr>
          <w:noProof/>
        </w:rPr>
        <w:tab/>
      </w:r>
      <w:r>
        <w:rPr>
          <w:noProof/>
        </w:rPr>
        <w:fldChar w:fldCharType="begin"/>
      </w:r>
      <w:r>
        <w:rPr>
          <w:noProof/>
        </w:rPr>
        <w:instrText xml:space="preserve"> PAGEREF _Toc270872692 \h </w:instrText>
      </w:r>
      <w:r>
        <w:rPr>
          <w:noProof/>
        </w:rPr>
      </w:r>
      <w:r>
        <w:rPr>
          <w:noProof/>
        </w:rPr>
        <w:fldChar w:fldCharType="separate"/>
      </w:r>
      <w:r>
        <w:rPr>
          <w:noProof/>
        </w:rPr>
        <w:t>49</w:t>
      </w:r>
      <w:r>
        <w:rPr>
          <w:noProof/>
        </w:rPr>
        <w:fldChar w:fldCharType="end"/>
      </w:r>
    </w:p>
    <w:p w14:paraId="219918F4"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7.5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_Toc270872693 \h </w:instrText>
      </w:r>
      <w:r>
        <w:rPr>
          <w:noProof/>
        </w:rPr>
      </w:r>
      <w:r>
        <w:rPr>
          <w:noProof/>
        </w:rPr>
        <w:fldChar w:fldCharType="separate"/>
      </w:r>
      <w:r>
        <w:rPr>
          <w:noProof/>
        </w:rPr>
        <w:t>49</w:t>
      </w:r>
      <w:r>
        <w:rPr>
          <w:noProof/>
        </w:rPr>
        <w:fldChar w:fldCharType="end"/>
      </w:r>
    </w:p>
    <w:p w14:paraId="095EFA66"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7.5.1</w:t>
      </w:r>
      <w:r>
        <w:rPr>
          <w:rFonts w:asciiTheme="minorHAnsi" w:eastAsiaTheme="minorEastAsia" w:hAnsiTheme="minorHAnsi" w:cstheme="minorBidi"/>
          <w:noProof/>
          <w:sz w:val="24"/>
          <w:szCs w:val="24"/>
          <w:lang w:eastAsia="ja-JP"/>
        </w:rPr>
        <w:tab/>
      </w:r>
      <w:r>
        <w:rPr>
          <w:noProof/>
        </w:rPr>
        <w:t>Test 1: SAP Work History display – Device</w:t>
      </w:r>
      <w:r>
        <w:rPr>
          <w:noProof/>
        </w:rPr>
        <w:tab/>
      </w:r>
      <w:r>
        <w:rPr>
          <w:noProof/>
        </w:rPr>
        <w:fldChar w:fldCharType="begin"/>
      </w:r>
      <w:r>
        <w:rPr>
          <w:noProof/>
        </w:rPr>
        <w:instrText xml:space="preserve"> PAGEREF _Toc270872694 \h </w:instrText>
      </w:r>
      <w:r>
        <w:rPr>
          <w:noProof/>
        </w:rPr>
      </w:r>
      <w:r>
        <w:rPr>
          <w:noProof/>
        </w:rPr>
        <w:fldChar w:fldCharType="separate"/>
      </w:r>
      <w:r>
        <w:rPr>
          <w:noProof/>
        </w:rPr>
        <w:t>49</w:t>
      </w:r>
      <w:r>
        <w:rPr>
          <w:noProof/>
        </w:rPr>
        <w:fldChar w:fldCharType="end"/>
      </w:r>
    </w:p>
    <w:p w14:paraId="1BB8BF8C"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7.5.2</w:t>
      </w:r>
      <w:r>
        <w:rPr>
          <w:rFonts w:asciiTheme="minorHAnsi" w:eastAsiaTheme="minorEastAsia" w:hAnsiTheme="minorHAnsi" w:cstheme="minorBidi"/>
          <w:noProof/>
          <w:sz w:val="24"/>
          <w:szCs w:val="24"/>
          <w:lang w:eastAsia="ja-JP"/>
        </w:rPr>
        <w:tab/>
      </w:r>
      <w:r>
        <w:rPr>
          <w:noProof/>
        </w:rPr>
        <w:t>Test 2: SAP Work History display – Structure</w:t>
      </w:r>
      <w:r>
        <w:rPr>
          <w:noProof/>
        </w:rPr>
        <w:tab/>
      </w:r>
      <w:r>
        <w:rPr>
          <w:noProof/>
        </w:rPr>
        <w:fldChar w:fldCharType="begin"/>
      </w:r>
      <w:r>
        <w:rPr>
          <w:noProof/>
        </w:rPr>
        <w:instrText xml:space="preserve"> PAGEREF _Toc270872695 \h </w:instrText>
      </w:r>
      <w:r>
        <w:rPr>
          <w:noProof/>
        </w:rPr>
      </w:r>
      <w:r>
        <w:rPr>
          <w:noProof/>
        </w:rPr>
        <w:fldChar w:fldCharType="separate"/>
      </w:r>
      <w:r>
        <w:rPr>
          <w:noProof/>
        </w:rPr>
        <w:t>49</w:t>
      </w:r>
      <w:r>
        <w:rPr>
          <w:noProof/>
        </w:rPr>
        <w:fldChar w:fldCharType="end"/>
      </w:r>
    </w:p>
    <w:p w14:paraId="199922F2"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8</w:t>
      </w:r>
      <w:r>
        <w:rPr>
          <w:rFonts w:asciiTheme="minorHAnsi" w:eastAsiaTheme="minorEastAsia" w:hAnsiTheme="minorHAnsi" w:cstheme="minorBidi"/>
          <w:b w:val="0"/>
          <w:bCs w:val="0"/>
          <w:i w:val="0"/>
          <w:iCs w:val="0"/>
          <w:noProof/>
          <w:lang w:eastAsia="ja-JP"/>
        </w:rPr>
        <w:tab/>
      </w:r>
      <w:r>
        <w:rPr>
          <w:noProof/>
        </w:rPr>
        <w:t>Book Marking</w:t>
      </w:r>
      <w:r>
        <w:rPr>
          <w:noProof/>
        </w:rPr>
        <w:tab/>
      </w:r>
      <w:r>
        <w:rPr>
          <w:noProof/>
        </w:rPr>
        <w:fldChar w:fldCharType="begin"/>
      </w:r>
      <w:r>
        <w:rPr>
          <w:noProof/>
        </w:rPr>
        <w:instrText xml:space="preserve"> PAGEREF _Toc270872696 \h </w:instrText>
      </w:r>
      <w:r>
        <w:rPr>
          <w:noProof/>
        </w:rPr>
      </w:r>
      <w:r>
        <w:rPr>
          <w:noProof/>
        </w:rPr>
        <w:fldChar w:fldCharType="separate"/>
      </w:r>
      <w:r>
        <w:rPr>
          <w:noProof/>
        </w:rPr>
        <w:t>50</w:t>
      </w:r>
      <w:r>
        <w:rPr>
          <w:noProof/>
        </w:rPr>
        <w:fldChar w:fldCharType="end"/>
      </w:r>
    </w:p>
    <w:p w14:paraId="22DE6386"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8.1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_Toc270872697 \h </w:instrText>
      </w:r>
      <w:r>
        <w:rPr>
          <w:noProof/>
        </w:rPr>
      </w:r>
      <w:r>
        <w:rPr>
          <w:noProof/>
        </w:rPr>
        <w:fldChar w:fldCharType="separate"/>
      </w:r>
      <w:r>
        <w:rPr>
          <w:noProof/>
        </w:rPr>
        <w:t>50</w:t>
      </w:r>
      <w:r>
        <w:rPr>
          <w:noProof/>
        </w:rPr>
        <w:fldChar w:fldCharType="end"/>
      </w:r>
    </w:p>
    <w:p w14:paraId="489CDBB4"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8.1.1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_Toc270872698 \h </w:instrText>
      </w:r>
      <w:r>
        <w:rPr>
          <w:noProof/>
        </w:rPr>
      </w:r>
      <w:r>
        <w:rPr>
          <w:noProof/>
        </w:rPr>
        <w:fldChar w:fldCharType="separate"/>
      </w:r>
      <w:r>
        <w:rPr>
          <w:noProof/>
        </w:rPr>
        <w:t>50</w:t>
      </w:r>
      <w:r>
        <w:rPr>
          <w:noProof/>
        </w:rPr>
        <w:fldChar w:fldCharType="end"/>
      </w:r>
    </w:p>
    <w:p w14:paraId="44A561EE"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8.2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_Toc270872699 \h </w:instrText>
      </w:r>
      <w:r>
        <w:rPr>
          <w:noProof/>
        </w:rPr>
      </w:r>
      <w:r>
        <w:rPr>
          <w:noProof/>
        </w:rPr>
        <w:fldChar w:fldCharType="separate"/>
      </w:r>
      <w:r>
        <w:rPr>
          <w:noProof/>
        </w:rPr>
        <w:t>50</w:t>
      </w:r>
      <w:r>
        <w:rPr>
          <w:noProof/>
        </w:rPr>
        <w:fldChar w:fldCharType="end"/>
      </w:r>
    </w:p>
    <w:p w14:paraId="17AAC3A0"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8.2.1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_Toc270872700 \h </w:instrText>
      </w:r>
      <w:r>
        <w:rPr>
          <w:noProof/>
        </w:rPr>
      </w:r>
      <w:r>
        <w:rPr>
          <w:noProof/>
        </w:rPr>
        <w:fldChar w:fldCharType="separate"/>
      </w:r>
      <w:r>
        <w:rPr>
          <w:noProof/>
        </w:rPr>
        <w:t>50</w:t>
      </w:r>
      <w:r>
        <w:rPr>
          <w:noProof/>
        </w:rPr>
        <w:fldChar w:fldCharType="end"/>
      </w:r>
    </w:p>
    <w:p w14:paraId="0D1F94A4"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8.2.2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_Toc270872701 \h </w:instrText>
      </w:r>
      <w:r>
        <w:rPr>
          <w:noProof/>
        </w:rPr>
      </w:r>
      <w:r>
        <w:rPr>
          <w:noProof/>
        </w:rPr>
        <w:fldChar w:fldCharType="separate"/>
      </w:r>
      <w:r>
        <w:rPr>
          <w:noProof/>
        </w:rPr>
        <w:t>51</w:t>
      </w:r>
      <w:r>
        <w:rPr>
          <w:noProof/>
        </w:rPr>
        <w:fldChar w:fldCharType="end"/>
      </w:r>
    </w:p>
    <w:p w14:paraId="0F95FDF2"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8.3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_Toc270872702 \h </w:instrText>
      </w:r>
      <w:r>
        <w:rPr>
          <w:noProof/>
        </w:rPr>
      </w:r>
      <w:r>
        <w:rPr>
          <w:noProof/>
        </w:rPr>
        <w:fldChar w:fldCharType="separate"/>
      </w:r>
      <w:r>
        <w:rPr>
          <w:noProof/>
        </w:rPr>
        <w:t>51</w:t>
      </w:r>
      <w:r>
        <w:rPr>
          <w:noProof/>
        </w:rPr>
        <w:fldChar w:fldCharType="end"/>
      </w:r>
    </w:p>
    <w:p w14:paraId="083BE065"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lastRenderedPageBreak/>
        <w:t>8.4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_Toc270872703 \h </w:instrText>
      </w:r>
      <w:r>
        <w:rPr>
          <w:noProof/>
        </w:rPr>
      </w:r>
      <w:r>
        <w:rPr>
          <w:noProof/>
        </w:rPr>
        <w:fldChar w:fldCharType="separate"/>
      </w:r>
      <w:r>
        <w:rPr>
          <w:noProof/>
        </w:rPr>
        <w:t>51</w:t>
      </w:r>
      <w:r>
        <w:rPr>
          <w:noProof/>
        </w:rPr>
        <w:fldChar w:fldCharType="end"/>
      </w:r>
    </w:p>
    <w:p w14:paraId="7C1C2DFF"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8.5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_Toc270872704 \h </w:instrText>
      </w:r>
      <w:r>
        <w:rPr>
          <w:noProof/>
        </w:rPr>
      </w:r>
      <w:r>
        <w:rPr>
          <w:noProof/>
        </w:rPr>
        <w:fldChar w:fldCharType="separate"/>
      </w:r>
      <w:r>
        <w:rPr>
          <w:noProof/>
        </w:rPr>
        <w:t>51</w:t>
      </w:r>
      <w:r>
        <w:rPr>
          <w:noProof/>
        </w:rPr>
        <w:fldChar w:fldCharType="end"/>
      </w:r>
    </w:p>
    <w:p w14:paraId="601D8F63"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8.5.1</w:t>
      </w:r>
      <w:r>
        <w:rPr>
          <w:rFonts w:asciiTheme="minorHAnsi" w:eastAsiaTheme="minorEastAsia" w:hAnsiTheme="minorHAnsi" w:cstheme="minorBidi"/>
          <w:noProof/>
          <w:sz w:val="24"/>
          <w:szCs w:val="24"/>
          <w:lang w:eastAsia="ja-JP"/>
        </w:rPr>
        <w:tab/>
      </w:r>
      <w:r>
        <w:rPr>
          <w:noProof/>
        </w:rPr>
        <w:t>Test 1: X</w:t>
      </w:r>
      <w:r>
        <w:rPr>
          <w:noProof/>
        </w:rPr>
        <w:tab/>
      </w:r>
      <w:r>
        <w:rPr>
          <w:noProof/>
        </w:rPr>
        <w:fldChar w:fldCharType="begin"/>
      </w:r>
      <w:r>
        <w:rPr>
          <w:noProof/>
        </w:rPr>
        <w:instrText xml:space="preserve"> PAGEREF _Toc270872705 \h </w:instrText>
      </w:r>
      <w:r>
        <w:rPr>
          <w:noProof/>
        </w:rPr>
      </w:r>
      <w:r>
        <w:rPr>
          <w:noProof/>
        </w:rPr>
        <w:fldChar w:fldCharType="separate"/>
      </w:r>
      <w:r>
        <w:rPr>
          <w:noProof/>
        </w:rPr>
        <w:t>51</w:t>
      </w:r>
      <w:r>
        <w:rPr>
          <w:noProof/>
        </w:rPr>
        <w:fldChar w:fldCharType="end"/>
      </w:r>
    </w:p>
    <w:p w14:paraId="6912BDA0"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8.5.2</w:t>
      </w:r>
      <w:r>
        <w:rPr>
          <w:rFonts w:asciiTheme="minorHAnsi" w:eastAsiaTheme="minorEastAsia" w:hAnsiTheme="minorHAnsi" w:cstheme="minorBidi"/>
          <w:noProof/>
          <w:sz w:val="24"/>
          <w:szCs w:val="24"/>
          <w:lang w:eastAsia="ja-JP"/>
        </w:rPr>
        <w:tab/>
      </w:r>
      <w:r>
        <w:rPr>
          <w:noProof/>
        </w:rPr>
        <w:t>Test 2: X</w:t>
      </w:r>
      <w:r>
        <w:rPr>
          <w:noProof/>
        </w:rPr>
        <w:tab/>
      </w:r>
      <w:r>
        <w:rPr>
          <w:noProof/>
        </w:rPr>
        <w:fldChar w:fldCharType="begin"/>
      </w:r>
      <w:r>
        <w:rPr>
          <w:noProof/>
        </w:rPr>
        <w:instrText xml:space="preserve"> PAGEREF _Toc270872706 \h </w:instrText>
      </w:r>
      <w:r>
        <w:rPr>
          <w:noProof/>
        </w:rPr>
      </w:r>
      <w:r>
        <w:rPr>
          <w:noProof/>
        </w:rPr>
        <w:fldChar w:fldCharType="separate"/>
      </w:r>
      <w:r>
        <w:rPr>
          <w:noProof/>
        </w:rPr>
        <w:t>51</w:t>
      </w:r>
      <w:r>
        <w:rPr>
          <w:noProof/>
        </w:rPr>
        <w:fldChar w:fldCharType="end"/>
      </w:r>
    </w:p>
    <w:p w14:paraId="0F019C36" w14:textId="77777777" w:rsidR="00F77A90" w:rsidRDefault="00F77A90">
      <w:pPr>
        <w:pStyle w:val="TOC1"/>
        <w:tabs>
          <w:tab w:val="left" w:pos="362"/>
          <w:tab w:val="right" w:leader="dot" w:pos="9350"/>
        </w:tabs>
        <w:rPr>
          <w:rFonts w:asciiTheme="minorHAnsi" w:eastAsiaTheme="minorEastAsia" w:hAnsiTheme="minorHAnsi" w:cstheme="minorBidi"/>
          <w:b w:val="0"/>
          <w:bCs w:val="0"/>
          <w:i w:val="0"/>
          <w:iCs w:val="0"/>
          <w:noProof/>
          <w:lang w:eastAsia="ja-JP"/>
        </w:rPr>
      </w:pPr>
      <w:r>
        <w:rPr>
          <w:noProof/>
        </w:rPr>
        <w:t>9</w:t>
      </w:r>
      <w:r>
        <w:rPr>
          <w:rFonts w:asciiTheme="minorHAnsi" w:eastAsiaTheme="minorEastAsia" w:hAnsiTheme="minorHAnsi" w:cstheme="minorBidi"/>
          <w:b w:val="0"/>
          <w:bCs w:val="0"/>
          <w:i w:val="0"/>
          <w:iCs w:val="0"/>
          <w:noProof/>
          <w:lang w:eastAsia="ja-JP"/>
        </w:rPr>
        <w:tab/>
      </w:r>
      <w:r>
        <w:rPr>
          <w:noProof/>
        </w:rPr>
        <w:t>Silverlight Cache</w:t>
      </w:r>
      <w:r>
        <w:rPr>
          <w:noProof/>
        </w:rPr>
        <w:tab/>
      </w:r>
      <w:r>
        <w:rPr>
          <w:noProof/>
        </w:rPr>
        <w:fldChar w:fldCharType="begin"/>
      </w:r>
      <w:r>
        <w:rPr>
          <w:noProof/>
        </w:rPr>
        <w:instrText xml:space="preserve"> PAGEREF _Toc270872707 \h </w:instrText>
      </w:r>
      <w:r>
        <w:rPr>
          <w:noProof/>
        </w:rPr>
      </w:r>
      <w:r>
        <w:rPr>
          <w:noProof/>
        </w:rPr>
        <w:fldChar w:fldCharType="separate"/>
      </w:r>
      <w:r>
        <w:rPr>
          <w:noProof/>
        </w:rPr>
        <w:t>51</w:t>
      </w:r>
      <w:r>
        <w:rPr>
          <w:noProof/>
        </w:rPr>
        <w:fldChar w:fldCharType="end"/>
      </w:r>
    </w:p>
    <w:p w14:paraId="4BD28B79"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9.1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_Toc270872708 \h </w:instrText>
      </w:r>
      <w:r>
        <w:rPr>
          <w:noProof/>
        </w:rPr>
      </w:r>
      <w:r>
        <w:rPr>
          <w:noProof/>
        </w:rPr>
        <w:fldChar w:fldCharType="separate"/>
      </w:r>
      <w:r>
        <w:rPr>
          <w:noProof/>
        </w:rPr>
        <w:t>51</w:t>
      </w:r>
      <w:r>
        <w:rPr>
          <w:noProof/>
        </w:rPr>
        <w:fldChar w:fldCharType="end"/>
      </w:r>
    </w:p>
    <w:p w14:paraId="673D8236"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9.1.1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_Toc270872709 \h </w:instrText>
      </w:r>
      <w:r>
        <w:rPr>
          <w:noProof/>
        </w:rPr>
      </w:r>
      <w:r>
        <w:rPr>
          <w:noProof/>
        </w:rPr>
        <w:fldChar w:fldCharType="separate"/>
      </w:r>
      <w:r>
        <w:rPr>
          <w:noProof/>
        </w:rPr>
        <w:t>51</w:t>
      </w:r>
      <w:r>
        <w:rPr>
          <w:noProof/>
        </w:rPr>
        <w:fldChar w:fldCharType="end"/>
      </w:r>
    </w:p>
    <w:p w14:paraId="3DB948FA"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9.2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_Toc270872710 \h </w:instrText>
      </w:r>
      <w:r>
        <w:rPr>
          <w:noProof/>
        </w:rPr>
      </w:r>
      <w:r>
        <w:rPr>
          <w:noProof/>
        </w:rPr>
        <w:fldChar w:fldCharType="separate"/>
      </w:r>
      <w:r>
        <w:rPr>
          <w:noProof/>
        </w:rPr>
        <w:t>52</w:t>
      </w:r>
      <w:r>
        <w:rPr>
          <w:noProof/>
        </w:rPr>
        <w:fldChar w:fldCharType="end"/>
      </w:r>
    </w:p>
    <w:p w14:paraId="0831863A"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9.2.1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_Toc270872711 \h </w:instrText>
      </w:r>
      <w:r>
        <w:rPr>
          <w:noProof/>
        </w:rPr>
      </w:r>
      <w:r>
        <w:rPr>
          <w:noProof/>
        </w:rPr>
        <w:fldChar w:fldCharType="separate"/>
      </w:r>
      <w:r>
        <w:rPr>
          <w:noProof/>
        </w:rPr>
        <w:t>52</w:t>
      </w:r>
      <w:r>
        <w:rPr>
          <w:noProof/>
        </w:rPr>
        <w:fldChar w:fldCharType="end"/>
      </w:r>
    </w:p>
    <w:p w14:paraId="6EF705A8"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9.2.2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_Toc270872712 \h </w:instrText>
      </w:r>
      <w:r>
        <w:rPr>
          <w:noProof/>
        </w:rPr>
      </w:r>
      <w:r>
        <w:rPr>
          <w:noProof/>
        </w:rPr>
        <w:fldChar w:fldCharType="separate"/>
      </w:r>
      <w:r>
        <w:rPr>
          <w:noProof/>
        </w:rPr>
        <w:t>53</w:t>
      </w:r>
      <w:r>
        <w:rPr>
          <w:noProof/>
        </w:rPr>
        <w:fldChar w:fldCharType="end"/>
      </w:r>
    </w:p>
    <w:p w14:paraId="15A0ECC7"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9.3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_Toc270872713 \h </w:instrText>
      </w:r>
      <w:r>
        <w:rPr>
          <w:noProof/>
        </w:rPr>
      </w:r>
      <w:r>
        <w:rPr>
          <w:noProof/>
        </w:rPr>
        <w:fldChar w:fldCharType="separate"/>
      </w:r>
      <w:r>
        <w:rPr>
          <w:noProof/>
        </w:rPr>
        <w:t>53</w:t>
      </w:r>
      <w:r>
        <w:rPr>
          <w:noProof/>
        </w:rPr>
        <w:fldChar w:fldCharType="end"/>
      </w:r>
    </w:p>
    <w:p w14:paraId="59A853C0"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9.4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_Toc270872714 \h </w:instrText>
      </w:r>
      <w:r>
        <w:rPr>
          <w:noProof/>
        </w:rPr>
      </w:r>
      <w:r>
        <w:rPr>
          <w:noProof/>
        </w:rPr>
        <w:fldChar w:fldCharType="separate"/>
      </w:r>
      <w:r>
        <w:rPr>
          <w:noProof/>
        </w:rPr>
        <w:t>53</w:t>
      </w:r>
      <w:r>
        <w:rPr>
          <w:noProof/>
        </w:rPr>
        <w:fldChar w:fldCharType="end"/>
      </w:r>
    </w:p>
    <w:p w14:paraId="29A1D534" w14:textId="77777777" w:rsidR="00F77A90" w:rsidRDefault="00F77A90">
      <w:pPr>
        <w:pStyle w:val="TOC2"/>
        <w:tabs>
          <w:tab w:val="left" w:pos="742"/>
          <w:tab w:val="right" w:leader="dot" w:pos="9350"/>
        </w:tabs>
        <w:rPr>
          <w:rFonts w:asciiTheme="minorHAnsi" w:eastAsiaTheme="minorEastAsia" w:hAnsiTheme="minorHAnsi" w:cstheme="minorBidi"/>
          <w:b w:val="0"/>
          <w:bCs w:val="0"/>
          <w:noProof/>
          <w:sz w:val="24"/>
          <w:szCs w:val="24"/>
          <w:lang w:eastAsia="ja-JP"/>
        </w:rPr>
      </w:pPr>
      <w:r w:rsidRPr="00E1665E">
        <w:rPr>
          <w:noProof/>
        </w:rPr>
        <w:t>9.5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_Toc270872715 \h </w:instrText>
      </w:r>
      <w:r>
        <w:rPr>
          <w:noProof/>
        </w:rPr>
      </w:r>
      <w:r>
        <w:rPr>
          <w:noProof/>
        </w:rPr>
        <w:fldChar w:fldCharType="separate"/>
      </w:r>
      <w:r>
        <w:rPr>
          <w:noProof/>
        </w:rPr>
        <w:t>53</w:t>
      </w:r>
      <w:r>
        <w:rPr>
          <w:noProof/>
        </w:rPr>
        <w:fldChar w:fldCharType="end"/>
      </w:r>
    </w:p>
    <w:p w14:paraId="407CE74F"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9.5.1</w:t>
      </w:r>
      <w:r>
        <w:rPr>
          <w:rFonts w:asciiTheme="minorHAnsi" w:eastAsiaTheme="minorEastAsia" w:hAnsiTheme="minorHAnsi" w:cstheme="minorBidi"/>
          <w:noProof/>
          <w:sz w:val="24"/>
          <w:szCs w:val="24"/>
          <w:lang w:eastAsia="ja-JP"/>
        </w:rPr>
        <w:tab/>
      </w:r>
      <w:r>
        <w:rPr>
          <w:noProof/>
        </w:rPr>
        <w:t>Test 1: X</w:t>
      </w:r>
      <w:r>
        <w:rPr>
          <w:noProof/>
        </w:rPr>
        <w:tab/>
      </w:r>
      <w:r>
        <w:rPr>
          <w:noProof/>
        </w:rPr>
        <w:fldChar w:fldCharType="begin"/>
      </w:r>
      <w:r>
        <w:rPr>
          <w:noProof/>
        </w:rPr>
        <w:instrText xml:space="preserve"> PAGEREF _Toc270872716 \h </w:instrText>
      </w:r>
      <w:r>
        <w:rPr>
          <w:noProof/>
        </w:rPr>
      </w:r>
      <w:r>
        <w:rPr>
          <w:noProof/>
        </w:rPr>
        <w:fldChar w:fldCharType="separate"/>
      </w:r>
      <w:r>
        <w:rPr>
          <w:noProof/>
        </w:rPr>
        <w:t>53</w:t>
      </w:r>
      <w:r>
        <w:rPr>
          <w:noProof/>
        </w:rPr>
        <w:fldChar w:fldCharType="end"/>
      </w:r>
    </w:p>
    <w:p w14:paraId="12C29D1D" w14:textId="77777777" w:rsidR="00F77A90" w:rsidRDefault="00F77A90">
      <w:pPr>
        <w:pStyle w:val="TOC3"/>
        <w:tabs>
          <w:tab w:val="clear" w:pos="1080"/>
          <w:tab w:val="left" w:pos="1085"/>
        </w:tabs>
        <w:rPr>
          <w:rFonts w:asciiTheme="minorHAnsi" w:eastAsiaTheme="minorEastAsia" w:hAnsiTheme="minorHAnsi" w:cstheme="minorBidi"/>
          <w:noProof/>
          <w:sz w:val="24"/>
          <w:szCs w:val="24"/>
          <w:lang w:eastAsia="ja-JP"/>
        </w:rPr>
      </w:pPr>
      <w:r>
        <w:rPr>
          <w:noProof/>
        </w:rPr>
        <w:t>9.5.2</w:t>
      </w:r>
      <w:r>
        <w:rPr>
          <w:rFonts w:asciiTheme="minorHAnsi" w:eastAsiaTheme="minorEastAsia" w:hAnsiTheme="minorHAnsi" w:cstheme="minorBidi"/>
          <w:noProof/>
          <w:sz w:val="24"/>
          <w:szCs w:val="24"/>
          <w:lang w:eastAsia="ja-JP"/>
        </w:rPr>
        <w:tab/>
      </w:r>
      <w:r>
        <w:rPr>
          <w:noProof/>
        </w:rPr>
        <w:t>Test 2: X</w:t>
      </w:r>
      <w:r>
        <w:rPr>
          <w:noProof/>
        </w:rPr>
        <w:tab/>
      </w:r>
      <w:r>
        <w:rPr>
          <w:noProof/>
        </w:rPr>
        <w:fldChar w:fldCharType="begin"/>
      </w:r>
      <w:r>
        <w:rPr>
          <w:noProof/>
        </w:rPr>
        <w:instrText xml:space="preserve"> PAGEREF _Toc270872717 \h </w:instrText>
      </w:r>
      <w:r>
        <w:rPr>
          <w:noProof/>
        </w:rPr>
      </w:r>
      <w:r>
        <w:rPr>
          <w:noProof/>
        </w:rPr>
        <w:fldChar w:fldCharType="separate"/>
      </w:r>
      <w:r>
        <w:rPr>
          <w:noProof/>
        </w:rPr>
        <w:t>54</w:t>
      </w:r>
      <w:r>
        <w:rPr>
          <w:noProof/>
        </w:rPr>
        <w:fldChar w:fldCharType="end"/>
      </w:r>
    </w:p>
    <w:p w14:paraId="4F122C17"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10</w:t>
      </w:r>
      <w:r>
        <w:rPr>
          <w:rFonts w:asciiTheme="minorHAnsi" w:eastAsiaTheme="minorEastAsia" w:hAnsiTheme="minorHAnsi" w:cstheme="minorBidi"/>
          <w:b w:val="0"/>
          <w:bCs w:val="0"/>
          <w:i w:val="0"/>
          <w:iCs w:val="0"/>
          <w:noProof/>
          <w:lang w:eastAsia="ja-JP"/>
        </w:rPr>
        <w:tab/>
      </w:r>
      <w:r>
        <w:rPr>
          <w:noProof/>
        </w:rPr>
        <w:t>Adhoc Printing with Graphics</w:t>
      </w:r>
      <w:r>
        <w:rPr>
          <w:noProof/>
        </w:rPr>
        <w:tab/>
      </w:r>
      <w:r>
        <w:rPr>
          <w:noProof/>
        </w:rPr>
        <w:fldChar w:fldCharType="begin"/>
      </w:r>
      <w:r>
        <w:rPr>
          <w:noProof/>
        </w:rPr>
        <w:instrText xml:space="preserve"> PAGEREF _Toc270872718 \h </w:instrText>
      </w:r>
      <w:r>
        <w:rPr>
          <w:noProof/>
        </w:rPr>
      </w:r>
      <w:r>
        <w:rPr>
          <w:noProof/>
        </w:rPr>
        <w:fldChar w:fldCharType="separate"/>
      </w:r>
      <w:r>
        <w:rPr>
          <w:noProof/>
        </w:rPr>
        <w:t>54</w:t>
      </w:r>
      <w:r>
        <w:rPr>
          <w:noProof/>
        </w:rPr>
        <w:fldChar w:fldCharType="end"/>
      </w:r>
    </w:p>
    <w:p w14:paraId="07323DEF"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10.1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_Toc270872719 \h </w:instrText>
      </w:r>
      <w:r>
        <w:rPr>
          <w:noProof/>
        </w:rPr>
      </w:r>
      <w:r>
        <w:rPr>
          <w:noProof/>
        </w:rPr>
        <w:fldChar w:fldCharType="separate"/>
      </w:r>
      <w:r>
        <w:rPr>
          <w:noProof/>
        </w:rPr>
        <w:t>54</w:t>
      </w:r>
      <w:r>
        <w:rPr>
          <w:noProof/>
        </w:rPr>
        <w:fldChar w:fldCharType="end"/>
      </w:r>
    </w:p>
    <w:p w14:paraId="2D7EA98E"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10.1.1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_Toc270872720 \h </w:instrText>
      </w:r>
      <w:r>
        <w:rPr>
          <w:noProof/>
        </w:rPr>
      </w:r>
      <w:r>
        <w:rPr>
          <w:noProof/>
        </w:rPr>
        <w:fldChar w:fldCharType="separate"/>
      </w:r>
      <w:r>
        <w:rPr>
          <w:noProof/>
        </w:rPr>
        <w:t>54</w:t>
      </w:r>
      <w:r>
        <w:rPr>
          <w:noProof/>
        </w:rPr>
        <w:fldChar w:fldCharType="end"/>
      </w:r>
    </w:p>
    <w:p w14:paraId="6F3B7B1C"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10.2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_Toc270872721 \h </w:instrText>
      </w:r>
      <w:r>
        <w:rPr>
          <w:noProof/>
        </w:rPr>
      </w:r>
      <w:r>
        <w:rPr>
          <w:noProof/>
        </w:rPr>
        <w:fldChar w:fldCharType="separate"/>
      </w:r>
      <w:r>
        <w:rPr>
          <w:noProof/>
        </w:rPr>
        <w:t>54</w:t>
      </w:r>
      <w:r>
        <w:rPr>
          <w:noProof/>
        </w:rPr>
        <w:fldChar w:fldCharType="end"/>
      </w:r>
    </w:p>
    <w:p w14:paraId="57EEC8CC"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10.2.1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_Toc270872722 \h </w:instrText>
      </w:r>
      <w:r>
        <w:rPr>
          <w:noProof/>
        </w:rPr>
      </w:r>
      <w:r>
        <w:rPr>
          <w:noProof/>
        </w:rPr>
        <w:fldChar w:fldCharType="separate"/>
      </w:r>
      <w:r>
        <w:rPr>
          <w:noProof/>
        </w:rPr>
        <w:t>54</w:t>
      </w:r>
      <w:r>
        <w:rPr>
          <w:noProof/>
        </w:rPr>
        <w:fldChar w:fldCharType="end"/>
      </w:r>
    </w:p>
    <w:p w14:paraId="7E9A1C0A"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10.2.2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_Toc270872723 \h </w:instrText>
      </w:r>
      <w:r>
        <w:rPr>
          <w:noProof/>
        </w:rPr>
      </w:r>
      <w:r>
        <w:rPr>
          <w:noProof/>
        </w:rPr>
        <w:fldChar w:fldCharType="separate"/>
      </w:r>
      <w:r>
        <w:rPr>
          <w:noProof/>
        </w:rPr>
        <w:t>55</w:t>
      </w:r>
      <w:r>
        <w:rPr>
          <w:noProof/>
        </w:rPr>
        <w:fldChar w:fldCharType="end"/>
      </w:r>
    </w:p>
    <w:p w14:paraId="793294FB"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10.3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_Toc270872724 \h </w:instrText>
      </w:r>
      <w:r>
        <w:rPr>
          <w:noProof/>
        </w:rPr>
      </w:r>
      <w:r>
        <w:rPr>
          <w:noProof/>
        </w:rPr>
        <w:fldChar w:fldCharType="separate"/>
      </w:r>
      <w:r>
        <w:rPr>
          <w:noProof/>
        </w:rPr>
        <w:t>55</w:t>
      </w:r>
      <w:r>
        <w:rPr>
          <w:noProof/>
        </w:rPr>
        <w:fldChar w:fldCharType="end"/>
      </w:r>
    </w:p>
    <w:p w14:paraId="248A4A03"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10.4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_Toc270872725 \h </w:instrText>
      </w:r>
      <w:r>
        <w:rPr>
          <w:noProof/>
        </w:rPr>
      </w:r>
      <w:r>
        <w:rPr>
          <w:noProof/>
        </w:rPr>
        <w:fldChar w:fldCharType="separate"/>
      </w:r>
      <w:r>
        <w:rPr>
          <w:noProof/>
        </w:rPr>
        <w:t>55</w:t>
      </w:r>
      <w:r>
        <w:rPr>
          <w:noProof/>
        </w:rPr>
        <w:fldChar w:fldCharType="end"/>
      </w:r>
    </w:p>
    <w:p w14:paraId="68460D0F"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10.5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_Toc270872726 \h </w:instrText>
      </w:r>
      <w:r>
        <w:rPr>
          <w:noProof/>
        </w:rPr>
      </w:r>
      <w:r>
        <w:rPr>
          <w:noProof/>
        </w:rPr>
        <w:fldChar w:fldCharType="separate"/>
      </w:r>
      <w:r>
        <w:rPr>
          <w:noProof/>
        </w:rPr>
        <w:t>55</w:t>
      </w:r>
      <w:r>
        <w:rPr>
          <w:noProof/>
        </w:rPr>
        <w:fldChar w:fldCharType="end"/>
      </w:r>
    </w:p>
    <w:p w14:paraId="626FEC96"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10.5.1</w:t>
      </w:r>
      <w:r>
        <w:rPr>
          <w:rFonts w:asciiTheme="minorHAnsi" w:eastAsiaTheme="minorEastAsia" w:hAnsiTheme="minorHAnsi" w:cstheme="minorBidi"/>
          <w:noProof/>
          <w:sz w:val="24"/>
          <w:szCs w:val="24"/>
          <w:lang w:eastAsia="ja-JP"/>
        </w:rPr>
        <w:tab/>
      </w:r>
      <w:r>
        <w:rPr>
          <w:noProof/>
        </w:rPr>
        <w:t>Test 1: X</w:t>
      </w:r>
      <w:r>
        <w:rPr>
          <w:noProof/>
        </w:rPr>
        <w:tab/>
      </w:r>
      <w:r>
        <w:rPr>
          <w:noProof/>
        </w:rPr>
        <w:fldChar w:fldCharType="begin"/>
      </w:r>
      <w:r>
        <w:rPr>
          <w:noProof/>
        </w:rPr>
        <w:instrText xml:space="preserve"> PAGEREF _Toc270872727 \h </w:instrText>
      </w:r>
      <w:r>
        <w:rPr>
          <w:noProof/>
        </w:rPr>
      </w:r>
      <w:r>
        <w:rPr>
          <w:noProof/>
        </w:rPr>
        <w:fldChar w:fldCharType="separate"/>
      </w:r>
      <w:r>
        <w:rPr>
          <w:noProof/>
        </w:rPr>
        <w:t>55</w:t>
      </w:r>
      <w:r>
        <w:rPr>
          <w:noProof/>
        </w:rPr>
        <w:fldChar w:fldCharType="end"/>
      </w:r>
    </w:p>
    <w:p w14:paraId="7AD42528"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10.5.2</w:t>
      </w:r>
      <w:r>
        <w:rPr>
          <w:rFonts w:asciiTheme="minorHAnsi" w:eastAsiaTheme="minorEastAsia" w:hAnsiTheme="minorHAnsi" w:cstheme="minorBidi"/>
          <w:noProof/>
          <w:sz w:val="24"/>
          <w:szCs w:val="24"/>
          <w:lang w:eastAsia="ja-JP"/>
        </w:rPr>
        <w:tab/>
      </w:r>
      <w:r>
        <w:rPr>
          <w:noProof/>
        </w:rPr>
        <w:t>Test 2: X</w:t>
      </w:r>
      <w:r>
        <w:rPr>
          <w:noProof/>
        </w:rPr>
        <w:tab/>
      </w:r>
      <w:r>
        <w:rPr>
          <w:noProof/>
        </w:rPr>
        <w:fldChar w:fldCharType="begin"/>
      </w:r>
      <w:r>
        <w:rPr>
          <w:noProof/>
        </w:rPr>
        <w:instrText xml:space="preserve"> PAGEREF _Toc270872728 \h </w:instrText>
      </w:r>
      <w:r>
        <w:rPr>
          <w:noProof/>
        </w:rPr>
      </w:r>
      <w:r>
        <w:rPr>
          <w:noProof/>
        </w:rPr>
        <w:fldChar w:fldCharType="separate"/>
      </w:r>
      <w:r>
        <w:rPr>
          <w:noProof/>
        </w:rPr>
        <w:t>55</w:t>
      </w:r>
      <w:r>
        <w:rPr>
          <w:noProof/>
        </w:rPr>
        <w:fldChar w:fldCharType="end"/>
      </w:r>
    </w:p>
    <w:p w14:paraId="37A27A99"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11</w:t>
      </w:r>
      <w:r>
        <w:rPr>
          <w:rFonts w:asciiTheme="minorHAnsi" w:eastAsiaTheme="minorEastAsia" w:hAnsiTheme="minorHAnsi" w:cstheme="minorBidi"/>
          <w:b w:val="0"/>
          <w:bCs w:val="0"/>
          <w:i w:val="0"/>
          <w:iCs w:val="0"/>
          <w:noProof/>
          <w:lang w:eastAsia="ja-JP"/>
        </w:rPr>
        <w:tab/>
      </w:r>
      <w:r>
        <w:rPr>
          <w:noProof/>
        </w:rPr>
        <w:t>Fault Duty/I-BAL data</w:t>
      </w:r>
      <w:r>
        <w:rPr>
          <w:noProof/>
        </w:rPr>
        <w:tab/>
      </w:r>
      <w:r>
        <w:rPr>
          <w:noProof/>
        </w:rPr>
        <w:fldChar w:fldCharType="begin"/>
      </w:r>
      <w:r>
        <w:rPr>
          <w:noProof/>
        </w:rPr>
        <w:instrText xml:space="preserve"> PAGEREF _Toc270872729 \h </w:instrText>
      </w:r>
      <w:r>
        <w:rPr>
          <w:noProof/>
        </w:rPr>
      </w:r>
      <w:r>
        <w:rPr>
          <w:noProof/>
        </w:rPr>
        <w:fldChar w:fldCharType="separate"/>
      </w:r>
      <w:r>
        <w:rPr>
          <w:noProof/>
        </w:rPr>
        <w:t>56</w:t>
      </w:r>
      <w:r>
        <w:rPr>
          <w:noProof/>
        </w:rPr>
        <w:fldChar w:fldCharType="end"/>
      </w:r>
    </w:p>
    <w:p w14:paraId="6F461E37"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11.1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_Toc270872730 \h </w:instrText>
      </w:r>
      <w:r>
        <w:rPr>
          <w:noProof/>
        </w:rPr>
      </w:r>
      <w:r>
        <w:rPr>
          <w:noProof/>
        </w:rPr>
        <w:fldChar w:fldCharType="separate"/>
      </w:r>
      <w:r>
        <w:rPr>
          <w:noProof/>
        </w:rPr>
        <w:t>56</w:t>
      </w:r>
      <w:r>
        <w:rPr>
          <w:noProof/>
        </w:rPr>
        <w:fldChar w:fldCharType="end"/>
      </w:r>
    </w:p>
    <w:p w14:paraId="70020DA0"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11.1.1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_Toc270872731 \h </w:instrText>
      </w:r>
      <w:r>
        <w:rPr>
          <w:noProof/>
        </w:rPr>
      </w:r>
      <w:r>
        <w:rPr>
          <w:noProof/>
        </w:rPr>
        <w:fldChar w:fldCharType="separate"/>
      </w:r>
      <w:r>
        <w:rPr>
          <w:noProof/>
        </w:rPr>
        <w:t>56</w:t>
      </w:r>
      <w:r>
        <w:rPr>
          <w:noProof/>
        </w:rPr>
        <w:fldChar w:fldCharType="end"/>
      </w:r>
    </w:p>
    <w:p w14:paraId="19D1B7D3"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11.2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_Toc270872732 \h </w:instrText>
      </w:r>
      <w:r>
        <w:rPr>
          <w:noProof/>
        </w:rPr>
      </w:r>
      <w:r>
        <w:rPr>
          <w:noProof/>
        </w:rPr>
        <w:fldChar w:fldCharType="separate"/>
      </w:r>
      <w:r>
        <w:rPr>
          <w:noProof/>
        </w:rPr>
        <w:t>56</w:t>
      </w:r>
      <w:r>
        <w:rPr>
          <w:noProof/>
        </w:rPr>
        <w:fldChar w:fldCharType="end"/>
      </w:r>
    </w:p>
    <w:p w14:paraId="1D85E781"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11.2.1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_Toc270872733 \h </w:instrText>
      </w:r>
      <w:r>
        <w:rPr>
          <w:noProof/>
        </w:rPr>
      </w:r>
      <w:r>
        <w:rPr>
          <w:noProof/>
        </w:rPr>
        <w:fldChar w:fldCharType="separate"/>
      </w:r>
      <w:r>
        <w:rPr>
          <w:noProof/>
        </w:rPr>
        <w:t>56</w:t>
      </w:r>
      <w:r>
        <w:rPr>
          <w:noProof/>
        </w:rPr>
        <w:fldChar w:fldCharType="end"/>
      </w:r>
    </w:p>
    <w:p w14:paraId="350F0F23"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11.2.2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_Toc270872734 \h </w:instrText>
      </w:r>
      <w:r>
        <w:rPr>
          <w:noProof/>
        </w:rPr>
      </w:r>
      <w:r>
        <w:rPr>
          <w:noProof/>
        </w:rPr>
        <w:fldChar w:fldCharType="separate"/>
      </w:r>
      <w:r>
        <w:rPr>
          <w:noProof/>
        </w:rPr>
        <w:t>56</w:t>
      </w:r>
      <w:r>
        <w:rPr>
          <w:noProof/>
        </w:rPr>
        <w:fldChar w:fldCharType="end"/>
      </w:r>
    </w:p>
    <w:p w14:paraId="1DC4924D"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lastRenderedPageBreak/>
        <w:t>11.3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_Toc270872735 \h </w:instrText>
      </w:r>
      <w:r>
        <w:rPr>
          <w:noProof/>
        </w:rPr>
      </w:r>
      <w:r>
        <w:rPr>
          <w:noProof/>
        </w:rPr>
        <w:fldChar w:fldCharType="separate"/>
      </w:r>
      <w:r>
        <w:rPr>
          <w:noProof/>
        </w:rPr>
        <w:t>56</w:t>
      </w:r>
      <w:r>
        <w:rPr>
          <w:noProof/>
        </w:rPr>
        <w:fldChar w:fldCharType="end"/>
      </w:r>
    </w:p>
    <w:p w14:paraId="192D4C9F"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11.4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_Toc270872736 \h </w:instrText>
      </w:r>
      <w:r>
        <w:rPr>
          <w:noProof/>
        </w:rPr>
      </w:r>
      <w:r>
        <w:rPr>
          <w:noProof/>
        </w:rPr>
        <w:fldChar w:fldCharType="separate"/>
      </w:r>
      <w:r>
        <w:rPr>
          <w:noProof/>
        </w:rPr>
        <w:t>56</w:t>
      </w:r>
      <w:r>
        <w:rPr>
          <w:noProof/>
        </w:rPr>
        <w:fldChar w:fldCharType="end"/>
      </w:r>
    </w:p>
    <w:p w14:paraId="79E12F86"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11.5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_Toc270872737 \h </w:instrText>
      </w:r>
      <w:r>
        <w:rPr>
          <w:noProof/>
        </w:rPr>
      </w:r>
      <w:r>
        <w:rPr>
          <w:noProof/>
        </w:rPr>
        <w:fldChar w:fldCharType="separate"/>
      </w:r>
      <w:r>
        <w:rPr>
          <w:noProof/>
        </w:rPr>
        <w:t>57</w:t>
      </w:r>
      <w:r>
        <w:rPr>
          <w:noProof/>
        </w:rPr>
        <w:fldChar w:fldCharType="end"/>
      </w:r>
    </w:p>
    <w:p w14:paraId="4EE9179F"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11.5.1</w:t>
      </w:r>
      <w:r>
        <w:rPr>
          <w:rFonts w:asciiTheme="minorHAnsi" w:eastAsiaTheme="minorEastAsia" w:hAnsiTheme="minorHAnsi" w:cstheme="minorBidi"/>
          <w:noProof/>
          <w:sz w:val="24"/>
          <w:szCs w:val="24"/>
          <w:lang w:eastAsia="ja-JP"/>
        </w:rPr>
        <w:tab/>
      </w:r>
      <w:r>
        <w:rPr>
          <w:noProof/>
        </w:rPr>
        <w:t>Test 1: X</w:t>
      </w:r>
      <w:r>
        <w:rPr>
          <w:noProof/>
        </w:rPr>
        <w:tab/>
      </w:r>
      <w:r>
        <w:rPr>
          <w:noProof/>
        </w:rPr>
        <w:fldChar w:fldCharType="begin"/>
      </w:r>
      <w:r>
        <w:rPr>
          <w:noProof/>
        </w:rPr>
        <w:instrText xml:space="preserve"> PAGEREF _Toc270872738 \h </w:instrText>
      </w:r>
      <w:r>
        <w:rPr>
          <w:noProof/>
        </w:rPr>
      </w:r>
      <w:r>
        <w:rPr>
          <w:noProof/>
        </w:rPr>
        <w:fldChar w:fldCharType="separate"/>
      </w:r>
      <w:r>
        <w:rPr>
          <w:noProof/>
        </w:rPr>
        <w:t>57</w:t>
      </w:r>
      <w:r>
        <w:rPr>
          <w:noProof/>
        </w:rPr>
        <w:fldChar w:fldCharType="end"/>
      </w:r>
    </w:p>
    <w:p w14:paraId="5F3C16FC"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11.5.2</w:t>
      </w:r>
      <w:r>
        <w:rPr>
          <w:rFonts w:asciiTheme="minorHAnsi" w:eastAsiaTheme="minorEastAsia" w:hAnsiTheme="minorHAnsi" w:cstheme="minorBidi"/>
          <w:noProof/>
          <w:sz w:val="24"/>
          <w:szCs w:val="24"/>
          <w:lang w:eastAsia="ja-JP"/>
        </w:rPr>
        <w:tab/>
      </w:r>
      <w:r>
        <w:rPr>
          <w:noProof/>
        </w:rPr>
        <w:t>Test 2: X</w:t>
      </w:r>
      <w:r>
        <w:rPr>
          <w:noProof/>
        </w:rPr>
        <w:tab/>
      </w:r>
      <w:r>
        <w:rPr>
          <w:noProof/>
        </w:rPr>
        <w:fldChar w:fldCharType="begin"/>
      </w:r>
      <w:r>
        <w:rPr>
          <w:noProof/>
        </w:rPr>
        <w:instrText xml:space="preserve"> PAGEREF _Toc270872739 \h </w:instrText>
      </w:r>
      <w:r>
        <w:rPr>
          <w:noProof/>
        </w:rPr>
      </w:r>
      <w:r>
        <w:rPr>
          <w:noProof/>
        </w:rPr>
        <w:fldChar w:fldCharType="separate"/>
      </w:r>
      <w:r>
        <w:rPr>
          <w:noProof/>
        </w:rPr>
        <w:t>58</w:t>
      </w:r>
      <w:r>
        <w:rPr>
          <w:noProof/>
        </w:rPr>
        <w:fldChar w:fldCharType="end"/>
      </w:r>
    </w:p>
    <w:p w14:paraId="1F4AB4CA"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12</w:t>
      </w:r>
      <w:r>
        <w:rPr>
          <w:rFonts w:asciiTheme="minorHAnsi" w:eastAsiaTheme="minorEastAsia" w:hAnsiTheme="minorHAnsi" w:cstheme="minorBidi"/>
          <w:b w:val="0"/>
          <w:bCs w:val="0"/>
          <w:i w:val="0"/>
          <w:iCs w:val="0"/>
          <w:noProof/>
          <w:lang w:eastAsia="ja-JP"/>
        </w:rPr>
        <w:tab/>
      </w:r>
      <w:r>
        <w:rPr>
          <w:noProof/>
        </w:rPr>
        <w:t>Defect : Related Tables</w:t>
      </w:r>
      <w:r>
        <w:rPr>
          <w:noProof/>
        </w:rPr>
        <w:tab/>
      </w:r>
      <w:r>
        <w:rPr>
          <w:noProof/>
        </w:rPr>
        <w:fldChar w:fldCharType="begin"/>
      </w:r>
      <w:r>
        <w:rPr>
          <w:noProof/>
        </w:rPr>
        <w:instrText xml:space="preserve"> PAGEREF _Toc270872740 \h </w:instrText>
      </w:r>
      <w:r>
        <w:rPr>
          <w:noProof/>
        </w:rPr>
      </w:r>
      <w:r>
        <w:rPr>
          <w:noProof/>
        </w:rPr>
        <w:fldChar w:fldCharType="separate"/>
      </w:r>
      <w:r>
        <w:rPr>
          <w:noProof/>
        </w:rPr>
        <w:t>58</w:t>
      </w:r>
      <w:r>
        <w:rPr>
          <w:noProof/>
        </w:rPr>
        <w:fldChar w:fldCharType="end"/>
      </w:r>
    </w:p>
    <w:p w14:paraId="10066ACC"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12.1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_Toc270872741 \h </w:instrText>
      </w:r>
      <w:r>
        <w:rPr>
          <w:noProof/>
        </w:rPr>
      </w:r>
      <w:r>
        <w:rPr>
          <w:noProof/>
        </w:rPr>
        <w:fldChar w:fldCharType="separate"/>
      </w:r>
      <w:r>
        <w:rPr>
          <w:noProof/>
        </w:rPr>
        <w:t>58</w:t>
      </w:r>
      <w:r>
        <w:rPr>
          <w:noProof/>
        </w:rPr>
        <w:fldChar w:fldCharType="end"/>
      </w:r>
    </w:p>
    <w:p w14:paraId="613BDD8A"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12.1.1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_Toc270872742 \h </w:instrText>
      </w:r>
      <w:r>
        <w:rPr>
          <w:noProof/>
        </w:rPr>
      </w:r>
      <w:r>
        <w:rPr>
          <w:noProof/>
        </w:rPr>
        <w:fldChar w:fldCharType="separate"/>
      </w:r>
      <w:r>
        <w:rPr>
          <w:noProof/>
        </w:rPr>
        <w:t>58</w:t>
      </w:r>
      <w:r>
        <w:rPr>
          <w:noProof/>
        </w:rPr>
        <w:fldChar w:fldCharType="end"/>
      </w:r>
    </w:p>
    <w:p w14:paraId="50AED145"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12.2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_Toc270872743 \h </w:instrText>
      </w:r>
      <w:r>
        <w:rPr>
          <w:noProof/>
        </w:rPr>
      </w:r>
      <w:r>
        <w:rPr>
          <w:noProof/>
        </w:rPr>
        <w:fldChar w:fldCharType="separate"/>
      </w:r>
      <w:r>
        <w:rPr>
          <w:noProof/>
        </w:rPr>
        <w:t>58</w:t>
      </w:r>
      <w:r>
        <w:rPr>
          <w:noProof/>
        </w:rPr>
        <w:fldChar w:fldCharType="end"/>
      </w:r>
    </w:p>
    <w:p w14:paraId="5D9F319C"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12.2.1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_Toc270872744 \h </w:instrText>
      </w:r>
      <w:r>
        <w:rPr>
          <w:noProof/>
        </w:rPr>
      </w:r>
      <w:r>
        <w:rPr>
          <w:noProof/>
        </w:rPr>
        <w:fldChar w:fldCharType="separate"/>
      </w:r>
      <w:r>
        <w:rPr>
          <w:noProof/>
        </w:rPr>
        <w:t>58</w:t>
      </w:r>
      <w:r>
        <w:rPr>
          <w:noProof/>
        </w:rPr>
        <w:fldChar w:fldCharType="end"/>
      </w:r>
    </w:p>
    <w:p w14:paraId="3F3F1CF1"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12.3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_Toc270872745 \h </w:instrText>
      </w:r>
      <w:r>
        <w:rPr>
          <w:noProof/>
        </w:rPr>
      </w:r>
      <w:r>
        <w:rPr>
          <w:noProof/>
        </w:rPr>
        <w:fldChar w:fldCharType="separate"/>
      </w:r>
      <w:r>
        <w:rPr>
          <w:noProof/>
        </w:rPr>
        <w:t>58</w:t>
      </w:r>
      <w:r>
        <w:rPr>
          <w:noProof/>
        </w:rPr>
        <w:fldChar w:fldCharType="end"/>
      </w:r>
    </w:p>
    <w:p w14:paraId="73461946"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12.4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_Toc270872746 \h </w:instrText>
      </w:r>
      <w:r>
        <w:rPr>
          <w:noProof/>
        </w:rPr>
      </w:r>
      <w:r>
        <w:rPr>
          <w:noProof/>
        </w:rPr>
        <w:fldChar w:fldCharType="separate"/>
      </w:r>
      <w:r>
        <w:rPr>
          <w:noProof/>
        </w:rPr>
        <w:t>58</w:t>
      </w:r>
      <w:r>
        <w:rPr>
          <w:noProof/>
        </w:rPr>
        <w:fldChar w:fldCharType="end"/>
      </w:r>
    </w:p>
    <w:p w14:paraId="63447675"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12.5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_Toc270872747 \h </w:instrText>
      </w:r>
      <w:r>
        <w:rPr>
          <w:noProof/>
        </w:rPr>
      </w:r>
      <w:r>
        <w:rPr>
          <w:noProof/>
        </w:rPr>
        <w:fldChar w:fldCharType="separate"/>
      </w:r>
      <w:r>
        <w:rPr>
          <w:noProof/>
        </w:rPr>
        <w:t>58</w:t>
      </w:r>
      <w:r>
        <w:rPr>
          <w:noProof/>
        </w:rPr>
        <w:fldChar w:fldCharType="end"/>
      </w:r>
    </w:p>
    <w:p w14:paraId="54815339"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13</w:t>
      </w:r>
      <w:r>
        <w:rPr>
          <w:rFonts w:asciiTheme="minorHAnsi" w:eastAsiaTheme="minorEastAsia" w:hAnsiTheme="minorHAnsi" w:cstheme="minorBidi"/>
          <w:b w:val="0"/>
          <w:bCs w:val="0"/>
          <w:i w:val="0"/>
          <w:iCs w:val="0"/>
          <w:noProof/>
          <w:lang w:eastAsia="ja-JP"/>
        </w:rPr>
        <w:tab/>
      </w:r>
      <w:r>
        <w:rPr>
          <w:noProof/>
        </w:rPr>
        <w:t>Trace Results</w:t>
      </w:r>
      <w:r>
        <w:rPr>
          <w:noProof/>
        </w:rPr>
        <w:tab/>
      </w:r>
      <w:r>
        <w:rPr>
          <w:noProof/>
        </w:rPr>
        <w:fldChar w:fldCharType="begin"/>
      </w:r>
      <w:r>
        <w:rPr>
          <w:noProof/>
        </w:rPr>
        <w:instrText xml:space="preserve"> PAGEREF _Toc270872748 \h </w:instrText>
      </w:r>
      <w:r>
        <w:rPr>
          <w:noProof/>
        </w:rPr>
      </w:r>
      <w:r>
        <w:rPr>
          <w:noProof/>
        </w:rPr>
        <w:fldChar w:fldCharType="separate"/>
      </w:r>
      <w:r>
        <w:rPr>
          <w:noProof/>
        </w:rPr>
        <w:t>59</w:t>
      </w:r>
      <w:r>
        <w:rPr>
          <w:noProof/>
        </w:rPr>
        <w:fldChar w:fldCharType="end"/>
      </w:r>
    </w:p>
    <w:p w14:paraId="0062A10E"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13.1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_Toc270872749 \h </w:instrText>
      </w:r>
      <w:r>
        <w:rPr>
          <w:noProof/>
        </w:rPr>
      </w:r>
      <w:r>
        <w:rPr>
          <w:noProof/>
        </w:rPr>
        <w:fldChar w:fldCharType="separate"/>
      </w:r>
      <w:r>
        <w:rPr>
          <w:noProof/>
        </w:rPr>
        <w:t>59</w:t>
      </w:r>
      <w:r>
        <w:rPr>
          <w:noProof/>
        </w:rPr>
        <w:fldChar w:fldCharType="end"/>
      </w:r>
    </w:p>
    <w:p w14:paraId="62C9466A"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13.1.1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_Toc270872750 \h </w:instrText>
      </w:r>
      <w:r>
        <w:rPr>
          <w:noProof/>
        </w:rPr>
      </w:r>
      <w:r>
        <w:rPr>
          <w:noProof/>
        </w:rPr>
        <w:fldChar w:fldCharType="separate"/>
      </w:r>
      <w:r>
        <w:rPr>
          <w:noProof/>
        </w:rPr>
        <w:t>59</w:t>
      </w:r>
      <w:r>
        <w:rPr>
          <w:noProof/>
        </w:rPr>
        <w:fldChar w:fldCharType="end"/>
      </w:r>
    </w:p>
    <w:p w14:paraId="5E9F306A"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13.2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_Toc270872751 \h </w:instrText>
      </w:r>
      <w:r>
        <w:rPr>
          <w:noProof/>
        </w:rPr>
      </w:r>
      <w:r>
        <w:rPr>
          <w:noProof/>
        </w:rPr>
        <w:fldChar w:fldCharType="separate"/>
      </w:r>
      <w:r>
        <w:rPr>
          <w:noProof/>
        </w:rPr>
        <w:t>59</w:t>
      </w:r>
      <w:r>
        <w:rPr>
          <w:noProof/>
        </w:rPr>
        <w:fldChar w:fldCharType="end"/>
      </w:r>
    </w:p>
    <w:p w14:paraId="1C114DEB"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13.2.1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_Toc270872752 \h </w:instrText>
      </w:r>
      <w:r>
        <w:rPr>
          <w:noProof/>
        </w:rPr>
      </w:r>
      <w:r>
        <w:rPr>
          <w:noProof/>
        </w:rPr>
        <w:fldChar w:fldCharType="separate"/>
      </w:r>
      <w:r>
        <w:rPr>
          <w:noProof/>
        </w:rPr>
        <w:t>59</w:t>
      </w:r>
      <w:r>
        <w:rPr>
          <w:noProof/>
        </w:rPr>
        <w:fldChar w:fldCharType="end"/>
      </w:r>
    </w:p>
    <w:p w14:paraId="5EE6EA10"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13.2.2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_Toc270872753 \h </w:instrText>
      </w:r>
      <w:r>
        <w:rPr>
          <w:noProof/>
        </w:rPr>
      </w:r>
      <w:r>
        <w:rPr>
          <w:noProof/>
        </w:rPr>
        <w:fldChar w:fldCharType="separate"/>
      </w:r>
      <w:r>
        <w:rPr>
          <w:noProof/>
        </w:rPr>
        <w:t>59</w:t>
      </w:r>
      <w:r>
        <w:rPr>
          <w:noProof/>
        </w:rPr>
        <w:fldChar w:fldCharType="end"/>
      </w:r>
    </w:p>
    <w:p w14:paraId="5BAE62C5"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13.3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_Toc270872754 \h </w:instrText>
      </w:r>
      <w:r>
        <w:rPr>
          <w:noProof/>
        </w:rPr>
      </w:r>
      <w:r>
        <w:rPr>
          <w:noProof/>
        </w:rPr>
        <w:fldChar w:fldCharType="separate"/>
      </w:r>
      <w:r>
        <w:rPr>
          <w:noProof/>
        </w:rPr>
        <w:t>59</w:t>
      </w:r>
      <w:r>
        <w:rPr>
          <w:noProof/>
        </w:rPr>
        <w:fldChar w:fldCharType="end"/>
      </w:r>
    </w:p>
    <w:p w14:paraId="4C0FFC2D"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13.4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_Toc270872755 \h </w:instrText>
      </w:r>
      <w:r>
        <w:rPr>
          <w:noProof/>
        </w:rPr>
      </w:r>
      <w:r>
        <w:rPr>
          <w:noProof/>
        </w:rPr>
        <w:fldChar w:fldCharType="separate"/>
      </w:r>
      <w:r>
        <w:rPr>
          <w:noProof/>
        </w:rPr>
        <w:t>59</w:t>
      </w:r>
      <w:r>
        <w:rPr>
          <w:noProof/>
        </w:rPr>
        <w:fldChar w:fldCharType="end"/>
      </w:r>
    </w:p>
    <w:p w14:paraId="1C4A37AC"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13.5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_Toc270872756 \h </w:instrText>
      </w:r>
      <w:r>
        <w:rPr>
          <w:noProof/>
        </w:rPr>
      </w:r>
      <w:r>
        <w:rPr>
          <w:noProof/>
        </w:rPr>
        <w:fldChar w:fldCharType="separate"/>
      </w:r>
      <w:r>
        <w:rPr>
          <w:noProof/>
        </w:rPr>
        <w:t>62</w:t>
      </w:r>
      <w:r>
        <w:rPr>
          <w:noProof/>
        </w:rPr>
        <w:fldChar w:fldCharType="end"/>
      </w:r>
    </w:p>
    <w:p w14:paraId="6646757C"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13.5.1</w:t>
      </w:r>
      <w:r>
        <w:rPr>
          <w:rFonts w:asciiTheme="minorHAnsi" w:eastAsiaTheme="minorEastAsia" w:hAnsiTheme="minorHAnsi" w:cstheme="minorBidi"/>
          <w:noProof/>
          <w:sz w:val="24"/>
          <w:szCs w:val="24"/>
          <w:lang w:eastAsia="ja-JP"/>
        </w:rPr>
        <w:tab/>
      </w:r>
      <w:r>
        <w:rPr>
          <w:noProof/>
        </w:rPr>
        <w:t>Test 1: Trace Downstream Device Trace</w:t>
      </w:r>
      <w:r>
        <w:rPr>
          <w:noProof/>
        </w:rPr>
        <w:tab/>
      </w:r>
      <w:r>
        <w:rPr>
          <w:noProof/>
        </w:rPr>
        <w:fldChar w:fldCharType="begin"/>
      </w:r>
      <w:r>
        <w:rPr>
          <w:noProof/>
        </w:rPr>
        <w:instrText xml:space="preserve"> PAGEREF _Toc270872757 \h </w:instrText>
      </w:r>
      <w:r>
        <w:rPr>
          <w:noProof/>
        </w:rPr>
      </w:r>
      <w:r>
        <w:rPr>
          <w:noProof/>
        </w:rPr>
        <w:fldChar w:fldCharType="separate"/>
      </w:r>
      <w:r>
        <w:rPr>
          <w:noProof/>
        </w:rPr>
        <w:t>62</w:t>
      </w:r>
      <w:r>
        <w:rPr>
          <w:noProof/>
        </w:rPr>
        <w:fldChar w:fldCharType="end"/>
      </w:r>
    </w:p>
    <w:p w14:paraId="3815F222"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14</w:t>
      </w:r>
      <w:r>
        <w:rPr>
          <w:rFonts w:asciiTheme="minorHAnsi" w:eastAsiaTheme="minorEastAsia" w:hAnsiTheme="minorHAnsi" w:cstheme="minorBidi"/>
          <w:b w:val="0"/>
          <w:bCs w:val="0"/>
          <w:i w:val="0"/>
          <w:iCs w:val="0"/>
          <w:noProof/>
          <w:lang w:eastAsia="ja-JP"/>
        </w:rPr>
        <w:tab/>
      </w:r>
      <w:r>
        <w:rPr>
          <w:noProof/>
        </w:rPr>
        <w:t>Substation Field Properties</w:t>
      </w:r>
      <w:r>
        <w:rPr>
          <w:noProof/>
        </w:rPr>
        <w:tab/>
      </w:r>
      <w:r>
        <w:rPr>
          <w:noProof/>
        </w:rPr>
        <w:fldChar w:fldCharType="begin"/>
      </w:r>
      <w:r>
        <w:rPr>
          <w:noProof/>
        </w:rPr>
        <w:instrText xml:space="preserve"> PAGEREF _Toc270872758 \h </w:instrText>
      </w:r>
      <w:r>
        <w:rPr>
          <w:noProof/>
        </w:rPr>
      </w:r>
      <w:r>
        <w:rPr>
          <w:noProof/>
        </w:rPr>
        <w:fldChar w:fldCharType="separate"/>
      </w:r>
      <w:r>
        <w:rPr>
          <w:noProof/>
        </w:rPr>
        <w:t>62</w:t>
      </w:r>
      <w:r>
        <w:rPr>
          <w:noProof/>
        </w:rPr>
        <w:fldChar w:fldCharType="end"/>
      </w:r>
    </w:p>
    <w:p w14:paraId="3CF6E542"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14.1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_Toc270872759 \h </w:instrText>
      </w:r>
      <w:r>
        <w:rPr>
          <w:noProof/>
        </w:rPr>
      </w:r>
      <w:r>
        <w:rPr>
          <w:noProof/>
        </w:rPr>
        <w:fldChar w:fldCharType="separate"/>
      </w:r>
      <w:r>
        <w:rPr>
          <w:noProof/>
        </w:rPr>
        <w:t>62</w:t>
      </w:r>
      <w:r>
        <w:rPr>
          <w:noProof/>
        </w:rPr>
        <w:fldChar w:fldCharType="end"/>
      </w:r>
    </w:p>
    <w:p w14:paraId="66C5E5D2"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14.1.1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_Toc270872760 \h </w:instrText>
      </w:r>
      <w:r>
        <w:rPr>
          <w:noProof/>
        </w:rPr>
      </w:r>
      <w:r>
        <w:rPr>
          <w:noProof/>
        </w:rPr>
        <w:fldChar w:fldCharType="separate"/>
      </w:r>
      <w:r>
        <w:rPr>
          <w:noProof/>
        </w:rPr>
        <w:t>62</w:t>
      </w:r>
      <w:r>
        <w:rPr>
          <w:noProof/>
        </w:rPr>
        <w:fldChar w:fldCharType="end"/>
      </w:r>
    </w:p>
    <w:p w14:paraId="510EA91E"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14.2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_Toc270872761 \h </w:instrText>
      </w:r>
      <w:r>
        <w:rPr>
          <w:noProof/>
        </w:rPr>
      </w:r>
      <w:r>
        <w:rPr>
          <w:noProof/>
        </w:rPr>
        <w:fldChar w:fldCharType="separate"/>
      </w:r>
      <w:r>
        <w:rPr>
          <w:noProof/>
        </w:rPr>
        <w:t>63</w:t>
      </w:r>
      <w:r>
        <w:rPr>
          <w:noProof/>
        </w:rPr>
        <w:fldChar w:fldCharType="end"/>
      </w:r>
    </w:p>
    <w:p w14:paraId="3A7AB918"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14.2.1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_Toc270872762 \h </w:instrText>
      </w:r>
      <w:r>
        <w:rPr>
          <w:noProof/>
        </w:rPr>
      </w:r>
      <w:r>
        <w:rPr>
          <w:noProof/>
        </w:rPr>
        <w:fldChar w:fldCharType="separate"/>
      </w:r>
      <w:r>
        <w:rPr>
          <w:noProof/>
        </w:rPr>
        <w:t>63</w:t>
      </w:r>
      <w:r>
        <w:rPr>
          <w:noProof/>
        </w:rPr>
        <w:fldChar w:fldCharType="end"/>
      </w:r>
    </w:p>
    <w:p w14:paraId="111B955A"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14.2.2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_Toc270872763 \h </w:instrText>
      </w:r>
      <w:r>
        <w:rPr>
          <w:noProof/>
        </w:rPr>
      </w:r>
      <w:r>
        <w:rPr>
          <w:noProof/>
        </w:rPr>
        <w:fldChar w:fldCharType="separate"/>
      </w:r>
      <w:r>
        <w:rPr>
          <w:noProof/>
        </w:rPr>
        <w:t>63</w:t>
      </w:r>
      <w:r>
        <w:rPr>
          <w:noProof/>
        </w:rPr>
        <w:fldChar w:fldCharType="end"/>
      </w:r>
    </w:p>
    <w:p w14:paraId="6A3D6A0C"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14.3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_Toc270872764 \h </w:instrText>
      </w:r>
      <w:r>
        <w:rPr>
          <w:noProof/>
        </w:rPr>
      </w:r>
      <w:r>
        <w:rPr>
          <w:noProof/>
        </w:rPr>
        <w:fldChar w:fldCharType="separate"/>
      </w:r>
      <w:r>
        <w:rPr>
          <w:noProof/>
        </w:rPr>
        <w:t>63</w:t>
      </w:r>
      <w:r>
        <w:rPr>
          <w:noProof/>
        </w:rPr>
        <w:fldChar w:fldCharType="end"/>
      </w:r>
    </w:p>
    <w:p w14:paraId="511A2BB8"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14.4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_Toc270872765 \h </w:instrText>
      </w:r>
      <w:r>
        <w:rPr>
          <w:noProof/>
        </w:rPr>
      </w:r>
      <w:r>
        <w:rPr>
          <w:noProof/>
        </w:rPr>
        <w:fldChar w:fldCharType="separate"/>
      </w:r>
      <w:r>
        <w:rPr>
          <w:noProof/>
        </w:rPr>
        <w:t>63</w:t>
      </w:r>
      <w:r>
        <w:rPr>
          <w:noProof/>
        </w:rPr>
        <w:fldChar w:fldCharType="end"/>
      </w:r>
    </w:p>
    <w:p w14:paraId="740C181E"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lastRenderedPageBreak/>
        <w:t>14.5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_Toc270872766 \h </w:instrText>
      </w:r>
      <w:r>
        <w:rPr>
          <w:noProof/>
        </w:rPr>
      </w:r>
      <w:r>
        <w:rPr>
          <w:noProof/>
        </w:rPr>
        <w:fldChar w:fldCharType="separate"/>
      </w:r>
      <w:r>
        <w:rPr>
          <w:noProof/>
        </w:rPr>
        <w:t>63</w:t>
      </w:r>
      <w:r>
        <w:rPr>
          <w:noProof/>
        </w:rPr>
        <w:fldChar w:fldCharType="end"/>
      </w:r>
    </w:p>
    <w:p w14:paraId="0F0634C8"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15</w:t>
      </w:r>
      <w:r>
        <w:rPr>
          <w:rFonts w:asciiTheme="minorHAnsi" w:eastAsiaTheme="minorEastAsia" w:hAnsiTheme="minorHAnsi" w:cstheme="minorBidi"/>
          <w:b w:val="0"/>
          <w:bCs w:val="0"/>
          <w:i w:val="0"/>
          <w:iCs w:val="0"/>
          <w:noProof/>
          <w:lang w:eastAsia="ja-JP"/>
        </w:rPr>
        <w:tab/>
      </w:r>
      <w:r>
        <w:rPr>
          <w:noProof/>
        </w:rPr>
        <w:t>Open Device Display</w:t>
      </w:r>
      <w:r>
        <w:rPr>
          <w:noProof/>
        </w:rPr>
        <w:tab/>
      </w:r>
      <w:r>
        <w:rPr>
          <w:noProof/>
        </w:rPr>
        <w:fldChar w:fldCharType="begin"/>
      </w:r>
      <w:r>
        <w:rPr>
          <w:noProof/>
        </w:rPr>
        <w:instrText xml:space="preserve"> PAGEREF _Toc270872767 \h </w:instrText>
      </w:r>
      <w:r>
        <w:rPr>
          <w:noProof/>
        </w:rPr>
      </w:r>
      <w:r>
        <w:rPr>
          <w:noProof/>
        </w:rPr>
        <w:fldChar w:fldCharType="separate"/>
      </w:r>
      <w:r>
        <w:rPr>
          <w:noProof/>
        </w:rPr>
        <w:t>64</w:t>
      </w:r>
      <w:r>
        <w:rPr>
          <w:noProof/>
        </w:rPr>
        <w:fldChar w:fldCharType="end"/>
      </w:r>
    </w:p>
    <w:p w14:paraId="7C23961F"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15.1</w:t>
      </w:r>
      <w:r>
        <w:rPr>
          <w:rFonts w:asciiTheme="minorHAnsi" w:eastAsiaTheme="minorEastAsia" w:hAnsiTheme="minorHAnsi" w:cstheme="minorBidi"/>
          <w:b w:val="0"/>
          <w:bCs w:val="0"/>
          <w:noProof/>
          <w:sz w:val="24"/>
          <w:szCs w:val="24"/>
          <w:lang w:eastAsia="ja-JP"/>
        </w:rPr>
        <w:tab/>
      </w:r>
      <w:r>
        <w:rPr>
          <w:noProof/>
        </w:rPr>
        <w:t>Solution Architecture</w:t>
      </w:r>
      <w:r>
        <w:rPr>
          <w:noProof/>
        </w:rPr>
        <w:tab/>
      </w:r>
      <w:r>
        <w:rPr>
          <w:noProof/>
        </w:rPr>
        <w:fldChar w:fldCharType="begin"/>
      </w:r>
      <w:r>
        <w:rPr>
          <w:noProof/>
        </w:rPr>
        <w:instrText xml:space="preserve"> PAGEREF _Toc270872768 \h </w:instrText>
      </w:r>
      <w:r>
        <w:rPr>
          <w:noProof/>
        </w:rPr>
      </w:r>
      <w:r>
        <w:rPr>
          <w:noProof/>
        </w:rPr>
        <w:fldChar w:fldCharType="separate"/>
      </w:r>
      <w:r>
        <w:rPr>
          <w:noProof/>
        </w:rPr>
        <w:t>64</w:t>
      </w:r>
      <w:r>
        <w:rPr>
          <w:noProof/>
        </w:rPr>
        <w:fldChar w:fldCharType="end"/>
      </w:r>
    </w:p>
    <w:p w14:paraId="7C432FAD"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15.1.1</w:t>
      </w:r>
      <w:r>
        <w:rPr>
          <w:rFonts w:asciiTheme="minorHAnsi" w:eastAsiaTheme="minorEastAsia" w:hAnsiTheme="minorHAnsi" w:cstheme="minorBidi"/>
          <w:noProof/>
          <w:sz w:val="24"/>
          <w:szCs w:val="24"/>
          <w:lang w:eastAsia="ja-JP"/>
        </w:rPr>
        <w:tab/>
      </w:r>
      <w:r>
        <w:rPr>
          <w:noProof/>
        </w:rPr>
        <w:t>Solution Description</w:t>
      </w:r>
      <w:r>
        <w:rPr>
          <w:noProof/>
        </w:rPr>
        <w:tab/>
      </w:r>
      <w:r>
        <w:rPr>
          <w:noProof/>
        </w:rPr>
        <w:fldChar w:fldCharType="begin"/>
      </w:r>
      <w:r>
        <w:rPr>
          <w:noProof/>
        </w:rPr>
        <w:instrText xml:space="preserve"> PAGEREF _Toc270872769 \h </w:instrText>
      </w:r>
      <w:r>
        <w:rPr>
          <w:noProof/>
        </w:rPr>
      </w:r>
      <w:r>
        <w:rPr>
          <w:noProof/>
        </w:rPr>
        <w:fldChar w:fldCharType="separate"/>
      </w:r>
      <w:r>
        <w:rPr>
          <w:noProof/>
        </w:rPr>
        <w:t>64</w:t>
      </w:r>
      <w:r>
        <w:rPr>
          <w:noProof/>
        </w:rPr>
        <w:fldChar w:fldCharType="end"/>
      </w:r>
    </w:p>
    <w:p w14:paraId="3888E8F9"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15.2</w:t>
      </w:r>
      <w:r>
        <w:rPr>
          <w:rFonts w:asciiTheme="minorHAnsi" w:eastAsiaTheme="minorEastAsia" w:hAnsiTheme="minorHAnsi" w:cstheme="minorBidi"/>
          <w:b w:val="0"/>
          <w:bCs w:val="0"/>
          <w:noProof/>
          <w:sz w:val="24"/>
          <w:szCs w:val="24"/>
          <w:lang w:eastAsia="ja-JP"/>
        </w:rPr>
        <w:tab/>
      </w:r>
      <w:r>
        <w:rPr>
          <w:noProof/>
        </w:rPr>
        <w:t>Design</w:t>
      </w:r>
      <w:r>
        <w:rPr>
          <w:noProof/>
        </w:rPr>
        <w:tab/>
      </w:r>
      <w:r>
        <w:rPr>
          <w:noProof/>
        </w:rPr>
        <w:fldChar w:fldCharType="begin"/>
      </w:r>
      <w:r>
        <w:rPr>
          <w:noProof/>
        </w:rPr>
        <w:instrText xml:space="preserve"> PAGEREF _Toc270872770 \h </w:instrText>
      </w:r>
      <w:r>
        <w:rPr>
          <w:noProof/>
        </w:rPr>
      </w:r>
      <w:r>
        <w:rPr>
          <w:noProof/>
        </w:rPr>
        <w:fldChar w:fldCharType="separate"/>
      </w:r>
      <w:r>
        <w:rPr>
          <w:noProof/>
        </w:rPr>
        <w:t>64</w:t>
      </w:r>
      <w:r>
        <w:rPr>
          <w:noProof/>
        </w:rPr>
        <w:fldChar w:fldCharType="end"/>
      </w:r>
    </w:p>
    <w:p w14:paraId="775E6C4C"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15.2.1</w:t>
      </w:r>
      <w:r>
        <w:rPr>
          <w:rFonts w:asciiTheme="minorHAnsi" w:eastAsiaTheme="minorEastAsia" w:hAnsiTheme="minorHAnsi" w:cstheme="minorBidi"/>
          <w:noProof/>
          <w:sz w:val="24"/>
          <w:szCs w:val="24"/>
          <w:lang w:eastAsia="ja-JP"/>
        </w:rPr>
        <w:tab/>
      </w:r>
      <w:r>
        <w:rPr>
          <w:noProof/>
        </w:rPr>
        <w:t>Description</w:t>
      </w:r>
      <w:r>
        <w:rPr>
          <w:noProof/>
        </w:rPr>
        <w:tab/>
      </w:r>
      <w:r>
        <w:rPr>
          <w:noProof/>
        </w:rPr>
        <w:fldChar w:fldCharType="begin"/>
      </w:r>
      <w:r>
        <w:rPr>
          <w:noProof/>
        </w:rPr>
        <w:instrText xml:space="preserve"> PAGEREF _Toc270872771 \h </w:instrText>
      </w:r>
      <w:r>
        <w:rPr>
          <w:noProof/>
        </w:rPr>
      </w:r>
      <w:r>
        <w:rPr>
          <w:noProof/>
        </w:rPr>
        <w:fldChar w:fldCharType="separate"/>
      </w:r>
      <w:r>
        <w:rPr>
          <w:noProof/>
        </w:rPr>
        <w:t>64</w:t>
      </w:r>
      <w:r>
        <w:rPr>
          <w:noProof/>
        </w:rPr>
        <w:fldChar w:fldCharType="end"/>
      </w:r>
    </w:p>
    <w:p w14:paraId="7C6DA9A0"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15.2.2</w:t>
      </w:r>
      <w:r>
        <w:rPr>
          <w:rFonts w:asciiTheme="minorHAnsi" w:eastAsiaTheme="minorEastAsia" w:hAnsiTheme="minorHAnsi" w:cstheme="minorBidi"/>
          <w:noProof/>
          <w:sz w:val="24"/>
          <w:szCs w:val="24"/>
          <w:lang w:eastAsia="ja-JP"/>
        </w:rPr>
        <w:tab/>
      </w:r>
      <w:r>
        <w:rPr>
          <w:noProof/>
        </w:rPr>
        <w:t>Detailed Configuration &amp; Design</w:t>
      </w:r>
      <w:r>
        <w:rPr>
          <w:noProof/>
        </w:rPr>
        <w:tab/>
      </w:r>
      <w:r>
        <w:rPr>
          <w:noProof/>
        </w:rPr>
        <w:fldChar w:fldCharType="begin"/>
      </w:r>
      <w:r>
        <w:rPr>
          <w:noProof/>
        </w:rPr>
        <w:instrText xml:space="preserve"> PAGEREF _Toc270872772 \h </w:instrText>
      </w:r>
      <w:r>
        <w:rPr>
          <w:noProof/>
        </w:rPr>
      </w:r>
      <w:r>
        <w:rPr>
          <w:noProof/>
        </w:rPr>
        <w:fldChar w:fldCharType="separate"/>
      </w:r>
      <w:r>
        <w:rPr>
          <w:noProof/>
        </w:rPr>
        <w:t>64</w:t>
      </w:r>
      <w:r>
        <w:rPr>
          <w:noProof/>
        </w:rPr>
        <w:fldChar w:fldCharType="end"/>
      </w:r>
    </w:p>
    <w:p w14:paraId="16114F72" w14:textId="77777777" w:rsidR="00F77A90" w:rsidRDefault="00F77A90">
      <w:pPr>
        <w:pStyle w:val="TOC4"/>
        <w:tabs>
          <w:tab w:val="left" w:pos="1558"/>
          <w:tab w:val="right" w:leader="dot" w:pos="9350"/>
        </w:tabs>
        <w:rPr>
          <w:rFonts w:asciiTheme="minorHAnsi" w:eastAsiaTheme="minorEastAsia" w:hAnsiTheme="minorHAnsi" w:cstheme="minorBidi"/>
          <w:noProof/>
          <w:sz w:val="24"/>
          <w:szCs w:val="24"/>
          <w:lang w:eastAsia="ja-JP"/>
        </w:rPr>
      </w:pPr>
      <w:r>
        <w:rPr>
          <w:noProof/>
        </w:rPr>
        <w:t>15.2.2.1</w:t>
      </w:r>
      <w:r>
        <w:rPr>
          <w:rFonts w:asciiTheme="minorHAnsi" w:eastAsiaTheme="minorEastAsia" w:hAnsiTheme="minorHAnsi" w:cstheme="minorBidi"/>
          <w:noProof/>
          <w:sz w:val="24"/>
          <w:szCs w:val="24"/>
          <w:lang w:eastAsia="ja-JP"/>
        </w:rPr>
        <w:tab/>
      </w:r>
      <w:r>
        <w:rPr>
          <w:noProof/>
        </w:rPr>
        <w:t>Map Service</w:t>
      </w:r>
      <w:r>
        <w:rPr>
          <w:noProof/>
        </w:rPr>
        <w:tab/>
      </w:r>
      <w:r>
        <w:rPr>
          <w:noProof/>
        </w:rPr>
        <w:fldChar w:fldCharType="begin"/>
      </w:r>
      <w:r>
        <w:rPr>
          <w:noProof/>
        </w:rPr>
        <w:instrText xml:space="preserve"> PAGEREF _Toc270872773 \h </w:instrText>
      </w:r>
      <w:r>
        <w:rPr>
          <w:noProof/>
        </w:rPr>
      </w:r>
      <w:r>
        <w:rPr>
          <w:noProof/>
        </w:rPr>
        <w:fldChar w:fldCharType="separate"/>
      </w:r>
      <w:r>
        <w:rPr>
          <w:noProof/>
        </w:rPr>
        <w:t>64</w:t>
      </w:r>
      <w:r>
        <w:rPr>
          <w:noProof/>
        </w:rPr>
        <w:fldChar w:fldCharType="end"/>
      </w:r>
    </w:p>
    <w:p w14:paraId="312186AE" w14:textId="77777777" w:rsidR="00F77A90" w:rsidRDefault="00F77A90">
      <w:pPr>
        <w:pStyle w:val="TOC4"/>
        <w:tabs>
          <w:tab w:val="left" w:pos="1558"/>
          <w:tab w:val="right" w:leader="dot" w:pos="9350"/>
        </w:tabs>
        <w:rPr>
          <w:rFonts w:asciiTheme="minorHAnsi" w:eastAsiaTheme="minorEastAsia" w:hAnsiTheme="minorHAnsi" w:cstheme="minorBidi"/>
          <w:noProof/>
          <w:sz w:val="24"/>
          <w:szCs w:val="24"/>
          <w:lang w:eastAsia="ja-JP"/>
        </w:rPr>
      </w:pPr>
      <w:r>
        <w:rPr>
          <w:noProof/>
        </w:rPr>
        <w:t>15.2.2.2</w:t>
      </w:r>
      <w:r>
        <w:rPr>
          <w:rFonts w:asciiTheme="minorHAnsi" w:eastAsiaTheme="minorEastAsia" w:hAnsiTheme="minorHAnsi" w:cstheme="minorBidi"/>
          <w:noProof/>
          <w:sz w:val="24"/>
          <w:szCs w:val="24"/>
          <w:lang w:eastAsia="ja-JP"/>
        </w:rPr>
        <w:tab/>
      </w:r>
      <w:r>
        <w:rPr>
          <w:noProof/>
        </w:rPr>
        <w:t>Symbology</w:t>
      </w:r>
      <w:r>
        <w:rPr>
          <w:noProof/>
        </w:rPr>
        <w:tab/>
      </w:r>
      <w:r>
        <w:rPr>
          <w:noProof/>
        </w:rPr>
        <w:fldChar w:fldCharType="begin"/>
      </w:r>
      <w:r>
        <w:rPr>
          <w:noProof/>
        </w:rPr>
        <w:instrText xml:space="preserve"> PAGEREF _Toc270872774 \h </w:instrText>
      </w:r>
      <w:r>
        <w:rPr>
          <w:noProof/>
        </w:rPr>
      </w:r>
      <w:r>
        <w:rPr>
          <w:noProof/>
        </w:rPr>
        <w:fldChar w:fldCharType="separate"/>
      </w:r>
      <w:r>
        <w:rPr>
          <w:noProof/>
        </w:rPr>
        <w:t>65</w:t>
      </w:r>
      <w:r>
        <w:rPr>
          <w:noProof/>
        </w:rPr>
        <w:fldChar w:fldCharType="end"/>
      </w:r>
    </w:p>
    <w:p w14:paraId="6E3898E0"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15.3</w:t>
      </w:r>
      <w:r>
        <w:rPr>
          <w:rFonts w:asciiTheme="minorHAnsi" w:eastAsiaTheme="minorEastAsia" w:hAnsiTheme="minorHAnsi" w:cstheme="minorBidi"/>
          <w:b w:val="0"/>
          <w:bCs w:val="0"/>
          <w:noProof/>
          <w:sz w:val="24"/>
          <w:szCs w:val="24"/>
          <w:lang w:eastAsia="ja-JP"/>
        </w:rPr>
        <w:tab/>
      </w:r>
      <w:r>
        <w:rPr>
          <w:noProof/>
        </w:rPr>
        <w:t>Sequence Diagrams</w:t>
      </w:r>
      <w:r>
        <w:rPr>
          <w:noProof/>
        </w:rPr>
        <w:tab/>
      </w:r>
      <w:r>
        <w:rPr>
          <w:noProof/>
        </w:rPr>
        <w:fldChar w:fldCharType="begin"/>
      </w:r>
      <w:r>
        <w:rPr>
          <w:noProof/>
        </w:rPr>
        <w:instrText xml:space="preserve"> PAGEREF _Toc270872775 \h </w:instrText>
      </w:r>
      <w:r>
        <w:rPr>
          <w:noProof/>
        </w:rPr>
      </w:r>
      <w:r>
        <w:rPr>
          <w:noProof/>
        </w:rPr>
        <w:fldChar w:fldCharType="separate"/>
      </w:r>
      <w:r>
        <w:rPr>
          <w:noProof/>
        </w:rPr>
        <w:t>65</w:t>
      </w:r>
      <w:r>
        <w:rPr>
          <w:noProof/>
        </w:rPr>
        <w:fldChar w:fldCharType="end"/>
      </w:r>
    </w:p>
    <w:p w14:paraId="0C4DB726"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15.4</w:t>
      </w:r>
      <w:r>
        <w:rPr>
          <w:rFonts w:asciiTheme="minorHAnsi" w:eastAsiaTheme="minorEastAsia" w:hAnsiTheme="minorHAnsi" w:cstheme="minorBidi"/>
          <w:b w:val="0"/>
          <w:bCs w:val="0"/>
          <w:noProof/>
          <w:sz w:val="24"/>
          <w:szCs w:val="24"/>
          <w:lang w:eastAsia="ja-JP"/>
        </w:rPr>
        <w:tab/>
      </w:r>
      <w:r>
        <w:rPr>
          <w:noProof/>
        </w:rPr>
        <w:t>Interface Design</w:t>
      </w:r>
      <w:r>
        <w:rPr>
          <w:noProof/>
        </w:rPr>
        <w:tab/>
      </w:r>
      <w:r>
        <w:rPr>
          <w:noProof/>
        </w:rPr>
        <w:fldChar w:fldCharType="begin"/>
      </w:r>
      <w:r>
        <w:rPr>
          <w:noProof/>
        </w:rPr>
        <w:instrText xml:space="preserve"> PAGEREF _Toc270872776 \h </w:instrText>
      </w:r>
      <w:r>
        <w:rPr>
          <w:noProof/>
        </w:rPr>
      </w:r>
      <w:r>
        <w:rPr>
          <w:noProof/>
        </w:rPr>
        <w:fldChar w:fldCharType="separate"/>
      </w:r>
      <w:r>
        <w:rPr>
          <w:noProof/>
        </w:rPr>
        <w:t>65</w:t>
      </w:r>
      <w:r>
        <w:rPr>
          <w:noProof/>
        </w:rPr>
        <w:fldChar w:fldCharType="end"/>
      </w:r>
    </w:p>
    <w:p w14:paraId="1C77E454" w14:textId="77777777" w:rsidR="00F77A90" w:rsidRDefault="00F77A90">
      <w:pPr>
        <w:pStyle w:val="TOC2"/>
        <w:tabs>
          <w:tab w:val="left" w:pos="853"/>
          <w:tab w:val="right" w:leader="dot" w:pos="9350"/>
        </w:tabs>
        <w:rPr>
          <w:rFonts w:asciiTheme="minorHAnsi" w:eastAsiaTheme="minorEastAsia" w:hAnsiTheme="minorHAnsi" w:cstheme="minorBidi"/>
          <w:b w:val="0"/>
          <w:bCs w:val="0"/>
          <w:noProof/>
          <w:sz w:val="24"/>
          <w:szCs w:val="24"/>
          <w:lang w:eastAsia="ja-JP"/>
        </w:rPr>
      </w:pPr>
      <w:r w:rsidRPr="00E1665E">
        <w:rPr>
          <w:noProof/>
        </w:rPr>
        <w:t>15.5</w:t>
      </w:r>
      <w:r>
        <w:rPr>
          <w:rFonts w:asciiTheme="minorHAnsi" w:eastAsiaTheme="minorEastAsia" w:hAnsiTheme="minorHAnsi" w:cstheme="minorBidi"/>
          <w:b w:val="0"/>
          <w:bCs w:val="0"/>
          <w:noProof/>
          <w:sz w:val="24"/>
          <w:szCs w:val="24"/>
          <w:lang w:eastAsia="ja-JP"/>
        </w:rPr>
        <w:tab/>
      </w:r>
      <w:r>
        <w:rPr>
          <w:noProof/>
        </w:rPr>
        <w:t>Unit Test</w:t>
      </w:r>
      <w:r>
        <w:rPr>
          <w:noProof/>
        </w:rPr>
        <w:tab/>
      </w:r>
      <w:r>
        <w:rPr>
          <w:noProof/>
        </w:rPr>
        <w:fldChar w:fldCharType="begin"/>
      </w:r>
      <w:r>
        <w:rPr>
          <w:noProof/>
        </w:rPr>
        <w:instrText xml:space="preserve"> PAGEREF _Toc270872777 \h </w:instrText>
      </w:r>
      <w:r>
        <w:rPr>
          <w:noProof/>
        </w:rPr>
      </w:r>
      <w:r>
        <w:rPr>
          <w:noProof/>
        </w:rPr>
        <w:fldChar w:fldCharType="separate"/>
      </w:r>
      <w:r>
        <w:rPr>
          <w:noProof/>
        </w:rPr>
        <w:t>65</w:t>
      </w:r>
      <w:r>
        <w:rPr>
          <w:noProof/>
        </w:rPr>
        <w:fldChar w:fldCharType="end"/>
      </w:r>
    </w:p>
    <w:p w14:paraId="3E7F34D8" w14:textId="77777777" w:rsidR="00F77A90" w:rsidRDefault="00F77A90">
      <w:pPr>
        <w:pStyle w:val="TOC3"/>
        <w:tabs>
          <w:tab w:val="left" w:pos="1186"/>
        </w:tabs>
        <w:rPr>
          <w:rFonts w:asciiTheme="minorHAnsi" w:eastAsiaTheme="minorEastAsia" w:hAnsiTheme="minorHAnsi" w:cstheme="minorBidi"/>
          <w:noProof/>
          <w:sz w:val="24"/>
          <w:szCs w:val="24"/>
          <w:lang w:eastAsia="ja-JP"/>
        </w:rPr>
      </w:pPr>
      <w:r>
        <w:rPr>
          <w:noProof/>
        </w:rPr>
        <w:t>15.5.1</w:t>
      </w:r>
      <w:r>
        <w:rPr>
          <w:rFonts w:asciiTheme="minorHAnsi" w:eastAsiaTheme="minorEastAsia" w:hAnsiTheme="minorHAnsi" w:cstheme="minorBidi"/>
          <w:noProof/>
          <w:sz w:val="24"/>
          <w:szCs w:val="24"/>
          <w:lang w:eastAsia="ja-JP"/>
        </w:rPr>
        <w:tab/>
      </w:r>
      <w:r>
        <w:rPr>
          <w:noProof/>
        </w:rPr>
        <w:t>Test 1: Display Open Point symbols</w:t>
      </w:r>
      <w:r>
        <w:rPr>
          <w:noProof/>
        </w:rPr>
        <w:tab/>
      </w:r>
      <w:r>
        <w:rPr>
          <w:noProof/>
        </w:rPr>
        <w:fldChar w:fldCharType="begin"/>
      </w:r>
      <w:r>
        <w:rPr>
          <w:noProof/>
        </w:rPr>
        <w:instrText xml:space="preserve"> PAGEREF _Toc270872778 \h </w:instrText>
      </w:r>
      <w:r>
        <w:rPr>
          <w:noProof/>
        </w:rPr>
      </w:r>
      <w:r>
        <w:rPr>
          <w:noProof/>
        </w:rPr>
        <w:fldChar w:fldCharType="separate"/>
      </w:r>
      <w:r>
        <w:rPr>
          <w:noProof/>
        </w:rPr>
        <w:t>65</w:t>
      </w:r>
      <w:r>
        <w:rPr>
          <w:noProof/>
        </w:rPr>
        <w:fldChar w:fldCharType="end"/>
      </w:r>
    </w:p>
    <w:p w14:paraId="311B2381"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16</w:t>
      </w:r>
      <w:r>
        <w:rPr>
          <w:rFonts w:asciiTheme="minorHAnsi" w:eastAsiaTheme="minorEastAsia" w:hAnsiTheme="minorHAnsi" w:cstheme="minorBidi"/>
          <w:b w:val="0"/>
          <w:bCs w:val="0"/>
          <w:i w:val="0"/>
          <w:iCs w:val="0"/>
          <w:noProof/>
          <w:lang w:eastAsia="ja-JP"/>
        </w:rPr>
        <w:tab/>
      </w:r>
      <w:r>
        <w:rPr>
          <w:noProof/>
        </w:rPr>
        <w:t>Requirements out of Scope</w:t>
      </w:r>
      <w:r>
        <w:rPr>
          <w:noProof/>
        </w:rPr>
        <w:tab/>
      </w:r>
      <w:r>
        <w:rPr>
          <w:noProof/>
        </w:rPr>
        <w:fldChar w:fldCharType="begin"/>
      </w:r>
      <w:r>
        <w:rPr>
          <w:noProof/>
        </w:rPr>
        <w:instrText xml:space="preserve"> PAGEREF _Toc270872779 \h </w:instrText>
      </w:r>
      <w:r>
        <w:rPr>
          <w:noProof/>
        </w:rPr>
      </w:r>
      <w:r>
        <w:rPr>
          <w:noProof/>
        </w:rPr>
        <w:fldChar w:fldCharType="separate"/>
      </w:r>
      <w:r>
        <w:rPr>
          <w:noProof/>
        </w:rPr>
        <w:t>65</w:t>
      </w:r>
      <w:r>
        <w:rPr>
          <w:noProof/>
        </w:rPr>
        <w:fldChar w:fldCharType="end"/>
      </w:r>
    </w:p>
    <w:p w14:paraId="792DC7F4"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17</w:t>
      </w:r>
      <w:r>
        <w:rPr>
          <w:rFonts w:asciiTheme="minorHAnsi" w:eastAsiaTheme="minorEastAsia" w:hAnsiTheme="minorHAnsi" w:cstheme="minorBidi"/>
          <w:b w:val="0"/>
          <w:bCs w:val="0"/>
          <w:i w:val="0"/>
          <w:iCs w:val="0"/>
          <w:noProof/>
          <w:lang w:eastAsia="ja-JP"/>
        </w:rPr>
        <w:tab/>
      </w:r>
      <w:r>
        <w:rPr>
          <w:noProof/>
        </w:rPr>
        <w:t>Assumptions and Dependencies</w:t>
      </w:r>
      <w:r>
        <w:rPr>
          <w:noProof/>
        </w:rPr>
        <w:tab/>
      </w:r>
      <w:r>
        <w:rPr>
          <w:noProof/>
        </w:rPr>
        <w:fldChar w:fldCharType="begin"/>
      </w:r>
      <w:r>
        <w:rPr>
          <w:noProof/>
        </w:rPr>
        <w:instrText xml:space="preserve"> PAGEREF _Toc270872780 \h </w:instrText>
      </w:r>
      <w:r>
        <w:rPr>
          <w:noProof/>
        </w:rPr>
      </w:r>
      <w:r>
        <w:rPr>
          <w:noProof/>
        </w:rPr>
        <w:fldChar w:fldCharType="separate"/>
      </w:r>
      <w:r>
        <w:rPr>
          <w:noProof/>
        </w:rPr>
        <w:t>66</w:t>
      </w:r>
      <w:r>
        <w:rPr>
          <w:noProof/>
        </w:rPr>
        <w:fldChar w:fldCharType="end"/>
      </w:r>
    </w:p>
    <w:p w14:paraId="6C5CCF67"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18</w:t>
      </w:r>
      <w:r>
        <w:rPr>
          <w:rFonts w:asciiTheme="minorHAnsi" w:eastAsiaTheme="minorEastAsia" w:hAnsiTheme="minorHAnsi" w:cstheme="minorBidi"/>
          <w:b w:val="0"/>
          <w:bCs w:val="0"/>
          <w:i w:val="0"/>
          <w:iCs w:val="0"/>
          <w:noProof/>
          <w:lang w:eastAsia="ja-JP"/>
        </w:rPr>
        <w:tab/>
      </w:r>
      <w:r>
        <w:rPr>
          <w:noProof/>
        </w:rPr>
        <w:t>Appendix A : Display Outage History Report Feasibility</w:t>
      </w:r>
      <w:r>
        <w:rPr>
          <w:noProof/>
        </w:rPr>
        <w:tab/>
      </w:r>
      <w:r>
        <w:rPr>
          <w:noProof/>
        </w:rPr>
        <w:fldChar w:fldCharType="begin"/>
      </w:r>
      <w:r>
        <w:rPr>
          <w:noProof/>
        </w:rPr>
        <w:instrText xml:space="preserve"> PAGEREF _Toc270872781 \h </w:instrText>
      </w:r>
      <w:r>
        <w:rPr>
          <w:noProof/>
        </w:rPr>
      </w:r>
      <w:r>
        <w:rPr>
          <w:noProof/>
        </w:rPr>
        <w:fldChar w:fldCharType="separate"/>
      </w:r>
      <w:r>
        <w:rPr>
          <w:noProof/>
        </w:rPr>
        <w:t>66</w:t>
      </w:r>
      <w:r>
        <w:rPr>
          <w:noProof/>
        </w:rPr>
        <w:fldChar w:fldCharType="end"/>
      </w:r>
    </w:p>
    <w:p w14:paraId="3F8D94AF" w14:textId="77777777" w:rsidR="00F77A90" w:rsidRDefault="00F77A90">
      <w:pPr>
        <w:pStyle w:val="TOC1"/>
        <w:tabs>
          <w:tab w:val="left" w:pos="483"/>
          <w:tab w:val="right" w:leader="dot" w:pos="9350"/>
        </w:tabs>
        <w:rPr>
          <w:rFonts w:asciiTheme="minorHAnsi" w:eastAsiaTheme="minorEastAsia" w:hAnsiTheme="minorHAnsi" w:cstheme="minorBidi"/>
          <w:b w:val="0"/>
          <w:bCs w:val="0"/>
          <w:i w:val="0"/>
          <w:iCs w:val="0"/>
          <w:noProof/>
          <w:lang w:eastAsia="ja-JP"/>
        </w:rPr>
      </w:pPr>
      <w:r>
        <w:rPr>
          <w:noProof/>
        </w:rPr>
        <w:t>19</w:t>
      </w:r>
      <w:r>
        <w:rPr>
          <w:rFonts w:asciiTheme="minorHAnsi" w:eastAsiaTheme="minorEastAsia" w:hAnsiTheme="minorHAnsi" w:cstheme="minorBidi"/>
          <w:b w:val="0"/>
          <w:bCs w:val="0"/>
          <w:i w:val="0"/>
          <w:iCs w:val="0"/>
          <w:noProof/>
          <w:lang w:eastAsia="ja-JP"/>
        </w:rPr>
        <w:tab/>
      </w:r>
      <w:r>
        <w:rPr>
          <w:noProof/>
        </w:rPr>
        <w:t>Appendix B : Sample Outage Data</w:t>
      </w:r>
      <w:r>
        <w:rPr>
          <w:noProof/>
        </w:rPr>
        <w:tab/>
      </w:r>
      <w:r>
        <w:rPr>
          <w:noProof/>
        </w:rPr>
        <w:fldChar w:fldCharType="begin"/>
      </w:r>
      <w:r>
        <w:rPr>
          <w:noProof/>
        </w:rPr>
        <w:instrText xml:space="preserve"> PAGEREF _Toc270872782 \h </w:instrText>
      </w:r>
      <w:r>
        <w:rPr>
          <w:noProof/>
        </w:rPr>
      </w:r>
      <w:r>
        <w:rPr>
          <w:noProof/>
        </w:rPr>
        <w:fldChar w:fldCharType="separate"/>
      </w:r>
      <w:r>
        <w:rPr>
          <w:noProof/>
        </w:rPr>
        <w:t>66</w:t>
      </w:r>
      <w:r>
        <w:rPr>
          <w:noProof/>
        </w:rPr>
        <w:fldChar w:fldCharType="end"/>
      </w:r>
    </w:p>
    <w:p w14:paraId="0A52A6E5" w14:textId="77777777" w:rsidR="00152D15" w:rsidRPr="00A900CA" w:rsidRDefault="00BA50E7" w:rsidP="00152D15">
      <w:pPr>
        <w:rPr>
          <w:rFonts w:asciiTheme="minorHAnsi" w:hAnsiTheme="minorHAnsi" w:cstheme="minorHAnsi"/>
        </w:rPr>
      </w:pPr>
      <w:r w:rsidRPr="00231D9A">
        <w:rPr>
          <w:rFonts w:asciiTheme="minorHAnsi" w:hAnsiTheme="minorHAnsi" w:cstheme="minorHAnsi"/>
        </w:rPr>
        <w:fldChar w:fldCharType="end"/>
      </w:r>
    </w:p>
    <w:p w14:paraId="28AA7DE1" w14:textId="77777777" w:rsidR="003E7F8F" w:rsidRDefault="00B2784C" w:rsidP="003E7F8F">
      <w:pPr>
        <w:pStyle w:val="Heading1"/>
      </w:pPr>
      <w:bookmarkStart w:id="7" w:name="_Toc348638511"/>
      <w:bookmarkStart w:id="8" w:name="_Toc348676715"/>
      <w:r w:rsidRPr="00A900CA">
        <w:rPr>
          <w:rFonts w:asciiTheme="minorHAnsi" w:hAnsiTheme="minorHAnsi" w:cstheme="minorHAnsi"/>
        </w:rPr>
        <w:br w:type="page"/>
      </w:r>
      <w:bookmarkStart w:id="9" w:name="_Toc270872605"/>
      <w:bookmarkEnd w:id="3"/>
      <w:bookmarkEnd w:id="4"/>
      <w:bookmarkEnd w:id="5"/>
      <w:bookmarkEnd w:id="6"/>
      <w:bookmarkEnd w:id="7"/>
      <w:bookmarkEnd w:id="8"/>
      <w:r w:rsidR="003E7F8F">
        <w:lastRenderedPageBreak/>
        <w:t>Purpose and Scope</w:t>
      </w:r>
      <w:bookmarkEnd w:id="9"/>
    </w:p>
    <w:p w14:paraId="2FABFA81" w14:textId="77777777" w:rsidR="003E7F8F" w:rsidRDefault="003E7F8F" w:rsidP="003E7F8F">
      <w:pPr>
        <w:pStyle w:val="Heading2"/>
      </w:pPr>
      <w:bookmarkStart w:id="10" w:name="_Toc270872606"/>
      <w:r>
        <w:t>Document Purpose</w:t>
      </w:r>
      <w:bookmarkEnd w:id="10"/>
    </w:p>
    <w:p w14:paraId="2C60996D" w14:textId="1261106A" w:rsidR="00F9061D" w:rsidRPr="000C5D42" w:rsidRDefault="003E7F8F" w:rsidP="003E7F8F">
      <w:r w:rsidRPr="000C5D42">
        <w:t xml:space="preserve">The purpose of this document is to capture the technical design and general configuration for the PG&amp;E </w:t>
      </w:r>
      <w:r w:rsidR="00F9061D">
        <w:t>Web Viewer (WEBR)</w:t>
      </w:r>
      <w:r w:rsidR="0046383B" w:rsidRPr="000C5D42">
        <w:t xml:space="preserve"> application </w:t>
      </w:r>
      <w:r w:rsidR="00D142D6">
        <w:t>enhancements for release 4</w:t>
      </w:r>
      <w:r w:rsidR="00F9061D">
        <w:t>.0</w:t>
      </w:r>
      <w:r w:rsidRPr="000C5D42">
        <w:t>.</w:t>
      </w:r>
      <w:r w:rsidR="00FC10FD" w:rsidRPr="000C5D42">
        <w:t xml:space="preserve"> Each design section lists the functional and non-functional requirements satisfied by that section. This ensures that the design covers all of the requirements specified for this solution. </w:t>
      </w:r>
    </w:p>
    <w:p w14:paraId="791BE60D" w14:textId="77777777" w:rsidR="003E7F8F" w:rsidRDefault="003E7F8F" w:rsidP="003E7F8F">
      <w:pPr>
        <w:pStyle w:val="Heading2"/>
      </w:pPr>
      <w:bookmarkStart w:id="11" w:name="_Toc270872607"/>
      <w:r>
        <w:t>Document Scope</w:t>
      </w:r>
      <w:bookmarkEnd w:id="11"/>
    </w:p>
    <w:p w14:paraId="318FBA89" w14:textId="68E234F6" w:rsidR="00F9061D" w:rsidRDefault="003E7F8F" w:rsidP="00A64630">
      <w:pPr>
        <w:pStyle w:val="BodyText"/>
        <w:jc w:val="left"/>
        <w:rPr>
          <w:rFonts w:ascii="Calibri" w:hAnsi="Calibri"/>
          <w:i w:val="0"/>
          <w:sz w:val="22"/>
          <w:szCs w:val="22"/>
        </w:rPr>
      </w:pPr>
      <w:r w:rsidRPr="000C5D42">
        <w:rPr>
          <w:rFonts w:ascii="Calibri" w:hAnsi="Calibri"/>
          <w:i w:val="0"/>
          <w:sz w:val="22"/>
          <w:szCs w:val="22"/>
        </w:rPr>
        <w:t xml:space="preserve">The design document focuses on data design, architectural flow, user interface design and procedural design for the </w:t>
      </w:r>
      <w:r w:rsidR="00D142D6">
        <w:rPr>
          <w:rFonts w:ascii="Calibri" w:hAnsi="Calibri"/>
          <w:i w:val="0"/>
          <w:sz w:val="22"/>
          <w:szCs w:val="22"/>
        </w:rPr>
        <w:t>WEBR 4</w:t>
      </w:r>
      <w:r w:rsidR="00F9061D">
        <w:rPr>
          <w:rFonts w:ascii="Calibri" w:hAnsi="Calibri"/>
          <w:i w:val="0"/>
          <w:sz w:val="22"/>
          <w:szCs w:val="22"/>
        </w:rPr>
        <w:t xml:space="preserve">.0 </w:t>
      </w:r>
      <w:r w:rsidR="0046383B" w:rsidRPr="000C5D42">
        <w:rPr>
          <w:rFonts w:ascii="Calibri" w:hAnsi="Calibri"/>
          <w:i w:val="0"/>
          <w:sz w:val="22"/>
          <w:szCs w:val="22"/>
        </w:rPr>
        <w:t>application</w:t>
      </w:r>
      <w:r w:rsidR="00F9061D">
        <w:rPr>
          <w:rFonts w:ascii="Calibri" w:hAnsi="Calibri"/>
          <w:i w:val="0"/>
          <w:sz w:val="22"/>
          <w:szCs w:val="22"/>
        </w:rPr>
        <w:t xml:space="preserve"> enhancements</w:t>
      </w:r>
      <w:r w:rsidRPr="000C5D42">
        <w:rPr>
          <w:rFonts w:ascii="Calibri" w:hAnsi="Calibri"/>
          <w:i w:val="0"/>
          <w:sz w:val="22"/>
          <w:szCs w:val="22"/>
        </w:rPr>
        <w:t>.  The goal of this document is to communicate intended software design and dependencies of the specific requirement(s) listed above.</w:t>
      </w:r>
    </w:p>
    <w:p w14:paraId="71540BF0" w14:textId="77777777" w:rsidR="003E7F8F" w:rsidRDefault="003E7F8F" w:rsidP="003E7F8F">
      <w:pPr>
        <w:pStyle w:val="Heading2"/>
      </w:pPr>
      <w:bookmarkStart w:id="12" w:name="_Toc270872608"/>
      <w:r>
        <w:t>Requirements Description</w:t>
      </w:r>
      <w:bookmarkEnd w:id="12"/>
    </w:p>
    <w:p w14:paraId="6D2C7D8A" w14:textId="6EB98B5D" w:rsidR="00F9061D" w:rsidRPr="00F9061D" w:rsidRDefault="00F9061D" w:rsidP="00F9061D">
      <w:pPr>
        <w:rPr>
          <w:bCs/>
          <w:iCs/>
        </w:rPr>
      </w:pPr>
      <w:bookmarkStart w:id="13" w:name="_Toc369773475"/>
      <w:bookmarkStart w:id="14" w:name="_Toc370976142"/>
      <w:r w:rsidRPr="00DF49B8">
        <w:rPr>
          <w:bCs/>
          <w:iCs/>
        </w:rPr>
        <w:t xml:space="preserve">Schneider WEB Viewer (WEBR) </w:t>
      </w:r>
      <w:r>
        <w:rPr>
          <w:bCs/>
          <w:iCs/>
        </w:rPr>
        <w:t xml:space="preserve">was implemented in the PG&amp;E ESRI environment in Q3 2014. Based on the applications use and the introduction of additional functionality at PG&amp;E a set of enhancement requirements have been gathered. This document shall describe a set of the enhancements for implementation in a new release of WEBR. </w:t>
      </w:r>
      <w:bookmarkEnd w:id="13"/>
      <w:bookmarkEnd w:id="14"/>
    </w:p>
    <w:p w14:paraId="514BC7B5" w14:textId="62A6F9ED" w:rsidR="002A7BA9" w:rsidRPr="002A7BA9" w:rsidRDefault="002A7BA9" w:rsidP="002A7BA9">
      <w:r>
        <w:t xml:space="preserve">This document satisfies the requirements in the </w:t>
      </w:r>
      <w:r w:rsidR="00D142D6">
        <w:t>WEBR 4</w:t>
      </w:r>
      <w:r w:rsidR="00F9061D">
        <w:t>.0</w:t>
      </w:r>
      <w:r w:rsidR="00966FD6">
        <w:t xml:space="preserve"> Functional Specification as defined in </w:t>
      </w:r>
      <w:r w:rsidR="00937B7A" w:rsidRPr="00937B7A">
        <w:t xml:space="preserve">GIS Web Viewer </w:t>
      </w:r>
      <w:r w:rsidR="00937B7A">
        <w:t>R4 Functional Specification 1.0</w:t>
      </w:r>
      <w:r w:rsidR="00966FD6" w:rsidRPr="00913988">
        <w:t>.docx</w:t>
      </w:r>
      <w:r w:rsidR="00966FD6">
        <w:t>.</w:t>
      </w:r>
    </w:p>
    <w:p w14:paraId="7CB06FA6" w14:textId="5EDDADDA" w:rsidR="00A47D3F" w:rsidRDefault="00A47D3F" w:rsidP="00A47D3F">
      <w:r>
        <w:t xml:space="preserve">The diagram below shows how the </w:t>
      </w:r>
      <w:r w:rsidR="00B87D26">
        <w:t>WEBR application</w:t>
      </w:r>
      <w:r>
        <w:t xml:space="preserve"> fits in</w:t>
      </w:r>
      <w:r w:rsidR="00C47C6D">
        <w:t xml:space="preserve">to the </w:t>
      </w:r>
      <w:r>
        <w:t>GIS solution architecture.</w:t>
      </w:r>
    </w:p>
    <w:p w14:paraId="51A49EFC" w14:textId="760B2E72" w:rsidR="00006248" w:rsidRDefault="00752A7C" w:rsidP="00A47D3F">
      <w:r>
        <w:rPr>
          <w:noProof/>
        </w:rPr>
        <w:lastRenderedPageBreak/>
        <w:drawing>
          <wp:inline distT="0" distB="0" distL="0" distR="0" wp14:anchorId="2601BDAF" wp14:editId="3A8727F6">
            <wp:extent cx="5943600" cy="4000727"/>
            <wp:effectExtent l="0" t="0" r="0" b="1270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00727"/>
                    </a:xfrm>
                    <a:prstGeom prst="rect">
                      <a:avLst/>
                    </a:prstGeom>
                    <a:noFill/>
                    <a:ln>
                      <a:noFill/>
                    </a:ln>
                  </pic:spPr>
                </pic:pic>
              </a:graphicData>
            </a:graphic>
          </wp:inline>
        </w:drawing>
      </w:r>
    </w:p>
    <w:p w14:paraId="2A8658E4" w14:textId="49C18B8D" w:rsidR="00A47D3F" w:rsidRPr="00A47D3F" w:rsidRDefault="00A47D3F" w:rsidP="00A47D3F">
      <w:pPr>
        <w:jc w:val="center"/>
        <w:rPr>
          <w:b/>
        </w:rPr>
      </w:pPr>
      <w:r>
        <w:rPr>
          <w:b/>
        </w:rPr>
        <w:t>Figure 1.3-1</w:t>
      </w:r>
      <w:r w:rsidRPr="0087119F">
        <w:rPr>
          <w:b/>
        </w:rPr>
        <w:t xml:space="preserve">: </w:t>
      </w:r>
      <w:r>
        <w:rPr>
          <w:b/>
        </w:rPr>
        <w:t xml:space="preserve"> </w:t>
      </w:r>
      <w:r w:rsidR="005D5AB1">
        <w:rPr>
          <w:b/>
        </w:rPr>
        <w:t>To-Be</w:t>
      </w:r>
      <w:r w:rsidR="00726064">
        <w:rPr>
          <w:b/>
        </w:rPr>
        <w:t xml:space="preserve"> System</w:t>
      </w:r>
      <w:r w:rsidR="00006248">
        <w:rPr>
          <w:b/>
        </w:rPr>
        <w:t xml:space="preserve"> </w:t>
      </w:r>
      <w:r>
        <w:rPr>
          <w:b/>
        </w:rPr>
        <w:t>Context Diagram</w:t>
      </w:r>
    </w:p>
    <w:p w14:paraId="0AADAF66" w14:textId="77777777" w:rsidR="003E7F8F" w:rsidRDefault="003E7F8F" w:rsidP="003E7F8F">
      <w:pPr>
        <w:pStyle w:val="Heading1"/>
      </w:pPr>
      <w:bookmarkStart w:id="15" w:name="_Toc270872609"/>
      <w:r>
        <w:t>Operating Environments, Software and Versions</w:t>
      </w:r>
      <w:bookmarkEnd w:id="15"/>
    </w:p>
    <w:p w14:paraId="442EA1AA" w14:textId="77777777" w:rsidR="003E7F8F" w:rsidRDefault="003E7F8F" w:rsidP="003E7F8F">
      <w:pPr>
        <w:spacing w:after="0" w:line="280" w:lineRule="atLeast"/>
        <w:jc w:val="both"/>
      </w:pPr>
      <w:r w:rsidRPr="000C5D42">
        <w:t>The following section lists the expected physical hardware environment.</w:t>
      </w:r>
    </w:p>
    <w:p w14:paraId="018384E9" w14:textId="77777777" w:rsidR="00711C33" w:rsidRDefault="00711C33" w:rsidP="003E7F8F">
      <w:pPr>
        <w:spacing w:after="0" w:line="280" w:lineRule="atLeast"/>
        <w:jc w:val="both"/>
      </w:pPr>
    </w:p>
    <w:p w14:paraId="4EF07ECF" w14:textId="01951CA1" w:rsidR="00711C33" w:rsidRDefault="00711C33" w:rsidP="003E7F8F">
      <w:pPr>
        <w:spacing w:after="0" w:line="280" w:lineRule="atLeast"/>
        <w:jc w:val="both"/>
      </w:pPr>
      <w:r>
        <w:t>Note: There should be no changes from existing versions a</w:t>
      </w:r>
      <w:r w:rsidR="00D142D6">
        <w:t>nd infrastructure for the WEBR 4</w:t>
      </w:r>
      <w:r>
        <w:t>.0 application enhancements.</w:t>
      </w:r>
    </w:p>
    <w:p w14:paraId="2D8E80D0" w14:textId="77777777" w:rsidR="00711C33" w:rsidRPr="000C5D42" w:rsidRDefault="00711C33" w:rsidP="003E7F8F">
      <w:pPr>
        <w:spacing w:after="0" w:line="280" w:lineRule="atLeast"/>
        <w:jc w:val="both"/>
      </w:pPr>
    </w:p>
    <w:p w14:paraId="4BFCC6C8" w14:textId="77777777" w:rsidR="003E7F8F" w:rsidRPr="000C5D42" w:rsidRDefault="003E7F8F" w:rsidP="003E7F8F">
      <w:pPr>
        <w:numPr>
          <w:ilvl w:val="0"/>
          <w:numId w:val="2"/>
        </w:numPr>
        <w:spacing w:after="0" w:line="280" w:lineRule="atLeast"/>
        <w:jc w:val="both"/>
      </w:pPr>
      <w:r w:rsidRPr="000C5D42">
        <w:t>Expected Server Environment</w:t>
      </w:r>
    </w:p>
    <w:p w14:paraId="58178FA8" w14:textId="77777777" w:rsidR="00D232C1" w:rsidRPr="000C5D42" w:rsidRDefault="00D232C1" w:rsidP="003E7F8F">
      <w:pPr>
        <w:numPr>
          <w:ilvl w:val="1"/>
          <w:numId w:val="2"/>
        </w:numPr>
        <w:spacing w:after="0" w:line="280" w:lineRule="atLeast"/>
        <w:jc w:val="both"/>
      </w:pPr>
      <w:r w:rsidRPr="000C5D42">
        <w:t>Web Server</w:t>
      </w:r>
    </w:p>
    <w:p w14:paraId="3B62C032" w14:textId="1AEEF9DF" w:rsidR="003E7F8F" w:rsidRPr="000C5D42" w:rsidRDefault="003E7F8F" w:rsidP="00D232C1">
      <w:pPr>
        <w:numPr>
          <w:ilvl w:val="2"/>
          <w:numId w:val="2"/>
        </w:numPr>
        <w:spacing w:after="0" w:line="280" w:lineRule="atLeast"/>
        <w:jc w:val="both"/>
        <w:rPr>
          <w:rFonts w:asciiTheme="minorHAnsi" w:hAnsiTheme="minorHAnsi"/>
        </w:rPr>
      </w:pPr>
      <w:r w:rsidRPr="000C5D42">
        <w:rPr>
          <w:rFonts w:asciiTheme="minorHAnsi" w:hAnsiTheme="minorHAnsi"/>
        </w:rPr>
        <w:t>Server OS: Windows Server 2008 Standard R2</w:t>
      </w:r>
    </w:p>
    <w:p w14:paraId="56741A53" w14:textId="32A4C179" w:rsidR="003E7F8F" w:rsidRPr="000C5D42" w:rsidRDefault="00D232C1" w:rsidP="00D232C1">
      <w:pPr>
        <w:numPr>
          <w:ilvl w:val="2"/>
          <w:numId w:val="2"/>
        </w:numPr>
        <w:spacing w:after="0" w:line="280" w:lineRule="atLeast"/>
        <w:jc w:val="both"/>
        <w:rPr>
          <w:rFonts w:asciiTheme="minorHAnsi" w:hAnsiTheme="minorHAnsi"/>
        </w:rPr>
      </w:pPr>
      <w:r w:rsidRPr="000C5D42">
        <w:rPr>
          <w:rFonts w:asciiTheme="minorHAnsi" w:hAnsiTheme="minorHAnsi"/>
        </w:rPr>
        <w:t>Application Server: IIS 7.5</w:t>
      </w:r>
    </w:p>
    <w:p w14:paraId="34F9F545" w14:textId="259AC2B3" w:rsidR="003E7F8F" w:rsidRPr="000C5D42" w:rsidRDefault="00D232C1" w:rsidP="00D232C1">
      <w:pPr>
        <w:pStyle w:val="ListParagraph"/>
        <w:numPr>
          <w:ilvl w:val="2"/>
          <w:numId w:val="2"/>
        </w:numPr>
        <w:rPr>
          <w:rFonts w:asciiTheme="minorHAnsi" w:hAnsiTheme="minorHAnsi"/>
          <w:sz w:val="22"/>
          <w:szCs w:val="22"/>
        </w:rPr>
      </w:pPr>
      <w:r w:rsidRPr="000C5D42">
        <w:rPr>
          <w:rFonts w:asciiTheme="minorHAnsi" w:hAnsiTheme="minorHAnsi"/>
          <w:sz w:val="22"/>
          <w:szCs w:val="22"/>
        </w:rPr>
        <w:t>ASP.Net v4.5 (utilizing C# in the common language runtime)</w:t>
      </w:r>
    </w:p>
    <w:p w14:paraId="76DB54F4" w14:textId="7EDE93BF" w:rsidR="00D232C1" w:rsidRPr="000C5D42" w:rsidRDefault="00D232C1" w:rsidP="00D232C1">
      <w:pPr>
        <w:numPr>
          <w:ilvl w:val="2"/>
          <w:numId w:val="2"/>
        </w:numPr>
        <w:spacing w:after="0" w:line="280" w:lineRule="atLeast"/>
        <w:jc w:val="both"/>
        <w:rPr>
          <w:rFonts w:asciiTheme="minorHAnsi" w:hAnsiTheme="minorHAnsi"/>
        </w:rPr>
      </w:pPr>
      <w:r w:rsidRPr="000C5D42">
        <w:rPr>
          <w:rFonts w:asciiTheme="minorHAnsi" w:hAnsiTheme="minorHAnsi"/>
        </w:rPr>
        <w:t>Oracle Client 11.2.0.3</w:t>
      </w:r>
      <w:r w:rsidR="00D95153">
        <w:rPr>
          <w:rFonts w:asciiTheme="minorHAnsi" w:hAnsiTheme="minorHAnsi"/>
        </w:rPr>
        <w:t xml:space="preserve"> 64 bit</w:t>
      </w:r>
    </w:p>
    <w:p w14:paraId="744331E7" w14:textId="32515FF7" w:rsidR="003E7F8F" w:rsidRPr="000C5D42" w:rsidRDefault="00D232C1" w:rsidP="000D0A86">
      <w:pPr>
        <w:numPr>
          <w:ilvl w:val="1"/>
          <w:numId w:val="2"/>
        </w:numPr>
        <w:spacing w:after="0" w:line="280" w:lineRule="atLeast"/>
        <w:jc w:val="both"/>
      </w:pPr>
      <w:r w:rsidRPr="000C5D42">
        <w:t>Database Server</w:t>
      </w:r>
    </w:p>
    <w:p w14:paraId="50DE62F4" w14:textId="2249A8D4" w:rsidR="003E7F8F" w:rsidRDefault="003E7F8F" w:rsidP="00D232C1">
      <w:pPr>
        <w:numPr>
          <w:ilvl w:val="2"/>
          <w:numId w:val="2"/>
        </w:numPr>
        <w:spacing w:after="0" w:line="280" w:lineRule="atLeast"/>
        <w:jc w:val="both"/>
      </w:pPr>
      <w:r w:rsidRPr="000C5D42">
        <w:t>Database System: Oracle 11g</w:t>
      </w:r>
      <w:r w:rsidR="00D95153">
        <w:t xml:space="preserve"> 64 bit</w:t>
      </w:r>
    </w:p>
    <w:p w14:paraId="07D5B883" w14:textId="7B95C563" w:rsidR="00AC2DBB" w:rsidRPr="000C5D42" w:rsidRDefault="00AC2DBB" w:rsidP="00D232C1">
      <w:pPr>
        <w:numPr>
          <w:ilvl w:val="2"/>
          <w:numId w:val="2"/>
        </w:numPr>
        <w:spacing w:after="0" w:line="280" w:lineRule="atLeast"/>
        <w:jc w:val="both"/>
      </w:pPr>
      <w:r>
        <w:t>Server OS: AIX 6.1</w:t>
      </w:r>
    </w:p>
    <w:p w14:paraId="61D13909" w14:textId="77777777" w:rsidR="003E7F8F" w:rsidRPr="000C5D42" w:rsidRDefault="003E7F8F" w:rsidP="003E7F8F">
      <w:pPr>
        <w:numPr>
          <w:ilvl w:val="0"/>
          <w:numId w:val="2"/>
        </w:numPr>
        <w:spacing w:after="0" w:line="280" w:lineRule="atLeast"/>
        <w:jc w:val="both"/>
      </w:pPr>
      <w:r w:rsidRPr="000C5D42">
        <w:lastRenderedPageBreak/>
        <w:t>Expected Client Machine Environment</w:t>
      </w:r>
    </w:p>
    <w:p w14:paraId="511FF1AB" w14:textId="23718581" w:rsidR="00C12E67" w:rsidRPr="00C12E67" w:rsidRDefault="00C12E67" w:rsidP="003E7F8F">
      <w:pPr>
        <w:numPr>
          <w:ilvl w:val="1"/>
          <w:numId w:val="2"/>
        </w:numPr>
        <w:spacing w:after="0" w:line="280" w:lineRule="atLeast"/>
        <w:jc w:val="both"/>
        <w:rPr>
          <w:rFonts w:asciiTheme="minorHAnsi" w:hAnsiTheme="minorHAnsi"/>
        </w:rPr>
      </w:pPr>
      <w:r w:rsidRPr="00C12E67">
        <w:rPr>
          <w:rFonts w:asciiTheme="minorHAnsi" w:hAnsiTheme="minorHAnsi"/>
        </w:rPr>
        <w:t>Dell Optiplex 790</w:t>
      </w:r>
    </w:p>
    <w:p w14:paraId="551B6973" w14:textId="2C0F2010" w:rsidR="00C12E67" w:rsidRPr="00C12E67" w:rsidRDefault="00C12E67" w:rsidP="003E7F8F">
      <w:pPr>
        <w:numPr>
          <w:ilvl w:val="1"/>
          <w:numId w:val="2"/>
        </w:numPr>
        <w:spacing w:after="0" w:line="280" w:lineRule="atLeast"/>
        <w:jc w:val="both"/>
        <w:rPr>
          <w:rFonts w:asciiTheme="minorHAnsi" w:hAnsiTheme="minorHAnsi"/>
        </w:rPr>
      </w:pPr>
      <w:r w:rsidRPr="00C12E67">
        <w:rPr>
          <w:rFonts w:asciiTheme="minorHAnsi" w:hAnsiTheme="minorHAnsi"/>
        </w:rPr>
        <w:t>Processor: 3.13 GHz Intel Core i5 2400, 1333MHz FSB, 6MB level 2 cache, 4-Core Processor (Per core SPEC = 31)</w:t>
      </w:r>
    </w:p>
    <w:p w14:paraId="5B4DBF6E" w14:textId="4E1A565E" w:rsidR="00C12E67" w:rsidRPr="00C12E67" w:rsidRDefault="00C12E67" w:rsidP="003E7F8F">
      <w:pPr>
        <w:numPr>
          <w:ilvl w:val="1"/>
          <w:numId w:val="2"/>
        </w:numPr>
        <w:spacing w:after="0" w:line="280" w:lineRule="atLeast"/>
        <w:jc w:val="both"/>
        <w:rPr>
          <w:rFonts w:asciiTheme="minorHAnsi" w:hAnsiTheme="minorHAnsi"/>
        </w:rPr>
      </w:pPr>
      <w:r w:rsidRPr="00C12E67">
        <w:rPr>
          <w:rFonts w:asciiTheme="minorHAnsi" w:hAnsiTheme="minorHAnsi"/>
        </w:rPr>
        <w:t>Memory: 8GB Non-ECC 1333MHz DDR3 SDRAM (2, 4GB SODIMMs, 2 of the 4 slots filled, 16GB max)</w:t>
      </w:r>
    </w:p>
    <w:p w14:paraId="1CBE5763" w14:textId="4507F0E0" w:rsidR="00C12E67" w:rsidRPr="00C12E67" w:rsidRDefault="00C12E67" w:rsidP="003E7F8F">
      <w:pPr>
        <w:numPr>
          <w:ilvl w:val="1"/>
          <w:numId w:val="2"/>
        </w:numPr>
        <w:spacing w:after="0" w:line="280" w:lineRule="atLeast"/>
        <w:jc w:val="both"/>
        <w:rPr>
          <w:rFonts w:asciiTheme="minorHAnsi" w:hAnsiTheme="minorHAnsi"/>
        </w:rPr>
      </w:pPr>
      <w:r w:rsidRPr="00C12E67">
        <w:rPr>
          <w:rFonts w:asciiTheme="minorHAnsi" w:hAnsiTheme="minorHAnsi"/>
        </w:rPr>
        <w:t>Chipset: Intel Q65 Express chipset</w:t>
      </w:r>
    </w:p>
    <w:p w14:paraId="11820BB6" w14:textId="6B58D1FD" w:rsidR="00C12E67" w:rsidRPr="00C12E67" w:rsidRDefault="00C12E67" w:rsidP="00C12E67">
      <w:pPr>
        <w:pStyle w:val="ListParagraph"/>
        <w:widowControl w:val="0"/>
        <w:numPr>
          <w:ilvl w:val="1"/>
          <w:numId w:val="2"/>
        </w:numPr>
        <w:autoSpaceDE w:val="0"/>
        <w:autoSpaceDN w:val="0"/>
        <w:adjustRightInd w:val="0"/>
        <w:rPr>
          <w:rFonts w:asciiTheme="minorHAnsi" w:hAnsiTheme="minorHAnsi"/>
          <w:sz w:val="22"/>
          <w:szCs w:val="22"/>
        </w:rPr>
      </w:pPr>
      <w:r w:rsidRPr="00C12E67">
        <w:rPr>
          <w:rFonts w:asciiTheme="minorHAnsi" w:hAnsiTheme="minorHAnsi"/>
          <w:sz w:val="22"/>
          <w:szCs w:val="22"/>
        </w:rPr>
        <w:t>Hard Drive: 250GB SATA 6GB/sec, 7200 RPM, 8MB DataBurst cache</w:t>
      </w:r>
    </w:p>
    <w:p w14:paraId="3285E8EF" w14:textId="4599D5C2" w:rsidR="003E7F8F" w:rsidRPr="00C12E67" w:rsidRDefault="003E7F8F" w:rsidP="003E7F8F">
      <w:pPr>
        <w:numPr>
          <w:ilvl w:val="1"/>
          <w:numId w:val="2"/>
        </w:numPr>
        <w:spacing w:after="0" w:line="280" w:lineRule="atLeast"/>
        <w:jc w:val="both"/>
        <w:rPr>
          <w:rFonts w:asciiTheme="minorHAnsi" w:hAnsiTheme="minorHAnsi"/>
        </w:rPr>
      </w:pPr>
      <w:r w:rsidRPr="00C12E67">
        <w:rPr>
          <w:rFonts w:asciiTheme="minorHAnsi" w:hAnsiTheme="minorHAnsi"/>
        </w:rPr>
        <w:t>Internet</w:t>
      </w:r>
      <w:r w:rsidR="00D232C1" w:rsidRPr="00C12E67">
        <w:rPr>
          <w:rFonts w:asciiTheme="minorHAnsi" w:hAnsiTheme="minorHAnsi"/>
        </w:rPr>
        <w:t xml:space="preserve"> Explorer 8.0 or</w:t>
      </w:r>
      <w:r w:rsidRPr="00C12E67">
        <w:rPr>
          <w:rFonts w:asciiTheme="minorHAnsi" w:hAnsiTheme="minorHAnsi"/>
        </w:rPr>
        <w:t xml:space="preserve"> Mozilla Firefox </w:t>
      </w:r>
    </w:p>
    <w:p w14:paraId="1D33FC32" w14:textId="6E5EC2CF" w:rsidR="005B4A8D" w:rsidRPr="00C12E67" w:rsidRDefault="003E7F8F" w:rsidP="003E7F8F">
      <w:pPr>
        <w:numPr>
          <w:ilvl w:val="1"/>
          <w:numId w:val="2"/>
        </w:numPr>
        <w:spacing w:after="0" w:line="280" w:lineRule="atLeast"/>
        <w:jc w:val="both"/>
        <w:rPr>
          <w:rFonts w:asciiTheme="minorHAnsi" w:hAnsiTheme="minorHAnsi"/>
        </w:rPr>
      </w:pPr>
      <w:r w:rsidRPr="00C12E67">
        <w:rPr>
          <w:rFonts w:asciiTheme="minorHAnsi" w:hAnsiTheme="minorHAnsi"/>
        </w:rPr>
        <w:t>Installed Silverlight Runtime version 5.</w:t>
      </w:r>
      <w:r w:rsidR="00574C7C" w:rsidRPr="00C12E67">
        <w:rPr>
          <w:rFonts w:asciiTheme="minorHAnsi" w:hAnsiTheme="minorHAnsi"/>
        </w:rPr>
        <w:t>1</w:t>
      </w:r>
      <w:r w:rsidR="00574C7C" w:rsidRPr="00C12E67" w:rsidDel="00574C7C">
        <w:rPr>
          <w:rFonts w:asciiTheme="minorHAnsi" w:hAnsiTheme="minorHAnsi"/>
        </w:rPr>
        <w:t xml:space="preserve"> </w:t>
      </w:r>
      <w:r w:rsidR="003424D5" w:rsidRPr="00C12E67">
        <w:rPr>
          <w:rFonts w:asciiTheme="minorHAnsi" w:hAnsiTheme="minorHAnsi"/>
        </w:rPr>
        <w:t>(already available to support the existing Web Viewer application in production).</w:t>
      </w:r>
    </w:p>
    <w:p w14:paraId="55040178" w14:textId="77777777" w:rsidR="00C12E67" w:rsidRPr="000C5D42" w:rsidRDefault="00C12E67" w:rsidP="00C12E67">
      <w:pPr>
        <w:spacing w:after="0" w:line="280" w:lineRule="atLeast"/>
        <w:jc w:val="both"/>
      </w:pPr>
    </w:p>
    <w:p w14:paraId="6DCA8D49" w14:textId="77777777" w:rsidR="009521BC" w:rsidRPr="003730B0" w:rsidRDefault="009521BC" w:rsidP="009521BC">
      <w:pPr>
        <w:pStyle w:val="Heading1"/>
      </w:pPr>
      <w:bookmarkStart w:id="16" w:name="_Toc264030464"/>
      <w:bookmarkStart w:id="17" w:name="_Toc270872610"/>
      <w:r>
        <w:t>Ventyx Crew Locations</w:t>
      </w:r>
      <w:bookmarkEnd w:id="16"/>
      <w:bookmarkEnd w:id="17"/>
    </w:p>
    <w:p w14:paraId="0E9B2D79" w14:textId="77777777" w:rsidR="009521BC" w:rsidRPr="00E155AB" w:rsidRDefault="009521BC" w:rsidP="009521BC">
      <w:pPr>
        <w:pStyle w:val="Heading2"/>
        <w:rPr>
          <w:sz w:val="32"/>
          <w:szCs w:val="32"/>
        </w:rPr>
      </w:pPr>
      <w:bookmarkStart w:id="18" w:name="_Toc264030465"/>
      <w:bookmarkStart w:id="19" w:name="_Toc270872611"/>
      <w:r>
        <w:rPr>
          <w:sz w:val="32"/>
          <w:szCs w:val="32"/>
        </w:rPr>
        <w:t>Solution Architecture</w:t>
      </w:r>
      <w:bookmarkEnd w:id="18"/>
      <w:bookmarkEnd w:id="19"/>
    </w:p>
    <w:p w14:paraId="722C297C" w14:textId="77777777" w:rsidR="009521BC" w:rsidRDefault="009521BC" w:rsidP="009521BC">
      <w:pPr>
        <w:pStyle w:val="Heading3"/>
        <w:ind w:left="810"/>
      </w:pPr>
      <w:bookmarkStart w:id="20" w:name="_Toc264030466"/>
      <w:bookmarkStart w:id="21" w:name="_Toc270872612"/>
      <w:r>
        <w:t>Solution Description</w:t>
      </w:r>
      <w:bookmarkEnd w:id="20"/>
      <w:bookmarkEnd w:id="21"/>
    </w:p>
    <w:p w14:paraId="23407289" w14:textId="77777777" w:rsidR="009521BC" w:rsidRPr="000C5D42" w:rsidRDefault="009521BC" w:rsidP="009521BC">
      <w:pPr>
        <w:pStyle w:val="Level2Text"/>
        <w:ind w:left="0"/>
      </w:pPr>
      <w:r>
        <w:t xml:space="preserve">This section details the changes in the WEBR application for displaying Ventyx Crew Locations. </w:t>
      </w:r>
    </w:p>
    <w:p w14:paraId="7A76A83D" w14:textId="0C43CA69" w:rsidR="009521BC" w:rsidRDefault="001042F1" w:rsidP="009521BC">
      <w:r w:rsidRPr="00060BA5">
        <w:t>This design section satisfies the following requirements.</w:t>
      </w:r>
    </w:p>
    <w:tbl>
      <w:tblPr>
        <w:tblW w:w="8956" w:type="dxa"/>
        <w:tblInd w:w="-165" w:type="dxa"/>
        <w:tblLayout w:type="fixed"/>
        <w:tblCellMar>
          <w:left w:w="0" w:type="dxa"/>
          <w:right w:w="0" w:type="dxa"/>
        </w:tblCellMar>
        <w:tblLook w:val="04A0" w:firstRow="1" w:lastRow="0" w:firstColumn="1" w:lastColumn="0" w:noHBand="0" w:noVBand="1"/>
      </w:tblPr>
      <w:tblGrid>
        <w:gridCol w:w="1356"/>
        <w:gridCol w:w="3022"/>
        <w:gridCol w:w="1292"/>
        <w:gridCol w:w="3286"/>
      </w:tblGrid>
      <w:tr w:rsidR="00426465" w14:paraId="38DFEA5C" w14:textId="77777777" w:rsidTr="009564BA">
        <w:trPr>
          <w:trHeight w:val="578"/>
          <w:tblHeader/>
        </w:trPr>
        <w:tc>
          <w:tcPr>
            <w:tcW w:w="1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0CA046FD" w14:textId="77777777" w:rsidR="00426465" w:rsidRPr="009564BA" w:rsidRDefault="00426465" w:rsidP="00426465">
            <w:pPr>
              <w:spacing w:line="240" w:lineRule="exact"/>
              <w:rPr>
                <w:rFonts w:cs="Calibri"/>
                <w:color w:val="FFFFFF" w:themeColor="background1"/>
              </w:rPr>
            </w:pPr>
            <w:r w:rsidRPr="009564BA">
              <w:rPr>
                <w:rFonts w:cs="Calibri"/>
                <w:color w:val="FFFFFF" w:themeColor="background1"/>
              </w:rPr>
              <w:t>Requirement Number</w:t>
            </w:r>
          </w:p>
        </w:tc>
        <w:tc>
          <w:tcPr>
            <w:tcW w:w="30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hideMark/>
          </w:tcPr>
          <w:p w14:paraId="7BD01679" w14:textId="77777777" w:rsidR="00426465" w:rsidRPr="009564BA" w:rsidRDefault="00426465" w:rsidP="00426465">
            <w:pPr>
              <w:spacing w:line="240" w:lineRule="exact"/>
              <w:rPr>
                <w:rFonts w:cs="Calibri"/>
                <w:color w:val="FFFFFF" w:themeColor="background1"/>
              </w:rPr>
            </w:pPr>
            <w:r w:rsidRPr="009564BA">
              <w:rPr>
                <w:rFonts w:cs="Calibri"/>
                <w:color w:val="FFFFFF" w:themeColor="background1"/>
              </w:rPr>
              <w:t>Requirement Statement</w:t>
            </w:r>
          </w:p>
        </w:tc>
        <w:tc>
          <w:tcPr>
            <w:tcW w:w="12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78FB137E" w14:textId="77777777" w:rsidR="00426465" w:rsidRPr="009564BA" w:rsidRDefault="00426465">
            <w:pPr>
              <w:jc w:val="center"/>
              <w:rPr>
                <w:color w:val="FFFFFF" w:themeColor="background1"/>
              </w:rPr>
            </w:pPr>
            <w:r w:rsidRPr="009564BA">
              <w:rPr>
                <w:color w:val="FFFFFF" w:themeColor="background1"/>
              </w:rPr>
              <w:t>Architectural Component</w:t>
            </w:r>
          </w:p>
        </w:tc>
        <w:tc>
          <w:tcPr>
            <w:tcW w:w="3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327CC92" w14:textId="77777777" w:rsidR="00426465" w:rsidRPr="009564BA" w:rsidRDefault="00426465">
            <w:pPr>
              <w:rPr>
                <w:rFonts w:cs="Calibri"/>
                <w:color w:val="FFFFFF" w:themeColor="background1"/>
              </w:rPr>
            </w:pPr>
            <w:r w:rsidRPr="009564BA">
              <w:rPr>
                <w:rFonts w:cs="Calibri"/>
                <w:color w:val="FFFFFF" w:themeColor="background1"/>
              </w:rPr>
              <w:t>Requirement Interpretation</w:t>
            </w:r>
          </w:p>
        </w:tc>
      </w:tr>
      <w:tr w:rsidR="00341829" w14:paraId="01D43676" w14:textId="77777777" w:rsidTr="009564BA">
        <w:trPr>
          <w:trHeight w:val="578"/>
          <w:tblHeader/>
        </w:trPr>
        <w:tc>
          <w:tcPr>
            <w:tcW w:w="1356"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2CAC459E" w14:textId="77777777" w:rsidR="00341829" w:rsidRDefault="00341829">
            <w:pPr>
              <w:spacing w:line="240" w:lineRule="exact"/>
              <w:rPr>
                <w:rFonts w:cs="Calibri"/>
                <w:color w:val="000000"/>
              </w:rPr>
            </w:pPr>
            <w:r>
              <w:rPr>
                <w:rFonts w:cs="Calibri"/>
                <w:color w:val="000000"/>
              </w:rPr>
              <w:t>WEB0079</w:t>
            </w:r>
          </w:p>
        </w:tc>
        <w:tc>
          <w:tcPr>
            <w:tcW w:w="3022"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67F77E3C" w14:textId="77777777" w:rsidR="00341829" w:rsidRDefault="00341829">
            <w:pPr>
              <w:spacing w:line="240" w:lineRule="exact"/>
              <w:rPr>
                <w:rFonts w:cs="Calibri"/>
                <w:color w:val="000000"/>
              </w:rPr>
            </w:pPr>
            <w:r>
              <w:rPr>
                <w:rFonts w:cs="Calibri"/>
                <w:color w:val="000000"/>
              </w:rPr>
              <w:t>The solution shall support real time crew location data display.</w:t>
            </w:r>
          </w:p>
        </w:tc>
        <w:tc>
          <w:tcPr>
            <w:tcW w:w="1292"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1CB2BAB6" w14:textId="77777777" w:rsidR="00341829" w:rsidRDefault="00341829">
            <w:pPr>
              <w:jc w:val="center"/>
            </w:pPr>
            <w:r>
              <w:t>Crew Map Service</w:t>
            </w:r>
          </w:p>
        </w:tc>
        <w:tc>
          <w:tcPr>
            <w:tcW w:w="3286" w:type="dxa"/>
            <w:tcBorders>
              <w:top w:val="single" w:sz="4" w:space="0" w:color="FFFFFF" w:themeColor="background1"/>
              <w:left w:val="nil"/>
              <w:bottom w:val="single" w:sz="4" w:space="0" w:color="auto"/>
              <w:right w:val="single" w:sz="4" w:space="0" w:color="auto"/>
            </w:tcBorders>
          </w:tcPr>
          <w:p w14:paraId="2AC9266F" w14:textId="4FBAF49D" w:rsidR="00341829" w:rsidRPr="00341829" w:rsidRDefault="00341829">
            <w:pPr>
              <w:rPr>
                <w:rFonts w:cs="Calibri"/>
              </w:rPr>
            </w:pPr>
            <w:r>
              <w:rPr>
                <w:rFonts w:cs="Calibri"/>
              </w:rPr>
              <w:t xml:space="preserve">This can only be achieved in ‘near real time’. </w:t>
            </w:r>
          </w:p>
        </w:tc>
      </w:tr>
      <w:tr w:rsidR="00341829" w14:paraId="6549B600"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53A00F1" w14:textId="77777777" w:rsidR="00341829" w:rsidRDefault="00341829">
            <w:pPr>
              <w:spacing w:line="240" w:lineRule="exact"/>
              <w:rPr>
                <w:rFonts w:cs="Calibri"/>
                <w:color w:val="000000"/>
              </w:rPr>
            </w:pPr>
            <w:r>
              <w:rPr>
                <w:rFonts w:cs="Calibri"/>
                <w:color w:val="000000"/>
              </w:rPr>
              <w:t>WEBR4002.1</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5D43009B" w14:textId="77777777" w:rsidR="00341829" w:rsidRDefault="00341829">
            <w:pPr>
              <w:spacing w:line="240" w:lineRule="exact"/>
              <w:rPr>
                <w:rFonts w:cs="Calibri"/>
                <w:color w:val="000000"/>
              </w:rPr>
            </w:pPr>
            <w:r>
              <w:rPr>
                <w:rFonts w:cs="Calibri"/>
                <w:color w:val="000000"/>
              </w:rPr>
              <w:t>The solution will display crew location data as an additional Stored Display in Web Viewer.</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E7B3018"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06F0F73E" w14:textId="77777777" w:rsidR="00341829" w:rsidRDefault="00341829">
            <w:r>
              <w:t>Interpreted as written</w:t>
            </w:r>
          </w:p>
        </w:tc>
      </w:tr>
      <w:tr w:rsidR="00341829" w14:paraId="347DC5BF"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7D80BD8" w14:textId="77777777" w:rsidR="00341829" w:rsidRDefault="00341829">
            <w:pPr>
              <w:spacing w:line="240" w:lineRule="exact"/>
              <w:rPr>
                <w:rFonts w:cs="Calibri"/>
                <w:color w:val="000000"/>
              </w:rPr>
            </w:pPr>
            <w:r>
              <w:rPr>
                <w:rFonts w:cs="Calibri"/>
                <w:color w:val="000000"/>
              </w:rPr>
              <w:t>WEBR4002.2</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164B4240" w14:textId="77777777" w:rsidR="00341829" w:rsidRDefault="00341829">
            <w:pPr>
              <w:spacing w:line="240" w:lineRule="exact"/>
              <w:rPr>
                <w:rFonts w:cs="Calibri"/>
                <w:color w:val="000000"/>
              </w:rPr>
            </w:pPr>
            <w:r>
              <w:rPr>
                <w:rFonts w:cs="Calibri"/>
                <w:color w:val="000000"/>
              </w:rPr>
              <w:t>The symbol for a crew location will be a blue truck.</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039507D"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11D1B0F1" w14:textId="77777777" w:rsidR="00341829" w:rsidRDefault="00341829">
            <w:r>
              <w:t>Interpreted as written</w:t>
            </w:r>
          </w:p>
        </w:tc>
      </w:tr>
      <w:tr w:rsidR="00341829" w14:paraId="1A754398"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8181311" w14:textId="77777777" w:rsidR="00341829" w:rsidRDefault="00341829">
            <w:pPr>
              <w:spacing w:line="240" w:lineRule="exact"/>
              <w:rPr>
                <w:rFonts w:cs="Calibri"/>
                <w:color w:val="000000"/>
              </w:rPr>
            </w:pPr>
            <w:r>
              <w:rPr>
                <w:rFonts w:cs="Calibri"/>
                <w:color w:val="000000"/>
              </w:rPr>
              <w:t>WEBR4002.3</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2EA0557C" w14:textId="77777777" w:rsidR="00341829" w:rsidRDefault="00341829">
            <w:pPr>
              <w:spacing w:line="240" w:lineRule="exact"/>
              <w:rPr>
                <w:rFonts w:cs="Calibri"/>
                <w:color w:val="000000"/>
              </w:rPr>
            </w:pPr>
            <w:r>
              <w:rPr>
                <w:rFonts w:cs="Calibri"/>
                <w:color w:val="000000"/>
              </w:rPr>
              <w:t>The solution will support a static display of crew locations that is updated on map refresh, pan, or zoom based on the last time the data was received from the Ventyx system.</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7FC3583"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019DB6AA" w14:textId="77777777" w:rsidR="00341829" w:rsidRDefault="00341829">
            <w:r>
              <w:t>Interpreted as written</w:t>
            </w:r>
          </w:p>
        </w:tc>
      </w:tr>
      <w:tr w:rsidR="00341829" w14:paraId="3F7E1A39"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1FAEDBAA" w14:textId="77777777" w:rsidR="00341829" w:rsidRDefault="00341829">
            <w:pPr>
              <w:spacing w:line="240" w:lineRule="exact"/>
              <w:rPr>
                <w:rFonts w:cs="Calibri"/>
                <w:color w:val="000000"/>
              </w:rPr>
            </w:pPr>
            <w:r>
              <w:rPr>
                <w:rFonts w:cs="Calibri"/>
                <w:color w:val="000000"/>
              </w:rPr>
              <w:lastRenderedPageBreak/>
              <w:t>WEBR4002.4</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122DC5A4" w14:textId="77777777" w:rsidR="00341829" w:rsidRDefault="00341829">
            <w:pPr>
              <w:spacing w:line="240" w:lineRule="exact"/>
              <w:rPr>
                <w:rFonts w:cs="Calibri"/>
                <w:color w:val="000000"/>
              </w:rPr>
            </w:pPr>
            <w:r>
              <w:rPr>
                <w:rFonts w:cs="Calibri"/>
                <w:color w:val="000000"/>
              </w:rPr>
              <w:t>The solution will support printing of the crew locations in the Web Viewer Silverlight printing functionality only. No printing will be available from desktop or Map Production functionality.</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103DB3E"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0BFE8D44" w14:textId="77777777" w:rsidR="00341829" w:rsidRDefault="00341829">
            <w:r>
              <w:t>Interpreted as written</w:t>
            </w:r>
          </w:p>
        </w:tc>
      </w:tr>
      <w:tr w:rsidR="00341829" w14:paraId="137890EE"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63C0BFFE" w14:textId="77777777" w:rsidR="00341829" w:rsidRDefault="00341829">
            <w:pPr>
              <w:spacing w:line="240" w:lineRule="exact"/>
              <w:rPr>
                <w:rFonts w:cs="Calibri"/>
                <w:color w:val="000000"/>
              </w:rPr>
            </w:pPr>
            <w:r>
              <w:rPr>
                <w:rFonts w:cs="Calibri"/>
                <w:color w:val="000000"/>
              </w:rPr>
              <w:t>WEBR4002.5</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74925175" w14:textId="77777777" w:rsidR="00341829" w:rsidRDefault="00341829">
            <w:pPr>
              <w:spacing w:line="240" w:lineRule="exact"/>
              <w:rPr>
                <w:rFonts w:cs="Calibri"/>
                <w:color w:val="000000"/>
              </w:rPr>
            </w:pPr>
            <w:r>
              <w:rPr>
                <w:rFonts w:cs="Calibri"/>
                <w:color w:val="000000"/>
              </w:rPr>
              <w:t>The following attribute information will be available from the crew locations: Tech ID, Timestamp (last time reported in), Lat/Long and Skillset.</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C4BDBB5"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75387F4D" w14:textId="77777777" w:rsidR="00341829" w:rsidRDefault="00341829">
            <w:r>
              <w:t>Interpreted as written</w:t>
            </w:r>
          </w:p>
        </w:tc>
      </w:tr>
      <w:tr w:rsidR="00341829" w14:paraId="13807AAD"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135CB9EE" w14:textId="77777777" w:rsidR="00341829" w:rsidRDefault="00341829">
            <w:pPr>
              <w:spacing w:line="240" w:lineRule="exact"/>
              <w:rPr>
                <w:rFonts w:cs="Calibri"/>
                <w:color w:val="000000"/>
              </w:rPr>
            </w:pPr>
            <w:r>
              <w:rPr>
                <w:rFonts w:cs="Calibri"/>
                <w:color w:val="000000"/>
              </w:rPr>
              <w:t>WEBR4002.6</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7558D2A" w14:textId="77777777" w:rsidR="00341829" w:rsidRDefault="00341829">
            <w:pPr>
              <w:spacing w:line="240" w:lineRule="exact"/>
              <w:rPr>
                <w:rFonts w:cs="Calibri"/>
                <w:color w:val="000000"/>
              </w:rPr>
            </w:pPr>
            <w:r>
              <w:rPr>
                <w:rFonts w:cs="Calibri"/>
                <w:color w:val="000000"/>
              </w:rPr>
              <w:t>The solution will support searching for Mobile Crew Identifier.</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8157CD1"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4B6241BB" w14:textId="77777777" w:rsidR="00341829" w:rsidRDefault="00341829">
            <w:r>
              <w:t>Interpreted as written</w:t>
            </w:r>
          </w:p>
        </w:tc>
      </w:tr>
      <w:tr w:rsidR="00341829" w14:paraId="70558EED"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2EF0D39" w14:textId="611E809D" w:rsidR="00341829" w:rsidRDefault="006F63C4">
            <w:pPr>
              <w:spacing w:line="240" w:lineRule="exact"/>
              <w:rPr>
                <w:rFonts w:cs="Calibri"/>
                <w:color w:val="000000"/>
              </w:rPr>
            </w:pPr>
            <w:r>
              <w:rPr>
                <w:rFonts w:cs="Calibri"/>
                <w:color w:val="000000"/>
              </w:rPr>
              <w:t>WEBR4003</w:t>
            </w:r>
            <w:r>
              <w:rPr>
                <w:rFonts w:cs="Calibri"/>
                <w:color w:val="000000"/>
              </w:rPr>
              <w:tab/>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7DB1D65" w14:textId="77777777" w:rsidR="00341829" w:rsidRDefault="00341829">
            <w:pPr>
              <w:spacing w:line="240" w:lineRule="exact"/>
              <w:rPr>
                <w:rFonts w:cs="Calibri"/>
                <w:color w:val="000000"/>
              </w:rPr>
            </w:pPr>
            <w:r>
              <w:rPr>
                <w:rFonts w:cs="Calibri"/>
                <w:color w:val="000000"/>
              </w:rPr>
              <w:t>The solution will support near real time outage data display.</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C0395CA"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10964805" w14:textId="77777777" w:rsidR="00341829" w:rsidRDefault="00341829">
            <w:r>
              <w:t>Interpreted as written</w:t>
            </w:r>
          </w:p>
        </w:tc>
      </w:tr>
      <w:tr w:rsidR="00341829" w14:paraId="2C04FE14"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1D591342" w14:textId="77777777" w:rsidR="00341829" w:rsidRDefault="00341829">
            <w:pPr>
              <w:spacing w:line="240" w:lineRule="exact"/>
              <w:rPr>
                <w:rFonts w:cs="Calibri"/>
                <w:color w:val="000000"/>
              </w:rPr>
            </w:pPr>
            <w:r>
              <w:rPr>
                <w:rFonts w:cs="Calibri"/>
                <w:color w:val="000000"/>
              </w:rPr>
              <w:t>WEBR4003.1</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D4499DF" w14:textId="77777777" w:rsidR="00341829" w:rsidRDefault="00341829">
            <w:pPr>
              <w:spacing w:line="240" w:lineRule="exact"/>
              <w:rPr>
                <w:rFonts w:cs="Calibri"/>
                <w:color w:val="000000"/>
              </w:rPr>
            </w:pPr>
            <w:r>
              <w:rPr>
                <w:rFonts w:cs="Calibri"/>
                <w:color w:val="000000"/>
              </w:rPr>
              <w:t>The solution will display outage location data as an additional Stored Display in Web Viewer.</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BD00A7B"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072EDDF0" w14:textId="77777777" w:rsidR="00341829" w:rsidRDefault="00341829">
            <w:r>
              <w:t>Interpreted as written</w:t>
            </w:r>
          </w:p>
        </w:tc>
      </w:tr>
      <w:tr w:rsidR="00341829" w14:paraId="57F4B562"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6942074" w14:textId="77777777" w:rsidR="00341829" w:rsidRDefault="00341829">
            <w:pPr>
              <w:spacing w:line="240" w:lineRule="exact"/>
              <w:rPr>
                <w:rFonts w:cs="Calibri"/>
                <w:color w:val="000000"/>
              </w:rPr>
            </w:pPr>
            <w:r>
              <w:rPr>
                <w:rFonts w:cs="Calibri"/>
                <w:color w:val="000000"/>
              </w:rPr>
              <w:t>WEBR4003.2</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0BADDE28" w14:textId="77777777" w:rsidR="00341829" w:rsidRDefault="00341829">
            <w:pPr>
              <w:spacing w:line="240" w:lineRule="exact"/>
              <w:rPr>
                <w:rFonts w:cs="Calibri"/>
                <w:color w:val="000000"/>
              </w:rPr>
            </w:pPr>
            <w:r>
              <w:rPr>
                <w:rFonts w:cs="Calibri"/>
                <w:color w:val="000000"/>
              </w:rPr>
              <w:t>The symbol for an outage notification will be a buffer of around the Primary Conductor based on the following counts of customers out: 1-49 : Green / 50-499 : Light Orange / 500-4999 : Dark Orange and 5000+ : Red</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8305A1B"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61FD92C7" w14:textId="77777777" w:rsidR="00341829" w:rsidRDefault="00341829">
            <w:r>
              <w:t>Interpreted as written</w:t>
            </w:r>
          </w:p>
        </w:tc>
      </w:tr>
      <w:tr w:rsidR="00341829" w14:paraId="19C6ED6B"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61DF4951" w14:textId="77777777" w:rsidR="00341829" w:rsidRDefault="00341829">
            <w:pPr>
              <w:spacing w:line="240" w:lineRule="exact"/>
              <w:rPr>
                <w:rFonts w:cs="Calibri"/>
                <w:color w:val="000000"/>
              </w:rPr>
            </w:pPr>
            <w:r>
              <w:rPr>
                <w:rFonts w:cs="Calibri"/>
                <w:color w:val="000000"/>
              </w:rPr>
              <w:t>WEBR4003.3</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4E0C84A9" w14:textId="77777777" w:rsidR="00341829" w:rsidRDefault="00341829">
            <w:pPr>
              <w:spacing w:line="240" w:lineRule="exact"/>
              <w:rPr>
                <w:rFonts w:cs="Calibri"/>
                <w:color w:val="000000"/>
              </w:rPr>
            </w:pPr>
            <w:r>
              <w:rPr>
                <w:rFonts w:cs="Calibri"/>
                <w:color w:val="000000"/>
              </w:rPr>
              <w:t>The solution will support a static display of outage notifications that is updated on map refresh, pan, or zoom based on the last time the data was received from the OMS/DMS system.</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14A383C"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275C44C4" w14:textId="77777777" w:rsidR="00341829" w:rsidRDefault="00341829">
            <w:r>
              <w:t>Interpreted as written</w:t>
            </w:r>
          </w:p>
        </w:tc>
      </w:tr>
      <w:tr w:rsidR="00341829" w14:paraId="7F9F9E80"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F8EF005" w14:textId="77777777" w:rsidR="00341829" w:rsidRDefault="00341829">
            <w:pPr>
              <w:spacing w:line="240" w:lineRule="exact"/>
              <w:rPr>
                <w:rFonts w:cs="Calibri"/>
                <w:color w:val="000000"/>
              </w:rPr>
            </w:pPr>
            <w:r>
              <w:rPr>
                <w:rFonts w:cs="Calibri"/>
                <w:color w:val="000000"/>
              </w:rPr>
              <w:t>WEBR4003.4</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299ADAF7" w14:textId="77777777" w:rsidR="00341829" w:rsidRDefault="00341829">
            <w:pPr>
              <w:spacing w:line="240" w:lineRule="exact"/>
              <w:rPr>
                <w:rFonts w:cs="Calibri"/>
                <w:color w:val="000000"/>
              </w:rPr>
            </w:pPr>
            <w:r>
              <w:rPr>
                <w:rFonts w:cs="Calibri"/>
                <w:color w:val="000000"/>
              </w:rPr>
              <w:t>The solution will support printing of the outage notifications in the Web Viewer Silverlight printing functionality only. No printing will be available from desktop or Map Production functionality.</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4CF05FB"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05253645" w14:textId="77777777" w:rsidR="00341829" w:rsidRDefault="00341829">
            <w:r>
              <w:t>Interpreted as written</w:t>
            </w:r>
          </w:p>
        </w:tc>
      </w:tr>
      <w:tr w:rsidR="00341829" w14:paraId="37E40C3A"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9907F80" w14:textId="77777777" w:rsidR="00341829" w:rsidRDefault="00341829">
            <w:pPr>
              <w:spacing w:line="240" w:lineRule="exact"/>
              <w:rPr>
                <w:rFonts w:cs="Calibri"/>
                <w:color w:val="000000"/>
              </w:rPr>
            </w:pPr>
            <w:r>
              <w:rPr>
                <w:rFonts w:cs="Calibri"/>
                <w:color w:val="000000"/>
              </w:rPr>
              <w:lastRenderedPageBreak/>
              <w:t>WEBR4003.5</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277813AA" w14:textId="77777777" w:rsidR="00341829" w:rsidRDefault="00341829">
            <w:pPr>
              <w:spacing w:line="240" w:lineRule="exact"/>
              <w:rPr>
                <w:rFonts w:cs="Calibri"/>
                <w:color w:val="000000"/>
              </w:rPr>
            </w:pPr>
            <w:r>
              <w:rPr>
                <w:rFonts w:cs="Calibri"/>
                <w:color w:val="000000"/>
              </w:rPr>
              <w:t>The following attribute information will be available from the outage notifications: Outage ID, District Number, Feeder Name, Transformer ID, Estimated Repair Time, Outage Start Time, Cause, and Number of Customers Out.</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4972325"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752C19BB" w14:textId="77777777" w:rsidR="00341829" w:rsidRDefault="00341829">
            <w:r>
              <w:t>Interpreted as written</w:t>
            </w:r>
          </w:p>
        </w:tc>
      </w:tr>
      <w:tr w:rsidR="00341829" w14:paraId="2CC2C607"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2B5D91F" w14:textId="77777777" w:rsidR="00341829" w:rsidRDefault="00341829">
            <w:pPr>
              <w:spacing w:line="240" w:lineRule="exact"/>
              <w:rPr>
                <w:rFonts w:cs="Calibri"/>
                <w:color w:val="000000"/>
              </w:rPr>
            </w:pPr>
            <w:r>
              <w:rPr>
                <w:rFonts w:cs="Calibri"/>
                <w:color w:val="000000"/>
              </w:rPr>
              <w:t> WEBR4003.6</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557621D" w14:textId="77777777" w:rsidR="00341829" w:rsidRDefault="00341829">
            <w:pPr>
              <w:spacing w:line="240" w:lineRule="exact"/>
              <w:rPr>
                <w:rFonts w:cs="Calibri"/>
                <w:color w:val="000000"/>
              </w:rPr>
            </w:pPr>
            <w:r>
              <w:rPr>
                <w:rFonts w:cs="Calibri"/>
                <w:color w:val="000000"/>
              </w:rPr>
              <w:t>The solution will support searching for OIS Number.</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45BC2F0"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1F5220D8" w14:textId="77777777" w:rsidR="00341829" w:rsidRDefault="00341829">
            <w:r>
              <w:t>Interpreted as written</w:t>
            </w:r>
          </w:p>
        </w:tc>
      </w:tr>
      <w:tr w:rsidR="00341829" w14:paraId="77D274F7"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733BFED" w14:textId="77777777" w:rsidR="00341829" w:rsidRDefault="00341829">
            <w:pPr>
              <w:spacing w:line="240" w:lineRule="exact"/>
              <w:rPr>
                <w:rFonts w:cs="Calibri"/>
                <w:color w:val="000000"/>
              </w:rPr>
            </w:pPr>
            <w:r>
              <w:rPr>
                <w:rFonts w:cs="Calibri"/>
                <w:color w:val="000000"/>
              </w:rPr>
              <w:t>WEBR4004</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2756C895" w14:textId="77777777" w:rsidR="00341829" w:rsidRDefault="00341829">
            <w:pPr>
              <w:spacing w:line="240" w:lineRule="exact"/>
              <w:rPr>
                <w:rFonts w:cs="Calibri"/>
                <w:color w:val="000000"/>
              </w:rPr>
            </w:pPr>
            <w:r>
              <w:rPr>
                <w:rFonts w:cs="Calibri"/>
                <w:color w:val="000000"/>
              </w:rPr>
              <w:t>The solution will display transformer outage history (Focal Point).</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759BBAB"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58816A28" w14:textId="77777777" w:rsidR="00341829" w:rsidRDefault="00341829">
            <w:r>
              <w:t>Interpreted as written</w:t>
            </w:r>
          </w:p>
        </w:tc>
      </w:tr>
      <w:tr w:rsidR="00341829" w14:paraId="3A247AF2"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FDE3245" w14:textId="77777777" w:rsidR="00341829" w:rsidRDefault="00341829">
            <w:pPr>
              <w:spacing w:line="240" w:lineRule="exact"/>
              <w:rPr>
                <w:rFonts w:cs="Calibri"/>
                <w:color w:val="000000"/>
              </w:rPr>
            </w:pPr>
            <w:r>
              <w:rPr>
                <w:rFonts w:cs="Calibri"/>
                <w:color w:val="000000"/>
              </w:rPr>
              <w:t>WEBR4004.1</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A3B7BB9" w14:textId="77777777" w:rsidR="00341829" w:rsidRDefault="00341829">
            <w:pPr>
              <w:spacing w:line="240" w:lineRule="exact"/>
              <w:rPr>
                <w:rFonts w:cs="Calibri"/>
                <w:color w:val="000000"/>
              </w:rPr>
            </w:pPr>
            <w:r>
              <w:rPr>
                <w:rFonts w:cs="Calibri"/>
                <w:color w:val="000000"/>
              </w:rPr>
              <w:t>The solution will provide the ability to display an outage history report for a transformer.</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7064F50"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181D6125" w14:textId="77777777" w:rsidR="00341829" w:rsidRDefault="00341829">
            <w:r>
              <w:t>Interpreted as written</w:t>
            </w:r>
          </w:p>
        </w:tc>
      </w:tr>
      <w:tr w:rsidR="00341829" w14:paraId="33ABDBEE"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48D59BA" w14:textId="77777777" w:rsidR="00341829" w:rsidRDefault="00341829">
            <w:pPr>
              <w:spacing w:line="240" w:lineRule="exact"/>
              <w:rPr>
                <w:rFonts w:cs="Calibri"/>
                <w:color w:val="000000"/>
              </w:rPr>
            </w:pPr>
            <w:r>
              <w:rPr>
                <w:rFonts w:cs="Calibri"/>
                <w:color w:val="000000"/>
              </w:rPr>
              <w:t>WEBR4004.2</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DB7F6CE" w14:textId="77777777" w:rsidR="00341829" w:rsidRDefault="00341829">
            <w:pPr>
              <w:spacing w:line="240" w:lineRule="exact"/>
              <w:rPr>
                <w:rFonts w:cs="Calibri"/>
                <w:color w:val="000000"/>
              </w:rPr>
            </w:pPr>
            <w:r>
              <w:rPr>
                <w:rFonts w:cs="Calibri"/>
                <w:color w:val="000000"/>
              </w:rPr>
              <w:t>The solution will provide the ability to print an outage history report for a transformer.</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5842C8D"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6AAE16C1" w14:textId="77777777" w:rsidR="00341829" w:rsidRDefault="00341829">
            <w:r>
              <w:t>Interpreted as written</w:t>
            </w:r>
          </w:p>
        </w:tc>
      </w:tr>
      <w:tr w:rsidR="00341829" w14:paraId="7AF32FF4"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63210FED" w14:textId="77777777" w:rsidR="00341829" w:rsidRDefault="00341829">
            <w:pPr>
              <w:spacing w:line="240" w:lineRule="exact"/>
              <w:rPr>
                <w:rFonts w:cs="Calibri"/>
                <w:color w:val="000000"/>
              </w:rPr>
            </w:pPr>
            <w:r>
              <w:rPr>
                <w:rFonts w:cs="Calibri"/>
                <w:color w:val="000000"/>
              </w:rPr>
              <w:t>WEBR4004.3</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066CE878" w14:textId="77777777" w:rsidR="00341829" w:rsidRDefault="00341829">
            <w:pPr>
              <w:spacing w:line="240" w:lineRule="exact"/>
              <w:rPr>
                <w:rFonts w:cs="Calibri"/>
                <w:color w:val="000000"/>
              </w:rPr>
            </w:pPr>
            <w:r>
              <w:rPr>
                <w:rFonts w:cs="Calibri"/>
                <w:color w:val="000000"/>
              </w:rPr>
              <w:t>The transformer outage history report will display header information including the following: The date on which the report was run, The transformer ID number (CGC #12), The district that the transformer is in, The next source side device upstream from the transformer, The from-date and the to-date that the report covers, and The report title, that is, Transformer Outage History Report.</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B1EF041"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0CF3AAFC" w14:textId="77777777" w:rsidR="00341829" w:rsidRDefault="00341829">
            <w:r>
              <w:t>Interpreted as written</w:t>
            </w:r>
          </w:p>
        </w:tc>
      </w:tr>
      <w:tr w:rsidR="00341829" w14:paraId="6172D828"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E839C80" w14:textId="77777777" w:rsidR="00341829" w:rsidRDefault="00341829">
            <w:pPr>
              <w:spacing w:line="240" w:lineRule="exact"/>
              <w:rPr>
                <w:rFonts w:cs="Calibri"/>
                <w:color w:val="000000"/>
              </w:rPr>
            </w:pPr>
            <w:r>
              <w:rPr>
                <w:rFonts w:cs="Calibri"/>
                <w:color w:val="000000"/>
              </w:rPr>
              <w:t>WEBR4004.4</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A17B3E3" w14:textId="77777777" w:rsidR="00341829" w:rsidRDefault="00341829">
            <w:pPr>
              <w:spacing w:line="240" w:lineRule="exact"/>
              <w:rPr>
                <w:rFonts w:cs="Calibri"/>
                <w:color w:val="000000"/>
              </w:rPr>
            </w:pPr>
            <w:r>
              <w:rPr>
                <w:rFonts w:cs="Calibri"/>
                <w:color w:val="000000"/>
              </w:rPr>
              <w:t>The transformer outage history report will display sustained interruptions and a record of momentary interruptions in separate sections with sustained interruptions shown first and momentary interruptions second.</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A5D000D"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5CD7E4D6" w14:textId="77777777" w:rsidR="00341829" w:rsidRDefault="00341829">
            <w:r>
              <w:t>Interpreted as written</w:t>
            </w:r>
          </w:p>
        </w:tc>
      </w:tr>
      <w:tr w:rsidR="00341829" w14:paraId="28947743"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0DDB5E63" w14:textId="77777777" w:rsidR="00341829" w:rsidRDefault="00341829">
            <w:pPr>
              <w:spacing w:line="240" w:lineRule="exact"/>
              <w:rPr>
                <w:rFonts w:cs="Calibri"/>
                <w:color w:val="000000"/>
              </w:rPr>
            </w:pPr>
            <w:r>
              <w:rPr>
                <w:rFonts w:cs="Calibri"/>
                <w:color w:val="000000"/>
              </w:rPr>
              <w:lastRenderedPageBreak/>
              <w:t>WEBR4004.5</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33C0A600" w14:textId="77777777" w:rsidR="00341829" w:rsidRDefault="00341829">
            <w:pPr>
              <w:spacing w:line="240" w:lineRule="exact"/>
              <w:rPr>
                <w:rFonts w:cs="Calibri"/>
                <w:color w:val="000000"/>
              </w:rPr>
            </w:pPr>
            <w:r>
              <w:rPr>
                <w:rFonts w:cs="Calibri"/>
                <w:color w:val="000000"/>
              </w:rPr>
              <w:t>For sustained interruptions the transformer outage history report will display one row per interruption.</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0AD2406"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0D4B9B60" w14:textId="77777777" w:rsidR="00341829" w:rsidRDefault="00341829">
            <w:r>
              <w:t>Interpreted as written</w:t>
            </w:r>
          </w:p>
        </w:tc>
      </w:tr>
      <w:tr w:rsidR="00341829" w14:paraId="001E462A"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62B00BF5" w14:textId="77777777" w:rsidR="00341829" w:rsidRDefault="00341829">
            <w:pPr>
              <w:spacing w:line="240" w:lineRule="exact"/>
              <w:rPr>
                <w:rFonts w:cs="Calibri"/>
                <w:color w:val="000000"/>
              </w:rPr>
            </w:pPr>
            <w:r>
              <w:rPr>
                <w:rFonts w:cs="Calibri"/>
                <w:color w:val="000000"/>
              </w:rPr>
              <w:t>WEBR4004.6</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16C7AA8F" w14:textId="77777777" w:rsidR="00341829" w:rsidRDefault="00341829">
            <w:pPr>
              <w:spacing w:line="240" w:lineRule="exact"/>
              <w:rPr>
                <w:rFonts w:cs="Calibri"/>
                <w:color w:val="000000"/>
              </w:rPr>
            </w:pPr>
            <w:r>
              <w:rPr>
                <w:rFonts w:cs="Calibri"/>
                <w:color w:val="000000"/>
              </w:rPr>
              <w:t>For sustained interruptions the transformer outage history report will display the following data: Date and Time of the outage, Report Number, Outage Type, Basic Cause, Minutes Out of Service, Open Point Type, Open Point Operating Number and Circuit Number.</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4E6E501"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28EBFB8E" w14:textId="77777777" w:rsidR="00341829" w:rsidRDefault="00341829">
            <w:r>
              <w:t>Interpreted as written</w:t>
            </w:r>
          </w:p>
        </w:tc>
      </w:tr>
      <w:tr w:rsidR="00341829" w14:paraId="09AAF29D"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47668FD" w14:textId="77777777" w:rsidR="00341829" w:rsidRDefault="00341829">
            <w:pPr>
              <w:spacing w:line="240" w:lineRule="exact"/>
              <w:rPr>
                <w:rFonts w:cs="Calibri"/>
                <w:color w:val="000000"/>
              </w:rPr>
            </w:pPr>
            <w:r>
              <w:rPr>
                <w:rFonts w:cs="Calibri"/>
                <w:color w:val="000000"/>
              </w:rPr>
              <w:t>WEBR4004.7</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DA6806F" w14:textId="77777777" w:rsidR="00341829" w:rsidRDefault="00341829">
            <w:pPr>
              <w:spacing w:line="240" w:lineRule="exact"/>
              <w:rPr>
                <w:rFonts w:cs="Calibri"/>
                <w:color w:val="000000"/>
              </w:rPr>
            </w:pPr>
            <w:r>
              <w:rPr>
                <w:rFonts w:cs="Calibri"/>
                <w:color w:val="000000"/>
              </w:rPr>
              <w:t xml:space="preserve">The transformer outage history report will define any outage with duration of greater than 5 minutes as a sustained outage.  </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79A1857"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5DA47860" w14:textId="77777777" w:rsidR="00341829" w:rsidRDefault="00341829">
            <w:r>
              <w:t>Interpreted as written</w:t>
            </w:r>
          </w:p>
        </w:tc>
      </w:tr>
      <w:tr w:rsidR="00341829" w14:paraId="277D8E18"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E2A2E8C" w14:textId="77777777" w:rsidR="00341829" w:rsidRDefault="00341829">
            <w:pPr>
              <w:spacing w:line="240" w:lineRule="exact"/>
              <w:rPr>
                <w:rFonts w:cs="Calibri"/>
                <w:color w:val="000000"/>
              </w:rPr>
            </w:pPr>
            <w:r>
              <w:rPr>
                <w:rFonts w:cs="Calibri"/>
                <w:color w:val="000000"/>
              </w:rPr>
              <w:t>WEBR4004.8</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3348B5EF" w14:textId="77777777" w:rsidR="00341829" w:rsidRDefault="00341829">
            <w:pPr>
              <w:spacing w:line="240" w:lineRule="exact"/>
              <w:rPr>
                <w:rFonts w:cs="Calibri"/>
                <w:color w:val="000000"/>
              </w:rPr>
            </w:pPr>
            <w:r>
              <w:rPr>
                <w:rFonts w:cs="Calibri"/>
                <w:color w:val="000000"/>
              </w:rPr>
              <w:t>For momentary interruptions the transformer outage history report will display the following data: Date and Time of the outage, Report Number, Outage Type, Basic Cause, Customers affected, Open Point Type, Open Point Operating Number, Open Point Operating Number, and Circuit Number.</w:t>
            </w:r>
          </w:p>
        </w:tc>
        <w:tc>
          <w:tcPr>
            <w:tcW w:w="129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7785C15" w14:textId="77777777" w:rsidR="00341829" w:rsidRDefault="00341829">
            <w:pPr>
              <w:jc w:val="center"/>
            </w:pPr>
            <w:r>
              <w:t>Crew Map Service</w:t>
            </w:r>
          </w:p>
        </w:tc>
        <w:tc>
          <w:tcPr>
            <w:tcW w:w="3286" w:type="dxa"/>
            <w:tcBorders>
              <w:top w:val="single" w:sz="4" w:space="0" w:color="auto"/>
              <w:left w:val="nil"/>
              <w:bottom w:val="single" w:sz="4" w:space="0" w:color="auto"/>
              <w:right w:val="single" w:sz="4" w:space="0" w:color="auto"/>
            </w:tcBorders>
            <w:hideMark/>
          </w:tcPr>
          <w:p w14:paraId="2F714555" w14:textId="77777777" w:rsidR="00341829" w:rsidRDefault="00341829">
            <w:r>
              <w:t>Interpreted as written</w:t>
            </w:r>
          </w:p>
        </w:tc>
      </w:tr>
    </w:tbl>
    <w:p w14:paraId="30DD150B" w14:textId="77777777" w:rsidR="00937B7A" w:rsidRDefault="00937B7A" w:rsidP="009521BC"/>
    <w:p w14:paraId="326ADE03" w14:textId="77777777" w:rsidR="00341829" w:rsidRDefault="00341829" w:rsidP="009521BC"/>
    <w:p w14:paraId="0D874314" w14:textId="77777777" w:rsidR="00341829" w:rsidRDefault="00341829" w:rsidP="009521BC"/>
    <w:p w14:paraId="4EDEA0DE" w14:textId="77777777" w:rsidR="00D84F7C" w:rsidRDefault="00D84F7C" w:rsidP="00D84F7C">
      <w:pPr>
        <w:pStyle w:val="Heading3"/>
        <w:ind w:left="810"/>
      </w:pPr>
      <w:bookmarkStart w:id="22" w:name="_Toc267902209"/>
      <w:bookmarkStart w:id="23" w:name="_Toc270872613"/>
      <w:r>
        <w:t>Solution Architecture</w:t>
      </w:r>
      <w:bookmarkEnd w:id="22"/>
      <w:bookmarkEnd w:id="23"/>
    </w:p>
    <w:p w14:paraId="4DCE49CD" w14:textId="6E233EE5" w:rsidR="00D84F7C" w:rsidRDefault="00D84F7C" w:rsidP="00D84F7C">
      <w:r>
        <w:t xml:space="preserve">The diagram below shows the component architecture for the solution with the </w:t>
      </w:r>
      <w:r w:rsidR="001A7BEE">
        <w:t>Crew Location</w:t>
      </w:r>
      <w:r>
        <w:t xml:space="preserve"> specific components highlighted.</w:t>
      </w:r>
      <w:r w:rsidRPr="00A40543">
        <w:t xml:space="preserve"> </w:t>
      </w:r>
    </w:p>
    <w:p w14:paraId="7DF21F8D" w14:textId="4732E8D9" w:rsidR="00D84F7C" w:rsidRDefault="000A0259" w:rsidP="00D84F7C">
      <w:r>
        <w:rPr>
          <w:noProof/>
        </w:rPr>
        <w:lastRenderedPageBreak/>
        <w:drawing>
          <wp:inline distT="0" distB="0" distL="0" distR="0" wp14:anchorId="21199AC2" wp14:editId="3A233A87">
            <wp:extent cx="5943600" cy="411349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13494"/>
                    </a:xfrm>
                    <a:prstGeom prst="rect">
                      <a:avLst/>
                    </a:prstGeom>
                    <a:noFill/>
                    <a:ln>
                      <a:noFill/>
                    </a:ln>
                    <a:effectLst/>
                  </pic:spPr>
                </pic:pic>
              </a:graphicData>
            </a:graphic>
          </wp:inline>
        </w:drawing>
      </w:r>
    </w:p>
    <w:p w14:paraId="4CB15B82" w14:textId="284A2D46" w:rsidR="00D84F7C" w:rsidRPr="00746323" w:rsidRDefault="00142C32" w:rsidP="00D84F7C">
      <w:pPr>
        <w:jc w:val="center"/>
        <w:rPr>
          <w:b/>
        </w:rPr>
      </w:pPr>
      <w:r>
        <w:rPr>
          <w:b/>
        </w:rPr>
        <w:t>Figure 3</w:t>
      </w:r>
      <w:r w:rsidR="00D84F7C">
        <w:rPr>
          <w:b/>
        </w:rPr>
        <w:t>.1.2-1</w:t>
      </w:r>
      <w:r w:rsidR="00D84F7C" w:rsidRPr="0087119F">
        <w:rPr>
          <w:b/>
        </w:rPr>
        <w:t xml:space="preserve">: </w:t>
      </w:r>
      <w:r w:rsidR="00D84F7C">
        <w:rPr>
          <w:b/>
        </w:rPr>
        <w:t xml:space="preserve"> Crew Location Display Component Diagram</w:t>
      </w:r>
    </w:p>
    <w:p w14:paraId="4B106AA9" w14:textId="780CFFC1" w:rsidR="00D84F7C" w:rsidRDefault="00D84F7C" w:rsidP="00D84F7C">
      <w:pPr>
        <w:pStyle w:val="BodyText"/>
        <w:jc w:val="left"/>
        <w:rPr>
          <w:rFonts w:asciiTheme="minorHAnsi" w:hAnsiTheme="minorHAnsi"/>
          <w:i w:val="0"/>
          <w:sz w:val="22"/>
          <w:szCs w:val="22"/>
        </w:rPr>
      </w:pPr>
      <w:r>
        <w:rPr>
          <w:rFonts w:asciiTheme="minorHAnsi" w:hAnsiTheme="minorHAnsi"/>
          <w:i w:val="0"/>
          <w:sz w:val="22"/>
          <w:szCs w:val="22"/>
        </w:rPr>
        <w:t>The Crew Location Display component provides the ability to view Ventyx Crew Locations based on the latest locations in the Ventyx system. The following functionality is required:</w:t>
      </w:r>
    </w:p>
    <w:p w14:paraId="03EB09C8" w14:textId="65AA5BC5" w:rsidR="00D84F7C" w:rsidRDefault="00D84F7C" w:rsidP="002922A1">
      <w:pPr>
        <w:pStyle w:val="BodyText"/>
        <w:numPr>
          <w:ilvl w:val="0"/>
          <w:numId w:val="29"/>
        </w:numPr>
        <w:jc w:val="left"/>
        <w:rPr>
          <w:rFonts w:asciiTheme="minorHAnsi" w:hAnsiTheme="minorHAnsi"/>
          <w:i w:val="0"/>
          <w:sz w:val="22"/>
          <w:szCs w:val="22"/>
        </w:rPr>
      </w:pPr>
      <w:r>
        <w:rPr>
          <w:rFonts w:asciiTheme="minorHAnsi" w:hAnsiTheme="minorHAnsi"/>
          <w:i w:val="0"/>
          <w:sz w:val="22"/>
          <w:szCs w:val="22"/>
        </w:rPr>
        <w:t>EI layer pulls the Crew Locations from Ventyx and pushes that latest data into EDGIS via a stored procedure.</w:t>
      </w:r>
      <w:r w:rsidR="00FC247F">
        <w:rPr>
          <w:rFonts w:asciiTheme="minorHAnsi" w:hAnsiTheme="minorHAnsi"/>
          <w:i w:val="0"/>
          <w:sz w:val="22"/>
          <w:szCs w:val="22"/>
        </w:rPr>
        <w:t xml:space="preserve"> The stored procedure saves the latest data in a new table in the PGEDATA schema.</w:t>
      </w:r>
    </w:p>
    <w:p w14:paraId="4FC39634" w14:textId="52A417BA" w:rsidR="00FC247F" w:rsidRPr="002A26E2" w:rsidRDefault="00D84F7C" w:rsidP="002922A1">
      <w:pPr>
        <w:pStyle w:val="BodyText"/>
        <w:numPr>
          <w:ilvl w:val="0"/>
          <w:numId w:val="29"/>
        </w:numPr>
        <w:jc w:val="left"/>
        <w:rPr>
          <w:rFonts w:asciiTheme="minorHAnsi" w:hAnsiTheme="minorHAnsi"/>
          <w:i w:val="0"/>
          <w:sz w:val="22"/>
          <w:szCs w:val="22"/>
        </w:rPr>
      </w:pPr>
      <w:r>
        <w:rPr>
          <w:rFonts w:asciiTheme="minorHAnsi" w:hAnsiTheme="minorHAnsi"/>
          <w:i w:val="0"/>
          <w:sz w:val="22"/>
          <w:szCs w:val="22"/>
        </w:rPr>
        <w:t xml:space="preserve">Web Viewer is configured with an additional stored display </w:t>
      </w:r>
      <w:r w:rsidR="009C6511">
        <w:rPr>
          <w:rFonts w:asciiTheme="minorHAnsi" w:hAnsiTheme="minorHAnsi"/>
          <w:i w:val="0"/>
          <w:sz w:val="22"/>
          <w:szCs w:val="22"/>
        </w:rPr>
        <w:t>map service</w:t>
      </w:r>
      <w:r>
        <w:rPr>
          <w:rFonts w:asciiTheme="minorHAnsi" w:hAnsiTheme="minorHAnsi"/>
          <w:i w:val="0"/>
          <w:sz w:val="22"/>
          <w:szCs w:val="22"/>
        </w:rPr>
        <w:t xml:space="preserve"> that displays the crew locations.</w:t>
      </w:r>
    </w:p>
    <w:p w14:paraId="114E8874" w14:textId="77777777" w:rsidR="00FC247F" w:rsidRPr="00BA4C03" w:rsidRDefault="00FC247F" w:rsidP="002922A1">
      <w:pPr>
        <w:pStyle w:val="ListParagraph"/>
        <w:numPr>
          <w:ilvl w:val="0"/>
          <w:numId w:val="29"/>
        </w:numPr>
        <w:contextualSpacing w:val="0"/>
        <w:rPr>
          <w:rFonts w:asciiTheme="minorHAnsi" w:hAnsiTheme="minorHAnsi"/>
          <w:sz w:val="22"/>
          <w:szCs w:val="22"/>
        </w:rPr>
      </w:pPr>
      <w:r w:rsidRPr="00BA4C03">
        <w:rPr>
          <w:rFonts w:asciiTheme="minorHAnsi" w:hAnsiTheme="minorHAnsi"/>
          <w:sz w:val="22"/>
          <w:szCs w:val="22"/>
        </w:rPr>
        <w:t>EDGIS shall have a table for storing the latest pushed crew locations in the PGEDATA schema. No historical data shall be stored, only the latest that was pushed by EI.</w:t>
      </w:r>
    </w:p>
    <w:p w14:paraId="0CD58DE1" w14:textId="77777777" w:rsidR="00FC247F" w:rsidRPr="00BA4C03" w:rsidRDefault="00FC247F" w:rsidP="002922A1">
      <w:pPr>
        <w:pStyle w:val="ListParagraph"/>
        <w:numPr>
          <w:ilvl w:val="0"/>
          <w:numId w:val="29"/>
        </w:numPr>
        <w:contextualSpacing w:val="0"/>
        <w:rPr>
          <w:rFonts w:asciiTheme="minorHAnsi" w:hAnsiTheme="minorHAnsi"/>
          <w:sz w:val="22"/>
          <w:szCs w:val="22"/>
        </w:rPr>
      </w:pPr>
      <w:r w:rsidRPr="00BA4C03">
        <w:rPr>
          <w:rFonts w:asciiTheme="minorHAnsi" w:hAnsiTheme="minorHAnsi"/>
          <w:sz w:val="22"/>
          <w:szCs w:val="22"/>
        </w:rPr>
        <w:t>The display shall not be real-time with updates (i.e. crew locations shall not be updated in the Web Viewer display as the crews move in real-time). The data is only up to date based on the last push if data by EI.</w:t>
      </w:r>
    </w:p>
    <w:p w14:paraId="77B0AC01" w14:textId="77777777" w:rsidR="00FC247F" w:rsidRPr="00BA4C03" w:rsidRDefault="00FC247F" w:rsidP="002922A1">
      <w:pPr>
        <w:pStyle w:val="ListParagraph"/>
        <w:numPr>
          <w:ilvl w:val="0"/>
          <w:numId w:val="29"/>
        </w:numPr>
        <w:contextualSpacing w:val="0"/>
        <w:rPr>
          <w:rFonts w:asciiTheme="minorHAnsi" w:hAnsiTheme="minorHAnsi"/>
          <w:sz w:val="22"/>
          <w:szCs w:val="22"/>
        </w:rPr>
      </w:pPr>
      <w:r w:rsidRPr="00BA4C03">
        <w:rPr>
          <w:rFonts w:asciiTheme="minorHAnsi" w:hAnsiTheme="minorHAnsi"/>
          <w:sz w:val="22"/>
          <w:szCs w:val="22"/>
        </w:rPr>
        <w:t>The display shall be for electric crews only (not gas).</w:t>
      </w:r>
    </w:p>
    <w:p w14:paraId="331D979F" w14:textId="77777777" w:rsidR="00FC247F" w:rsidRDefault="00FC247F" w:rsidP="00FC247F">
      <w:pPr>
        <w:pStyle w:val="BodyText"/>
        <w:jc w:val="left"/>
        <w:rPr>
          <w:rFonts w:asciiTheme="minorHAnsi" w:hAnsiTheme="minorHAnsi"/>
          <w:i w:val="0"/>
          <w:sz w:val="22"/>
          <w:szCs w:val="22"/>
        </w:rPr>
      </w:pPr>
    </w:p>
    <w:p w14:paraId="43185894" w14:textId="633609BD" w:rsidR="00F91155" w:rsidRPr="00F91155" w:rsidRDefault="00F91155" w:rsidP="00FC247F">
      <w:pPr>
        <w:pStyle w:val="BodyText"/>
        <w:jc w:val="left"/>
        <w:rPr>
          <w:rFonts w:asciiTheme="minorHAnsi" w:hAnsiTheme="minorHAnsi"/>
          <w:i w:val="0"/>
          <w:sz w:val="22"/>
          <w:szCs w:val="22"/>
        </w:rPr>
      </w:pPr>
      <w:r w:rsidRPr="00F91155">
        <w:rPr>
          <w:rFonts w:asciiTheme="minorHAnsi" w:hAnsiTheme="minorHAnsi"/>
          <w:i w:val="0"/>
          <w:sz w:val="22"/>
          <w:szCs w:val="22"/>
        </w:rPr>
        <w:t xml:space="preserve">A corresponding design shall be created by the EI team </w:t>
      </w:r>
      <w:r>
        <w:rPr>
          <w:rFonts w:asciiTheme="minorHAnsi" w:hAnsiTheme="minorHAnsi"/>
          <w:i w:val="0"/>
          <w:sz w:val="22"/>
          <w:szCs w:val="22"/>
        </w:rPr>
        <w:t>to define how the data is retrieved and pushed to GIS</w:t>
      </w:r>
      <w:r w:rsidRPr="00F91155">
        <w:rPr>
          <w:rFonts w:asciiTheme="minorHAnsi" w:hAnsiTheme="minorHAnsi"/>
          <w:i w:val="0"/>
          <w:sz w:val="22"/>
          <w:szCs w:val="22"/>
        </w:rPr>
        <w:t xml:space="preserve">. This design shall describe the data contract between </w:t>
      </w:r>
      <w:r>
        <w:rPr>
          <w:rFonts w:asciiTheme="minorHAnsi" w:hAnsiTheme="minorHAnsi"/>
          <w:i w:val="0"/>
          <w:sz w:val="22"/>
          <w:szCs w:val="22"/>
        </w:rPr>
        <w:t>EI and EDGIS</w:t>
      </w:r>
      <w:r w:rsidRPr="00F91155">
        <w:rPr>
          <w:rFonts w:asciiTheme="minorHAnsi" w:hAnsiTheme="minorHAnsi"/>
          <w:i w:val="0"/>
          <w:sz w:val="22"/>
          <w:szCs w:val="22"/>
        </w:rPr>
        <w:t>.</w:t>
      </w:r>
    </w:p>
    <w:p w14:paraId="762E9533" w14:textId="77777777" w:rsidR="009521BC" w:rsidRDefault="009521BC" w:rsidP="009521BC">
      <w:pPr>
        <w:pStyle w:val="Heading2"/>
        <w:rPr>
          <w:sz w:val="32"/>
          <w:szCs w:val="32"/>
        </w:rPr>
      </w:pPr>
      <w:bookmarkStart w:id="24" w:name="_Toc264030467"/>
      <w:bookmarkStart w:id="25" w:name="_Toc270872614"/>
      <w:r>
        <w:rPr>
          <w:sz w:val="32"/>
          <w:szCs w:val="32"/>
        </w:rPr>
        <w:lastRenderedPageBreak/>
        <w:t>Design</w:t>
      </w:r>
      <w:bookmarkEnd w:id="24"/>
      <w:bookmarkEnd w:id="25"/>
    </w:p>
    <w:p w14:paraId="741EC08F" w14:textId="77777777" w:rsidR="009521BC" w:rsidRDefault="009521BC" w:rsidP="009521BC">
      <w:pPr>
        <w:pStyle w:val="Heading3"/>
        <w:ind w:left="810"/>
      </w:pPr>
      <w:bookmarkStart w:id="26" w:name="_Toc264030468"/>
      <w:bookmarkStart w:id="27" w:name="_Toc270872615"/>
      <w:r>
        <w:t>Description</w:t>
      </w:r>
      <w:bookmarkEnd w:id="26"/>
      <w:bookmarkEnd w:id="27"/>
    </w:p>
    <w:p w14:paraId="2233FC50" w14:textId="77777777" w:rsidR="00B77635" w:rsidRDefault="00D84F7C" w:rsidP="00D84F7C">
      <w:r>
        <w:t xml:space="preserve">The diagram below shows the process for </w:t>
      </w:r>
      <w:r w:rsidR="00B77635">
        <w:t>retrieving the crew locations from Ventyx and displaying in Web Viewer.</w:t>
      </w:r>
    </w:p>
    <w:p w14:paraId="58FEF0EA" w14:textId="13A18AD3" w:rsidR="00BA4C03" w:rsidRPr="00BA4C03" w:rsidRDefault="004D23A6" w:rsidP="00BA4C03">
      <w:pPr>
        <w:rPr>
          <w:rFonts w:asciiTheme="minorHAnsi" w:hAnsiTheme="minorHAnsi"/>
        </w:rPr>
      </w:pPr>
      <w:r>
        <w:rPr>
          <w:rFonts w:asciiTheme="minorHAnsi" w:hAnsiTheme="minorHAnsi"/>
          <w:noProof/>
        </w:rPr>
        <w:drawing>
          <wp:inline distT="0" distB="0" distL="0" distR="0" wp14:anchorId="3B412387" wp14:editId="0E00890F">
            <wp:extent cx="5943600" cy="3312668"/>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2668"/>
                    </a:xfrm>
                    <a:prstGeom prst="rect">
                      <a:avLst/>
                    </a:prstGeom>
                    <a:noFill/>
                    <a:ln>
                      <a:noFill/>
                    </a:ln>
                  </pic:spPr>
                </pic:pic>
              </a:graphicData>
            </a:graphic>
          </wp:inline>
        </w:drawing>
      </w:r>
    </w:p>
    <w:p w14:paraId="476D3898" w14:textId="77777777" w:rsidR="00BA4C03" w:rsidRPr="00BA4C03" w:rsidRDefault="00BA4C03" w:rsidP="00BA4C03">
      <w:pPr>
        <w:rPr>
          <w:rFonts w:asciiTheme="minorHAnsi" w:hAnsiTheme="minorHAnsi"/>
        </w:rPr>
      </w:pPr>
      <w:r w:rsidRPr="00BA4C03">
        <w:rPr>
          <w:rFonts w:asciiTheme="minorHAnsi" w:hAnsiTheme="minorHAnsi"/>
        </w:rPr>
        <w:t>The following limitations are recognized:</w:t>
      </w:r>
    </w:p>
    <w:p w14:paraId="4420F529" w14:textId="77777777" w:rsidR="00BA4C03" w:rsidRPr="00BA4C03" w:rsidRDefault="00BA4C03" w:rsidP="002922A1">
      <w:pPr>
        <w:pStyle w:val="ListParagraph"/>
        <w:numPr>
          <w:ilvl w:val="0"/>
          <w:numId w:val="24"/>
        </w:numPr>
        <w:contextualSpacing w:val="0"/>
        <w:rPr>
          <w:rFonts w:asciiTheme="minorHAnsi" w:hAnsiTheme="minorHAnsi"/>
          <w:sz w:val="22"/>
          <w:szCs w:val="22"/>
        </w:rPr>
      </w:pPr>
      <w:r w:rsidRPr="00BA4C03">
        <w:rPr>
          <w:rFonts w:asciiTheme="minorHAnsi" w:hAnsiTheme="minorHAnsi"/>
          <w:sz w:val="22"/>
          <w:szCs w:val="22"/>
        </w:rPr>
        <w:t>Crew locations are only available where the crew GPS device is able to transmit its location to the Ventyx system.</w:t>
      </w:r>
    </w:p>
    <w:p w14:paraId="3F6A0CD9" w14:textId="77777777" w:rsidR="00BA4C03" w:rsidRPr="00BA4C03" w:rsidRDefault="00BA4C03" w:rsidP="002922A1">
      <w:pPr>
        <w:pStyle w:val="ListParagraph"/>
        <w:numPr>
          <w:ilvl w:val="0"/>
          <w:numId w:val="24"/>
        </w:numPr>
        <w:contextualSpacing w:val="0"/>
        <w:rPr>
          <w:rFonts w:asciiTheme="minorHAnsi" w:hAnsiTheme="minorHAnsi"/>
          <w:sz w:val="22"/>
          <w:szCs w:val="22"/>
        </w:rPr>
      </w:pPr>
      <w:r w:rsidRPr="00BA4C03">
        <w:rPr>
          <w:rFonts w:asciiTheme="minorHAnsi" w:hAnsiTheme="minorHAnsi"/>
          <w:sz w:val="22"/>
          <w:szCs w:val="22"/>
        </w:rPr>
        <w:t>GPS devices transmit the location every 10 minutes or if the location changes by more than 1 mile. Therefore the crew location information many not always be 100% up to date.</w:t>
      </w:r>
    </w:p>
    <w:p w14:paraId="6AEFB621" w14:textId="78E3E7AE" w:rsidR="00BA4C03" w:rsidRPr="006C6780" w:rsidRDefault="00BA4C03" w:rsidP="002922A1">
      <w:pPr>
        <w:pStyle w:val="ListParagraph"/>
        <w:numPr>
          <w:ilvl w:val="0"/>
          <w:numId w:val="24"/>
        </w:numPr>
        <w:contextualSpacing w:val="0"/>
        <w:rPr>
          <w:rFonts w:asciiTheme="minorHAnsi" w:hAnsiTheme="minorHAnsi"/>
          <w:sz w:val="22"/>
          <w:szCs w:val="22"/>
        </w:rPr>
      </w:pPr>
      <w:r w:rsidRPr="00BA4C03">
        <w:rPr>
          <w:rFonts w:asciiTheme="minorHAnsi" w:hAnsiTheme="minorHAnsi"/>
          <w:sz w:val="22"/>
          <w:szCs w:val="22"/>
        </w:rPr>
        <w:t>Crew locations are refreshed into the Ventyx historic database every 5 minutes. Therefore the crew location information many not always be 100% up to date.</w:t>
      </w:r>
    </w:p>
    <w:p w14:paraId="1766F734" w14:textId="77777777" w:rsidR="009521BC" w:rsidRDefault="009521BC" w:rsidP="009521BC">
      <w:pPr>
        <w:pStyle w:val="Heading3"/>
        <w:ind w:left="810"/>
      </w:pPr>
      <w:bookmarkStart w:id="28" w:name="_Toc264030469"/>
      <w:bookmarkStart w:id="29" w:name="_Toc270872616"/>
      <w:r>
        <w:t>Detailed Configuration &amp; Design</w:t>
      </w:r>
      <w:bookmarkEnd w:id="28"/>
      <w:bookmarkEnd w:id="29"/>
    </w:p>
    <w:p w14:paraId="334EF28B" w14:textId="39071534" w:rsidR="00B77635" w:rsidRDefault="00B77635" w:rsidP="00B77635">
      <w:pPr>
        <w:pStyle w:val="Heading4"/>
      </w:pPr>
      <w:bookmarkStart w:id="30" w:name="_Toc270872617"/>
      <w:r>
        <w:t>Database</w:t>
      </w:r>
      <w:bookmarkEnd w:id="30"/>
    </w:p>
    <w:p w14:paraId="1250BC2D" w14:textId="3E4FC76A" w:rsidR="00797BC8" w:rsidRPr="00797BC8" w:rsidRDefault="00797BC8" w:rsidP="00797BC8">
      <w:r>
        <w:t>Note: These changes shall not be in publication since they need to be transactional and written to during the day by EI.</w:t>
      </w:r>
    </w:p>
    <w:p w14:paraId="2A5FECC8" w14:textId="47E40997" w:rsidR="00797BC8" w:rsidRPr="00797BC8" w:rsidRDefault="00FC5EA7" w:rsidP="00797BC8">
      <w:pPr>
        <w:pStyle w:val="Heading5"/>
      </w:pPr>
      <w:r>
        <w:lastRenderedPageBreak/>
        <w:t>Tables</w:t>
      </w:r>
    </w:p>
    <w:p w14:paraId="37E4697F" w14:textId="12773DC0" w:rsidR="00797BC8" w:rsidRPr="00985389" w:rsidRDefault="00797BC8" w:rsidP="00797BC8">
      <w:pPr>
        <w:pStyle w:val="Heading6"/>
      </w:pPr>
      <w:r>
        <w:t>Crew Location Staging</w:t>
      </w:r>
    </w:p>
    <w:p w14:paraId="50AFEED9" w14:textId="1ADF0DB8" w:rsidR="00797BC8" w:rsidRDefault="00797BC8" w:rsidP="00797BC8">
      <w:r>
        <w:t xml:space="preserve">A new table shall be available in the PGEDATA schema to </w:t>
      </w:r>
      <w:r w:rsidR="00E81609">
        <w:t>stage</w:t>
      </w:r>
      <w:r>
        <w:t xml:space="preserve"> the crew locations.</w:t>
      </w:r>
    </w:p>
    <w:p w14:paraId="086AE024" w14:textId="77777777" w:rsidR="00797BC8" w:rsidRDefault="00797BC8" w:rsidP="00797BC8">
      <w:r>
        <w:t>The table structure is shown in the table below.</w:t>
      </w:r>
    </w:p>
    <w:tbl>
      <w:tblPr>
        <w:tblW w:w="7660" w:type="dxa"/>
        <w:tblCellMar>
          <w:left w:w="0" w:type="dxa"/>
          <w:right w:w="0" w:type="dxa"/>
        </w:tblCellMar>
        <w:tblLook w:val="04A0" w:firstRow="1" w:lastRow="0" w:firstColumn="1" w:lastColumn="0" w:noHBand="0" w:noVBand="1"/>
      </w:tblPr>
      <w:tblGrid>
        <w:gridCol w:w="1544"/>
        <w:gridCol w:w="983"/>
        <w:gridCol w:w="2031"/>
        <w:gridCol w:w="3102"/>
      </w:tblGrid>
      <w:tr w:rsidR="00797BC8" w14:paraId="48C9B1FC"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tcPr>
          <w:p w14:paraId="07256860" w14:textId="77777777" w:rsidR="00797BC8" w:rsidRDefault="00797BC8" w:rsidP="00010A95">
            <w:pPr>
              <w:spacing w:line="252" w:lineRule="auto"/>
              <w:jc w:val="center"/>
              <w:rPr>
                <w:b/>
                <w:bCs/>
              </w:rPr>
            </w:pPr>
            <w:r>
              <w:rPr>
                <w:b/>
                <w:bCs/>
              </w:rPr>
              <w:t>Name</w:t>
            </w:r>
          </w:p>
        </w:tc>
        <w:tc>
          <w:tcPr>
            <w:tcW w:w="6116" w:type="dxa"/>
            <w:gridSpan w:val="3"/>
            <w:tcBorders>
              <w:top w:val="single" w:sz="8" w:space="0" w:color="auto"/>
              <w:left w:val="nil"/>
              <w:bottom w:val="single" w:sz="8" w:space="0" w:color="auto"/>
              <w:right w:val="single" w:sz="8" w:space="0" w:color="auto"/>
            </w:tcBorders>
            <w:shd w:val="clear" w:color="auto" w:fill="9BADD1"/>
            <w:vAlign w:val="center"/>
          </w:tcPr>
          <w:p w14:paraId="4121CD31" w14:textId="038898F0" w:rsidR="00797BC8" w:rsidRDefault="00797BC8" w:rsidP="00010A95">
            <w:pPr>
              <w:spacing w:line="252" w:lineRule="auto"/>
              <w:jc w:val="center"/>
              <w:rPr>
                <w:b/>
                <w:bCs/>
              </w:rPr>
            </w:pPr>
            <w:r>
              <w:t>PGE_CREW_LOCATION_STG</w:t>
            </w:r>
          </w:p>
        </w:tc>
      </w:tr>
      <w:tr w:rsidR="00797BC8" w14:paraId="67D064BF"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tcPr>
          <w:p w14:paraId="7CBDDA93" w14:textId="77777777" w:rsidR="00797BC8" w:rsidRDefault="00797BC8" w:rsidP="00010A95">
            <w:pPr>
              <w:spacing w:line="252" w:lineRule="auto"/>
              <w:jc w:val="center"/>
              <w:rPr>
                <w:b/>
                <w:bCs/>
              </w:rPr>
            </w:pPr>
            <w:r>
              <w:rPr>
                <w:b/>
                <w:bCs/>
              </w:rPr>
              <w:t>Description</w:t>
            </w:r>
          </w:p>
        </w:tc>
        <w:tc>
          <w:tcPr>
            <w:tcW w:w="6116" w:type="dxa"/>
            <w:gridSpan w:val="3"/>
            <w:tcBorders>
              <w:top w:val="single" w:sz="8" w:space="0" w:color="auto"/>
              <w:left w:val="nil"/>
              <w:bottom w:val="single" w:sz="8" w:space="0" w:color="auto"/>
              <w:right w:val="single" w:sz="8" w:space="0" w:color="auto"/>
            </w:tcBorders>
            <w:shd w:val="clear" w:color="auto" w:fill="9BADD1"/>
            <w:vAlign w:val="center"/>
          </w:tcPr>
          <w:p w14:paraId="1A7724ED" w14:textId="4E6552DF" w:rsidR="00797BC8" w:rsidRPr="00E91505" w:rsidRDefault="00797BC8" w:rsidP="00797BC8">
            <w:pPr>
              <w:spacing w:line="252" w:lineRule="auto"/>
              <w:jc w:val="center"/>
              <w:rPr>
                <w:bCs/>
              </w:rPr>
            </w:pPr>
            <w:r w:rsidRPr="00E91505">
              <w:rPr>
                <w:bCs/>
              </w:rPr>
              <w:t xml:space="preserve">This </w:t>
            </w:r>
            <w:r>
              <w:rPr>
                <w:bCs/>
              </w:rPr>
              <w:t>table</w:t>
            </w:r>
            <w:r w:rsidRPr="00E91505">
              <w:rPr>
                <w:bCs/>
              </w:rPr>
              <w:t xml:space="preserve"> will be </w:t>
            </w:r>
            <w:r>
              <w:rPr>
                <w:bCs/>
              </w:rPr>
              <w:t>populated</w:t>
            </w:r>
            <w:r w:rsidRPr="00E91505">
              <w:rPr>
                <w:bCs/>
              </w:rPr>
              <w:t xml:space="preserve"> by EI to </w:t>
            </w:r>
            <w:r>
              <w:rPr>
                <w:bCs/>
              </w:rPr>
              <w:t>stage new</w:t>
            </w:r>
            <w:r w:rsidRPr="00E91505">
              <w:rPr>
                <w:bCs/>
              </w:rPr>
              <w:t xml:space="preserve"> crew locations.</w:t>
            </w:r>
          </w:p>
        </w:tc>
      </w:tr>
      <w:tr w:rsidR="00797BC8" w14:paraId="27D3B0A9"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40B5EC9F" w14:textId="77777777" w:rsidR="00797BC8" w:rsidRDefault="00797BC8" w:rsidP="00010A95">
            <w:pPr>
              <w:spacing w:line="252" w:lineRule="auto"/>
              <w:jc w:val="center"/>
              <w:rPr>
                <w:rFonts w:eastAsiaTheme="minorHAnsi" w:cs="Calibri"/>
                <w:sz w:val="24"/>
              </w:rPr>
            </w:pPr>
            <w:r>
              <w:rPr>
                <w:b/>
                <w:bCs/>
              </w:rPr>
              <w:t>Column Name</w:t>
            </w:r>
          </w:p>
        </w:tc>
        <w:tc>
          <w:tcPr>
            <w:tcW w:w="983" w:type="dxa"/>
            <w:tcBorders>
              <w:top w:val="single" w:sz="8" w:space="0" w:color="auto"/>
              <w:left w:val="nil"/>
              <w:bottom w:val="single" w:sz="8" w:space="0" w:color="auto"/>
              <w:right w:val="single" w:sz="8" w:space="0" w:color="auto"/>
            </w:tcBorders>
            <w:shd w:val="clear" w:color="auto" w:fill="9BADD1"/>
            <w:vAlign w:val="center"/>
            <w:hideMark/>
          </w:tcPr>
          <w:p w14:paraId="1E43658F" w14:textId="77777777" w:rsidR="00797BC8" w:rsidRDefault="00797BC8" w:rsidP="00010A95">
            <w:pPr>
              <w:spacing w:line="252" w:lineRule="auto"/>
              <w:jc w:val="center"/>
              <w:rPr>
                <w:rFonts w:eastAsiaTheme="minorHAnsi" w:cs="Calibri"/>
                <w:sz w:val="24"/>
              </w:rPr>
            </w:pPr>
            <w:r>
              <w:rPr>
                <w:b/>
                <w:bCs/>
              </w:rPr>
              <w:t>Nullable</w:t>
            </w:r>
          </w:p>
        </w:tc>
        <w:tc>
          <w:tcPr>
            <w:tcW w:w="2031" w:type="dxa"/>
            <w:tcBorders>
              <w:top w:val="single" w:sz="8" w:space="0" w:color="auto"/>
              <w:left w:val="nil"/>
              <w:bottom w:val="single" w:sz="8" w:space="0" w:color="auto"/>
              <w:right w:val="single" w:sz="8" w:space="0" w:color="auto"/>
            </w:tcBorders>
            <w:shd w:val="clear" w:color="auto" w:fill="9BADD1"/>
            <w:vAlign w:val="center"/>
            <w:hideMark/>
          </w:tcPr>
          <w:p w14:paraId="1A9BD19A" w14:textId="77777777" w:rsidR="00797BC8" w:rsidRDefault="00797BC8" w:rsidP="00010A95">
            <w:pPr>
              <w:spacing w:line="252" w:lineRule="auto"/>
              <w:jc w:val="center"/>
              <w:rPr>
                <w:rFonts w:eastAsiaTheme="minorHAnsi" w:cs="Calibri"/>
                <w:sz w:val="24"/>
              </w:rPr>
            </w:pPr>
            <w:r>
              <w:rPr>
                <w:b/>
                <w:bCs/>
              </w:rPr>
              <w:t>Data Type</w:t>
            </w:r>
          </w:p>
        </w:tc>
        <w:tc>
          <w:tcPr>
            <w:tcW w:w="3102" w:type="dxa"/>
            <w:tcBorders>
              <w:top w:val="single" w:sz="8" w:space="0" w:color="auto"/>
              <w:left w:val="nil"/>
              <w:bottom w:val="single" w:sz="8" w:space="0" w:color="auto"/>
              <w:right w:val="single" w:sz="8" w:space="0" w:color="auto"/>
            </w:tcBorders>
            <w:shd w:val="clear" w:color="auto" w:fill="9BADD1"/>
            <w:vAlign w:val="center"/>
            <w:hideMark/>
          </w:tcPr>
          <w:p w14:paraId="66C4D2B1" w14:textId="77777777" w:rsidR="00797BC8" w:rsidRDefault="00797BC8" w:rsidP="00010A95">
            <w:pPr>
              <w:spacing w:line="252" w:lineRule="auto"/>
              <w:jc w:val="center"/>
              <w:rPr>
                <w:rFonts w:eastAsiaTheme="minorHAnsi" w:cs="Calibri"/>
                <w:sz w:val="24"/>
              </w:rPr>
            </w:pPr>
            <w:r>
              <w:rPr>
                <w:b/>
                <w:bCs/>
              </w:rPr>
              <w:t>Description</w:t>
            </w:r>
          </w:p>
        </w:tc>
      </w:tr>
      <w:tr w:rsidR="00797BC8" w14:paraId="2BDC3F4B" w14:textId="77777777" w:rsidTr="00797BC8">
        <w:trPr>
          <w:trHeight w:val="255"/>
        </w:trPr>
        <w:tc>
          <w:tcPr>
            <w:tcW w:w="1544" w:type="dxa"/>
            <w:tcBorders>
              <w:top w:val="nil"/>
              <w:left w:val="single" w:sz="8" w:space="0" w:color="auto"/>
              <w:bottom w:val="single" w:sz="8" w:space="0" w:color="auto"/>
              <w:right w:val="single" w:sz="8" w:space="0" w:color="auto"/>
            </w:tcBorders>
            <w:hideMark/>
          </w:tcPr>
          <w:p w14:paraId="60C39D17" w14:textId="77777777" w:rsidR="00797BC8" w:rsidRDefault="00797BC8" w:rsidP="00010A95">
            <w:pPr>
              <w:spacing w:line="252" w:lineRule="auto"/>
              <w:jc w:val="center"/>
              <w:rPr>
                <w:rFonts w:eastAsiaTheme="minorHAnsi" w:cs="Calibri"/>
                <w:b/>
                <w:bCs/>
              </w:rPr>
            </w:pPr>
            <w:r>
              <w:t>TECH_ID</w:t>
            </w:r>
          </w:p>
        </w:tc>
        <w:tc>
          <w:tcPr>
            <w:tcW w:w="983" w:type="dxa"/>
            <w:tcBorders>
              <w:top w:val="nil"/>
              <w:left w:val="nil"/>
              <w:bottom w:val="single" w:sz="8" w:space="0" w:color="auto"/>
              <w:right w:val="single" w:sz="8" w:space="0" w:color="auto"/>
            </w:tcBorders>
            <w:hideMark/>
          </w:tcPr>
          <w:p w14:paraId="4B6E52DF" w14:textId="77777777" w:rsidR="00797BC8" w:rsidRPr="00DE6BCA"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szCs w:val="24"/>
              </w:rPr>
            </w:pPr>
            <w:r>
              <w:t>No</w:t>
            </w:r>
          </w:p>
        </w:tc>
        <w:tc>
          <w:tcPr>
            <w:tcW w:w="2031" w:type="dxa"/>
            <w:tcBorders>
              <w:top w:val="nil"/>
              <w:left w:val="nil"/>
              <w:bottom w:val="single" w:sz="8" w:space="0" w:color="auto"/>
              <w:right w:val="single" w:sz="8" w:space="0" w:color="auto"/>
            </w:tcBorders>
            <w:hideMark/>
          </w:tcPr>
          <w:p w14:paraId="626E14D8" w14:textId="77777777" w:rsidR="00797BC8" w:rsidRPr="00DE6BCA"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szCs w:val="24"/>
              </w:rPr>
            </w:pPr>
            <w:r w:rsidRPr="00DA5506">
              <w:t>VARCHAR2</w:t>
            </w:r>
          </w:p>
        </w:tc>
        <w:tc>
          <w:tcPr>
            <w:tcW w:w="3102" w:type="dxa"/>
            <w:tcBorders>
              <w:top w:val="nil"/>
              <w:left w:val="nil"/>
              <w:bottom w:val="single" w:sz="8" w:space="0" w:color="auto"/>
              <w:right w:val="single" w:sz="8" w:space="0" w:color="auto"/>
            </w:tcBorders>
            <w:vAlign w:val="center"/>
          </w:tcPr>
          <w:p w14:paraId="34228886" w14:textId="77777777" w:rsidR="00797BC8" w:rsidRDefault="00797BC8" w:rsidP="00010A95">
            <w:pPr>
              <w:spacing w:line="252" w:lineRule="auto"/>
              <w:jc w:val="center"/>
              <w:rPr>
                <w:rFonts w:eastAsiaTheme="minorHAnsi" w:cs="Calibri"/>
                <w:b/>
                <w:bCs/>
              </w:rPr>
            </w:pPr>
            <w:r w:rsidRPr="00053126">
              <w:rPr>
                <w:rFonts w:cs="Calibri"/>
              </w:rPr>
              <w:t>TECHID of resource from FAS</w:t>
            </w:r>
          </w:p>
        </w:tc>
      </w:tr>
      <w:tr w:rsidR="00797BC8" w14:paraId="2F72B523"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tcPr>
          <w:p w14:paraId="3B74E614"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TIMESTAMP</w:t>
            </w:r>
          </w:p>
        </w:tc>
        <w:tc>
          <w:tcPr>
            <w:tcW w:w="983" w:type="dxa"/>
            <w:tcBorders>
              <w:top w:val="single" w:sz="8" w:space="0" w:color="auto"/>
              <w:left w:val="nil"/>
              <w:bottom w:val="single" w:sz="8" w:space="0" w:color="auto"/>
              <w:right w:val="single" w:sz="8" w:space="0" w:color="auto"/>
            </w:tcBorders>
          </w:tcPr>
          <w:p w14:paraId="0EAB7233"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6248B557"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DATE</w:t>
            </w:r>
          </w:p>
        </w:tc>
        <w:tc>
          <w:tcPr>
            <w:tcW w:w="3102" w:type="dxa"/>
            <w:tcBorders>
              <w:top w:val="single" w:sz="8" w:space="0" w:color="auto"/>
              <w:left w:val="nil"/>
              <w:bottom w:val="single" w:sz="8" w:space="0" w:color="auto"/>
              <w:right w:val="single" w:sz="8" w:space="0" w:color="auto"/>
            </w:tcBorders>
            <w:vAlign w:val="center"/>
          </w:tcPr>
          <w:p w14:paraId="1A61A7E5" w14:textId="77777777" w:rsidR="00797BC8" w:rsidRDefault="00797BC8" w:rsidP="00010A95">
            <w:pPr>
              <w:spacing w:line="252" w:lineRule="auto"/>
              <w:jc w:val="center"/>
              <w:rPr>
                <w:rFonts w:ascii="Courier New" w:eastAsiaTheme="minorHAnsi" w:hAnsi="Courier New" w:cs="Courier New"/>
                <w:sz w:val="24"/>
              </w:rPr>
            </w:pPr>
            <w:r w:rsidRPr="00053126">
              <w:rPr>
                <w:rFonts w:cs="Calibri"/>
              </w:rPr>
              <w:t>TECH GPS Status Date/time from FAS</w:t>
            </w:r>
          </w:p>
        </w:tc>
      </w:tr>
      <w:tr w:rsidR="00797BC8" w14:paraId="79ED3E7B"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tcPr>
          <w:p w14:paraId="5E9BDB5A"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LAT</w:t>
            </w:r>
          </w:p>
        </w:tc>
        <w:tc>
          <w:tcPr>
            <w:tcW w:w="983" w:type="dxa"/>
            <w:tcBorders>
              <w:top w:val="single" w:sz="8" w:space="0" w:color="auto"/>
              <w:left w:val="nil"/>
              <w:bottom w:val="single" w:sz="8" w:space="0" w:color="auto"/>
              <w:right w:val="single" w:sz="8" w:space="0" w:color="auto"/>
            </w:tcBorders>
          </w:tcPr>
          <w:p w14:paraId="1C3AEB28"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1B5C20BF"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3860F03E" w14:textId="77777777" w:rsidR="00797BC8" w:rsidRDefault="00797BC8" w:rsidP="00010A95">
            <w:pPr>
              <w:spacing w:line="252" w:lineRule="auto"/>
              <w:jc w:val="center"/>
              <w:rPr>
                <w:rFonts w:ascii="Courier New" w:eastAsiaTheme="minorHAnsi" w:hAnsi="Courier New" w:cs="Courier New"/>
                <w:sz w:val="24"/>
              </w:rPr>
            </w:pPr>
            <w:r w:rsidRPr="00053126">
              <w:rPr>
                <w:rFonts w:cs="Calibri"/>
              </w:rPr>
              <w:t>Latitude from FAS</w:t>
            </w:r>
          </w:p>
        </w:tc>
      </w:tr>
      <w:tr w:rsidR="00797BC8" w14:paraId="6E31AAD3"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tcPr>
          <w:p w14:paraId="1D82EB39"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LONG</w:t>
            </w:r>
          </w:p>
        </w:tc>
        <w:tc>
          <w:tcPr>
            <w:tcW w:w="983" w:type="dxa"/>
            <w:tcBorders>
              <w:top w:val="single" w:sz="8" w:space="0" w:color="auto"/>
              <w:left w:val="nil"/>
              <w:bottom w:val="single" w:sz="8" w:space="0" w:color="auto"/>
              <w:right w:val="single" w:sz="8" w:space="0" w:color="auto"/>
            </w:tcBorders>
          </w:tcPr>
          <w:p w14:paraId="4286AAF8"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4359CDF3"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673EC5A8" w14:textId="77777777" w:rsidR="00797BC8" w:rsidRDefault="00797BC8" w:rsidP="00010A95">
            <w:pPr>
              <w:spacing w:line="252" w:lineRule="auto"/>
              <w:jc w:val="center"/>
              <w:rPr>
                <w:rFonts w:ascii="Courier New" w:eastAsiaTheme="minorHAnsi" w:hAnsi="Courier New" w:cs="Courier New"/>
                <w:sz w:val="24"/>
              </w:rPr>
            </w:pPr>
            <w:r w:rsidRPr="00053126">
              <w:rPr>
                <w:rFonts w:cs="Calibri"/>
              </w:rPr>
              <w:t>Longitude from FAS</w:t>
            </w:r>
          </w:p>
        </w:tc>
      </w:tr>
      <w:tr w:rsidR="00797BC8" w14:paraId="03757FD1"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tcPr>
          <w:p w14:paraId="631C2CB7"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SKILLSET</w:t>
            </w:r>
          </w:p>
        </w:tc>
        <w:tc>
          <w:tcPr>
            <w:tcW w:w="983" w:type="dxa"/>
            <w:tcBorders>
              <w:top w:val="single" w:sz="8" w:space="0" w:color="auto"/>
              <w:left w:val="nil"/>
              <w:bottom w:val="single" w:sz="8" w:space="0" w:color="auto"/>
              <w:right w:val="single" w:sz="8" w:space="0" w:color="auto"/>
            </w:tcBorders>
          </w:tcPr>
          <w:p w14:paraId="4AEC6310"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69A13CF1" w14:textId="77777777" w:rsidR="00797BC8" w:rsidRDefault="00797BC8" w:rsidP="00010A95">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69ABEB79" w14:textId="77777777" w:rsidR="00797BC8" w:rsidRPr="00353D72" w:rsidRDefault="00797BC8" w:rsidP="00010A95">
            <w:pPr>
              <w:spacing w:line="252" w:lineRule="auto"/>
              <w:jc w:val="center"/>
              <w:rPr>
                <w:rFonts w:asciiTheme="minorHAnsi" w:eastAsiaTheme="minorHAnsi" w:hAnsiTheme="minorHAnsi" w:cs="Courier New"/>
              </w:rPr>
            </w:pPr>
            <w:r w:rsidRPr="00353D72">
              <w:rPr>
                <w:rFonts w:asciiTheme="minorHAnsi" w:eastAsiaTheme="minorHAnsi" w:hAnsiTheme="minorHAnsi" w:cs="Courier New"/>
              </w:rPr>
              <w:t>Skillset of resource from FAS</w:t>
            </w:r>
          </w:p>
        </w:tc>
      </w:tr>
    </w:tbl>
    <w:p w14:paraId="1A157279" w14:textId="77777777" w:rsidR="00797BC8" w:rsidRDefault="00797BC8" w:rsidP="00797BC8"/>
    <w:p w14:paraId="43D5443A" w14:textId="77777777" w:rsidR="00797BC8" w:rsidRDefault="00797BC8" w:rsidP="00797BC8">
      <w:r>
        <w:t>The table shall have the following additional characteristics:</w:t>
      </w:r>
    </w:p>
    <w:p w14:paraId="67A74EB8" w14:textId="62FA898E" w:rsidR="00797BC8" w:rsidRDefault="00797BC8" w:rsidP="002922A1">
      <w:pPr>
        <w:pStyle w:val="ListParagraph"/>
        <w:numPr>
          <w:ilvl w:val="0"/>
          <w:numId w:val="32"/>
        </w:numPr>
        <w:rPr>
          <w:rFonts w:asciiTheme="minorHAnsi" w:hAnsiTheme="minorHAnsi"/>
          <w:sz w:val="22"/>
          <w:szCs w:val="22"/>
        </w:rPr>
      </w:pPr>
      <w:r>
        <w:rPr>
          <w:rFonts w:asciiTheme="minorHAnsi" w:hAnsiTheme="minorHAnsi"/>
          <w:sz w:val="22"/>
          <w:szCs w:val="22"/>
        </w:rPr>
        <w:t>Primary Key – TECH_ID</w:t>
      </w:r>
    </w:p>
    <w:p w14:paraId="656403C7" w14:textId="2D5F7464" w:rsidR="00985389" w:rsidRPr="00985389" w:rsidRDefault="00985389" w:rsidP="00985389">
      <w:pPr>
        <w:pStyle w:val="Heading6"/>
      </w:pPr>
      <w:r>
        <w:t>Crew Location</w:t>
      </w:r>
    </w:p>
    <w:p w14:paraId="5FC54CEC" w14:textId="539B995E" w:rsidR="00B77635" w:rsidRDefault="00FC247F" w:rsidP="00B77635">
      <w:r>
        <w:t>A new</w:t>
      </w:r>
      <w:r w:rsidR="00B77635">
        <w:t xml:space="preserve"> table shall be available in the PGEDATA schema to </w:t>
      </w:r>
      <w:r>
        <w:t>store the crew locations.</w:t>
      </w:r>
    </w:p>
    <w:p w14:paraId="28C43F86" w14:textId="2C574012" w:rsidR="00FC247F" w:rsidRDefault="00FC247F" w:rsidP="00FC247F">
      <w:r>
        <w:t>The table structure is shown in the table below.</w:t>
      </w:r>
    </w:p>
    <w:tbl>
      <w:tblPr>
        <w:tblW w:w="7660" w:type="dxa"/>
        <w:tblCellMar>
          <w:left w:w="0" w:type="dxa"/>
          <w:right w:w="0" w:type="dxa"/>
        </w:tblCellMar>
        <w:tblLook w:val="04A0" w:firstRow="1" w:lastRow="0" w:firstColumn="1" w:lastColumn="0" w:noHBand="0" w:noVBand="1"/>
      </w:tblPr>
      <w:tblGrid>
        <w:gridCol w:w="1544"/>
        <w:gridCol w:w="983"/>
        <w:gridCol w:w="2031"/>
        <w:gridCol w:w="3102"/>
      </w:tblGrid>
      <w:tr w:rsidR="00E91505" w14:paraId="64AD6266"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tcPr>
          <w:p w14:paraId="3FE1183A" w14:textId="77777777" w:rsidR="00E91505" w:rsidRDefault="00E91505" w:rsidP="00427E98">
            <w:pPr>
              <w:spacing w:line="252" w:lineRule="auto"/>
              <w:jc w:val="center"/>
              <w:rPr>
                <w:b/>
                <w:bCs/>
              </w:rPr>
            </w:pPr>
            <w:r>
              <w:rPr>
                <w:b/>
                <w:bCs/>
              </w:rPr>
              <w:t>Name</w:t>
            </w:r>
          </w:p>
        </w:tc>
        <w:tc>
          <w:tcPr>
            <w:tcW w:w="6116" w:type="dxa"/>
            <w:gridSpan w:val="3"/>
            <w:tcBorders>
              <w:top w:val="single" w:sz="8" w:space="0" w:color="auto"/>
              <w:left w:val="nil"/>
              <w:bottom w:val="single" w:sz="8" w:space="0" w:color="auto"/>
              <w:right w:val="single" w:sz="8" w:space="0" w:color="auto"/>
            </w:tcBorders>
            <w:shd w:val="clear" w:color="auto" w:fill="9BADD1"/>
            <w:vAlign w:val="center"/>
          </w:tcPr>
          <w:p w14:paraId="396B4E73" w14:textId="1D24FBF1" w:rsidR="00E91505" w:rsidRDefault="00E91505" w:rsidP="00427E98">
            <w:pPr>
              <w:spacing w:line="252" w:lineRule="auto"/>
              <w:jc w:val="center"/>
              <w:rPr>
                <w:b/>
                <w:bCs/>
              </w:rPr>
            </w:pPr>
            <w:r>
              <w:t>PGE_CREW_LOCATION</w:t>
            </w:r>
          </w:p>
        </w:tc>
      </w:tr>
      <w:tr w:rsidR="00E91505" w14:paraId="4F333CBF"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tcPr>
          <w:p w14:paraId="6AA4CDFA" w14:textId="77777777" w:rsidR="00E91505" w:rsidRDefault="00E91505" w:rsidP="00427E98">
            <w:pPr>
              <w:spacing w:line="252" w:lineRule="auto"/>
              <w:jc w:val="center"/>
              <w:rPr>
                <w:b/>
                <w:bCs/>
              </w:rPr>
            </w:pPr>
            <w:r>
              <w:rPr>
                <w:b/>
                <w:bCs/>
              </w:rPr>
              <w:t>Description</w:t>
            </w:r>
          </w:p>
        </w:tc>
        <w:tc>
          <w:tcPr>
            <w:tcW w:w="6116" w:type="dxa"/>
            <w:gridSpan w:val="3"/>
            <w:tcBorders>
              <w:top w:val="single" w:sz="8" w:space="0" w:color="auto"/>
              <w:left w:val="nil"/>
              <w:bottom w:val="single" w:sz="8" w:space="0" w:color="auto"/>
              <w:right w:val="single" w:sz="8" w:space="0" w:color="auto"/>
            </w:tcBorders>
            <w:shd w:val="clear" w:color="auto" w:fill="9BADD1"/>
            <w:vAlign w:val="center"/>
          </w:tcPr>
          <w:p w14:paraId="4F7ED160" w14:textId="72301013" w:rsidR="00E91505" w:rsidRPr="00E91505" w:rsidRDefault="00E91505" w:rsidP="00E91505">
            <w:pPr>
              <w:spacing w:line="252" w:lineRule="auto"/>
              <w:jc w:val="center"/>
              <w:rPr>
                <w:bCs/>
              </w:rPr>
            </w:pPr>
            <w:r w:rsidRPr="00E91505">
              <w:rPr>
                <w:bCs/>
              </w:rPr>
              <w:t xml:space="preserve">This </w:t>
            </w:r>
            <w:r>
              <w:rPr>
                <w:bCs/>
              </w:rPr>
              <w:t>table</w:t>
            </w:r>
            <w:r w:rsidRPr="00E91505">
              <w:rPr>
                <w:bCs/>
              </w:rPr>
              <w:t xml:space="preserve"> will be </w:t>
            </w:r>
            <w:r>
              <w:rPr>
                <w:bCs/>
              </w:rPr>
              <w:t>populated</w:t>
            </w:r>
            <w:r w:rsidRPr="00E91505">
              <w:rPr>
                <w:bCs/>
              </w:rPr>
              <w:t xml:space="preserve"> by EI to </w:t>
            </w:r>
            <w:r>
              <w:rPr>
                <w:bCs/>
              </w:rPr>
              <w:t>store</w:t>
            </w:r>
            <w:r w:rsidRPr="00E91505">
              <w:rPr>
                <w:bCs/>
              </w:rPr>
              <w:t xml:space="preserve"> crew locations.</w:t>
            </w:r>
          </w:p>
        </w:tc>
      </w:tr>
      <w:tr w:rsidR="0005732F" w14:paraId="670D4924"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65C8F833" w14:textId="5A90E9DC" w:rsidR="0005732F" w:rsidRDefault="00E91505" w:rsidP="00FC5EA7">
            <w:pPr>
              <w:spacing w:line="252" w:lineRule="auto"/>
              <w:jc w:val="center"/>
              <w:rPr>
                <w:rFonts w:eastAsiaTheme="minorHAnsi" w:cs="Calibri"/>
                <w:sz w:val="24"/>
              </w:rPr>
            </w:pPr>
            <w:r>
              <w:rPr>
                <w:b/>
                <w:bCs/>
              </w:rPr>
              <w:t>Column Name</w:t>
            </w:r>
          </w:p>
        </w:tc>
        <w:tc>
          <w:tcPr>
            <w:tcW w:w="983" w:type="dxa"/>
            <w:tcBorders>
              <w:top w:val="single" w:sz="8" w:space="0" w:color="auto"/>
              <w:left w:val="nil"/>
              <w:bottom w:val="single" w:sz="8" w:space="0" w:color="auto"/>
              <w:right w:val="single" w:sz="8" w:space="0" w:color="auto"/>
            </w:tcBorders>
            <w:shd w:val="clear" w:color="auto" w:fill="9BADD1"/>
            <w:vAlign w:val="center"/>
            <w:hideMark/>
          </w:tcPr>
          <w:p w14:paraId="69E69889" w14:textId="3ABA194F" w:rsidR="0005732F" w:rsidRDefault="00E91505" w:rsidP="00FC5EA7">
            <w:pPr>
              <w:spacing w:line="252" w:lineRule="auto"/>
              <w:jc w:val="center"/>
              <w:rPr>
                <w:rFonts w:eastAsiaTheme="minorHAnsi" w:cs="Calibri"/>
                <w:sz w:val="24"/>
              </w:rPr>
            </w:pPr>
            <w:r>
              <w:rPr>
                <w:b/>
                <w:bCs/>
              </w:rPr>
              <w:t>Nullable</w:t>
            </w:r>
          </w:p>
        </w:tc>
        <w:tc>
          <w:tcPr>
            <w:tcW w:w="2031" w:type="dxa"/>
            <w:tcBorders>
              <w:top w:val="single" w:sz="8" w:space="0" w:color="auto"/>
              <w:left w:val="nil"/>
              <w:bottom w:val="single" w:sz="8" w:space="0" w:color="auto"/>
              <w:right w:val="single" w:sz="8" w:space="0" w:color="auto"/>
            </w:tcBorders>
            <w:shd w:val="clear" w:color="auto" w:fill="9BADD1"/>
            <w:vAlign w:val="center"/>
            <w:hideMark/>
          </w:tcPr>
          <w:p w14:paraId="4E76C212" w14:textId="43873F6B" w:rsidR="0005732F" w:rsidRDefault="00E91505" w:rsidP="00FC5EA7">
            <w:pPr>
              <w:spacing w:line="252" w:lineRule="auto"/>
              <w:jc w:val="center"/>
              <w:rPr>
                <w:rFonts w:eastAsiaTheme="minorHAnsi" w:cs="Calibri"/>
                <w:sz w:val="24"/>
              </w:rPr>
            </w:pPr>
            <w:r>
              <w:rPr>
                <w:b/>
                <w:bCs/>
              </w:rPr>
              <w:t>Data Type</w:t>
            </w:r>
          </w:p>
        </w:tc>
        <w:tc>
          <w:tcPr>
            <w:tcW w:w="3102" w:type="dxa"/>
            <w:tcBorders>
              <w:top w:val="single" w:sz="8" w:space="0" w:color="auto"/>
              <w:left w:val="nil"/>
              <w:bottom w:val="single" w:sz="8" w:space="0" w:color="auto"/>
              <w:right w:val="single" w:sz="8" w:space="0" w:color="auto"/>
            </w:tcBorders>
            <w:shd w:val="clear" w:color="auto" w:fill="9BADD1"/>
            <w:vAlign w:val="center"/>
            <w:hideMark/>
          </w:tcPr>
          <w:p w14:paraId="3D000182" w14:textId="1EA08063" w:rsidR="0005732F" w:rsidRDefault="00E91505" w:rsidP="00FC5EA7">
            <w:pPr>
              <w:spacing w:line="252" w:lineRule="auto"/>
              <w:jc w:val="center"/>
              <w:rPr>
                <w:rFonts w:eastAsiaTheme="minorHAnsi" w:cs="Calibri"/>
                <w:sz w:val="24"/>
              </w:rPr>
            </w:pPr>
            <w:r>
              <w:rPr>
                <w:b/>
                <w:bCs/>
              </w:rPr>
              <w:t>Description</w:t>
            </w:r>
          </w:p>
        </w:tc>
      </w:tr>
      <w:tr w:rsidR="00CE5F94" w14:paraId="4F34BB7C" w14:textId="77777777" w:rsidTr="00797BC8">
        <w:trPr>
          <w:trHeight w:val="255"/>
        </w:trPr>
        <w:tc>
          <w:tcPr>
            <w:tcW w:w="1544" w:type="dxa"/>
            <w:tcBorders>
              <w:top w:val="nil"/>
              <w:left w:val="single" w:sz="8" w:space="0" w:color="auto"/>
              <w:bottom w:val="single" w:sz="8" w:space="0" w:color="auto"/>
              <w:right w:val="single" w:sz="8" w:space="0" w:color="auto"/>
            </w:tcBorders>
          </w:tcPr>
          <w:p w14:paraId="18B1E86B" w14:textId="350951E6" w:rsidR="00CE5F94" w:rsidRDefault="00CE5F94" w:rsidP="00B468E9">
            <w:pPr>
              <w:spacing w:line="252" w:lineRule="auto"/>
              <w:jc w:val="center"/>
            </w:pPr>
            <w:r>
              <w:t>OBJECT_ID</w:t>
            </w:r>
          </w:p>
        </w:tc>
        <w:tc>
          <w:tcPr>
            <w:tcW w:w="983" w:type="dxa"/>
            <w:tcBorders>
              <w:top w:val="nil"/>
              <w:left w:val="nil"/>
              <w:bottom w:val="single" w:sz="8" w:space="0" w:color="auto"/>
              <w:right w:val="single" w:sz="8" w:space="0" w:color="auto"/>
            </w:tcBorders>
          </w:tcPr>
          <w:p w14:paraId="7C2E17CD" w14:textId="4197B3D4" w:rsidR="00CE5F94" w:rsidRDefault="00CE5F94" w:rsidP="00B468E9">
            <w:pPr>
              <w:overflowPunct w:val="0"/>
              <w:autoSpaceDE w:val="0"/>
              <w:autoSpaceDN w:val="0"/>
              <w:spacing w:before="60" w:line="252" w:lineRule="auto"/>
              <w:jc w:val="center"/>
              <w:textAlignment w:val="baseline"/>
            </w:pPr>
            <w:r>
              <w:t>No</w:t>
            </w:r>
          </w:p>
        </w:tc>
        <w:tc>
          <w:tcPr>
            <w:tcW w:w="2031" w:type="dxa"/>
            <w:tcBorders>
              <w:top w:val="nil"/>
              <w:left w:val="nil"/>
              <w:bottom w:val="single" w:sz="8" w:space="0" w:color="auto"/>
              <w:right w:val="single" w:sz="8" w:space="0" w:color="auto"/>
            </w:tcBorders>
          </w:tcPr>
          <w:p w14:paraId="0F54146D" w14:textId="407BF02A" w:rsidR="00CE5F94" w:rsidRPr="00DA5506" w:rsidRDefault="00797BC8" w:rsidP="00B468E9">
            <w:pPr>
              <w:overflowPunct w:val="0"/>
              <w:autoSpaceDE w:val="0"/>
              <w:autoSpaceDN w:val="0"/>
              <w:spacing w:before="60" w:line="252" w:lineRule="auto"/>
              <w:jc w:val="center"/>
              <w:textAlignment w:val="baseline"/>
            </w:pPr>
            <w:r>
              <w:t>NUMBER</w:t>
            </w:r>
          </w:p>
        </w:tc>
        <w:tc>
          <w:tcPr>
            <w:tcW w:w="3102" w:type="dxa"/>
            <w:tcBorders>
              <w:top w:val="nil"/>
              <w:left w:val="nil"/>
              <w:bottom w:val="single" w:sz="8" w:space="0" w:color="auto"/>
              <w:right w:val="single" w:sz="8" w:space="0" w:color="auto"/>
            </w:tcBorders>
            <w:vAlign w:val="center"/>
          </w:tcPr>
          <w:p w14:paraId="27A0644E" w14:textId="6DB96474" w:rsidR="00CE5F94" w:rsidRPr="00053126" w:rsidRDefault="00797BC8" w:rsidP="00353D72">
            <w:pPr>
              <w:spacing w:line="252" w:lineRule="auto"/>
              <w:jc w:val="center"/>
              <w:rPr>
                <w:rFonts w:cs="Calibri"/>
              </w:rPr>
            </w:pPr>
            <w:r>
              <w:rPr>
                <w:rFonts w:cs="Calibri"/>
              </w:rPr>
              <w:t>Unique ID of the row</w:t>
            </w:r>
          </w:p>
        </w:tc>
      </w:tr>
      <w:tr w:rsidR="0005732F" w14:paraId="17934693" w14:textId="77777777" w:rsidTr="00797BC8">
        <w:trPr>
          <w:trHeight w:val="255"/>
        </w:trPr>
        <w:tc>
          <w:tcPr>
            <w:tcW w:w="1544" w:type="dxa"/>
            <w:tcBorders>
              <w:top w:val="nil"/>
              <w:left w:val="single" w:sz="8" w:space="0" w:color="auto"/>
              <w:bottom w:val="single" w:sz="8" w:space="0" w:color="auto"/>
              <w:right w:val="single" w:sz="8" w:space="0" w:color="auto"/>
            </w:tcBorders>
            <w:hideMark/>
          </w:tcPr>
          <w:p w14:paraId="03BBC652" w14:textId="043A8F97" w:rsidR="0005732F" w:rsidRDefault="0005732F" w:rsidP="00B468E9">
            <w:pPr>
              <w:spacing w:line="252" w:lineRule="auto"/>
              <w:jc w:val="center"/>
              <w:rPr>
                <w:rFonts w:eastAsiaTheme="minorHAnsi" w:cs="Calibri"/>
                <w:b/>
                <w:bCs/>
              </w:rPr>
            </w:pPr>
            <w:r>
              <w:lastRenderedPageBreak/>
              <w:t>TECH_ID</w:t>
            </w:r>
          </w:p>
        </w:tc>
        <w:tc>
          <w:tcPr>
            <w:tcW w:w="983" w:type="dxa"/>
            <w:tcBorders>
              <w:top w:val="nil"/>
              <w:left w:val="nil"/>
              <w:bottom w:val="single" w:sz="8" w:space="0" w:color="auto"/>
              <w:right w:val="single" w:sz="8" w:space="0" w:color="auto"/>
            </w:tcBorders>
            <w:hideMark/>
          </w:tcPr>
          <w:p w14:paraId="55B3DBE7" w14:textId="72538C4D" w:rsidR="0005732F" w:rsidRPr="00DE6BCA" w:rsidRDefault="0005732F" w:rsidP="00B468E9">
            <w:pPr>
              <w:overflowPunct w:val="0"/>
              <w:autoSpaceDE w:val="0"/>
              <w:autoSpaceDN w:val="0"/>
              <w:spacing w:before="60" w:line="252" w:lineRule="auto"/>
              <w:jc w:val="center"/>
              <w:textAlignment w:val="baseline"/>
              <w:rPr>
                <w:rFonts w:ascii="Courier New" w:eastAsiaTheme="minorHAnsi" w:hAnsi="Courier New" w:cs="Courier New"/>
                <w:sz w:val="24"/>
                <w:szCs w:val="24"/>
              </w:rPr>
            </w:pPr>
            <w:r>
              <w:t>No</w:t>
            </w:r>
          </w:p>
        </w:tc>
        <w:tc>
          <w:tcPr>
            <w:tcW w:w="2031" w:type="dxa"/>
            <w:tcBorders>
              <w:top w:val="nil"/>
              <w:left w:val="nil"/>
              <w:bottom w:val="single" w:sz="8" w:space="0" w:color="auto"/>
              <w:right w:val="single" w:sz="8" w:space="0" w:color="auto"/>
            </w:tcBorders>
            <w:hideMark/>
          </w:tcPr>
          <w:p w14:paraId="70081BE2" w14:textId="191BD07C" w:rsidR="0005732F" w:rsidRPr="00DE6BCA" w:rsidRDefault="0005732F" w:rsidP="00B468E9">
            <w:pPr>
              <w:overflowPunct w:val="0"/>
              <w:autoSpaceDE w:val="0"/>
              <w:autoSpaceDN w:val="0"/>
              <w:spacing w:before="60" w:line="252" w:lineRule="auto"/>
              <w:jc w:val="center"/>
              <w:textAlignment w:val="baseline"/>
              <w:rPr>
                <w:rFonts w:ascii="Courier New" w:eastAsiaTheme="minorHAnsi" w:hAnsi="Courier New" w:cs="Courier New"/>
                <w:sz w:val="24"/>
                <w:szCs w:val="24"/>
              </w:rPr>
            </w:pPr>
            <w:r w:rsidRPr="00DA5506">
              <w:t>VARCHAR2</w:t>
            </w:r>
          </w:p>
        </w:tc>
        <w:tc>
          <w:tcPr>
            <w:tcW w:w="3102" w:type="dxa"/>
            <w:tcBorders>
              <w:top w:val="nil"/>
              <w:left w:val="nil"/>
              <w:bottom w:val="single" w:sz="8" w:space="0" w:color="auto"/>
              <w:right w:val="single" w:sz="8" w:space="0" w:color="auto"/>
            </w:tcBorders>
            <w:vAlign w:val="center"/>
          </w:tcPr>
          <w:p w14:paraId="0222ADAF" w14:textId="7A4C9040" w:rsidR="0005732F" w:rsidRDefault="00353D72" w:rsidP="00353D72">
            <w:pPr>
              <w:spacing w:line="252" w:lineRule="auto"/>
              <w:jc w:val="center"/>
              <w:rPr>
                <w:rFonts w:eastAsiaTheme="minorHAnsi" w:cs="Calibri"/>
                <w:b/>
                <w:bCs/>
              </w:rPr>
            </w:pPr>
            <w:r w:rsidRPr="00053126">
              <w:rPr>
                <w:rFonts w:cs="Calibri"/>
              </w:rPr>
              <w:t>TECHID of resource from FAS</w:t>
            </w:r>
          </w:p>
        </w:tc>
      </w:tr>
      <w:tr w:rsidR="0005732F" w14:paraId="3E6BB545"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tcPr>
          <w:p w14:paraId="08073623" w14:textId="7AED9ADB" w:rsidR="0005732F" w:rsidRDefault="0005732F" w:rsidP="00B468E9">
            <w:pPr>
              <w:overflowPunct w:val="0"/>
              <w:autoSpaceDE w:val="0"/>
              <w:autoSpaceDN w:val="0"/>
              <w:spacing w:before="60" w:line="252" w:lineRule="auto"/>
              <w:jc w:val="center"/>
              <w:textAlignment w:val="baseline"/>
              <w:rPr>
                <w:rFonts w:ascii="Courier New" w:eastAsiaTheme="minorHAnsi" w:hAnsi="Courier New" w:cs="Courier New"/>
                <w:sz w:val="24"/>
              </w:rPr>
            </w:pPr>
            <w:r>
              <w:t>TIMESTAMP</w:t>
            </w:r>
          </w:p>
        </w:tc>
        <w:tc>
          <w:tcPr>
            <w:tcW w:w="983" w:type="dxa"/>
            <w:tcBorders>
              <w:top w:val="single" w:sz="8" w:space="0" w:color="auto"/>
              <w:left w:val="nil"/>
              <w:bottom w:val="single" w:sz="8" w:space="0" w:color="auto"/>
              <w:right w:val="single" w:sz="8" w:space="0" w:color="auto"/>
            </w:tcBorders>
          </w:tcPr>
          <w:p w14:paraId="17B47E8C" w14:textId="1CC1856A" w:rsidR="0005732F" w:rsidRDefault="0005732F" w:rsidP="00B468E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026787EF" w14:textId="6384244F" w:rsidR="0005732F" w:rsidRDefault="0005732F" w:rsidP="00B468E9">
            <w:pPr>
              <w:overflowPunct w:val="0"/>
              <w:autoSpaceDE w:val="0"/>
              <w:autoSpaceDN w:val="0"/>
              <w:spacing w:before="60" w:line="252" w:lineRule="auto"/>
              <w:jc w:val="center"/>
              <w:textAlignment w:val="baseline"/>
              <w:rPr>
                <w:rFonts w:ascii="Courier New" w:eastAsiaTheme="minorHAnsi" w:hAnsi="Courier New" w:cs="Courier New"/>
                <w:sz w:val="24"/>
              </w:rPr>
            </w:pPr>
            <w:r>
              <w:t>DATE</w:t>
            </w:r>
          </w:p>
        </w:tc>
        <w:tc>
          <w:tcPr>
            <w:tcW w:w="3102" w:type="dxa"/>
            <w:tcBorders>
              <w:top w:val="single" w:sz="8" w:space="0" w:color="auto"/>
              <w:left w:val="nil"/>
              <w:bottom w:val="single" w:sz="8" w:space="0" w:color="auto"/>
              <w:right w:val="single" w:sz="8" w:space="0" w:color="auto"/>
            </w:tcBorders>
            <w:vAlign w:val="center"/>
          </w:tcPr>
          <w:p w14:paraId="58D68718" w14:textId="111BDBCA" w:rsidR="0005732F" w:rsidRDefault="00353D72" w:rsidP="00353D72">
            <w:pPr>
              <w:spacing w:line="252" w:lineRule="auto"/>
              <w:jc w:val="center"/>
              <w:rPr>
                <w:rFonts w:ascii="Courier New" w:eastAsiaTheme="minorHAnsi" w:hAnsi="Courier New" w:cs="Courier New"/>
                <w:sz w:val="24"/>
              </w:rPr>
            </w:pPr>
            <w:r w:rsidRPr="00053126">
              <w:rPr>
                <w:rFonts w:cs="Calibri"/>
              </w:rPr>
              <w:t>TECH GPS Status Date/time from FAS</w:t>
            </w:r>
          </w:p>
        </w:tc>
      </w:tr>
      <w:tr w:rsidR="0005732F" w14:paraId="118DA5AB"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tcPr>
          <w:p w14:paraId="7E2AEDAB" w14:textId="38B09A42" w:rsidR="0005732F" w:rsidRDefault="0005732F" w:rsidP="00B468E9">
            <w:pPr>
              <w:overflowPunct w:val="0"/>
              <w:autoSpaceDE w:val="0"/>
              <w:autoSpaceDN w:val="0"/>
              <w:spacing w:before="60" w:line="252" w:lineRule="auto"/>
              <w:jc w:val="center"/>
              <w:textAlignment w:val="baseline"/>
              <w:rPr>
                <w:rFonts w:ascii="Courier New" w:eastAsiaTheme="minorHAnsi" w:hAnsi="Courier New" w:cs="Courier New"/>
                <w:sz w:val="24"/>
              </w:rPr>
            </w:pPr>
            <w:r>
              <w:t>SKILLSET</w:t>
            </w:r>
          </w:p>
        </w:tc>
        <w:tc>
          <w:tcPr>
            <w:tcW w:w="983" w:type="dxa"/>
            <w:tcBorders>
              <w:top w:val="single" w:sz="8" w:space="0" w:color="auto"/>
              <w:left w:val="nil"/>
              <w:bottom w:val="single" w:sz="8" w:space="0" w:color="auto"/>
              <w:right w:val="single" w:sz="8" w:space="0" w:color="auto"/>
            </w:tcBorders>
          </w:tcPr>
          <w:p w14:paraId="4FECB307" w14:textId="1B95C516" w:rsidR="0005732F" w:rsidRDefault="0005732F" w:rsidP="00B468E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469D01C3" w14:textId="77777777" w:rsidR="0005732F" w:rsidRDefault="0005732F" w:rsidP="00B468E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1059771A" w14:textId="65F0BCBF" w:rsidR="0005732F" w:rsidRPr="00353D72" w:rsidRDefault="00353D72" w:rsidP="00353D72">
            <w:pPr>
              <w:spacing w:line="252" w:lineRule="auto"/>
              <w:jc w:val="center"/>
              <w:rPr>
                <w:rFonts w:asciiTheme="minorHAnsi" w:eastAsiaTheme="minorHAnsi" w:hAnsiTheme="minorHAnsi" w:cs="Courier New"/>
              </w:rPr>
            </w:pPr>
            <w:r w:rsidRPr="00353D72">
              <w:rPr>
                <w:rFonts w:asciiTheme="minorHAnsi" w:eastAsiaTheme="minorHAnsi" w:hAnsiTheme="minorHAnsi" w:cs="Courier New"/>
              </w:rPr>
              <w:t>Skillset of resource from FAS</w:t>
            </w:r>
          </w:p>
        </w:tc>
      </w:tr>
      <w:tr w:rsidR="005D7E76" w14:paraId="0EC27BE4" w14:textId="77777777" w:rsidTr="00797BC8">
        <w:trPr>
          <w:trHeight w:val="255"/>
        </w:trPr>
        <w:tc>
          <w:tcPr>
            <w:tcW w:w="1544" w:type="dxa"/>
            <w:tcBorders>
              <w:top w:val="single" w:sz="8" w:space="0" w:color="auto"/>
              <w:left w:val="single" w:sz="8" w:space="0" w:color="auto"/>
              <w:bottom w:val="single" w:sz="8" w:space="0" w:color="auto"/>
              <w:right w:val="single" w:sz="8" w:space="0" w:color="auto"/>
            </w:tcBorders>
          </w:tcPr>
          <w:p w14:paraId="57616360" w14:textId="18378D34" w:rsidR="005D7E76" w:rsidRDefault="005D7E76" w:rsidP="00B468E9">
            <w:pPr>
              <w:overflowPunct w:val="0"/>
              <w:autoSpaceDE w:val="0"/>
              <w:autoSpaceDN w:val="0"/>
              <w:spacing w:before="60" w:line="252" w:lineRule="auto"/>
              <w:jc w:val="center"/>
              <w:textAlignment w:val="baseline"/>
            </w:pPr>
            <w:r>
              <w:t>LOCATION</w:t>
            </w:r>
          </w:p>
        </w:tc>
        <w:tc>
          <w:tcPr>
            <w:tcW w:w="983" w:type="dxa"/>
            <w:tcBorders>
              <w:top w:val="single" w:sz="8" w:space="0" w:color="auto"/>
              <w:left w:val="nil"/>
              <w:bottom w:val="single" w:sz="8" w:space="0" w:color="auto"/>
              <w:right w:val="single" w:sz="8" w:space="0" w:color="auto"/>
            </w:tcBorders>
          </w:tcPr>
          <w:p w14:paraId="4E2E41A6" w14:textId="5617A2BB" w:rsidR="005D7E76" w:rsidRDefault="005D7E76" w:rsidP="00B468E9">
            <w:pPr>
              <w:overflowPunct w:val="0"/>
              <w:autoSpaceDE w:val="0"/>
              <w:autoSpaceDN w:val="0"/>
              <w:spacing w:before="60" w:line="252" w:lineRule="auto"/>
              <w:jc w:val="center"/>
              <w:textAlignment w:val="baseline"/>
            </w:pPr>
            <w:r>
              <w:t>Yes</w:t>
            </w:r>
          </w:p>
        </w:tc>
        <w:tc>
          <w:tcPr>
            <w:tcW w:w="2031" w:type="dxa"/>
            <w:tcBorders>
              <w:top w:val="single" w:sz="8" w:space="0" w:color="auto"/>
              <w:left w:val="nil"/>
              <w:bottom w:val="single" w:sz="8" w:space="0" w:color="auto"/>
              <w:right w:val="single" w:sz="8" w:space="0" w:color="auto"/>
            </w:tcBorders>
          </w:tcPr>
          <w:p w14:paraId="5F996D19" w14:textId="455239F3" w:rsidR="005D7E76" w:rsidRPr="00DA5506" w:rsidRDefault="005D7E76" w:rsidP="00B468E9">
            <w:pPr>
              <w:overflowPunct w:val="0"/>
              <w:autoSpaceDE w:val="0"/>
              <w:autoSpaceDN w:val="0"/>
              <w:spacing w:before="60" w:line="252" w:lineRule="auto"/>
              <w:jc w:val="center"/>
              <w:textAlignment w:val="baseline"/>
            </w:pPr>
            <w:r>
              <w:t>SHAPE/ST_GEOMETRY</w:t>
            </w:r>
          </w:p>
        </w:tc>
        <w:tc>
          <w:tcPr>
            <w:tcW w:w="3102" w:type="dxa"/>
            <w:tcBorders>
              <w:top w:val="single" w:sz="8" w:space="0" w:color="auto"/>
              <w:left w:val="nil"/>
              <w:bottom w:val="single" w:sz="8" w:space="0" w:color="auto"/>
              <w:right w:val="single" w:sz="8" w:space="0" w:color="auto"/>
            </w:tcBorders>
            <w:vAlign w:val="center"/>
          </w:tcPr>
          <w:p w14:paraId="1BFB3239" w14:textId="77777777" w:rsidR="005D7E76" w:rsidRPr="00353D72" w:rsidRDefault="005D7E76" w:rsidP="00353D72">
            <w:pPr>
              <w:spacing w:line="252" w:lineRule="auto"/>
              <w:jc w:val="center"/>
              <w:rPr>
                <w:rFonts w:asciiTheme="minorHAnsi" w:eastAsiaTheme="minorHAnsi" w:hAnsiTheme="minorHAnsi" w:cs="Courier New"/>
              </w:rPr>
            </w:pPr>
          </w:p>
        </w:tc>
      </w:tr>
    </w:tbl>
    <w:p w14:paraId="7A70433B" w14:textId="77777777" w:rsidR="00FC247F" w:rsidRDefault="00FC247F" w:rsidP="00FC247F"/>
    <w:p w14:paraId="3FD0342E" w14:textId="77777777" w:rsidR="00FC247F" w:rsidRDefault="00FC247F" w:rsidP="00FC247F">
      <w:r>
        <w:t>The table shall have the following additional characteristics:</w:t>
      </w:r>
    </w:p>
    <w:p w14:paraId="316EAB65" w14:textId="271C4898" w:rsidR="00FC247F" w:rsidRDefault="00FC247F" w:rsidP="002922A1">
      <w:pPr>
        <w:pStyle w:val="ListParagraph"/>
        <w:numPr>
          <w:ilvl w:val="0"/>
          <w:numId w:val="32"/>
        </w:numPr>
        <w:rPr>
          <w:rFonts w:asciiTheme="minorHAnsi" w:hAnsiTheme="minorHAnsi"/>
          <w:sz w:val="22"/>
          <w:szCs w:val="22"/>
        </w:rPr>
      </w:pPr>
      <w:r>
        <w:rPr>
          <w:rFonts w:asciiTheme="minorHAnsi" w:hAnsiTheme="minorHAnsi"/>
          <w:sz w:val="22"/>
          <w:szCs w:val="22"/>
        </w:rPr>
        <w:t xml:space="preserve">Primary Key – </w:t>
      </w:r>
      <w:r w:rsidR="00CE5F94">
        <w:rPr>
          <w:rFonts w:asciiTheme="minorHAnsi" w:hAnsiTheme="minorHAnsi"/>
          <w:sz w:val="22"/>
          <w:szCs w:val="22"/>
        </w:rPr>
        <w:t>OBJECT</w:t>
      </w:r>
      <w:r>
        <w:rPr>
          <w:rFonts w:asciiTheme="minorHAnsi" w:hAnsiTheme="minorHAnsi"/>
          <w:sz w:val="22"/>
          <w:szCs w:val="22"/>
        </w:rPr>
        <w:t>_ID</w:t>
      </w:r>
    </w:p>
    <w:p w14:paraId="338E4D60" w14:textId="62F7CB97" w:rsidR="00FC5EA7" w:rsidRDefault="00FC5EA7" w:rsidP="00FC5EA7">
      <w:pPr>
        <w:pStyle w:val="Heading5"/>
      </w:pPr>
      <w:r>
        <w:t>Stored Procedures</w:t>
      </w:r>
    </w:p>
    <w:p w14:paraId="537221CE" w14:textId="32317D12" w:rsidR="00985389" w:rsidRPr="00492D99" w:rsidRDefault="00985389" w:rsidP="00985389">
      <w:pPr>
        <w:autoSpaceDE w:val="0"/>
        <w:autoSpaceDN w:val="0"/>
        <w:adjustRightInd w:val="0"/>
        <w:rPr>
          <w:rFonts w:asciiTheme="minorHAnsi" w:hAnsiTheme="minorHAnsi" w:cs="Calibri"/>
        </w:rPr>
      </w:pPr>
      <w:r w:rsidRPr="00492D99">
        <w:rPr>
          <w:rFonts w:asciiTheme="minorHAnsi" w:hAnsiTheme="minorHAnsi" w:cs="Calibri"/>
        </w:rPr>
        <w:t>EI will pull the GPS data from FAS every 5 minutes (</w:t>
      </w:r>
      <w:r w:rsidR="00341829">
        <w:rPr>
          <w:rFonts w:asciiTheme="minorHAnsi" w:hAnsiTheme="minorHAnsi" w:cs="Calibri"/>
        </w:rPr>
        <w:t>via scheduled job on UC4</w:t>
      </w:r>
      <w:r w:rsidRPr="00492D99">
        <w:rPr>
          <w:rFonts w:asciiTheme="minorHAnsi" w:hAnsiTheme="minorHAnsi" w:cs="Calibri"/>
        </w:rPr>
        <w:t xml:space="preserve">) and call the EDGIS stored </w:t>
      </w:r>
      <w:r w:rsidR="00727FE3" w:rsidRPr="00492D99">
        <w:rPr>
          <w:rFonts w:asciiTheme="minorHAnsi" w:hAnsiTheme="minorHAnsi" w:cs="Calibri"/>
        </w:rPr>
        <w:t>procedures, which</w:t>
      </w:r>
      <w:r w:rsidRPr="00492D99">
        <w:rPr>
          <w:rFonts w:asciiTheme="minorHAnsi" w:hAnsiTheme="minorHAnsi" w:cs="Calibri"/>
        </w:rPr>
        <w:t xml:space="preserve"> will update the data in EDGIS.</w:t>
      </w:r>
    </w:p>
    <w:p w14:paraId="28B01AFC" w14:textId="57FA7899" w:rsidR="00985389" w:rsidRPr="00A04073" w:rsidRDefault="00985389" w:rsidP="00985389">
      <w:pPr>
        <w:autoSpaceDE w:val="0"/>
        <w:autoSpaceDN w:val="0"/>
        <w:adjustRightInd w:val="0"/>
        <w:rPr>
          <w:rFonts w:asciiTheme="minorHAnsi" w:hAnsiTheme="minorHAnsi" w:cs="Calibri"/>
        </w:rPr>
      </w:pPr>
      <w:r w:rsidRPr="00A04073">
        <w:rPr>
          <w:rFonts w:asciiTheme="minorHAnsi" w:hAnsiTheme="minorHAnsi" w:cs="Calibri"/>
        </w:rPr>
        <w:t>Error Handling:</w:t>
      </w:r>
    </w:p>
    <w:p w14:paraId="5F97A064" w14:textId="664D1754" w:rsidR="00985389" w:rsidRPr="00A04073" w:rsidRDefault="00985389" w:rsidP="002922A1">
      <w:pPr>
        <w:pStyle w:val="ListParagraph"/>
        <w:numPr>
          <w:ilvl w:val="0"/>
          <w:numId w:val="32"/>
        </w:numPr>
        <w:autoSpaceDE w:val="0"/>
        <w:autoSpaceDN w:val="0"/>
        <w:adjustRightInd w:val="0"/>
        <w:spacing w:after="60"/>
        <w:rPr>
          <w:rFonts w:asciiTheme="minorHAnsi" w:hAnsiTheme="minorHAnsi" w:cs="Calibri"/>
          <w:sz w:val="22"/>
          <w:szCs w:val="22"/>
        </w:rPr>
      </w:pPr>
      <w:r w:rsidRPr="00A04073">
        <w:rPr>
          <w:rFonts w:asciiTheme="minorHAnsi" w:hAnsiTheme="minorHAnsi" w:cs="Calibri"/>
          <w:sz w:val="22"/>
          <w:szCs w:val="22"/>
        </w:rPr>
        <w:t xml:space="preserve">EI will log any connection errors and EI </w:t>
      </w:r>
      <w:r w:rsidR="007F53A1" w:rsidRPr="00A04073">
        <w:rPr>
          <w:rFonts w:asciiTheme="minorHAnsi" w:hAnsiTheme="minorHAnsi" w:cs="Calibri"/>
          <w:sz w:val="22"/>
          <w:szCs w:val="22"/>
        </w:rPr>
        <w:t>support</w:t>
      </w:r>
      <w:r w:rsidRPr="00A04073">
        <w:rPr>
          <w:rFonts w:asciiTheme="minorHAnsi" w:hAnsiTheme="minorHAnsi" w:cs="Calibri"/>
          <w:sz w:val="22"/>
          <w:szCs w:val="22"/>
        </w:rPr>
        <w:t xml:space="preserve"> will notify </w:t>
      </w:r>
      <w:r w:rsidR="007F53A1" w:rsidRPr="00A04073">
        <w:rPr>
          <w:rFonts w:asciiTheme="minorHAnsi" w:hAnsiTheme="minorHAnsi" w:cs="Calibri"/>
          <w:sz w:val="22"/>
          <w:szCs w:val="22"/>
        </w:rPr>
        <w:t xml:space="preserve">EDGIS </w:t>
      </w:r>
      <w:r w:rsidRPr="00A04073">
        <w:rPr>
          <w:rFonts w:asciiTheme="minorHAnsi" w:hAnsiTheme="minorHAnsi" w:cs="Calibri"/>
          <w:sz w:val="22"/>
          <w:szCs w:val="22"/>
        </w:rPr>
        <w:t>support of any error conditions.</w:t>
      </w:r>
    </w:p>
    <w:p w14:paraId="6C18E407" w14:textId="74377382" w:rsidR="00985389" w:rsidRPr="00985389" w:rsidRDefault="00010A95" w:rsidP="00985389">
      <w:pPr>
        <w:pStyle w:val="Heading6"/>
      </w:pPr>
      <w:r>
        <w:t xml:space="preserve">Create </w:t>
      </w:r>
      <w:r w:rsidR="00985389">
        <w:t>Crew Location</w:t>
      </w:r>
      <w:r>
        <w:t xml:space="preserve"> Staging</w:t>
      </w:r>
    </w:p>
    <w:p w14:paraId="4E74A3B6" w14:textId="73F2D96E" w:rsidR="00FC5EA7" w:rsidRDefault="00FC5EA7" w:rsidP="00FC5EA7">
      <w:r>
        <w:t>A new stored procedure shall be available in the PGEDATA schema to allow EI to p</w:t>
      </w:r>
      <w:r w:rsidR="008A1FA4">
        <w:t>ush the crew locations to EDGIS in a staging table.</w:t>
      </w:r>
    </w:p>
    <w:tbl>
      <w:tblPr>
        <w:tblW w:w="7660" w:type="dxa"/>
        <w:tblCellMar>
          <w:left w:w="0" w:type="dxa"/>
          <w:right w:w="0" w:type="dxa"/>
        </w:tblCellMar>
        <w:tblLook w:val="04A0" w:firstRow="1" w:lastRow="0" w:firstColumn="1" w:lastColumn="0" w:noHBand="0" w:noVBand="1"/>
      </w:tblPr>
      <w:tblGrid>
        <w:gridCol w:w="1649"/>
        <w:gridCol w:w="1054"/>
        <w:gridCol w:w="1134"/>
        <w:gridCol w:w="3823"/>
      </w:tblGrid>
      <w:tr w:rsidR="00E91505" w14:paraId="6A675ABD" w14:textId="77777777" w:rsidTr="00427E98">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tcPr>
          <w:p w14:paraId="5C83B104" w14:textId="298FF536" w:rsidR="00E91505" w:rsidRDefault="00E91505" w:rsidP="00FC5EA7">
            <w:pPr>
              <w:spacing w:line="252" w:lineRule="auto"/>
              <w:jc w:val="center"/>
              <w:rPr>
                <w:b/>
                <w:bCs/>
              </w:rPr>
            </w:pPr>
            <w:r>
              <w:rPr>
                <w:b/>
                <w:bCs/>
              </w:rPr>
              <w:t>Name</w:t>
            </w:r>
          </w:p>
        </w:tc>
        <w:tc>
          <w:tcPr>
            <w:tcW w:w="6011" w:type="dxa"/>
            <w:gridSpan w:val="3"/>
            <w:tcBorders>
              <w:top w:val="single" w:sz="8" w:space="0" w:color="auto"/>
              <w:left w:val="nil"/>
              <w:bottom w:val="single" w:sz="8" w:space="0" w:color="auto"/>
              <w:right w:val="single" w:sz="8" w:space="0" w:color="auto"/>
            </w:tcBorders>
            <w:shd w:val="clear" w:color="auto" w:fill="9BADD1"/>
            <w:vAlign w:val="center"/>
          </w:tcPr>
          <w:p w14:paraId="21057BB4" w14:textId="0E5731F3" w:rsidR="00E91505" w:rsidRDefault="00E91505" w:rsidP="00FC5EA7">
            <w:pPr>
              <w:spacing w:line="252" w:lineRule="auto"/>
              <w:jc w:val="center"/>
              <w:rPr>
                <w:b/>
                <w:bCs/>
              </w:rPr>
            </w:pPr>
            <w:r>
              <w:t>PGE_CREW_LOCATION_PKG.CREATE</w:t>
            </w:r>
            <w:r w:rsidR="00010A95">
              <w:t>_STAGE</w:t>
            </w:r>
          </w:p>
        </w:tc>
      </w:tr>
      <w:tr w:rsidR="00E91505" w14:paraId="319D14E3" w14:textId="77777777" w:rsidTr="00977F23">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tcPr>
          <w:p w14:paraId="57691DEE" w14:textId="12BEE45F" w:rsidR="00E91505" w:rsidRDefault="00E91505" w:rsidP="00FC5EA7">
            <w:pPr>
              <w:spacing w:line="252" w:lineRule="auto"/>
              <w:jc w:val="center"/>
              <w:rPr>
                <w:b/>
                <w:bCs/>
              </w:rPr>
            </w:pPr>
            <w:r>
              <w:rPr>
                <w:b/>
                <w:bCs/>
              </w:rPr>
              <w:t>Description</w:t>
            </w:r>
          </w:p>
        </w:tc>
        <w:tc>
          <w:tcPr>
            <w:tcW w:w="6011" w:type="dxa"/>
            <w:gridSpan w:val="3"/>
            <w:tcBorders>
              <w:top w:val="single" w:sz="8" w:space="0" w:color="auto"/>
              <w:left w:val="nil"/>
              <w:bottom w:val="single" w:sz="8" w:space="0" w:color="auto"/>
              <w:right w:val="single" w:sz="8" w:space="0" w:color="auto"/>
            </w:tcBorders>
            <w:shd w:val="clear" w:color="auto" w:fill="9BADD1"/>
            <w:vAlign w:val="center"/>
          </w:tcPr>
          <w:p w14:paraId="6191CE1D" w14:textId="4223E429" w:rsidR="00E91505" w:rsidRPr="00DA4EA6" w:rsidRDefault="00E91505" w:rsidP="00F664AA">
            <w:pPr>
              <w:spacing w:line="252" w:lineRule="auto"/>
              <w:jc w:val="center"/>
              <w:rPr>
                <w:bCs/>
              </w:rPr>
            </w:pPr>
            <w:r w:rsidRPr="00DA4EA6">
              <w:rPr>
                <w:bCs/>
              </w:rPr>
              <w:t>This stored procedure will be called by EI to create/update crew locations</w:t>
            </w:r>
            <w:r w:rsidR="00010A95">
              <w:rPr>
                <w:bCs/>
              </w:rPr>
              <w:t xml:space="preserve"> in the staging table</w:t>
            </w:r>
            <w:r w:rsidRPr="00DA4EA6">
              <w:rPr>
                <w:bCs/>
              </w:rPr>
              <w:t>.</w:t>
            </w:r>
          </w:p>
        </w:tc>
      </w:tr>
      <w:tr w:rsidR="00FC5EA7" w14:paraId="62CDD38F" w14:textId="77777777" w:rsidTr="00FC5EA7">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6BB94B91" w14:textId="6F537FBF" w:rsidR="00FC5EA7" w:rsidRDefault="00DA4EA6" w:rsidP="00FC5EA7">
            <w:pPr>
              <w:spacing w:line="252" w:lineRule="auto"/>
              <w:jc w:val="center"/>
              <w:rPr>
                <w:rFonts w:eastAsiaTheme="minorHAnsi" w:cs="Calibri"/>
                <w:sz w:val="24"/>
              </w:rPr>
            </w:pPr>
            <w:r>
              <w:rPr>
                <w:b/>
                <w:bCs/>
              </w:rPr>
              <w:t>Parameter</w:t>
            </w:r>
            <w:r w:rsidR="00E91505">
              <w:rPr>
                <w:b/>
                <w:bCs/>
              </w:rPr>
              <w:t xml:space="preserve"> Name</w:t>
            </w:r>
          </w:p>
        </w:tc>
        <w:tc>
          <w:tcPr>
            <w:tcW w:w="1054" w:type="dxa"/>
            <w:tcBorders>
              <w:top w:val="single" w:sz="8" w:space="0" w:color="auto"/>
              <w:left w:val="nil"/>
              <w:bottom w:val="single" w:sz="8" w:space="0" w:color="auto"/>
              <w:right w:val="single" w:sz="8" w:space="0" w:color="auto"/>
            </w:tcBorders>
            <w:shd w:val="clear" w:color="auto" w:fill="9BADD1"/>
            <w:vAlign w:val="center"/>
            <w:hideMark/>
          </w:tcPr>
          <w:p w14:paraId="3E94DA55" w14:textId="629E431F" w:rsidR="00FC5EA7" w:rsidRDefault="00DA4EA6" w:rsidP="00FC5EA7">
            <w:pPr>
              <w:spacing w:line="252" w:lineRule="auto"/>
              <w:jc w:val="center"/>
              <w:rPr>
                <w:rFonts w:eastAsiaTheme="minorHAnsi" w:cs="Calibri"/>
                <w:sz w:val="24"/>
              </w:rPr>
            </w:pPr>
            <w:r>
              <w:rPr>
                <w:b/>
                <w:bCs/>
              </w:rPr>
              <w:t>Required</w:t>
            </w:r>
          </w:p>
        </w:tc>
        <w:tc>
          <w:tcPr>
            <w:tcW w:w="1134" w:type="dxa"/>
            <w:tcBorders>
              <w:top w:val="single" w:sz="8" w:space="0" w:color="auto"/>
              <w:left w:val="nil"/>
              <w:bottom w:val="single" w:sz="8" w:space="0" w:color="auto"/>
              <w:right w:val="single" w:sz="8" w:space="0" w:color="auto"/>
            </w:tcBorders>
            <w:shd w:val="clear" w:color="auto" w:fill="9BADD1"/>
            <w:vAlign w:val="center"/>
            <w:hideMark/>
          </w:tcPr>
          <w:p w14:paraId="6F88D501" w14:textId="69433C10" w:rsidR="00FC5EA7" w:rsidRDefault="00E91505" w:rsidP="00FC5EA7">
            <w:pPr>
              <w:spacing w:line="252" w:lineRule="auto"/>
              <w:jc w:val="center"/>
              <w:rPr>
                <w:rFonts w:eastAsiaTheme="minorHAnsi" w:cs="Calibri"/>
                <w:sz w:val="24"/>
              </w:rPr>
            </w:pPr>
            <w:r>
              <w:rPr>
                <w:b/>
                <w:bCs/>
              </w:rPr>
              <w:t>Data Type</w:t>
            </w:r>
          </w:p>
        </w:tc>
        <w:tc>
          <w:tcPr>
            <w:tcW w:w="3823" w:type="dxa"/>
            <w:tcBorders>
              <w:top w:val="single" w:sz="8" w:space="0" w:color="auto"/>
              <w:left w:val="nil"/>
              <w:bottom w:val="single" w:sz="8" w:space="0" w:color="auto"/>
              <w:right w:val="single" w:sz="8" w:space="0" w:color="auto"/>
            </w:tcBorders>
            <w:shd w:val="clear" w:color="auto" w:fill="9BADD1"/>
            <w:vAlign w:val="center"/>
            <w:hideMark/>
          </w:tcPr>
          <w:p w14:paraId="6F60774E" w14:textId="428F9B47" w:rsidR="00FC5EA7" w:rsidRDefault="00E91505" w:rsidP="00FC5EA7">
            <w:pPr>
              <w:spacing w:line="252" w:lineRule="auto"/>
              <w:jc w:val="center"/>
              <w:rPr>
                <w:rFonts w:eastAsiaTheme="minorHAnsi" w:cs="Calibri"/>
                <w:sz w:val="24"/>
              </w:rPr>
            </w:pPr>
            <w:r>
              <w:rPr>
                <w:b/>
                <w:bCs/>
              </w:rPr>
              <w:t>Description</w:t>
            </w:r>
          </w:p>
        </w:tc>
      </w:tr>
      <w:tr w:rsidR="00FC5EA7" w14:paraId="37919112" w14:textId="77777777" w:rsidTr="00FC5EA7">
        <w:trPr>
          <w:trHeight w:val="255"/>
        </w:trPr>
        <w:tc>
          <w:tcPr>
            <w:tcW w:w="1649" w:type="dxa"/>
            <w:tcBorders>
              <w:top w:val="nil"/>
              <w:left w:val="single" w:sz="8" w:space="0" w:color="auto"/>
              <w:bottom w:val="single" w:sz="8" w:space="0" w:color="auto"/>
              <w:right w:val="single" w:sz="8" w:space="0" w:color="auto"/>
            </w:tcBorders>
            <w:hideMark/>
          </w:tcPr>
          <w:p w14:paraId="0D3A0844" w14:textId="3F35AB1B" w:rsidR="00FC5EA7" w:rsidRDefault="00DA4EA6" w:rsidP="00FC5EA7">
            <w:pPr>
              <w:spacing w:line="252" w:lineRule="auto"/>
              <w:jc w:val="center"/>
              <w:rPr>
                <w:rFonts w:eastAsiaTheme="minorHAnsi" w:cs="Calibri"/>
                <w:b/>
                <w:bCs/>
              </w:rPr>
            </w:pPr>
            <w:r>
              <w:t>I_</w:t>
            </w:r>
            <w:r w:rsidR="00FC5EA7">
              <w:t>TECH_ID</w:t>
            </w:r>
          </w:p>
        </w:tc>
        <w:tc>
          <w:tcPr>
            <w:tcW w:w="1054" w:type="dxa"/>
            <w:tcBorders>
              <w:top w:val="nil"/>
              <w:left w:val="nil"/>
              <w:bottom w:val="single" w:sz="8" w:space="0" w:color="auto"/>
              <w:right w:val="single" w:sz="8" w:space="0" w:color="auto"/>
            </w:tcBorders>
            <w:hideMark/>
          </w:tcPr>
          <w:p w14:paraId="065BE116" w14:textId="472516EB" w:rsidR="00FC5EA7" w:rsidRPr="00DE6BCA" w:rsidRDefault="00DA4EA6" w:rsidP="00FC5EA7">
            <w:pPr>
              <w:overflowPunct w:val="0"/>
              <w:autoSpaceDE w:val="0"/>
              <w:autoSpaceDN w:val="0"/>
              <w:spacing w:before="60" w:line="252" w:lineRule="auto"/>
              <w:jc w:val="center"/>
              <w:textAlignment w:val="baseline"/>
              <w:rPr>
                <w:rFonts w:ascii="Courier New" w:eastAsiaTheme="minorHAnsi" w:hAnsi="Courier New" w:cs="Courier New"/>
                <w:sz w:val="24"/>
                <w:szCs w:val="24"/>
              </w:rPr>
            </w:pPr>
            <w:r>
              <w:t>Yes</w:t>
            </w:r>
          </w:p>
        </w:tc>
        <w:tc>
          <w:tcPr>
            <w:tcW w:w="1134" w:type="dxa"/>
            <w:tcBorders>
              <w:top w:val="nil"/>
              <w:left w:val="nil"/>
              <w:bottom w:val="single" w:sz="8" w:space="0" w:color="auto"/>
              <w:right w:val="single" w:sz="8" w:space="0" w:color="auto"/>
            </w:tcBorders>
            <w:hideMark/>
          </w:tcPr>
          <w:p w14:paraId="0DD6CE4E" w14:textId="77777777" w:rsidR="00FC5EA7" w:rsidRPr="00DE6BCA" w:rsidRDefault="00FC5EA7" w:rsidP="00FC5EA7">
            <w:pPr>
              <w:overflowPunct w:val="0"/>
              <w:autoSpaceDE w:val="0"/>
              <w:autoSpaceDN w:val="0"/>
              <w:spacing w:before="60" w:line="252" w:lineRule="auto"/>
              <w:jc w:val="center"/>
              <w:textAlignment w:val="baseline"/>
              <w:rPr>
                <w:rFonts w:ascii="Courier New" w:eastAsiaTheme="minorHAnsi" w:hAnsi="Courier New" w:cs="Courier New"/>
                <w:sz w:val="24"/>
                <w:szCs w:val="24"/>
              </w:rPr>
            </w:pPr>
            <w:r w:rsidRPr="00DA5506">
              <w:t>VARCHAR2</w:t>
            </w:r>
          </w:p>
        </w:tc>
        <w:tc>
          <w:tcPr>
            <w:tcW w:w="3823" w:type="dxa"/>
            <w:tcBorders>
              <w:top w:val="nil"/>
              <w:left w:val="nil"/>
              <w:bottom w:val="single" w:sz="8" w:space="0" w:color="auto"/>
              <w:right w:val="single" w:sz="8" w:space="0" w:color="auto"/>
            </w:tcBorders>
            <w:vAlign w:val="center"/>
          </w:tcPr>
          <w:p w14:paraId="04B53A7D" w14:textId="77777777" w:rsidR="00FC5EA7" w:rsidRDefault="00FC5EA7" w:rsidP="00FC5EA7">
            <w:pPr>
              <w:spacing w:line="252" w:lineRule="auto"/>
              <w:jc w:val="center"/>
              <w:rPr>
                <w:rFonts w:eastAsiaTheme="minorHAnsi" w:cs="Calibri"/>
                <w:b/>
                <w:bCs/>
              </w:rPr>
            </w:pPr>
            <w:r w:rsidRPr="00053126">
              <w:rPr>
                <w:rFonts w:cs="Calibri"/>
              </w:rPr>
              <w:t>TECHID of resource from FAS</w:t>
            </w:r>
          </w:p>
        </w:tc>
      </w:tr>
      <w:tr w:rsidR="00FC5EA7" w14:paraId="7D496EF2" w14:textId="77777777" w:rsidTr="00FC5EA7">
        <w:trPr>
          <w:trHeight w:val="255"/>
        </w:trPr>
        <w:tc>
          <w:tcPr>
            <w:tcW w:w="1649" w:type="dxa"/>
            <w:tcBorders>
              <w:top w:val="single" w:sz="8" w:space="0" w:color="auto"/>
              <w:left w:val="single" w:sz="8" w:space="0" w:color="auto"/>
              <w:bottom w:val="single" w:sz="8" w:space="0" w:color="auto"/>
              <w:right w:val="single" w:sz="8" w:space="0" w:color="auto"/>
            </w:tcBorders>
          </w:tcPr>
          <w:p w14:paraId="66773A33" w14:textId="086C7224" w:rsidR="00FC5EA7" w:rsidRDefault="00DA4EA6" w:rsidP="00FC5EA7">
            <w:pPr>
              <w:overflowPunct w:val="0"/>
              <w:autoSpaceDE w:val="0"/>
              <w:autoSpaceDN w:val="0"/>
              <w:spacing w:before="60" w:line="252" w:lineRule="auto"/>
              <w:jc w:val="center"/>
              <w:textAlignment w:val="baseline"/>
              <w:rPr>
                <w:rFonts w:ascii="Courier New" w:eastAsiaTheme="minorHAnsi" w:hAnsi="Courier New" w:cs="Courier New"/>
                <w:sz w:val="24"/>
              </w:rPr>
            </w:pPr>
            <w:r>
              <w:t>I_</w:t>
            </w:r>
            <w:r w:rsidR="00FC5EA7">
              <w:t>TIMESTAMP</w:t>
            </w:r>
          </w:p>
        </w:tc>
        <w:tc>
          <w:tcPr>
            <w:tcW w:w="1054" w:type="dxa"/>
            <w:tcBorders>
              <w:top w:val="single" w:sz="8" w:space="0" w:color="auto"/>
              <w:left w:val="nil"/>
              <w:bottom w:val="single" w:sz="8" w:space="0" w:color="auto"/>
              <w:right w:val="single" w:sz="8" w:space="0" w:color="auto"/>
            </w:tcBorders>
          </w:tcPr>
          <w:p w14:paraId="0700AE7E" w14:textId="4A9A0515" w:rsidR="00FC5EA7" w:rsidRDefault="00DA4EA6" w:rsidP="00FC5EA7">
            <w:pPr>
              <w:overflowPunct w:val="0"/>
              <w:autoSpaceDE w:val="0"/>
              <w:autoSpaceDN w:val="0"/>
              <w:spacing w:before="60" w:line="252" w:lineRule="auto"/>
              <w:jc w:val="center"/>
              <w:textAlignment w:val="baseline"/>
              <w:rPr>
                <w:rFonts w:ascii="Courier New" w:eastAsiaTheme="minorHAnsi" w:hAnsi="Courier New" w:cs="Courier New"/>
                <w:sz w:val="24"/>
              </w:rPr>
            </w:pPr>
            <w:r>
              <w:t>Yes</w:t>
            </w:r>
          </w:p>
        </w:tc>
        <w:tc>
          <w:tcPr>
            <w:tcW w:w="1134" w:type="dxa"/>
            <w:tcBorders>
              <w:top w:val="single" w:sz="8" w:space="0" w:color="auto"/>
              <w:left w:val="nil"/>
              <w:bottom w:val="single" w:sz="8" w:space="0" w:color="auto"/>
              <w:right w:val="single" w:sz="8" w:space="0" w:color="auto"/>
            </w:tcBorders>
          </w:tcPr>
          <w:p w14:paraId="4032C3D5" w14:textId="77777777" w:rsidR="00FC5EA7" w:rsidRDefault="00FC5EA7" w:rsidP="00FC5EA7">
            <w:pPr>
              <w:overflowPunct w:val="0"/>
              <w:autoSpaceDE w:val="0"/>
              <w:autoSpaceDN w:val="0"/>
              <w:spacing w:before="60" w:line="252" w:lineRule="auto"/>
              <w:jc w:val="center"/>
              <w:textAlignment w:val="baseline"/>
              <w:rPr>
                <w:rFonts w:ascii="Courier New" w:eastAsiaTheme="minorHAnsi" w:hAnsi="Courier New" w:cs="Courier New"/>
                <w:sz w:val="24"/>
              </w:rPr>
            </w:pPr>
            <w:r>
              <w:t>DATE</w:t>
            </w:r>
          </w:p>
        </w:tc>
        <w:tc>
          <w:tcPr>
            <w:tcW w:w="3823" w:type="dxa"/>
            <w:tcBorders>
              <w:top w:val="single" w:sz="8" w:space="0" w:color="auto"/>
              <w:left w:val="nil"/>
              <w:bottom w:val="single" w:sz="8" w:space="0" w:color="auto"/>
              <w:right w:val="single" w:sz="8" w:space="0" w:color="auto"/>
            </w:tcBorders>
            <w:vAlign w:val="center"/>
          </w:tcPr>
          <w:p w14:paraId="768F94B9" w14:textId="77777777" w:rsidR="00FC5EA7" w:rsidRDefault="00FC5EA7" w:rsidP="00FC5EA7">
            <w:pPr>
              <w:spacing w:line="252" w:lineRule="auto"/>
              <w:jc w:val="center"/>
              <w:rPr>
                <w:rFonts w:ascii="Courier New" w:eastAsiaTheme="minorHAnsi" w:hAnsi="Courier New" w:cs="Courier New"/>
                <w:sz w:val="24"/>
              </w:rPr>
            </w:pPr>
            <w:r w:rsidRPr="00053126">
              <w:rPr>
                <w:rFonts w:cs="Calibri"/>
              </w:rPr>
              <w:t>TECH GPS Status Date/time from FAS</w:t>
            </w:r>
          </w:p>
        </w:tc>
      </w:tr>
      <w:tr w:rsidR="00FC5EA7" w14:paraId="345778F4" w14:textId="77777777" w:rsidTr="00FC5EA7">
        <w:trPr>
          <w:trHeight w:val="255"/>
        </w:trPr>
        <w:tc>
          <w:tcPr>
            <w:tcW w:w="1649" w:type="dxa"/>
            <w:tcBorders>
              <w:top w:val="single" w:sz="8" w:space="0" w:color="auto"/>
              <w:left w:val="single" w:sz="8" w:space="0" w:color="auto"/>
              <w:bottom w:val="single" w:sz="8" w:space="0" w:color="auto"/>
              <w:right w:val="single" w:sz="8" w:space="0" w:color="auto"/>
            </w:tcBorders>
          </w:tcPr>
          <w:p w14:paraId="05322FEE" w14:textId="4363949D" w:rsidR="00FC5EA7" w:rsidRDefault="00DA4EA6" w:rsidP="00FC5EA7">
            <w:pPr>
              <w:overflowPunct w:val="0"/>
              <w:autoSpaceDE w:val="0"/>
              <w:autoSpaceDN w:val="0"/>
              <w:spacing w:before="60" w:line="252" w:lineRule="auto"/>
              <w:jc w:val="center"/>
              <w:textAlignment w:val="baseline"/>
              <w:rPr>
                <w:rFonts w:ascii="Courier New" w:eastAsiaTheme="minorHAnsi" w:hAnsi="Courier New" w:cs="Courier New"/>
                <w:sz w:val="24"/>
              </w:rPr>
            </w:pPr>
            <w:r>
              <w:t>I_</w:t>
            </w:r>
            <w:r w:rsidR="00FC5EA7">
              <w:t>LAT</w:t>
            </w:r>
          </w:p>
        </w:tc>
        <w:tc>
          <w:tcPr>
            <w:tcW w:w="1054" w:type="dxa"/>
            <w:tcBorders>
              <w:top w:val="single" w:sz="8" w:space="0" w:color="auto"/>
              <w:left w:val="nil"/>
              <w:bottom w:val="single" w:sz="8" w:space="0" w:color="auto"/>
              <w:right w:val="single" w:sz="8" w:space="0" w:color="auto"/>
            </w:tcBorders>
          </w:tcPr>
          <w:p w14:paraId="7165743B" w14:textId="3202798A" w:rsidR="00FC5EA7" w:rsidRDefault="00DA4EA6" w:rsidP="00FC5EA7">
            <w:pPr>
              <w:overflowPunct w:val="0"/>
              <w:autoSpaceDE w:val="0"/>
              <w:autoSpaceDN w:val="0"/>
              <w:spacing w:before="60" w:line="252" w:lineRule="auto"/>
              <w:jc w:val="center"/>
              <w:textAlignment w:val="baseline"/>
              <w:rPr>
                <w:rFonts w:ascii="Courier New" w:eastAsiaTheme="minorHAnsi" w:hAnsi="Courier New" w:cs="Courier New"/>
                <w:sz w:val="24"/>
              </w:rPr>
            </w:pPr>
            <w:r>
              <w:t>Yes</w:t>
            </w:r>
          </w:p>
        </w:tc>
        <w:tc>
          <w:tcPr>
            <w:tcW w:w="1134" w:type="dxa"/>
            <w:tcBorders>
              <w:top w:val="single" w:sz="8" w:space="0" w:color="auto"/>
              <w:left w:val="nil"/>
              <w:bottom w:val="single" w:sz="8" w:space="0" w:color="auto"/>
              <w:right w:val="single" w:sz="8" w:space="0" w:color="auto"/>
            </w:tcBorders>
          </w:tcPr>
          <w:p w14:paraId="5C28F32B" w14:textId="77777777" w:rsidR="00FC5EA7" w:rsidRDefault="00FC5EA7" w:rsidP="00FC5EA7">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823" w:type="dxa"/>
            <w:tcBorders>
              <w:top w:val="single" w:sz="8" w:space="0" w:color="auto"/>
              <w:left w:val="nil"/>
              <w:bottom w:val="single" w:sz="8" w:space="0" w:color="auto"/>
              <w:right w:val="single" w:sz="8" w:space="0" w:color="auto"/>
            </w:tcBorders>
            <w:vAlign w:val="center"/>
          </w:tcPr>
          <w:p w14:paraId="2A059CA7" w14:textId="77777777" w:rsidR="00FC5EA7" w:rsidRDefault="00FC5EA7" w:rsidP="00FC5EA7">
            <w:pPr>
              <w:spacing w:line="252" w:lineRule="auto"/>
              <w:jc w:val="center"/>
              <w:rPr>
                <w:rFonts w:ascii="Courier New" w:eastAsiaTheme="minorHAnsi" w:hAnsi="Courier New" w:cs="Courier New"/>
                <w:sz w:val="24"/>
              </w:rPr>
            </w:pPr>
            <w:r w:rsidRPr="00053126">
              <w:rPr>
                <w:rFonts w:cs="Calibri"/>
              </w:rPr>
              <w:t>Latitude from FAS</w:t>
            </w:r>
          </w:p>
        </w:tc>
      </w:tr>
      <w:tr w:rsidR="00FC5EA7" w14:paraId="4FB261C7" w14:textId="77777777" w:rsidTr="00FC5EA7">
        <w:trPr>
          <w:trHeight w:val="255"/>
        </w:trPr>
        <w:tc>
          <w:tcPr>
            <w:tcW w:w="1649" w:type="dxa"/>
            <w:tcBorders>
              <w:top w:val="single" w:sz="8" w:space="0" w:color="auto"/>
              <w:left w:val="single" w:sz="8" w:space="0" w:color="auto"/>
              <w:bottom w:val="single" w:sz="8" w:space="0" w:color="auto"/>
              <w:right w:val="single" w:sz="8" w:space="0" w:color="auto"/>
            </w:tcBorders>
          </w:tcPr>
          <w:p w14:paraId="1AC7EAA8" w14:textId="5E491417" w:rsidR="00FC5EA7" w:rsidRDefault="00DA4EA6" w:rsidP="00FC5EA7">
            <w:pPr>
              <w:overflowPunct w:val="0"/>
              <w:autoSpaceDE w:val="0"/>
              <w:autoSpaceDN w:val="0"/>
              <w:spacing w:before="60" w:line="252" w:lineRule="auto"/>
              <w:jc w:val="center"/>
              <w:textAlignment w:val="baseline"/>
              <w:rPr>
                <w:rFonts w:ascii="Courier New" w:eastAsiaTheme="minorHAnsi" w:hAnsi="Courier New" w:cs="Courier New"/>
                <w:sz w:val="24"/>
              </w:rPr>
            </w:pPr>
            <w:r>
              <w:t>I_</w:t>
            </w:r>
            <w:r w:rsidR="00FC5EA7">
              <w:t>LONG</w:t>
            </w:r>
          </w:p>
        </w:tc>
        <w:tc>
          <w:tcPr>
            <w:tcW w:w="1054" w:type="dxa"/>
            <w:tcBorders>
              <w:top w:val="single" w:sz="8" w:space="0" w:color="auto"/>
              <w:left w:val="nil"/>
              <w:bottom w:val="single" w:sz="8" w:space="0" w:color="auto"/>
              <w:right w:val="single" w:sz="8" w:space="0" w:color="auto"/>
            </w:tcBorders>
          </w:tcPr>
          <w:p w14:paraId="0281E37C" w14:textId="69BF3497" w:rsidR="00FC5EA7" w:rsidRDefault="00DA4EA6" w:rsidP="00FC5EA7">
            <w:pPr>
              <w:overflowPunct w:val="0"/>
              <w:autoSpaceDE w:val="0"/>
              <w:autoSpaceDN w:val="0"/>
              <w:spacing w:before="60" w:line="252" w:lineRule="auto"/>
              <w:jc w:val="center"/>
              <w:textAlignment w:val="baseline"/>
              <w:rPr>
                <w:rFonts w:ascii="Courier New" w:eastAsiaTheme="minorHAnsi" w:hAnsi="Courier New" w:cs="Courier New"/>
                <w:sz w:val="24"/>
              </w:rPr>
            </w:pPr>
            <w:r>
              <w:t>Yes</w:t>
            </w:r>
          </w:p>
        </w:tc>
        <w:tc>
          <w:tcPr>
            <w:tcW w:w="1134" w:type="dxa"/>
            <w:tcBorders>
              <w:top w:val="single" w:sz="8" w:space="0" w:color="auto"/>
              <w:left w:val="nil"/>
              <w:bottom w:val="single" w:sz="8" w:space="0" w:color="auto"/>
              <w:right w:val="single" w:sz="8" w:space="0" w:color="auto"/>
            </w:tcBorders>
          </w:tcPr>
          <w:p w14:paraId="4C00C537" w14:textId="77777777" w:rsidR="00FC5EA7" w:rsidRDefault="00FC5EA7" w:rsidP="00FC5EA7">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823" w:type="dxa"/>
            <w:tcBorders>
              <w:top w:val="single" w:sz="8" w:space="0" w:color="auto"/>
              <w:left w:val="nil"/>
              <w:bottom w:val="single" w:sz="8" w:space="0" w:color="auto"/>
              <w:right w:val="single" w:sz="8" w:space="0" w:color="auto"/>
            </w:tcBorders>
            <w:vAlign w:val="center"/>
          </w:tcPr>
          <w:p w14:paraId="549ABF86" w14:textId="77777777" w:rsidR="00FC5EA7" w:rsidRDefault="00FC5EA7" w:rsidP="00FC5EA7">
            <w:pPr>
              <w:spacing w:line="252" w:lineRule="auto"/>
              <w:jc w:val="center"/>
              <w:rPr>
                <w:rFonts w:ascii="Courier New" w:eastAsiaTheme="minorHAnsi" w:hAnsi="Courier New" w:cs="Courier New"/>
                <w:sz w:val="24"/>
              </w:rPr>
            </w:pPr>
            <w:r w:rsidRPr="00053126">
              <w:rPr>
                <w:rFonts w:cs="Calibri"/>
              </w:rPr>
              <w:t>Longitude from FAS</w:t>
            </w:r>
          </w:p>
        </w:tc>
      </w:tr>
      <w:tr w:rsidR="00FC5EA7" w14:paraId="2566AFC7" w14:textId="77777777" w:rsidTr="00FC5EA7">
        <w:trPr>
          <w:trHeight w:val="255"/>
        </w:trPr>
        <w:tc>
          <w:tcPr>
            <w:tcW w:w="1649" w:type="dxa"/>
            <w:tcBorders>
              <w:top w:val="single" w:sz="8" w:space="0" w:color="auto"/>
              <w:left w:val="single" w:sz="8" w:space="0" w:color="auto"/>
              <w:bottom w:val="single" w:sz="8" w:space="0" w:color="auto"/>
              <w:right w:val="single" w:sz="8" w:space="0" w:color="auto"/>
            </w:tcBorders>
          </w:tcPr>
          <w:p w14:paraId="095DF0EE" w14:textId="42FF393E" w:rsidR="00FC5EA7" w:rsidRDefault="00DA4EA6" w:rsidP="00DA4EA6">
            <w:pPr>
              <w:overflowPunct w:val="0"/>
              <w:autoSpaceDE w:val="0"/>
              <w:autoSpaceDN w:val="0"/>
              <w:spacing w:before="60" w:line="252" w:lineRule="auto"/>
              <w:jc w:val="center"/>
              <w:textAlignment w:val="baseline"/>
            </w:pPr>
            <w:r>
              <w:lastRenderedPageBreak/>
              <w:t>I_SKILLSET</w:t>
            </w:r>
          </w:p>
        </w:tc>
        <w:tc>
          <w:tcPr>
            <w:tcW w:w="1054" w:type="dxa"/>
            <w:tcBorders>
              <w:top w:val="single" w:sz="8" w:space="0" w:color="auto"/>
              <w:left w:val="nil"/>
              <w:bottom w:val="single" w:sz="8" w:space="0" w:color="auto"/>
              <w:right w:val="single" w:sz="8" w:space="0" w:color="auto"/>
            </w:tcBorders>
          </w:tcPr>
          <w:p w14:paraId="73F08192" w14:textId="77777777" w:rsidR="00FC5EA7" w:rsidRDefault="00FC5EA7" w:rsidP="00FC5EA7">
            <w:pPr>
              <w:overflowPunct w:val="0"/>
              <w:autoSpaceDE w:val="0"/>
              <w:autoSpaceDN w:val="0"/>
              <w:spacing w:before="60" w:line="252" w:lineRule="auto"/>
              <w:jc w:val="center"/>
              <w:textAlignment w:val="baseline"/>
            </w:pPr>
            <w:r>
              <w:t>Yes</w:t>
            </w:r>
          </w:p>
        </w:tc>
        <w:tc>
          <w:tcPr>
            <w:tcW w:w="1134" w:type="dxa"/>
            <w:tcBorders>
              <w:top w:val="single" w:sz="8" w:space="0" w:color="auto"/>
              <w:left w:val="nil"/>
              <w:bottom w:val="single" w:sz="8" w:space="0" w:color="auto"/>
              <w:right w:val="single" w:sz="8" w:space="0" w:color="auto"/>
            </w:tcBorders>
          </w:tcPr>
          <w:p w14:paraId="6CA7B732" w14:textId="77777777" w:rsidR="00FC5EA7" w:rsidRPr="00DA5506" w:rsidRDefault="00FC5EA7" w:rsidP="00FC5EA7">
            <w:pPr>
              <w:overflowPunct w:val="0"/>
              <w:autoSpaceDE w:val="0"/>
              <w:autoSpaceDN w:val="0"/>
              <w:spacing w:before="60" w:line="252" w:lineRule="auto"/>
              <w:jc w:val="center"/>
              <w:textAlignment w:val="baseline"/>
            </w:pPr>
            <w:r>
              <w:t>DOUBLE</w:t>
            </w:r>
          </w:p>
        </w:tc>
        <w:tc>
          <w:tcPr>
            <w:tcW w:w="3823" w:type="dxa"/>
            <w:tcBorders>
              <w:top w:val="single" w:sz="8" w:space="0" w:color="auto"/>
              <w:left w:val="nil"/>
              <w:bottom w:val="single" w:sz="8" w:space="0" w:color="auto"/>
              <w:right w:val="single" w:sz="8" w:space="0" w:color="auto"/>
            </w:tcBorders>
            <w:vAlign w:val="center"/>
          </w:tcPr>
          <w:p w14:paraId="792BEE6C" w14:textId="7E0C842E" w:rsidR="00FC5EA7" w:rsidRDefault="00DA4EA6" w:rsidP="00FC5EA7">
            <w:pPr>
              <w:spacing w:line="252" w:lineRule="auto"/>
              <w:jc w:val="center"/>
              <w:rPr>
                <w:rFonts w:ascii="Courier New" w:eastAsiaTheme="minorHAnsi" w:hAnsi="Courier New" w:cs="Courier New"/>
                <w:sz w:val="24"/>
              </w:rPr>
            </w:pPr>
            <w:r w:rsidRPr="00353D72">
              <w:rPr>
                <w:rFonts w:asciiTheme="minorHAnsi" w:eastAsiaTheme="minorHAnsi" w:hAnsiTheme="minorHAnsi" w:cs="Courier New"/>
              </w:rPr>
              <w:t>Skillset of resource from FAS</w:t>
            </w:r>
          </w:p>
        </w:tc>
      </w:tr>
      <w:tr w:rsidR="00FC5EA7" w14:paraId="4EC24626" w14:textId="77777777" w:rsidTr="00FC5EA7">
        <w:trPr>
          <w:trHeight w:val="255"/>
        </w:trPr>
        <w:tc>
          <w:tcPr>
            <w:tcW w:w="1649" w:type="dxa"/>
            <w:tcBorders>
              <w:top w:val="single" w:sz="8" w:space="0" w:color="auto"/>
              <w:left w:val="single" w:sz="8" w:space="0" w:color="auto"/>
              <w:bottom w:val="single" w:sz="8" w:space="0" w:color="auto"/>
              <w:right w:val="single" w:sz="8" w:space="0" w:color="auto"/>
            </w:tcBorders>
          </w:tcPr>
          <w:p w14:paraId="6F723996" w14:textId="3DB7FEA1" w:rsidR="00FC5EA7" w:rsidRDefault="00DA4EA6" w:rsidP="00FC5EA7">
            <w:pPr>
              <w:overflowPunct w:val="0"/>
              <w:autoSpaceDE w:val="0"/>
              <w:autoSpaceDN w:val="0"/>
              <w:spacing w:before="60" w:line="252" w:lineRule="auto"/>
              <w:jc w:val="center"/>
              <w:textAlignment w:val="baseline"/>
            </w:pPr>
            <w:r>
              <w:t>O_STATUS_CODE</w:t>
            </w:r>
          </w:p>
        </w:tc>
        <w:tc>
          <w:tcPr>
            <w:tcW w:w="1054" w:type="dxa"/>
            <w:tcBorders>
              <w:top w:val="single" w:sz="8" w:space="0" w:color="auto"/>
              <w:left w:val="nil"/>
              <w:bottom w:val="single" w:sz="8" w:space="0" w:color="auto"/>
              <w:right w:val="single" w:sz="8" w:space="0" w:color="auto"/>
            </w:tcBorders>
          </w:tcPr>
          <w:p w14:paraId="0C181699" w14:textId="4386365E" w:rsidR="00FC5EA7" w:rsidRDefault="00FC5EA7" w:rsidP="00FC5EA7">
            <w:pPr>
              <w:overflowPunct w:val="0"/>
              <w:autoSpaceDE w:val="0"/>
              <w:autoSpaceDN w:val="0"/>
              <w:spacing w:before="60" w:line="252" w:lineRule="auto"/>
              <w:jc w:val="center"/>
              <w:textAlignment w:val="baseline"/>
            </w:pPr>
          </w:p>
        </w:tc>
        <w:tc>
          <w:tcPr>
            <w:tcW w:w="1134" w:type="dxa"/>
            <w:tcBorders>
              <w:top w:val="single" w:sz="8" w:space="0" w:color="auto"/>
              <w:left w:val="nil"/>
              <w:bottom w:val="single" w:sz="8" w:space="0" w:color="auto"/>
              <w:right w:val="single" w:sz="8" w:space="0" w:color="auto"/>
            </w:tcBorders>
          </w:tcPr>
          <w:p w14:paraId="13279CAA" w14:textId="54D6F58F" w:rsidR="00FC5EA7" w:rsidRPr="00DA5506" w:rsidRDefault="00DA4EA6" w:rsidP="00FC5EA7">
            <w:pPr>
              <w:overflowPunct w:val="0"/>
              <w:autoSpaceDE w:val="0"/>
              <w:autoSpaceDN w:val="0"/>
              <w:spacing w:before="60" w:line="252" w:lineRule="auto"/>
              <w:jc w:val="center"/>
              <w:textAlignment w:val="baseline"/>
            </w:pPr>
            <w:r>
              <w:t>NUMBER</w:t>
            </w:r>
          </w:p>
        </w:tc>
        <w:tc>
          <w:tcPr>
            <w:tcW w:w="3823" w:type="dxa"/>
            <w:tcBorders>
              <w:top w:val="single" w:sz="8" w:space="0" w:color="auto"/>
              <w:left w:val="nil"/>
              <w:bottom w:val="single" w:sz="8" w:space="0" w:color="auto"/>
              <w:right w:val="single" w:sz="8" w:space="0" w:color="auto"/>
            </w:tcBorders>
            <w:vAlign w:val="center"/>
          </w:tcPr>
          <w:p w14:paraId="71B1D842" w14:textId="19002365" w:rsidR="00FC5EA7" w:rsidRDefault="00DA4EA6" w:rsidP="00FC5EA7">
            <w:pPr>
              <w:spacing w:line="252" w:lineRule="auto"/>
              <w:jc w:val="center"/>
              <w:rPr>
                <w:rFonts w:ascii="Courier New" w:eastAsiaTheme="minorHAnsi" w:hAnsi="Courier New" w:cs="Courier New"/>
                <w:sz w:val="24"/>
              </w:rPr>
            </w:pPr>
            <w:r w:rsidRPr="00053126">
              <w:rPr>
                <w:rFonts w:cs="Calibri"/>
                <w:lang w:val="pt-BR"/>
              </w:rPr>
              <w:t>0 for Success, -1 for Failure</w:t>
            </w:r>
          </w:p>
        </w:tc>
      </w:tr>
      <w:tr w:rsidR="00FC5EA7" w14:paraId="3971149E" w14:textId="77777777" w:rsidTr="00FC5EA7">
        <w:trPr>
          <w:trHeight w:val="255"/>
        </w:trPr>
        <w:tc>
          <w:tcPr>
            <w:tcW w:w="1649" w:type="dxa"/>
            <w:tcBorders>
              <w:top w:val="single" w:sz="8" w:space="0" w:color="auto"/>
              <w:left w:val="single" w:sz="8" w:space="0" w:color="auto"/>
              <w:bottom w:val="single" w:sz="8" w:space="0" w:color="auto"/>
              <w:right w:val="single" w:sz="8" w:space="0" w:color="auto"/>
            </w:tcBorders>
          </w:tcPr>
          <w:p w14:paraId="0E0A087C" w14:textId="4322025E" w:rsidR="00FC5EA7" w:rsidRDefault="00DA4EA6" w:rsidP="00FC5EA7">
            <w:pPr>
              <w:overflowPunct w:val="0"/>
              <w:autoSpaceDE w:val="0"/>
              <w:autoSpaceDN w:val="0"/>
              <w:spacing w:before="60" w:line="252" w:lineRule="auto"/>
              <w:jc w:val="center"/>
              <w:textAlignment w:val="baseline"/>
              <w:rPr>
                <w:rFonts w:ascii="Courier New" w:eastAsiaTheme="minorHAnsi" w:hAnsi="Courier New" w:cs="Courier New"/>
                <w:sz w:val="24"/>
              </w:rPr>
            </w:pPr>
            <w:r>
              <w:t>O_ERROR_MSG</w:t>
            </w:r>
          </w:p>
        </w:tc>
        <w:tc>
          <w:tcPr>
            <w:tcW w:w="1054" w:type="dxa"/>
            <w:tcBorders>
              <w:top w:val="single" w:sz="8" w:space="0" w:color="auto"/>
              <w:left w:val="nil"/>
              <w:bottom w:val="single" w:sz="8" w:space="0" w:color="auto"/>
              <w:right w:val="single" w:sz="8" w:space="0" w:color="auto"/>
            </w:tcBorders>
          </w:tcPr>
          <w:p w14:paraId="31F42702" w14:textId="0AC1AFE9" w:rsidR="00FC5EA7" w:rsidRDefault="00FC5EA7" w:rsidP="00FC5EA7">
            <w:pPr>
              <w:overflowPunct w:val="0"/>
              <w:autoSpaceDE w:val="0"/>
              <w:autoSpaceDN w:val="0"/>
              <w:spacing w:before="60" w:line="252" w:lineRule="auto"/>
              <w:jc w:val="center"/>
              <w:textAlignment w:val="baseline"/>
              <w:rPr>
                <w:rFonts w:ascii="Courier New" w:eastAsiaTheme="minorHAnsi" w:hAnsi="Courier New" w:cs="Courier New"/>
                <w:sz w:val="24"/>
              </w:rPr>
            </w:pPr>
          </w:p>
        </w:tc>
        <w:tc>
          <w:tcPr>
            <w:tcW w:w="1134" w:type="dxa"/>
            <w:tcBorders>
              <w:top w:val="single" w:sz="8" w:space="0" w:color="auto"/>
              <w:left w:val="nil"/>
              <w:bottom w:val="single" w:sz="8" w:space="0" w:color="auto"/>
              <w:right w:val="single" w:sz="8" w:space="0" w:color="auto"/>
            </w:tcBorders>
          </w:tcPr>
          <w:p w14:paraId="7E8946C6" w14:textId="77777777" w:rsidR="00FC5EA7" w:rsidRDefault="00FC5EA7" w:rsidP="00FC5EA7">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823" w:type="dxa"/>
            <w:tcBorders>
              <w:top w:val="single" w:sz="8" w:space="0" w:color="auto"/>
              <w:left w:val="nil"/>
              <w:bottom w:val="single" w:sz="8" w:space="0" w:color="auto"/>
              <w:right w:val="single" w:sz="8" w:space="0" w:color="auto"/>
            </w:tcBorders>
            <w:vAlign w:val="center"/>
          </w:tcPr>
          <w:p w14:paraId="736D0BF8" w14:textId="6D7A9348" w:rsidR="00FC5EA7" w:rsidRPr="00353D72" w:rsidRDefault="00DA4EA6" w:rsidP="00FC5EA7">
            <w:pPr>
              <w:spacing w:line="252" w:lineRule="auto"/>
              <w:jc w:val="center"/>
              <w:rPr>
                <w:rFonts w:asciiTheme="minorHAnsi" w:eastAsiaTheme="minorHAnsi" w:hAnsiTheme="minorHAnsi" w:cs="Courier New"/>
              </w:rPr>
            </w:pPr>
            <w:r w:rsidRPr="00053126">
              <w:rPr>
                <w:rFonts w:cs="Calibri"/>
                <w:lang w:val="pt-BR"/>
              </w:rPr>
              <w:t>Error code associated with the failure</w:t>
            </w:r>
          </w:p>
        </w:tc>
      </w:tr>
    </w:tbl>
    <w:p w14:paraId="64E2546F" w14:textId="77777777" w:rsidR="00FC247F" w:rsidRPr="00AE090B" w:rsidRDefault="00FC247F" w:rsidP="00B77635">
      <w:pPr>
        <w:rPr>
          <w:rFonts w:asciiTheme="minorHAnsi" w:hAnsiTheme="minorHAnsi"/>
        </w:rPr>
      </w:pPr>
    </w:p>
    <w:p w14:paraId="184DFCDF" w14:textId="2081E76B" w:rsidR="00E91505" w:rsidRPr="00AE090B" w:rsidRDefault="009743A8" w:rsidP="00B77635">
      <w:pPr>
        <w:rPr>
          <w:rFonts w:asciiTheme="minorHAnsi" w:hAnsiTheme="minorHAnsi"/>
        </w:rPr>
      </w:pPr>
      <w:r w:rsidRPr="00AE090B">
        <w:rPr>
          <w:rFonts w:asciiTheme="minorHAnsi" w:hAnsiTheme="minorHAnsi"/>
        </w:rPr>
        <w:t>The PGE_CREW_LOCATION_PKG.CREATE</w:t>
      </w:r>
      <w:r w:rsidR="00010A95" w:rsidRPr="00AE090B">
        <w:rPr>
          <w:rFonts w:asciiTheme="minorHAnsi" w:hAnsiTheme="minorHAnsi"/>
        </w:rPr>
        <w:t>_STAGE</w:t>
      </w:r>
      <w:r w:rsidRPr="00AE090B">
        <w:rPr>
          <w:rFonts w:asciiTheme="minorHAnsi" w:hAnsiTheme="minorHAnsi"/>
        </w:rPr>
        <w:t xml:space="preserve"> procedure shall do the following when called by EI:</w:t>
      </w:r>
    </w:p>
    <w:p w14:paraId="5CB82A9A" w14:textId="42CFBE1B" w:rsidR="009743A8" w:rsidRPr="00AE090B" w:rsidRDefault="00427E98" w:rsidP="002922A1">
      <w:pPr>
        <w:pStyle w:val="ListParagraph"/>
        <w:numPr>
          <w:ilvl w:val="0"/>
          <w:numId w:val="33"/>
        </w:numPr>
        <w:rPr>
          <w:rFonts w:asciiTheme="minorHAnsi" w:hAnsiTheme="minorHAnsi"/>
          <w:sz w:val="22"/>
          <w:szCs w:val="22"/>
        </w:rPr>
      </w:pPr>
      <w:r w:rsidRPr="00AE090B">
        <w:rPr>
          <w:rFonts w:asciiTheme="minorHAnsi" w:hAnsiTheme="minorHAnsi"/>
          <w:sz w:val="22"/>
          <w:szCs w:val="22"/>
        </w:rPr>
        <w:t>Determine if a record exists in the PGE_CREW_LOCATION</w:t>
      </w:r>
      <w:r w:rsidR="00161A39">
        <w:rPr>
          <w:rFonts w:asciiTheme="minorHAnsi" w:hAnsiTheme="minorHAnsi"/>
          <w:sz w:val="22"/>
          <w:szCs w:val="22"/>
        </w:rPr>
        <w:t>_STG</w:t>
      </w:r>
      <w:r w:rsidRPr="00AE090B">
        <w:rPr>
          <w:rFonts w:asciiTheme="minorHAnsi" w:hAnsiTheme="minorHAnsi"/>
          <w:sz w:val="22"/>
          <w:szCs w:val="22"/>
        </w:rPr>
        <w:t xml:space="preserve"> table for I_TECH_ID.</w:t>
      </w:r>
    </w:p>
    <w:p w14:paraId="6288CBDA" w14:textId="48BA6792" w:rsidR="00427E98" w:rsidRPr="00AE090B" w:rsidRDefault="00427E98" w:rsidP="002922A1">
      <w:pPr>
        <w:pStyle w:val="ListParagraph"/>
        <w:numPr>
          <w:ilvl w:val="0"/>
          <w:numId w:val="33"/>
        </w:numPr>
        <w:rPr>
          <w:rFonts w:asciiTheme="minorHAnsi" w:hAnsiTheme="minorHAnsi"/>
          <w:sz w:val="22"/>
          <w:szCs w:val="22"/>
        </w:rPr>
      </w:pPr>
      <w:r w:rsidRPr="00AE090B">
        <w:rPr>
          <w:rFonts w:asciiTheme="minorHAnsi" w:hAnsiTheme="minorHAnsi"/>
          <w:sz w:val="22"/>
          <w:szCs w:val="22"/>
        </w:rPr>
        <w:t>If a record exists then update the row value</w:t>
      </w:r>
      <w:r w:rsidR="003E60EE" w:rsidRPr="00AE090B">
        <w:rPr>
          <w:rFonts w:asciiTheme="minorHAnsi" w:hAnsiTheme="minorHAnsi"/>
          <w:sz w:val="22"/>
          <w:szCs w:val="22"/>
        </w:rPr>
        <w:t>s with the following parameter values:</w:t>
      </w:r>
    </w:p>
    <w:p w14:paraId="6DA3FD74" w14:textId="1F107A1C" w:rsidR="00427E98"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I_TIMESTAMP</w:t>
      </w:r>
    </w:p>
    <w:p w14:paraId="5629473B" w14:textId="0C482C05" w:rsidR="003E60EE"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I_LAT</w:t>
      </w:r>
    </w:p>
    <w:p w14:paraId="47CD83F9" w14:textId="093A7808" w:rsidR="003E60EE"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I_LONG</w:t>
      </w:r>
    </w:p>
    <w:p w14:paraId="231B89C6" w14:textId="3888E269" w:rsidR="003E60EE"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I_SKILLSET</w:t>
      </w:r>
    </w:p>
    <w:p w14:paraId="6626DCE6" w14:textId="7662AAA9" w:rsidR="00427E98" w:rsidRPr="00AE090B" w:rsidRDefault="003E60EE" w:rsidP="002922A1">
      <w:pPr>
        <w:pStyle w:val="ListParagraph"/>
        <w:numPr>
          <w:ilvl w:val="0"/>
          <w:numId w:val="33"/>
        </w:numPr>
        <w:rPr>
          <w:rFonts w:asciiTheme="minorHAnsi" w:hAnsiTheme="minorHAnsi"/>
          <w:sz w:val="22"/>
          <w:szCs w:val="22"/>
        </w:rPr>
      </w:pPr>
      <w:r w:rsidRPr="00AE090B">
        <w:rPr>
          <w:rFonts w:asciiTheme="minorHAnsi" w:hAnsiTheme="minorHAnsi"/>
          <w:sz w:val="22"/>
          <w:szCs w:val="22"/>
        </w:rPr>
        <w:t>If no record exists then create a new row with the following parameter values:</w:t>
      </w:r>
    </w:p>
    <w:p w14:paraId="30DF0E20" w14:textId="1287F64B" w:rsidR="003E60EE"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I_TECH_ID</w:t>
      </w:r>
    </w:p>
    <w:p w14:paraId="7AAB2BDA" w14:textId="77777777" w:rsidR="003E60EE"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I_TIMESTAMP</w:t>
      </w:r>
    </w:p>
    <w:p w14:paraId="13BE4262" w14:textId="77777777" w:rsidR="003E60EE"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I_LAT</w:t>
      </w:r>
    </w:p>
    <w:p w14:paraId="05056A91" w14:textId="77777777" w:rsidR="003E60EE"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I_LONG</w:t>
      </w:r>
    </w:p>
    <w:p w14:paraId="3BD602A9" w14:textId="77777777" w:rsidR="003E60EE" w:rsidRPr="00AE090B" w:rsidRDefault="003E60EE" w:rsidP="002922A1">
      <w:pPr>
        <w:pStyle w:val="ListParagraph"/>
        <w:numPr>
          <w:ilvl w:val="1"/>
          <w:numId w:val="33"/>
        </w:numPr>
        <w:rPr>
          <w:rFonts w:asciiTheme="minorHAnsi" w:hAnsiTheme="minorHAnsi"/>
          <w:sz w:val="22"/>
          <w:szCs w:val="22"/>
        </w:rPr>
      </w:pPr>
      <w:r w:rsidRPr="00AE090B">
        <w:rPr>
          <w:rFonts w:asciiTheme="minorHAnsi" w:hAnsiTheme="minorHAnsi"/>
          <w:sz w:val="22"/>
          <w:szCs w:val="22"/>
        </w:rPr>
        <w:t>I_SKILLSET</w:t>
      </w:r>
    </w:p>
    <w:p w14:paraId="3B438340" w14:textId="77777777" w:rsidR="00FC247F" w:rsidRDefault="00FC247F" w:rsidP="00B77635">
      <w:pPr>
        <w:rPr>
          <w:rFonts w:asciiTheme="minorHAnsi" w:hAnsiTheme="minorHAnsi"/>
        </w:rPr>
      </w:pPr>
    </w:p>
    <w:p w14:paraId="4543B28F" w14:textId="63275F59" w:rsidR="00010A95" w:rsidRDefault="000162CA" w:rsidP="00010A95">
      <w:pPr>
        <w:pStyle w:val="Heading6"/>
      </w:pPr>
      <w:r>
        <w:t>Merge</w:t>
      </w:r>
      <w:r w:rsidR="00010A95">
        <w:t xml:space="preserve"> Crew Locations</w:t>
      </w:r>
    </w:p>
    <w:p w14:paraId="512602B9" w14:textId="3056EC4E" w:rsidR="00010A95" w:rsidRDefault="00010A95" w:rsidP="00010A95">
      <w:r>
        <w:t xml:space="preserve">A new stored procedure shall be available in the PGEDATA schema to allow EI to </w:t>
      </w:r>
      <w:r w:rsidR="000162CA">
        <w:t xml:space="preserve">merge the staged </w:t>
      </w:r>
      <w:r>
        <w:t>crew locations in</w:t>
      </w:r>
      <w:r w:rsidR="000162CA">
        <w:t>to the main Crew Locations table</w:t>
      </w:r>
      <w:r>
        <w:t>.</w:t>
      </w:r>
    </w:p>
    <w:tbl>
      <w:tblPr>
        <w:tblW w:w="7660" w:type="dxa"/>
        <w:tblCellMar>
          <w:left w:w="0" w:type="dxa"/>
          <w:right w:w="0" w:type="dxa"/>
        </w:tblCellMar>
        <w:tblLook w:val="04A0" w:firstRow="1" w:lastRow="0" w:firstColumn="1" w:lastColumn="0" w:noHBand="0" w:noVBand="1"/>
      </w:tblPr>
      <w:tblGrid>
        <w:gridCol w:w="1649"/>
        <w:gridCol w:w="1054"/>
        <w:gridCol w:w="1134"/>
        <w:gridCol w:w="3823"/>
      </w:tblGrid>
      <w:tr w:rsidR="00010A95" w14:paraId="3BAD925F" w14:textId="77777777" w:rsidTr="00010A95">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tcPr>
          <w:p w14:paraId="3A4346D4" w14:textId="77777777" w:rsidR="00010A95" w:rsidRDefault="00010A95" w:rsidP="00010A95">
            <w:pPr>
              <w:spacing w:line="252" w:lineRule="auto"/>
              <w:jc w:val="center"/>
              <w:rPr>
                <w:b/>
                <w:bCs/>
              </w:rPr>
            </w:pPr>
            <w:r>
              <w:rPr>
                <w:b/>
                <w:bCs/>
              </w:rPr>
              <w:t>Name</w:t>
            </w:r>
          </w:p>
        </w:tc>
        <w:tc>
          <w:tcPr>
            <w:tcW w:w="6011" w:type="dxa"/>
            <w:gridSpan w:val="3"/>
            <w:tcBorders>
              <w:top w:val="single" w:sz="8" w:space="0" w:color="auto"/>
              <w:left w:val="nil"/>
              <w:bottom w:val="single" w:sz="8" w:space="0" w:color="auto"/>
              <w:right w:val="single" w:sz="8" w:space="0" w:color="auto"/>
            </w:tcBorders>
            <w:shd w:val="clear" w:color="auto" w:fill="9BADD1"/>
            <w:vAlign w:val="center"/>
          </w:tcPr>
          <w:p w14:paraId="420101C4" w14:textId="4CC6D494" w:rsidR="00010A95" w:rsidRDefault="00010A95" w:rsidP="000162CA">
            <w:pPr>
              <w:spacing w:line="252" w:lineRule="auto"/>
              <w:jc w:val="center"/>
              <w:rPr>
                <w:b/>
                <w:bCs/>
              </w:rPr>
            </w:pPr>
            <w:r>
              <w:t>PGE_CREW_LOCATION_PKG.</w:t>
            </w:r>
            <w:r w:rsidR="000162CA">
              <w:t>MERGE_STAGE</w:t>
            </w:r>
          </w:p>
        </w:tc>
      </w:tr>
      <w:tr w:rsidR="00010A95" w14:paraId="2B3F67E2" w14:textId="77777777" w:rsidTr="00010A95">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tcPr>
          <w:p w14:paraId="0CD51C02" w14:textId="77777777" w:rsidR="00010A95" w:rsidRDefault="00010A95" w:rsidP="00010A95">
            <w:pPr>
              <w:spacing w:line="252" w:lineRule="auto"/>
              <w:jc w:val="center"/>
              <w:rPr>
                <w:b/>
                <w:bCs/>
              </w:rPr>
            </w:pPr>
            <w:r>
              <w:rPr>
                <w:b/>
                <w:bCs/>
              </w:rPr>
              <w:t>Description</w:t>
            </w:r>
          </w:p>
        </w:tc>
        <w:tc>
          <w:tcPr>
            <w:tcW w:w="6011" w:type="dxa"/>
            <w:gridSpan w:val="3"/>
            <w:tcBorders>
              <w:top w:val="single" w:sz="8" w:space="0" w:color="auto"/>
              <w:left w:val="nil"/>
              <w:bottom w:val="single" w:sz="8" w:space="0" w:color="auto"/>
              <w:right w:val="single" w:sz="8" w:space="0" w:color="auto"/>
            </w:tcBorders>
            <w:shd w:val="clear" w:color="auto" w:fill="9BADD1"/>
            <w:vAlign w:val="center"/>
          </w:tcPr>
          <w:p w14:paraId="66A035DE" w14:textId="60CB1DEA" w:rsidR="00010A95" w:rsidRPr="00DA4EA6" w:rsidRDefault="00010A95" w:rsidP="000162CA">
            <w:pPr>
              <w:spacing w:line="252" w:lineRule="auto"/>
              <w:jc w:val="center"/>
              <w:rPr>
                <w:bCs/>
              </w:rPr>
            </w:pPr>
            <w:r w:rsidRPr="00DA4EA6">
              <w:rPr>
                <w:bCs/>
              </w:rPr>
              <w:t xml:space="preserve">This stored procedure will be called by EI to </w:t>
            </w:r>
            <w:r w:rsidR="000162CA">
              <w:rPr>
                <w:bCs/>
              </w:rPr>
              <w:t>merge</w:t>
            </w:r>
            <w:r w:rsidRPr="00DA4EA6">
              <w:rPr>
                <w:bCs/>
              </w:rPr>
              <w:t xml:space="preserve"> </w:t>
            </w:r>
            <w:r>
              <w:rPr>
                <w:bCs/>
              </w:rPr>
              <w:t xml:space="preserve">the </w:t>
            </w:r>
            <w:r w:rsidR="000162CA">
              <w:rPr>
                <w:bCs/>
              </w:rPr>
              <w:t xml:space="preserve">staged </w:t>
            </w:r>
            <w:r w:rsidRPr="00DA4EA6">
              <w:rPr>
                <w:bCs/>
              </w:rPr>
              <w:t>crew location</w:t>
            </w:r>
            <w:r>
              <w:rPr>
                <w:bCs/>
              </w:rPr>
              <w:t xml:space="preserve"> table</w:t>
            </w:r>
            <w:r w:rsidR="000162CA">
              <w:rPr>
                <w:bCs/>
              </w:rPr>
              <w:t xml:space="preserve"> into the main crew location table.</w:t>
            </w:r>
          </w:p>
        </w:tc>
      </w:tr>
      <w:tr w:rsidR="00010A95" w14:paraId="41DA8440" w14:textId="77777777" w:rsidTr="00010A95">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3A810199" w14:textId="77777777" w:rsidR="00010A95" w:rsidRDefault="00010A95" w:rsidP="00010A95">
            <w:pPr>
              <w:spacing w:line="252" w:lineRule="auto"/>
              <w:jc w:val="center"/>
              <w:rPr>
                <w:rFonts w:eastAsiaTheme="minorHAnsi" w:cs="Calibri"/>
                <w:sz w:val="24"/>
              </w:rPr>
            </w:pPr>
            <w:r>
              <w:rPr>
                <w:b/>
                <w:bCs/>
              </w:rPr>
              <w:t>Parameter Name</w:t>
            </w:r>
          </w:p>
        </w:tc>
        <w:tc>
          <w:tcPr>
            <w:tcW w:w="1054" w:type="dxa"/>
            <w:tcBorders>
              <w:top w:val="single" w:sz="8" w:space="0" w:color="auto"/>
              <w:left w:val="nil"/>
              <w:bottom w:val="single" w:sz="8" w:space="0" w:color="auto"/>
              <w:right w:val="single" w:sz="8" w:space="0" w:color="auto"/>
            </w:tcBorders>
            <w:shd w:val="clear" w:color="auto" w:fill="9BADD1"/>
            <w:vAlign w:val="center"/>
            <w:hideMark/>
          </w:tcPr>
          <w:p w14:paraId="022722C7" w14:textId="77777777" w:rsidR="00010A95" w:rsidRDefault="00010A95" w:rsidP="00010A95">
            <w:pPr>
              <w:spacing w:line="252" w:lineRule="auto"/>
              <w:jc w:val="center"/>
              <w:rPr>
                <w:rFonts w:eastAsiaTheme="minorHAnsi" w:cs="Calibri"/>
                <w:sz w:val="24"/>
              </w:rPr>
            </w:pPr>
            <w:r>
              <w:rPr>
                <w:b/>
                <w:bCs/>
              </w:rPr>
              <w:t>Required</w:t>
            </w:r>
          </w:p>
        </w:tc>
        <w:tc>
          <w:tcPr>
            <w:tcW w:w="1134" w:type="dxa"/>
            <w:tcBorders>
              <w:top w:val="single" w:sz="8" w:space="0" w:color="auto"/>
              <w:left w:val="nil"/>
              <w:bottom w:val="single" w:sz="8" w:space="0" w:color="auto"/>
              <w:right w:val="single" w:sz="8" w:space="0" w:color="auto"/>
            </w:tcBorders>
            <w:shd w:val="clear" w:color="auto" w:fill="9BADD1"/>
            <w:vAlign w:val="center"/>
            <w:hideMark/>
          </w:tcPr>
          <w:p w14:paraId="326DD7C1" w14:textId="77777777" w:rsidR="00010A95" w:rsidRDefault="00010A95" w:rsidP="00010A95">
            <w:pPr>
              <w:spacing w:line="252" w:lineRule="auto"/>
              <w:jc w:val="center"/>
              <w:rPr>
                <w:rFonts w:eastAsiaTheme="minorHAnsi" w:cs="Calibri"/>
                <w:sz w:val="24"/>
              </w:rPr>
            </w:pPr>
            <w:r>
              <w:rPr>
                <w:b/>
                <w:bCs/>
              </w:rPr>
              <w:t>Data Type</w:t>
            </w:r>
          </w:p>
        </w:tc>
        <w:tc>
          <w:tcPr>
            <w:tcW w:w="3823" w:type="dxa"/>
            <w:tcBorders>
              <w:top w:val="single" w:sz="8" w:space="0" w:color="auto"/>
              <w:left w:val="nil"/>
              <w:bottom w:val="single" w:sz="8" w:space="0" w:color="auto"/>
              <w:right w:val="single" w:sz="8" w:space="0" w:color="auto"/>
            </w:tcBorders>
            <w:shd w:val="clear" w:color="auto" w:fill="9BADD1"/>
            <w:vAlign w:val="center"/>
            <w:hideMark/>
          </w:tcPr>
          <w:p w14:paraId="3AFAC814" w14:textId="77777777" w:rsidR="00010A95" w:rsidRDefault="00010A95" w:rsidP="00010A95">
            <w:pPr>
              <w:spacing w:line="252" w:lineRule="auto"/>
              <w:jc w:val="center"/>
              <w:rPr>
                <w:rFonts w:eastAsiaTheme="minorHAnsi" w:cs="Calibri"/>
                <w:sz w:val="24"/>
              </w:rPr>
            </w:pPr>
            <w:r>
              <w:rPr>
                <w:b/>
                <w:bCs/>
              </w:rPr>
              <w:t>Description</w:t>
            </w:r>
          </w:p>
        </w:tc>
      </w:tr>
      <w:tr w:rsidR="00010A95" w14:paraId="35DCB2F6" w14:textId="77777777" w:rsidTr="00010A95">
        <w:trPr>
          <w:trHeight w:val="255"/>
        </w:trPr>
        <w:tc>
          <w:tcPr>
            <w:tcW w:w="1649" w:type="dxa"/>
            <w:tcBorders>
              <w:top w:val="single" w:sz="8" w:space="0" w:color="auto"/>
              <w:left w:val="single" w:sz="8" w:space="0" w:color="auto"/>
              <w:bottom w:val="single" w:sz="8" w:space="0" w:color="auto"/>
              <w:right w:val="single" w:sz="8" w:space="0" w:color="auto"/>
            </w:tcBorders>
          </w:tcPr>
          <w:p w14:paraId="7710750C" w14:textId="77777777" w:rsidR="00010A95" w:rsidRDefault="00010A95" w:rsidP="00010A95">
            <w:pPr>
              <w:overflowPunct w:val="0"/>
              <w:autoSpaceDE w:val="0"/>
              <w:autoSpaceDN w:val="0"/>
              <w:spacing w:before="60" w:line="252" w:lineRule="auto"/>
              <w:jc w:val="center"/>
              <w:textAlignment w:val="baseline"/>
            </w:pPr>
            <w:r>
              <w:t>O_STATUS_CODE</w:t>
            </w:r>
          </w:p>
        </w:tc>
        <w:tc>
          <w:tcPr>
            <w:tcW w:w="1054" w:type="dxa"/>
            <w:tcBorders>
              <w:top w:val="single" w:sz="8" w:space="0" w:color="auto"/>
              <w:left w:val="nil"/>
              <w:bottom w:val="single" w:sz="8" w:space="0" w:color="auto"/>
              <w:right w:val="single" w:sz="8" w:space="0" w:color="auto"/>
            </w:tcBorders>
          </w:tcPr>
          <w:p w14:paraId="4D67397B" w14:textId="77777777" w:rsidR="00010A95" w:rsidRDefault="00010A95" w:rsidP="00010A95">
            <w:pPr>
              <w:overflowPunct w:val="0"/>
              <w:autoSpaceDE w:val="0"/>
              <w:autoSpaceDN w:val="0"/>
              <w:spacing w:before="60" w:line="252" w:lineRule="auto"/>
              <w:jc w:val="center"/>
              <w:textAlignment w:val="baseline"/>
            </w:pPr>
          </w:p>
        </w:tc>
        <w:tc>
          <w:tcPr>
            <w:tcW w:w="1134" w:type="dxa"/>
            <w:tcBorders>
              <w:top w:val="single" w:sz="8" w:space="0" w:color="auto"/>
              <w:left w:val="nil"/>
              <w:bottom w:val="single" w:sz="8" w:space="0" w:color="auto"/>
              <w:right w:val="single" w:sz="8" w:space="0" w:color="auto"/>
            </w:tcBorders>
          </w:tcPr>
          <w:p w14:paraId="0C1501B9" w14:textId="77777777" w:rsidR="00010A95" w:rsidRPr="00DA5506" w:rsidRDefault="00010A95" w:rsidP="00010A95">
            <w:pPr>
              <w:overflowPunct w:val="0"/>
              <w:autoSpaceDE w:val="0"/>
              <w:autoSpaceDN w:val="0"/>
              <w:spacing w:before="60" w:line="252" w:lineRule="auto"/>
              <w:jc w:val="center"/>
              <w:textAlignment w:val="baseline"/>
            </w:pPr>
            <w:r>
              <w:t>NUMBER</w:t>
            </w:r>
          </w:p>
        </w:tc>
        <w:tc>
          <w:tcPr>
            <w:tcW w:w="3823" w:type="dxa"/>
            <w:tcBorders>
              <w:top w:val="single" w:sz="8" w:space="0" w:color="auto"/>
              <w:left w:val="nil"/>
              <w:bottom w:val="single" w:sz="8" w:space="0" w:color="auto"/>
              <w:right w:val="single" w:sz="8" w:space="0" w:color="auto"/>
            </w:tcBorders>
            <w:vAlign w:val="center"/>
          </w:tcPr>
          <w:p w14:paraId="1CEFC81D" w14:textId="77777777" w:rsidR="00010A95" w:rsidRDefault="00010A95" w:rsidP="00010A95">
            <w:pPr>
              <w:spacing w:line="252" w:lineRule="auto"/>
              <w:jc w:val="center"/>
              <w:rPr>
                <w:rFonts w:ascii="Courier New" w:eastAsiaTheme="minorHAnsi" w:hAnsi="Courier New" w:cs="Courier New"/>
                <w:sz w:val="24"/>
              </w:rPr>
            </w:pPr>
            <w:r w:rsidRPr="00053126">
              <w:rPr>
                <w:rFonts w:cs="Calibri"/>
                <w:lang w:val="pt-BR"/>
              </w:rPr>
              <w:t>0 for Success, -1 for Failure</w:t>
            </w:r>
          </w:p>
        </w:tc>
      </w:tr>
      <w:tr w:rsidR="00010A95" w14:paraId="649990FB" w14:textId="77777777" w:rsidTr="00010A95">
        <w:trPr>
          <w:trHeight w:val="255"/>
        </w:trPr>
        <w:tc>
          <w:tcPr>
            <w:tcW w:w="1649" w:type="dxa"/>
            <w:tcBorders>
              <w:top w:val="single" w:sz="8" w:space="0" w:color="auto"/>
              <w:left w:val="single" w:sz="8" w:space="0" w:color="auto"/>
              <w:bottom w:val="single" w:sz="8" w:space="0" w:color="auto"/>
              <w:right w:val="single" w:sz="8" w:space="0" w:color="auto"/>
            </w:tcBorders>
          </w:tcPr>
          <w:p w14:paraId="6ECA6A92" w14:textId="77777777" w:rsidR="00010A95" w:rsidRDefault="00010A95" w:rsidP="00010A95">
            <w:pPr>
              <w:overflowPunct w:val="0"/>
              <w:autoSpaceDE w:val="0"/>
              <w:autoSpaceDN w:val="0"/>
              <w:spacing w:before="60" w:line="252" w:lineRule="auto"/>
              <w:jc w:val="center"/>
              <w:textAlignment w:val="baseline"/>
              <w:rPr>
                <w:rFonts w:ascii="Courier New" w:eastAsiaTheme="minorHAnsi" w:hAnsi="Courier New" w:cs="Courier New"/>
                <w:sz w:val="24"/>
              </w:rPr>
            </w:pPr>
            <w:r>
              <w:t>O_ERROR_MSG</w:t>
            </w:r>
          </w:p>
        </w:tc>
        <w:tc>
          <w:tcPr>
            <w:tcW w:w="1054" w:type="dxa"/>
            <w:tcBorders>
              <w:top w:val="single" w:sz="8" w:space="0" w:color="auto"/>
              <w:left w:val="nil"/>
              <w:bottom w:val="single" w:sz="8" w:space="0" w:color="auto"/>
              <w:right w:val="single" w:sz="8" w:space="0" w:color="auto"/>
            </w:tcBorders>
          </w:tcPr>
          <w:p w14:paraId="66674FC2" w14:textId="77777777" w:rsidR="00010A95" w:rsidRDefault="00010A95" w:rsidP="00010A95">
            <w:pPr>
              <w:overflowPunct w:val="0"/>
              <w:autoSpaceDE w:val="0"/>
              <w:autoSpaceDN w:val="0"/>
              <w:spacing w:before="60" w:line="252" w:lineRule="auto"/>
              <w:jc w:val="center"/>
              <w:textAlignment w:val="baseline"/>
              <w:rPr>
                <w:rFonts w:ascii="Courier New" w:eastAsiaTheme="minorHAnsi" w:hAnsi="Courier New" w:cs="Courier New"/>
                <w:sz w:val="24"/>
              </w:rPr>
            </w:pPr>
          </w:p>
        </w:tc>
        <w:tc>
          <w:tcPr>
            <w:tcW w:w="1134" w:type="dxa"/>
            <w:tcBorders>
              <w:top w:val="single" w:sz="8" w:space="0" w:color="auto"/>
              <w:left w:val="nil"/>
              <w:bottom w:val="single" w:sz="8" w:space="0" w:color="auto"/>
              <w:right w:val="single" w:sz="8" w:space="0" w:color="auto"/>
            </w:tcBorders>
          </w:tcPr>
          <w:p w14:paraId="246BB4E6" w14:textId="77777777" w:rsidR="00010A95" w:rsidRDefault="00010A95" w:rsidP="00010A95">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823" w:type="dxa"/>
            <w:tcBorders>
              <w:top w:val="single" w:sz="8" w:space="0" w:color="auto"/>
              <w:left w:val="nil"/>
              <w:bottom w:val="single" w:sz="8" w:space="0" w:color="auto"/>
              <w:right w:val="single" w:sz="8" w:space="0" w:color="auto"/>
            </w:tcBorders>
            <w:vAlign w:val="center"/>
          </w:tcPr>
          <w:p w14:paraId="530792DA" w14:textId="77777777" w:rsidR="00010A95" w:rsidRPr="00353D72" w:rsidRDefault="00010A95" w:rsidP="00010A95">
            <w:pPr>
              <w:spacing w:line="252" w:lineRule="auto"/>
              <w:jc w:val="center"/>
              <w:rPr>
                <w:rFonts w:asciiTheme="minorHAnsi" w:eastAsiaTheme="minorHAnsi" w:hAnsiTheme="minorHAnsi" w:cs="Courier New"/>
              </w:rPr>
            </w:pPr>
            <w:r w:rsidRPr="00053126">
              <w:rPr>
                <w:rFonts w:cs="Calibri"/>
                <w:lang w:val="pt-BR"/>
              </w:rPr>
              <w:t>Error code associated with the failure</w:t>
            </w:r>
          </w:p>
        </w:tc>
      </w:tr>
    </w:tbl>
    <w:p w14:paraId="652E88D1" w14:textId="77777777" w:rsidR="00010A95" w:rsidRDefault="00010A95" w:rsidP="00B77635">
      <w:pPr>
        <w:rPr>
          <w:rFonts w:asciiTheme="minorHAnsi" w:hAnsiTheme="minorHAnsi"/>
        </w:rPr>
      </w:pPr>
    </w:p>
    <w:p w14:paraId="1FF9B1EE" w14:textId="340DE5A3" w:rsidR="00010A95" w:rsidRPr="00AE090B" w:rsidRDefault="00010A95" w:rsidP="00010A95">
      <w:pPr>
        <w:rPr>
          <w:rFonts w:asciiTheme="minorHAnsi" w:hAnsiTheme="minorHAnsi"/>
        </w:rPr>
      </w:pPr>
      <w:r w:rsidRPr="00AE090B">
        <w:rPr>
          <w:rFonts w:asciiTheme="minorHAnsi" w:hAnsiTheme="minorHAnsi"/>
        </w:rPr>
        <w:t>The PGE_CREW_LOCATION_PKG.</w:t>
      </w:r>
      <w:r w:rsidR="000162CA" w:rsidRPr="00AE090B">
        <w:rPr>
          <w:rFonts w:asciiTheme="minorHAnsi" w:hAnsiTheme="minorHAnsi"/>
        </w:rPr>
        <w:t>MERGE_STAGE</w:t>
      </w:r>
      <w:r w:rsidRPr="00AE090B">
        <w:rPr>
          <w:rFonts w:asciiTheme="minorHAnsi" w:hAnsiTheme="minorHAnsi"/>
        </w:rPr>
        <w:t xml:space="preserve"> procedure shall do the following when called by EI:</w:t>
      </w:r>
    </w:p>
    <w:p w14:paraId="61A30B2E" w14:textId="77777777" w:rsidR="000162CA" w:rsidRPr="00161A39" w:rsidRDefault="000162CA" w:rsidP="002922A1">
      <w:pPr>
        <w:pStyle w:val="ListParagraph"/>
        <w:numPr>
          <w:ilvl w:val="0"/>
          <w:numId w:val="45"/>
        </w:numPr>
        <w:rPr>
          <w:rFonts w:asciiTheme="minorHAnsi" w:hAnsiTheme="minorHAnsi"/>
          <w:sz w:val="22"/>
          <w:szCs w:val="22"/>
        </w:rPr>
      </w:pPr>
      <w:r w:rsidRPr="00161A39">
        <w:rPr>
          <w:rFonts w:asciiTheme="minorHAnsi" w:hAnsiTheme="minorHAnsi"/>
          <w:sz w:val="22"/>
          <w:szCs w:val="22"/>
        </w:rPr>
        <w:lastRenderedPageBreak/>
        <w:t>For each row in PGE_CREW_LOCATION_STG:</w:t>
      </w:r>
    </w:p>
    <w:p w14:paraId="492BA8D7" w14:textId="46F0BCBA" w:rsidR="00010A95" w:rsidRPr="00161A39" w:rsidRDefault="00010A95" w:rsidP="002922A1">
      <w:pPr>
        <w:pStyle w:val="ListParagraph"/>
        <w:numPr>
          <w:ilvl w:val="0"/>
          <w:numId w:val="45"/>
        </w:numPr>
        <w:rPr>
          <w:rFonts w:asciiTheme="minorHAnsi" w:hAnsiTheme="minorHAnsi"/>
          <w:sz w:val="22"/>
          <w:szCs w:val="22"/>
        </w:rPr>
      </w:pPr>
      <w:r w:rsidRPr="00161A39">
        <w:rPr>
          <w:rFonts w:asciiTheme="minorHAnsi" w:hAnsiTheme="minorHAnsi"/>
          <w:sz w:val="22"/>
          <w:szCs w:val="22"/>
        </w:rPr>
        <w:t>Determine if a record exists in the PGE_CREW_LOCATION table for I_TECH_ID.</w:t>
      </w:r>
    </w:p>
    <w:p w14:paraId="2AF90E7B" w14:textId="6B93D14B" w:rsidR="00010A95" w:rsidRPr="00161A39" w:rsidRDefault="00010A95" w:rsidP="002922A1">
      <w:pPr>
        <w:pStyle w:val="ListParagraph"/>
        <w:numPr>
          <w:ilvl w:val="0"/>
          <w:numId w:val="45"/>
        </w:numPr>
        <w:rPr>
          <w:rFonts w:asciiTheme="minorHAnsi" w:hAnsiTheme="minorHAnsi"/>
          <w:sz w:val="22"/>
          <w:szCs w:val="22"/>
        </w:rPr>
      </w:pPr>
      <w:r w:rsidRPr="00161A39">
        <w:rPr>
          <w:rFonts w:asciiTheme="minorHAnsi" w:hAnsiTheme="minorHAnsi"/>
          <w:sz w:val="22"/>
          <w:szCs w:val="22"/>
        </w:rPr>
        <w:t xml:space="preserve">If a record exists then update the </w:t>
      </w:r>
      <w:r w:rsidR="000162CA" w:rsidRPr="00161A39">
        <w:rPr>
          <w:rFonts w:asciiTheme="minorHAnsi" w:hAnsiTheme="minorHAnsi"/>
          <w:sz w:val="22"/>
          <w:szCs w:val="22"/>
        </w:rPr>
        <w:t xml:space="preserve">PGE_CREW_LOCATION </w:t>
      </w:r>
      <w:r w:rsidRPr="00161A39">
        <w:rPr>
          <w:rFonts w:asciiTheme="minorHAnsi" w:hAnsiTheme="minorHAnsi"/>
          <w:sz w:val="22"/>
          <w:szCs w:val="22"/>
        </w:rPr>
        <w:t xml:space="preserve">row values with the </w:t>
      </w:r>
      <w:r w:rsidR="000162CA" w:rsidRPr="00161A39">
        <w:rPr>
          <w:rFonts w:asciiTheme="minorHAnsi" w:hAnsiTheme="minorHAnsi"/>
          <w:sz w:val="22"/>
          <w:szCs w:val="22"/>
        </w:rPr>
        <w:t>following values from the STG row:</w:t>
      </w:r>
    </w:p>
    <w:p w14:paraId="2FAD5E60" w14:textId="0F03A165" w:rsidR="00010A95" w:rsidRPr="00161A39" w:rsidRDefault="00010A95" w:rsidP="002922A1">
      <w:pPr>
        <w:pStyle w:val="ListParagraph"/>
        <w:numPr>
          <w:ilvl w:val="1"/>
          <w:numId w:val="45"/>
        </w:numPr>
        <w:rPr>
          <w:rFonts w:asciiTheme="minorHAnsi" w:hAnsiTheme="minorHAnsi"/>
          <w:sz w:val="22"/>
          <w:szCs w:val="22"/>
        </w:rPr>
      </w:pPr>
      <w:r w:rsidRPr="00161A39">
        <w:rPr>
          <w:rFonts w:asciiTheme="minorHAnsi" w:hAnsiTheme="minorHAnsi"/>
          <w:sz w:val="22"/>
          <w:szCs w:val="22"/>
        </w:rPr>
        <w:t>TIMESTAMP</w:t>
      </w:r>
    </w:p>
    <w:p w14:paraId="604223CF" w14:textId="19534801" w:rsidR="00010A95" w:rsidRPr="00161A39" w:rsidRDefault="00010A95" w:rsidP="002922A1">
      <w:pPr>
        <w:pStyle w:val="ListParagraph"/>
        <w:numPr>
          <w:ilvl w:val="1"/>
          <w:numId w:val="45"/>
        </w:numPr>
        <w:rPr>
          <w:rFonts w:asciiTheme="minorHAnsi" w:hAnsiTheme="minorHAnsi"/>
          <w:sz w:val="22"/>
          <w:szCs w:val="22"/>
        </w:rPr>
      </w:pPr>
      <w:r w:rsidRPr="00161A39">
        <w:rPr>
          <w:rFonts w:asciiTheme="minorHAnsi" w:hAnsiTheme="minorHAnsi"/>
          <w:sz w:val="22"/>
          <w:szCs w:val="22"/>
        </w:rPr>
        <w:t>SKILLSET</w:t>
      </w:r>
    </w:p>
    <w:p w14:paraId="20D10D9A" w14:textId="7022AF55" w:rsidR="000162CA" w:rsidRPr="00161A39" w:rsidRDefault="000162CA" w:rsidP="002922A1">
      <w:pPr>
        <w:pStyle w:val="ListParagraph"/>
        <w:numPr>
          <w:ilvl w:val="1"/>
          <w:numId w:val="45"/>
        </w:numPr>
        <w:rPr>
          <w:rFonts w:asciiTheme="minorHAnsi" w:hAnsiTheme="minorHAnsi"/>
          <w:sz w:val="22"/>
          <w:szCs w:val="22"/>
        </w:rPr>
      </w:pPr>
      <w:r w:rsidRPr="00161A39">
        <w:rPr>
          <w:rFonts w:asciiTheme="minorHAnsi" w:hAnsiTheme="minorHAnsi"/>
          <w:sz w:val="22"/>
          <w:szCs w:val="22"/>
        </w:rPr>
        <w:t>LOCATION – set this based on the STG LAT/LONG values.</w:t>
      </w:r>
    </w:p>
    <w:p w14:paraId="068E5940" w14:textId="31F804D2" w:rsidR="00010A95" w:rsidRPr="00161A39" w:rsidRDefault="00010A95" w:rsidP="002922A1">
      <w:pPr>
        <w:pStyle w:val="ListParagraph"/>
        <w:numPr>
          <w:ilvl w:val="0"/>
          <w:numId w:val="45"/>
        </w:numPr>
        <w:rPr>
          <w:rFonts w:asciiTheme="minorHAnsi" w:hAnsiTheme="minorHAnsi"/>
          <w:sz w:val="22"/>
          <w:szCs w:val="22"/>
        </w:rPr>
      </w:pPr>
      <w:r w:rsidRPr="00161A39">
        <w:rPr>
          <w:rFonts w:asciiTheme="minorHAnsi" w:hAnsiTheme="minorHAnsi"/>
          <w:sz w:val="22"/>
          <w:szCs w:val="22"/>
        </w:rPr>
        <w:t xml:space="preserve">If no record exists then create a new row with the following </w:t>
      </w:r>
      <w:r w:rsidR="000162CA" w:rsidRPr="00161A39">
        <w:rPr>
          <w:rFonts w:asciiTheme="minorHAnsi" w:hAnsiTheme="minorHAnsi"/>
          <w:sz w:val="22"/>
          <w:szCs w:val="22"/>
        </w:rPr>
        <w:t>values from the STG row:</w:t>
      </w:r>
    </w:p>
    <w:p w14:paraId="1E02A306" w14:textId="7DAD45BD" w:rsidR="00010A95" w:rsidRPr="00161A39" w:rsidRDefault="00010A95" w:rsidP="002922A1">
      <w:pPr>
        <w:pStyle w:val="ListParagraph"/>
        <w:numPr>
          <w:ilvl w:val="1"/>
          <w:numId w:val="45"/>
        </w:numPr>
        <w:rPr>
          <w:rFonts w:asciiTheme="minorHAnsi" w:hAnsiTheme="minorHAnsi"/>
          <w:sz w:val="22"/>
          <w:szCs w:val="22"/>
        </w:rPr>
      </w:pPr>
      <w:r w:rsidRPr="00161A39">
        <w:rPr>
          <w:rFonts w:asciiTheme="minorHAnsi" w:hAnsiTheme="minorHAnsi"/>
          <w:sz w:val="22"/>
          <w:szCs w:val="22"/>
        </w:rPr>
        <w:t>TECH_ID</w:t>
      </w:r>
    </w:p>
    <w:p w14:paraId="6634EE8D" w14:textId="7B595938" w:rsidR="00010A95" w:rsidRPr="00161A39" w:rsidRDefault="00010A95" w:rsidP="002922A1">
      <w:pPr>
        <w:pStyle w:val="ListParagraph"/>
        <w:numPr>
          <w:ilvl w:val="1"/>
          <w:numId w:val="45"/>
        </w:numPr>
        <w:rPr>
          <w:rFonts w:asciiTheme="minorHAnsi" w:hAnsiTheme="minorHAnsi"/>
          <w:sz w:val="22"/>
          <w:szCs w:val="22"/>
        </w:rPr>
      </w:pPr>
      <w:r w:rsidRPr="00161A39">
        <w:rPr>
          <w:rFonts w:asciiTheme="minorHAnsi" w:hAnsiTheme="minorHAnsi"/>
          <w:sz w:val="22"/>
          <w:szCs w:val="22"/>
        </w:rPr>
        <w:t>TIMESTAMP</w:t>
      </w:r>
    </w:p>
    <w:p w14:paraId="16A18FCA" w14:textId="2DC0B966" w:rsidR="00010A95" w:rsidRPr="00161A39" w:rsidRDefault="00010A95" w:rsidP="002922A1">
      <w:pPr>
        <w:pStyle w:val="ListParagraph"/>
        <w:numPr>
          <w:ilvl w:val="1"/>
          <w:numId w:val="45"/>
        </w:numPr>
        <w:rPr>
          <w:rFonts w:asciiTheme="minorHAnsi" w:hAnsiTheme="minorHAnsi"/>
          <w:sz w:val="22"/>
          <w:szCs w:val="22"/>
        </w:rPr>
      </w:pPr>
      <w:r w:rsidRPr="00161A39">
        <w:rPr>
          <w:rFonts w:asciiTheme="minorHAnsi" w:hAnsiTheme="minorHAnsi"/>
          <w:sz w:val="22"/>
          <w:szCs w:val="22"/>
        </w:rPr>
        <w:t>SKILLSET</w:t>
      </w:r>
    </w:p>
    <w:p w14:paraId="025FA985" w14:textId="77777777" w:rsidR="000162CA" w:rsidRPr="00161A39" w:rsidRDefault="000162CA" w:rsidP="002922A1">
      <w:pPr>
        <w:pStyle w:val="ListParagraph"/>
        <w:numPr>
          <w:ilvl w:val="1"/>
          <w:numId w:val="45"/>
        </w:numPr>
        <w:rPr>
          <w:rFonts w:asciiTheme="minorHAnsi" w:hAnsiTheme="minorHAnsi"/>
          <w:sz w:val="22"/>
          <w:szCs w:val="22"/>
        </w:rPr>
      </w:pPr>
      <w:r w:rsidRPr="00161A39">
        <w:rPr>
          <w:rFonts w:asciiTheme="minorHAnsi" w:hAnsiTheme="minorHAnsi"/>
          <w:sz w:val="22"/>
          <w:szCs w:val="22"/>
        </w:rPr>
        <w:t>LOCATION – set this based on the STG LAT/LONG values.</w:t>
      </w:r>
    </w:p>
    <w:p w14:paraId="0A9363B2" w14:textId="375BE5E9" w:rsidR="000162CA" w:rsidRPr="00161A39" w:rsidRDefault="000162CA" w:rsidP="002922A1">
      <w:pPr>
        <w:pStyle w:val="ListParagraph"/>
        <w:numPr>
          <w:ilvl w:val="0"/>
          <w:numId w:val="45"/>
        </w:numPr>
        <w:rPr>
          <w:rFonts w:asciiTheme="minorHAnsi" w:hAnsiTheme="minorHAnsi"/>
          <w:sz w:val="22"/>
          <w:szCs w:val="22"/>
        </w:rPr>
      </w:pPr>
      <w:r w:rsidRPr="00161A39">
        <w:rPr>
          <w:rFonts w:asciiTheme="minorHAnsi" w:hAnsiTheme="minorHAnsi"/>
          <w:sz w:val="22"/>
          <w:szCs w:val="22"/>
        </w:rPr>
        <w:t>Delete any records from PGE_CREW_LOCATION that are not in PGE_CREW_LOCATION_STG.</w:t>
      </w:r>
    </w:p>
    <w:p w14:paraId="170EC835" w14:textId="0FF379C6" w:rsidR="00010A95" w:rsidRPr="00161A39" w:rsidRDefault="000162CA" w:rsidP="002922A1">
      <w:pPr>
        <w:pStyle w:val="ListParagraph"/>
        <w:numPr>
          <w:ilvl w:val="0"/>
          <w:numId w:val="45"/>
        </w:numPr>
        <w:rPr>
          <w:rFonts w:asciiTheme="minorHAnsi" w:hAnsiTheme="minorHAnsi"/>
          <w:sz w:val="22"/>
          <w:szCs w:val="22"/>
        </w:rPr>
      </w:pPr>
      <w:r w:rsidRPr="00161A39">
        <w:rPr>
          <w:rFonts w:asciiTheme="minorHAnsi" w:hAnsiTheme="minorHAnsi"/>
          <w:sz w:val="22"/>
          <w:szCs w:val="22"/>
        </w:rPr>
        <w:t>Truncate the PGE_CREW_LOCATION_STG table.</w:t>
      </w:r>
    </w:p>
    <w:p w14:paraId="2F851815" w14:textId="77777777" w:rsidR="00010A95" w:rsidRPr="00393D03" w:rsidRDefault="00010A95" w:rsidP="00B77635">
      <w:pPr>
        <w:rPr>
          <w:rFonts w:asciiTheme="minorHAnsi" w:hAnsiTheme="minorHAnsi"/>
        </w:rPr>
      </w:pPr>
    </w:p>
    <w:p w14:paraId="4C74D1DC" w14:textId="77777777" w:rsidR="00727FE3" w:rsidRDefault="00727FE3" w:rsidP="00727FE3">
      <w:pPr>
        <w:pStyle w:val="Heading6"/>
      </w:pPr>
      <w:bookmarkStart w:id="31" w:name="_Toc299360782"/>
      <w:bookmarkStart w:id="32" w:name="_Toc333858351"/>
      <w:r w:rsidRPr="0057035D">
        <w:t>Error Handling</w:t>
      </w:r>
      <w:bookmarkEnd w:id="31"/>
      <w:bookmarkEnd w:id="32"/>
    </w:p>
    <w:p w14:paraId="7D83A8E1" w14:textId="14068997" w:rsidR="00727FE3" w:rsidRPr="00393D03" w:rsidRDefault="00727FE3" w:rsidP="00727FE3">
      <w:pPr>
        <w:pStyle w:val="PGEBody3"/>
        <w:ind w:left="0"/>
        <w:rPr>
          <w:rFonts w:asciiTheme="minorHAnsi" w:hAnsiTheme="minorHAnsi"/>
          <w:sz w:val="22"/>
          <w:szCs w:val="22"/>
        </w:rPr>
      </w:pPr>
      <w:r w:rsidRPr="00393D03">
        <w:rPr>
          <w:rFonts w:asciiTheme="minorHAnsi" w:hAnsiTheme="minorHAnsi"/>
          <w:sz w:val="22"/>
          <w:szCs w:val="22"/>
        </w:rPr>
        <w:t>The table below shows errors that may be returned by the stored procedures.</w:t>
      </w:r>
    </w:p>
    <w:p w14:paraId="04051A22" w14:textId="77777777" w:rsidR="00727FE3" w:rsidRDefault="00727FE3" w:rsidP="00727FE3">
      <w:pPr>
        <w:pStyle w:val="PGEBody3"/>
        <w:ind w:left="0"/>
      </w:pPr>
    </w:p>
    <w:tbl>
      <w:tblPr>
        <w:tblW w:w="88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096"/>
        <w:gridCol w:w="4687"/>
        <w:gridCol w:w="3105"/>
      </w:tblGrid>
      <w:tr w:rsidR="00727FE3" w14:paraId="0371BF66" w14:textId="77777777" w:rsidTr="00727FE3">
        <w:trPr>
          <w:trHeight w:val="255"/>
        </w:trPr>
        <w:tc>
          <w:tcPr>
            <w:tcW w:w="1096" w:type="dxa"/>
            <w:shd w:val="clear" w:color="auto" w:fill="9BADD1"/>
            <w:vAlign w:val="center"/>
            <w:hideMark/>
          </w:tcPr>
          <w:p w14:paraId="66D6413D" w14:textId="5AC2FEBF" w:rsidR="00727FE3" w:rsidRDefault="00727FE3" w:rsidP="001A7BEE">
            <w:pPr>
              <w:spacing w:line="252" w:lineRule="auto"/>
              <w:jc w:val="center"/>
              <w:rPr>
                <w:rFonts w:eastAsiaTheme="minorHAnsi" w:cs="Calibri"/>
                <w:sz w:val="24"/>
              </w:rPr>
            </w:pPr>
            <w:r>
              <w:rPr>
                <w:b/>
                <w:bCs/>
              </w:rPr>
              <w:t>Error Code</w:t>
            </w:r>
          </w:p>
        </w:tc>
        <w:tc>
          <w:tcPr>
            <w:tcW w:w="4687" w:type="dxa"/>
            <w:shd w:val="clear" w:color="auto" w:fill="9BADD1"/>
            <w:vAlign w:val="center"/>
            <w:hideMark/>
          </w:tcPr>
          <w:p w14:paraId="4491A5A4" w14:textId="5C7C7D13" w:rsidR="00727FE3" w:rsidRDefault="00727FE3" w:rsidP="001A7BEE">
            <w:pPr>
              <w:spacing w:line="252" w:lineRule="auto"/>
              <w:jc w:val="center"/>
              <w:rPr>
                <w:rFonts w:eastAsiaTheme="minorHAnsi" w:cs="Calibri"/>
                <w:sz w:val="24"/>
              </w:rPr>
            </w:pPr>
            <w:r>
              <w:rPr>
                <w:b/>
                <w:bCs/>
              </w:rPr>
              <w:t>Error Text</w:t>
            </w:r>
          </w:p>
        </w:tc>
        <w:tc>
          <w:tcPr>
            <w:tcW w:w="3105" w:type="dxa"/>
            <w:shd w:val="clear" w:color="auto" w:fill="9BADD1"/>
            <w:vAlign w:val="center"/>
            <w:hideMark/>
          </w:tcPr>
          <w:p w14:paraId="228C4E4F" w14:textId="11DC4552" w:rsidR="00727FE3" w:rsidRDefault="00727FE3" w:rsidP="001A7BEE">
            <w:pPr>
              <w:spacing w:line="252" w:lineRule="auto"/>
              <w:jc w:val="center"/>
              <w:rPr>
                <w:rFonts w:eastAsiaTheme="minorHAnsi" w:cs="Calibri"/>
                <w:sz w:val="24"/>
              </w:rPr>
            </w:pPr>
            <w:r>
              <w:rPr>
                <w:b/>
                <w:bCs/>
              </w:rPr>
              <w:t>Condition</w:t>
            </w:r>
          </w:p>
        </w:tc>
      </w:tr>
      <w:tr w:rsidR="00727FE3" w14:paraId="5C2E6574" w14:textId="77777777" w:rsidTr="00727FE3">
        <w:trPr>
          <w:trHeight w:val="255"/>
        </w:trPr>
        <w:tc>
          <w:tcPr>
            <w:tcW w:w="1096" w:type="dxa"/>
            <w:hideMark/>
          </w:tcPr>
          <w:p w14:paraId="3DC8503F" w14:textId="1FF1A7DA" w:rsidR="00727FE3" w:rsidRDefault="00727FE3" w:rsidP="001A7BEE">
            <w:pPr>
              <w:spacing w:line="252" w:lineRule="auto"/>
              <w:jc w:val="center"/>
              <w:rPr>
                <w:rFonts w:eastAsiaTheme="minorHAnsi" w:cs="Calibri"/>
                <w:b/>
                <w:bCs/>
              </w:rPr>
            </w:pPr>
            <w:r>
              <w:t>135</w:t>
            </w:r>
          </w:p>
        </w:tc>
        <w:tc>
          <w:tcPr>
            <w:tcW w:w="4687" w:type="dxa"/>
            <w:hideMark/>
          </w:tcPr>
          <w:p w14:paraId="48BB5076" w14:textId="3287F54E" w:rsidR="00727FE3" w:rsidRPr="00DE6BCA" w:rsidRDefault="00727FE3" w:rsidP="001A7BEE">
            <w:pPr>
              <w:overflowPunct w:val="0"/>
              <w:autoSpaceDE w:val="0"/>
              <w:autoSpaceDN w:val="0"/>
              <w:spacing w:before="60" w:line="252" w:lineRule="auto"/>
              <w:jc w:val="center"/>
              <w:textAlignment w:val="baseline"/>
              <w:rPr>
                <w:rFonts w:ascii="Courier New" w:eastAsiaTheme="minorHAnsi" w:hAnsi="Courier New" w:cs="Courier New"/>
                <w:sz w:val="24"/>
                <w:szCs w:val="24"/>
              </w:rPr>
            </w:pPr>
            <w:r w:rsidRPr="0023178E">
              <w:t>Error executing SP &lt;Oracle error code, description&gt;</w:t>
            </w:r>
          </w:p>
        </w:tc>
        <w:tc>
          <w:tcPr>
            <w:tcW w:w="3105" w:type="dxa"/>
            <w:hideMark/>
          </w:tcPr>
          <w:p w14:paraId="550A94F5" w14:textId="71C8EE10" w:rsidR="00727FE3" w:rsidRPr="00DE6BCA" w:rsidRDefault="00727FE3" w:rsidP="001A7BEE">
            <w:pPr>
              <w:overflowPunct w:val="0"/>
              <w:autoSpaceDE w:val="0"/>
              <w:autoSpaceDN w:val="0"/>
              <w:spacing w:before="60" w:line="252" w:lineRule="auto"/>
              <w:jc w:val="center"/>
              <w:textAlignment w:val="baseline"/>
              <w:rPr>
                <w:rFonts w:ascii="Courier New" w:eastAsiaTheme="minorHAnsi" w:hAnsi="Courier New" w:cs="Courier New"/>
                <w:sz w:val="24"/>
                <w:szCs w:val="24"/>
              </w:rPr>
            </w:pPr>
            <w:r>
              <w:t>Unhandled exception in the code</w:t>
            </w:r>
          </w:p>
        </w:tc>
      </w:tr>
    </w:tbl>
    <w:p w14:paraId="280EF057" w14:textId="77777777" w:rsidR="00FC247F" w:rsidRPr="008C5643" w:rsidRDefault="00FC247F" w:rsidP="00B77635">
      <w:pPr>
        <w:rPr>
          <w:rFonts w:asciiTheme="minorHAnsi" w:hAnsiTheme="minorHAnsi"/>
        </w:rPr>
      </w:pPr>
    </w:p>
    <w:p w14:paraId="64264D85" w14:textId="77777777" w:rsidR="009521BC" w:rsidRPr="00E155AB" w:rsidRDefault="009521BC" w:rsidP="009521BC">
      <w:pPr>
        <w:pStyle w:val="Heading2"/>
        <w:rPr>
          <w:sz w:val="32"/>
          <w:szCs w:val="32"/>
        </w:rPr>
      </w:pPr>
      <w:bookmarkStart w:id="33" w:name="_Toc264030470"/>
      <w:bookmarkStart w:id="34" w:name="_Toc270872618"/>
      <w:r>
        <w:rPr>
          <w:sz w:val="32"/>
          <w:szCs w:val="32"/>
        </w:rPr>
        <w:t>Sequence Diagrams</w:t>
      </w:r>
      <w:bookmarkEnd w:id="33"/>
      <w:bookmarkEnd w:id="34"/>
    </w:p>
    <w:p w14:paraId="2C78DA08" w14:textId="14D5D82B" w:rsidR="009521BC" w:rsidRPr="00B44CB9" w:rsidRDefault="00B77635" w:rsidP="009521BC">
      <w:r>
        <w:t>See above</w:t>
      </w:r>
      <w:r w:rsidR="009521BC" w:rsidRPr="00B44CB9">
        <w:t>.</w:t>
      </w:r>
    </w:p>
    <w:p w14:paraId="33514245" w14:textId="77777777" w:rsidR="009521BC" w:rsidRDefault="009521BC" w:rsidP="009521BC">
      <w:pPr>
        <w:pStyle w:val="Heading2"/>
        <w:rPr>
          <w:sz w:val="32"/>
          <w:szCs w:val="32"/>
        </w:rPr>
      </w:pPr>
      <w:bookmarkStart w:id="35" w:name="_Toc264030471"/>
      <w:bookmarkStart w:id="36" w:name="_Toc270872619"/>
      <w:r>
        <w:rPr>
          <w:sz w:val="32"/>
          <w:szCs w:val="32"/>
        </w:rPr>
        <w:t>Interface Design</w:t>
      </w:r>
      <w:bookmarkEnd w:id="35"/>
      <w:bookmarkEnd w:id="36"/>
    </w:p>
    <w:p w14:paraId="6AD2A9FB" w14:textId="3779376F" w:rsidR="00B77635" w:rsidRDefault="00815275" w:rsidP="00815275">
      <w:pPr>
        <w:pStyle w:val="Heading3"/>
      </w:pPr>
      <w:bookmarkStart w:id="37" w:name="_Toc270872620"/>
      <w:r>
        <w:t xml:space="preserve">Web Viewer </w:t>
      </w:r>
      <w:r w:rsidR="009C6511">
        <w:t>Map Service</w:t>
      </w:r>
      <w:bookmarkEnd w:id="37"/>
    </w:p>
    <w:p w14:paraId="20B2AD92" w14:textId="3252AA7A" w:rsidR="00B77635" w:rsidRDefault="00B77635" w:rsidP="00B77635">
      <w:r>
        <w:t xml:space="preserve">A new </w:t>
      </w:r>
      <w:r w:rsidR="002C618F">
        <w:t>Crew Location</w:t>
      </w:r>
      <w:r>
        <w:t xml:space="preserve"> </w:t>
      </w:r>
      <w:r w:rsidR="009C6511">
        <w:t>map service</w:t>
      </w:r>
      <w:r>
        <w:t xml:space="preserve"> shall be added to display the following layers:</w:t>
      </w:r>
    </w:p>
    <w:p w14:paraId="01B9778F" w14:textId="27AC1C9A" w:rsidR="00B77635" w:rsidRPr="003F5457" w:rsidRDefault="002C618F" w:rsidP="002922A1">
      <w:pPr>
        <w:pStyle w:val="ListParagraph"/>
        <w:numPr>
          <w:ilvl w:val="0"/>
          <w:numId w:val="30"/>
        </w:numPr>
        <w:rPr>
          <w:rFonts w:asciiTheme="minorHAnsi" w:hAnsiTheme="minorHAnsi"/>
          <w:sz w:val="22"/>
          <w:szCs w:val="22"/>
        </w:rPr>
      </w:pPr>
      <w:r>
        <w:rPr>
          <w:rFonts w:asciiTheme="minorHAnsi" w:hAnsiTheme="minorHAnsi"/>
          <w:sz w:val="22"/>
          <w:szCs w:val="22"/>
        </w:rPr>
        <w:t>Crew Location</w:t>
      </w:r>
    </w:p>
    <w:p w14:paraId="0AD9ABC6" w14:textId="77777777" w:rsidR="002C618F" w:rsidRDefault="002C618F" w:rsidP="00B77635"/>
    <w:p w14:paraId="45125177" w14:textId="43B15171" w:rsidR="002C618F" w:rsidRDefault="002C618F" w:rsidP="00B77635">
      <w:r>
        <w:t>Crew Locations shall be made viewable in Web Viewer using the layer control (in a similar way to TLM layers as shown below).</w:t>
      </w:r>
      <w:r w:rsidR="009C6511">
        <w:t xml:space="preserve"> Crew Locations shall be grouped with Outage Locations in a “Real Time” map service/layer.</w:t>
      </w:r>
    </w:p>
    <w:p w14:paraId="54C4E5DA" w14:textId="18738AFB" w:rsidR="00B77635" w:rsidRDefault="00B77635" w:rsidP="00B77635">
      <w:r>
        <w:rPr>
          <w:noProof/>
        </w:rPr>
        <w:lastRenderedPageBreak/>
        <w:drawing>
          <wp:inline distT="0" distB="0" distL="0" distR="0" wp14:anchorId="62E02357" wp14:editId="4BB8BB30">
            <wp:extent cx="5943600" cy="2722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2355"/>
                    </a:xfrm>
                    <a:prstGeom prst="rect">
                      <a:avLst/>
                    </a:prstGeom>
                    <a:noFill/>
                    <a:ln>
                      <a:noFill/>
                    </a:ln>
                  </pic:spPr>
                </pic:pic>
              </a:graphicData>
            </a:graphic>
          </wp:inline>
        </w:drawing>
      </w:r>
    </w:p>
    <w:p w14:paraId="72FC9666" w14:textId="5AABF468" w:rsidR="00FC247F" w:rsidRPr="002C618F" w:rsidRDefault="00FC247F" w:rsidP="002C618F">
      <w:pPr>
        <w:rPr>
          <w:rFonts w:asciiTheme="minorHAnsi" w:hAnsiTheme="minorHAnsi"/>
        </w:rPr>
      </w:pPr>
      <w:r w:rsidRPr="002C618F">
        <w:rPr>
          <w:rFonts w:asciiTheme="minorHAnsi" w:hAnsiTheme="minorHAnsi"/>
        </w:rPr>
        <w:t xml:space="preserve">Crew Location data shall be displayed in the Web Viewer as a new </w:t>
      </w:r>
      <w:r w:rsidR="009C6511">
        <w:rPr>
          <w:rFonts w:asciiTheme="minorHAnsi" w:hAnsiTheme="minorHAnsi"/>
        </w:rPr>
        <w:t>map service</w:t>
      </w:r>
      <w:r w:rsidRPr="002C618F">
        <w:rPr>
          <w:rFonts w:asciiTheme="minorHAnsi" w:hAnsiTheme="minorHAnsi"/>
        </w:rPr>
        <w:t xml:space="preserve"> in the existing Stored Views. The layer shall have the following configuration:</w:t>
      </w:r>
    </w:p>
    <w:p w14:paraId="5F22BAE4" w14:textId="77777777" w:rsidR="00FC247F" w:rsidRPr="00BA4C03" w:rsidRDefault="00FC247F" w:rsidP="002922A1">
      <w:pPr>
        <w:pStyle w:val="ListParagraph"/>
        <w:numPr>
          <w:ilvl w:val="0"/>
          <w:numId w:val="31"/>
        </w:numPr>
        <w:contextualSpacing w:val="0"/>
        <w:rPr>
          <w:rFonts w:asciiTheme="minorHAnsi" w:hAnsiTheme="minorHAnsi"/>
          <w:sz w:val="22"/>
          <w:szCs w:val="22"/>
        </w:rPr>
      </w:pPr>
      <w:r w:rsidRPr="00BA4C03">
        <w:rPr>
          <w:rFonts w:asciiTheme="minorHAnsi" w:hAnsiTheme="minorHAnsi"/>
          <w:sz w:val="22"/>
          <w:szCs w:val="22"/>
        </w:rPr>
        <w:t xml:space="preserve">By default it shall be turned off. </w:t>
      </w:r>
    </w:p>
    <w:p w14:paraId="5268B623" w14:textId="7A61F152" w:rsidR="00FC247F" w:rsidRDefault="00FC247F" w:rsidP="002922A1">
      <w:pPr>
        <w:pStyle w:val="ListParagraph"/>
        <w:numPr>
          <w:ilvl w:val="0"/>
          <w:numId w:val="31"/>
        </w:numPr>
        <w:contextualSpacing w:val="0"/>
        <w:rPr>
          <w:rFonts w:asciiTheme="minorHAnsi" w:hAnsiTheme="minorHAnsi"/>
          <w:sz w:val="22"/>
          <w:szCs w:val="22"/>
        </w:rPr>
      </w:pPr>
      <w:r w:rsidRPr="00BA4C03">
        <w:rPr>
          <w:rFonts w:asciiTheme="minorHAnsi" w:hAnsiTheme="minorHAnsi"/>
          <w:sz w:val="22"/>
          <w:szCs w:val="22"/>
        </w:rPr>
        <w:t>It shall be searchable.</w:t>
      </w:r>
    </w:p>
    <w:p w14:paraId="6C4F3794" w14:textId="361416C3" w:rsidR="0082257A" w:rsidRPr="00BA4C03" w:rsidRDefault="0082257A" w:rsidP="002922A1">
      <w:pPr>
        <w:pStyle w:val="ListParagraph"/>
        <w:numPr>
          <w:ilvl w:val="0"/>
          <w:numId w:val="31"/>
        </w:numPr>
        <w:contextualSpacing w:val="0"/>
        <w:rPr>
          <w:rFonts w:asciiTheme="minorHAnsi" w:hAnsiTheme="minorHAnsi"/>
          <w:sz w:val="22"/>
          <w:szCs w:val="22"/>
        </w:rPr>
      </w:pPr>
      <w:r>
        <w:rPr>
          <w:rFonts w:asciiTheme="minorHAnsi" w:hAnsiTheme="minorHAnsi"/>
          <w:sz w:val="22"/>
          <w:szCs w:val="22"/>
        </w:rPr>
        <w:t xml:space="preserve">Symbol shall be a </w:t>
      </w:r>
      <w:commentRangeStart w:id="38"/>
      <w:r>
        <w:rPr>
          <w:rFonts w:asciiTheme="minorHAnsi" w:hAnsiTheme="minorHAnsi"/>
          <w:sz w:val="22"/>
          <w:szCs w:val="22"/>
        </w:rPr>
        <w:t>blue truck</w:t>
      </w:r>
      <w:commentRangeEnd w:id="38"/>
      <w:r w:rsidR="008A7398">
        <w:rPr>
          <w:rStyle w:val="CommentReference"/>
          <w:rFonts w:ascii="Calibri" w:hAnsi="Calibri"/>
        </w:rPr>
        <w:commentReference w:id="38"/>
      </w:r>
      <w:r>
        <w:rPr>
          <w:rFonts w:asciiTheme="minorHAnsi" w:hAnsiTheme="minorHAnsi"/>
          <w:sz w:val="22"/>
          <w:szCs w:val="22"/>
        </w:rPr>
        <w:t>.</w:t>
      </w:r>
    </w:p>
    <w:p w14:paraId="1620397B" w14:textId="77777777" w:rsidR="00FC247F" w:rsidRPr="00BA4C03" w:rsidRDefault="00FC247F" w:rsidP="002922A1">
      <w:pPr>
        <w:pStyle w:val="ListParagraph"/>
        <w:numPr>
          <w:ilvl w:val="0"/>
          <w:numId w:val="31"/>
        </w:numPr>
        <w:contextualSpacing w:val="0"/>
        <w:rPr>
          <w:rFonts w:asciiTheme="minorHAnsi" w:hAnsiTheme="minorHAnsi"/>
          <w:sz w:val="22"/>
          <w:szCs w:val="22"/>
        </w:rPr>
      </w:pPr>
      <w:r w:rsidRPr="00BA4C03">
        <w:rPr>
          <w:rFonts w:asciiTheme="minorHAnsi" w:hAnsiTheme="minorHAnsi"/>
          <w:sz w:val="22"/>
          <w:szCs w:val="22"/>
        </w:rPr>
        <w:t>It shall be identifiable and display the following attributes:</w:t>
      </w:r>
    </w:p>
    <w:p w14:paraId="6D49D236" w14:textId="77777777" w:rsidR="00FC247F" w:rsidRPr="00BA4C03" w:rsidRDefault="00FC247F" w:rsidP="002922A1">
      <w:pPr>
        <w:pStyle w:val="ListParagraph"/>
        <w:numPr>
          <w:ilvl w:val="1"/>
          <w:numId w:val="31"/>
        </w:numPr>
        <w:contextualSpacing w:val="0"/>
        <w:rPr>
          <w:rFonts w:asciiTheme="minorHAnsi" w:hAnsiTheme="minorHAnsi"/>
          <w:sz w:val="22"/>
          <w:szCs w:val="22"/>
        </w:rPr>
      </w:pPr>
      <w:r w:rsidRPr="00BA4C03">
        <w:rPr>
          <w:rFonts w:asciiTheme="minorHAnsi" w:hAnsiTheme="minorHAnsi"/>
          <w:sz w:val="22"/>
          <w:szCs w:val="22"/>
        </w:rPr>
        <w:t>Tech ID</w:t>
      </w:r>
    </w:p>
    <w:p w14:paraId="44125A1A" w14:textId="77777777" w:rsidR="00FC247F" w:rsidRPr="00BA4C03" w:rsidRDefault="00FC247F" w:rsidP="002922A1">
      <w:pPr>
        <w:pStyle w:val="ListParagraph"/>
        <w:numPr>
          <w:ilvl w:val="1"/>
          <w:numId w:val="31"/>
        </w:numPr>
        <w:contextualSpacing w:val="0"/>
        <w:rPr>
          <w:rFonts w:asciiTheme="minorHAnsi" w:hAnsiTheme="minorHAnsi"/>
          <w:sz w:val="22"/>
          <w:szCs w:val="22"/>
        </w:rPr>
      </w:pPr>
      <w:r w:rsidRPr="00BA4C03">
        <w:rPr>
          <w:rFonts w:asciiTheme="minorHAnsi" w:hAnsiTheme="minorHAnsi"/>
          <w:sz w:val="22"/>
          <w:szCs w:val="22"/>
        </w:rPr>
        <w:t xml:space="preserve">Timestamp </w:t>
      </w:r>
    </w:p>
    <w:p w14:paraId="0F177449" w14:textId="77777777" w:rsidR="00FC247F" w:rsidRPr="00BA4C03" w:rsidRDefault="00FC247F" w:rsidP="002922A1">
      <w:pPr>
        <w:pStyle w:val="ListParagraph"/>
        <w:numPr>
          <w:ilvl w:val="1"/>
          <w:numId w:val="31"/>
        </w:numPr>
        <w:contextualSpacing w:val="0"/>
        <w:rPr>
          <w:rFonts w:asciiTheme="minorHAnsi" w:hAnsiTheme="minorHAnsi"/>
          <w:sz w:val="22"/>
          <w:szCs w:val="22"/>
        </w:rPr>
      </w:pPr>
      <w:r w:rsidRPr="00BA4C03">
        <w:rPr>
          <w:rFonts w:asciiTheme="minorHAnsi" w:hAnsiTheme="minorHAnsi"/>
          <w:sz w:val="22"/>
          <w:szCs w:val="22"/>
        </w:rPr>
        <w:t>Lat/Long</w:t>
      </w:r>
    </w:p>
    <w:p w14:paraId="11D4CA05" w14:textId="77777777" w:rsidR="00FC247F" w:rsidRPr="00BA4C03" w:rsidRDefault="00FC247F" w:rsidP="002922A1">
      <w:pPr>
        <w:pStyle w:val="ListParagraph"/>
        <w:numPr>
          <w:ilvl w:val="1"/>
          <w:numId w:val="31"/>
        </w:numPr>
        <w:contextualSpacing w:val="0"/>
        <w:rPr>
          <w:rFonts w:asciiTheme="minorHAnsi" w:hAnsiTheme="minorHAnsi"/>
          <w:sz w:val="22"/>
          <w:szCs w:val="22"/>
        </w:rPr>
      </w:pPr>
      <w:r w:rsidRPr="00BA4C03">
        <w:rPr>
          <w:rFonts w:asciiTheme="minorHAnsi" w:hAnsiTheme="minorHAnsi"/>
          <w:sz w:val="22"/>
          <w:szCs w:val="22"/>
        </w:rPr>
        <w:t xml:space="preserve">Skillset </w:t>
      </w:r>
    </w:p>
    <w:p w14:paraId="5BD72F66" w14:textId="2BCCD2D2" w:rsidR="00815275" w:rsidRDefault="00815275" w:rsidP="00815275">
      <w:pPr>
        <w:pStyle w:val="Heading3"/>
      </w:pPr>
      <w:bookmarkStart w:id="39" w:name="_Toc270872621"/>
      <w:r>
        <w:t>Active Directory</w:t>
      </w:r>
      <w:bookmarkEnd w:id="39"/>
    </w:p>
    <w:p w14:paraId="0E74324B" w14:textId="149B6A7D" w:rsidR="00D6093F" w:rsidRDefault="00D6093F" w:rsidP="00D6093F">
      <w:r>
        <w:t>A new Active Directory group/role named “</w:t>
      </w:r>
      <w:r w:rsidRPr="008D11CB">
        <w:rPr>
          <w:rFonts w:asciiTheme="minorHAnsi" w:hAnsiTheme="minorHAnsi"/>
        </w:rPr>
        <w:t>EDGIS_</w:t>
      </w:r>
      <w:r>
        <w:rPr>
          <w:rFonts w:asciiTheme="minorHAnsi" w:hAnsiTheme="minorHAnsi"/>
        </w:rPr>
        <w:t>CREW_LOCATION</w:t>
      </w:r>
      <w:r>
        <w:t xml:space="preserve">” shall be created. </w:t>
      </w:r>
    </w:p>
    <w:p w14:paraId="1ABA2CEF" w14:textId="6E979370" w:rsidR="00D6093F" w:rsidRDefault="00D6093F" w:rsidP="00D6093F">
      <w:r>
        <w:t>The Web Viewer shall only allow display of Crew Locations if the current user has the “</w:t>
      </w:r>
      <w:r w:rsidRPr="008D11CB">
        <w:rPr>
          <w:rFonts w:asciiTheme="minorHAnsi" w:hAnsiTheme="minorHAnsi"/>
        </w:rPr>
        <w:t>EDGIS_</w:t>
      </w:r>
      <w:r>
        <w:rPr>
          <w:rFonts w:asciiTheme="minorHAnsi" w:hAnsiTheme="minorHAnsi"/>
        </w:rPr>
        <w:t>CREW_LOCATION</w:t>
      </w:r>
      <w:r>
        <w:t>” group/role.</w:t>
      </w:r>
    </w:p>
    <w:p w14:paraId="579B1189" w14:textId="4800185D" w:rsidR="00FC247F" w:rsidRPr="00B77635" w:rsidRDefault="00D6093F" w:rsidP="00B77635">
      <w:r>
        <w:t>PG&amp;E IT will need to add the required users to the Active Directory group/role.</w:t>
      </w:r>
    </w:p>
    <w:p w14:paraId="4F6810FB" w14:textId="77777777" w:rsidR="009521BC" w:rsidRDefault="009521BC" w:rsidP="009521BC">
      <w:pPr>
        <w:pStyle w:val="Heading2"/>
        <w:rPr>
          <w:sz w:val="32"/>
          <w:szCs w:val="32"/>
        </w:rPr>
      </w:pPr>
      <w:bookmarkStart w:id="40" w:name="_Toc264030472"/>
      <w:bookmarkStart w:id="41" w:name="_Toc270872622"/>
      <w:r>
        <w:rPr>
          <w:sz w:val="32"/>
          <w:szCs w:val="32"/>
        </w:rPr>
        <w:t>Unit Test</w:t>
      </w:r>
      <w:bookmarkEnd w:id="40"/>
      <w:bookmarkEnd w:id="41"/>
    </w:p>
    <w:p w14:paraId="666044B3" w14:textId="77777777" w:rsidR="009521BC" w:rsidRPr="00E10AAC" w:rsidRDefault="009521BC" w:rsidP="009521BC">
      <w:r w:rsidRPr="00E10AAC">
        <w:t>The following test cases are used to validate elements of this design section.</w:t>
      </w:r>
    </w:p>
    <w:p w14:paraId="163866DD" w14:textId="77777777" w:rsidR="009521BC" w:rsidRDefault="009521BC" w:rsidP="009521BC">
      <w:pPr>
        <w:pStyle w:val="Heading3"/>
      </w:pPr>
      <w:bookmarkStart w:id="42" w:name="_Toc264030473"/>
      <w:bookmarkStart w:id="43" w:name="_Toc270872623"/>
      <w:r>
        <w:t>Test 1: Display Crew Locations</w:t>
      </w:r>
      <w:bookmarkEnd w:id="42"/>
      <w:bookmarkEnd w:id="43"/>
    </w:p>
    <w:p w14:paraId="0CCEEBFA" w14:textId="40C9AFFB" w:rsidR="009521BC" w:rsidRDefault="00CB5E45" w:rsidP="002922A1">
      <w:pPr>
        <w:pStyle w:val="ListParagraph"/>
        <w:numPr>
          <w:ilvl w:val="0"/>
          <w:numId w:val="3"/>
        </w:numPr>
        <w:rPr>
          <w:rFonts w:asciiTheme="minorHAnsi" w:hAnsiTheme="minorHAnsi"/>
          <w:sz w:val="22"/>
          <w:szCs w:val="22"/>
        </w:rPr>
      </w:pPr>
      <w:r>
        <w:rPr>
          <w:rFonts w:asciiTheme="minorHAnsi" w:hAnsiTheme="minorHAnsi"/>
          <w:sz w:val="22"/>
          <w:szCs w:val="22"/>
        </w:rPr>
        <w:t>Insert crew locations into the PGEDATA schema table (either via EI or manually).</w:t>
      </w:r>
    </w:p>
    <w:p w14:paraId="36C1B857" w14:textId="4F949A1C" w:rsidR="00CB5E45" w:rsidRDefault="00CB5E45" w:rsidP="002922A1">
      <w:pPr>
        <w:pStyle w:val="ListParagraph"/>
        <w:numPr>
          <w:ilvl w:val="0"/>
          <w:numId w:val="3"/>
        </w:numPr>
        <w:rPr>
          <w:rFonts w:asciiTheme="minorHAnsi" w:hAnsiTheme="minorHAnsi"/>
          <w:sz w:val="22"/>
          <w:szCs w:val="22"/>
        </w:rPr>
      </w:pPr>
      <w:r>
        <w:rPr>
          <w:rFonts w:asciiTheme="minorHAnsi" w:hAnsiTheme="minorHAnsi"/>
          <w:sz w:val="22"/>
          <w:szCs w:val="22"/>
        </w:rPr>
        <w:lastRenderedPageBreak/>
        <w:t>Open Web Viewer and turn on the Crew Location layer.</w:t>
      </w:r>
    </w:p>
    <w:p w14:paraId="147109E0" w14:textId="12E905CE" w:rsidR="00CB5E45" w:rsidRDefault="00CB5E45" w:rsidP="002922A1">
      <w:pPr>
        <w:pStyle w:val="ListParagraph"/>
        <w:numPr>
          <w:ilvl w:val="0"/>
          <w:numId w:val="3"/>
        </w:numPr>
        <w:rPr>
          <w:rFonts w:asciiTheme="minorHAnsi" w:hAnsiTheme="minorHAnsi"/>
          <w:sz w:val="22"/>
          <w:szCs w:val="22"/>
        </w:rPr>
      </w:pPr>
      <w:r>
        <w:rPr>
          <w:rFonts w:asciiTheme="minorHAnsi" w:hAnsiTheme="minorHAnsi"/>
          <w:sz w:val="22"/>
          <w:szCs w:val="22"/>
        </w:rPr>
        <w:t>Ensure crew locations display as expected.</w:t>
      </w:r>
    </w:p>
    <w:p w14:paraId="2AF47BDB" w14:textId="6B042AF2" w:rsidR="00A509F6" w:rsidRDefault="00A509F6" w:rsidP="00A509F6">
      <w:pPr>
        <w:pStyle w:val="Heading3"/>
      </w:pPr>
      <w:bookmarkStart w:id="44" w:name="_Toc270872624"/>
      <w:r>
        <w:t>Test 2: Update Crew Location Display</w:t>
      </w:r>
      <w:bookmarkEnd w:id="44"/>
    </w:p>
    <w:p w14:paraId="00405B87" w14:textId="363FD94E" w:rsidR="00A509F6" w:rsidRDefault="00A509F6" w:rsidP="002922A1">
      <w:pPr>
        <w:pStyle w:val="ListParagraph"/>
        <w:numPr>
          <w:ilvl w:val="0"/>
          <w:numId w:val="51"/>
        </w:numPr>
        <w:rPr>
          <w:rFonts w:asciiTheme="minorHAnsi" w:hAnsiTheme="minorHAnsi"/>
          <w:sz w:val="22"/>
          <w:szCs w:val="22"/>
        </w:rPr>
      </w:pPr>
      <w:r>
        <w:rPr>
          <w:rFonts w:asciiTheme="minorHAnsi" w:hAnsiTheme="minorHAnsi"/>
          <w:sz w:val="22"/>
          <w:szCs w:val="22"/>
        </w:rPr>
        <w:t>Refresh (delete existing via stored proc and create new) crew locations into the PGEDATA schema table (either via EI or manually).</w:t>
      </w:r>
    </w:p>
    <w:p w14:paraId="4003EAC9" w14:textId="77777777" w:rsidR="00A509F6" w:rsidRDefault="00A509F6" w:rsidP="002922A1">
      <w:pPr>
        <w:pStyle w:val="ListParagraph"/>
        <w:numPr>
          <w:ilvl w:val="0"/>
          <w:numId w:val="51"/>
        </w:numPr>
        <w:rPr>
          <w:rFonts w:asciiTheme="minorHAnsi" w:hAnsiTheme="minorHAnsi"/>
          <w:sz w:val="22"/>
          <w:szCs w:val="22"/>
        </w:rPr>
      </w:pPr>
      <w:r>
        <w:rPr>
          <w:rFonts w:asciiTheme="minorHAnsi" w:hAnsiTheme="minorHAnsi"/>
          <w:sz w:val="22"/>
          <w:szCs w:val="22"/>
        </w:rPr>
        <w:t>Open Web Viewer and turn on the Crew Location layer.</w:t>
      </w:r>
    </w:p>
    <w:p w14:paraId="71530952" w14:textId="77777777" w:rsidR="00A509F6" w:rsidRDefault="00A509F6" w:rsidP="002922A1">
      <w:pPr>
        <w:pStyle w:val="ListParagraph"/>
        <w:numPr>
          <w:ilvl w:val="0"/>
          <w:numId w:val="51"/>
        </w:numPr>
        <w:rPr>
          <w:rFonts w:asciiTheme="minorHAnsi" w:hAnsiTheme="minorHAnsi"/>
          <w:sz w:val="22"/>
          <w:szCs w:val="22"/>
        </w:rPr>
      </w:pPr>
      <w:r>
        <w:rPr>
          <w:rFonts w:asciiTheme="minorHAnsi" w:hAnsiTheme="minorHAnsi"/>
          <w:sz w:val="22"/>
          <w:szCs w:val="22"/>
        </w:rPr>
        <w:t>Ensure crew locations display as expected.</w:t>
      </w:r>
    </w:p>
    <w:p w14:paraId="793F986E" w14:textId="77777777" w:rsidR="009521BC" w:rsidRDefault="009521BC" w:rsidP="009521BC">
      <w:pPr>
        <w:spacing w:after="0" w:line="240" w:lineRule="auto"/>
        <w:rPr>
          <w:rFonts w:asciiTheme="minorHAnsi" w:hAnsiTheme="minorHAnsi"/>
        </w:rPr>
      </w:pPr>
    </w:p>
    <w:p w14:paraId="17C7A029" w14:textId="71227E8E" w:rsidR="009521BC" w:rsidRPr="003730B0" w:rsidRDefault="009521BC" w:rsidP="009521BC">
      <w:pPr>
        <w:pStyle w:val="Heading1"/>
      </w:pPr>
      <w:bookmarkStart w:id="45" w:name="_Toc264030474"/>
      <w:bookmarkStart w:id="46" w:name="_Toc270872625"/>
      <w:r>
        <w:t xml:space="preserve">Display Outage </w:t>
      </w:r>
      <w:bookmarkEnd w:id="45"/>
      <w:r w:rsidR="00916859">
        <w:t>Notifications</w:t>
      </w:r>
      <w:bookmarkEnd w:id="46"/>
    </w:p>
    <w:p w14:paraId="60580375" w14:textId="77777777" w:rsidR="009521BC" w:rsidRPr="00E155AB" w:rsidRDefault="009521BC" w:rsidP="009521BC">
      <w:pPr>
        <w:pStyle w:val="Heading2"/>
        <w:rPr>
          <w:sz w:val="32"/>
          <w:szCs w:val="32"/>
        </w:rPr>
      </w:pPr>
      <w:bookmarkStart w:id="47" w:name="_Toc264030475"/>
      <w:bookmarkStart w:id="48" w:name="_Toc270872626"/>
      <w:r>
        <w:rPr>
          <w:sz w:val="32"/>
          <w:szCs w:val="32"/>
        </w:rPr>
        <w:t>Solution Architecture</w:t>
      </w:r>
      <w:bookmarkEnd w:id="47"/>
      <w:bookmarkEnd w:id="48"/>
    </w:p>
    <w:p w14:paraId="2B89930B" w14:textId="77777777" w:rsidR="009521BC" w:rsidRDefault="009521BC" w:rsidP="009521BC">
      <w:pPr>
        <w:pStyle w:val="Heading3"/>
        <w:ind w:left="810"/>
      </w:pPr>
      <w:bookmarkStart w:id="49" w:name="_Toc264030476"/>
      <w:bookmarkStart w:id="50" w:name="_Toc270872627"/>
      <w:r>
        <w:t>Solution Description</w:t>
      </w:r>
      <w:bookmarkEnd w:id="49"/>
      <w:bookmarkEnd w:id="50"/>
    </w:p>
    <w:p w14:paraId="57DAEA48" w14:textId="57838FE3" w:rsidR="009521BC" w:rsidRPr="000C5D42" w:rsidRDefault="009521BC" w:rsidP="009521BC">
      <w:pPr>
        <w:pStyle w:val="Level2Text"/>
        <w:ind w:left="0"/>
      </w:pPr>
      <w:r>
        <w:t xml:space="preserve">This section details the changes in the WEBR application for display of OMS/DMS Outage </w:t>
      </w:r>
      <w:r w:rsidR="00916859">
        <w:t>notifications</w:t>
      </w:r>
      <w:r>
        <w:t xml:space="preserve">. </w:t>
      </w:r>
    </w:p>
    <w:p w14:paraId="1651C821" w14:textId="77777777" w:rsidR="00483E7E" w:rsidRDefault="009521BC" w:rsidP="009521BC">
      <w:r w:rsidRPr="00060BA5">
        <w:t>This design section satisfies the following requirements.</w:t>
      </w:r>
    </w:p>
    <w:p w14:paraId="03AFB546" w14:textId="77777777" w:rsidR="00426465" w:rsidRDefault="00483E7E" w:rsidP="009521BC">
      <w:r>
        <w:t xml:space="preserve"> </w:t>
      </w:r>
    </w:p>
    <w:tbl>
      <w:tblPr>
        <w:tblW w:w="9148" w:type="dxa"/>
        <w:tblInd w:w="18" w:type="dxa"/>
        <w:tblLayout w:type="fixed"/>
        <w:tblCellMar>
          <w:left w:w="0" w:type="dxa"/>
          <w:right w:w="0" w:type="dxa"/>
        </w:tblCellMar>
        <w:tblLook w:val="04A0" w:firstRow="1" w:lastRow="0" w:firstColumn="1" w:lastColumn="0" w:noHBand="0" w:noVBand="1"/>
      </w:tblPr>
      <w:tblGrid>
        <w:gridCol w:w="1347"/>
        <w:gridCol w:w="3027"/>
        <w:gridCol w:w="1293"/>
        <w:gridCol w:w="3481"/>
      </w:tblGrid>
      <w:tr w:rsidR="00426465" w14:paraId="105F72E0" w14:textId="77777777" w:rsidTr="009564BA">
        <w:trPr>
          <w:trHeight w:val="768"/>
          <w:tblHeader/>
        </w:trPr>
        <w:tc>
          <w:tcPr>
            <w:tcW w:w="13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06C9FCA0" w14:textId="77777777" w:rsidR="00426465" w:rsidRPr="009564BA" w:rsidRDefault="00426465" w:rsidP="00426465">
            <w:pPr>
              <w:spacing w:line="240" w:lineRule="exact"/>
              <w:rPr>
                <w:rFonts w:cs="Calibri"/>
                <w:color w:val="FFFFFF" w:themeColor="background1"/>
              </w:rPr>
            </w:pPr>
            <w:r w:rsidRPr="009564BA">
              <w:rPr>
                <w:rFonts w:cs="Calibri"/>
                <w:color w:val="FFFFFF" w:themeColor="background1"/>
              </w:rPr>
              <w:t>Requirement Number</w:t>
            </w:r>
          </w:p>
        </w:tc>
        <w:tc>
          <w:tcPr>
            <w:tcW w:w="30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hideMark/>
          </w:tcPr>
          <w:p w14:paraId="0DED3076" w14:textId="77777777" w:rsidR="00426465" w:rsidRPr="009564BA" w:rsidRDefault="00426465" w:rsidP="00426465">
            <w:pPr>
              <w:spacing w:line="240" w:lineRule="exact"/>
              <w:rPr>
                <w:rFonts w:cs="Calibri"/>
                <w:color w:val="FFFFFF" w:themeColor="background1"/>
              </w:rPr>
            </w:pPr>
            <w:r w:rsidRPr="009564BA">
              <w:rPr>
                <w:rFonts w:cs="Calibri"/>
                <w:color w:val="FFFFFF" w:themeColor="background1"/>
              </w:rPr>
              <w:t>Requirement Statement</w:t>
            </w:r>
          </w:p>
        </w:tc>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5F68EA65" w14:textId="77777777" w:rsidR="00426465" w:rsidRPr="009564BA" w:rsidRDefault="00426465">
            <w:pPr>
              <w:jc w:val="center"/>
              <w:rPr>
                <w:color w:val="FFFFFF" w:themeColor="background1"/>
              </w:rPr>
            </w:pPr>
            <w:r w:rsidRPr="009564BA">
              <w:rPr>
                <w:color w:val="FFFFFF" w:themeColor="background1"/>
              </w:rPr>
              <w:t>Architectural Component</w:t>
            </w:r>
          </w:p>
        </w:tc>
        <w:tc>
          <w:tcPr>
            <w:tcW w:w="34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56F50220" w14:textId="77777777" w:rsidR="00426465" w:rsidRPr="009564BA" w:rsidRDefault="00426465">
            <w:pPr>
              <w:rPr>
                <w:color w:val="FFFFFF" w:themeColor="background1"/>
              </w:rPr>
            </w:pPr>
            <w:r w:rsidRPr="009564BA">
              <w:rPr>
                <w:color w:val="FFFFFF" w:themeColor="background1"/>
              </w:rPr>
              <w:t>Requirement Interpretation</w:t>
            </w:r>
          </w:p>
        </w:tc>
      </w:tr>
      <w:tr w:rsidR="00341829" w14:paraId="54B21C38" w14:textId="77777777" w:rsidTr="009564BA">
        <w:trPr>
          <w:trHeight w:val="768"/>
          <w:tblHeader/>
        </w:trPr>
        <w:tc>
          <w:tcPr>
            <w:tcW w:w="1347"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7D10BBB4" w14:textId="3EF1776B" w:rsidR="00341829" w:rsidRDefault="001042F1">
            <w:pPr>
              <w:spacing w:line="240" w:lineRule="exact"/>
              <w:rPr>
                <w:rFonts w:cs="Calibri"/>
                <w:color w:val="000000"/>
              </w:rPr>
            </w:pPr>
            <w:r>
              <w:rPr>
                <w:rFonts w:cs="Calibri"/>
                <w:color w:val="000000"/>
              </w:rPr>
              <w:t>WEBR4003</w:t>
            </w:r>
            <w:r>
              <w:rPr>
                <w:rFonts w:cs="Calibri"/>
                <w:color w:val="000000"/>
              </w:rPr>
              <w:tab/>
            </w:r>
          </w:p>
        </w:tc>
        <w:tc>
          <w:tcPr>
            <w:tcW w:w="3027"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05FDECF1" w14:textId="77777777" w:rsidR="00341829" w:rsidRDefault="00341829">
            <w:pPr>
              <w:spacing w:line="240" w:lineRule="exact"/>
              <w:rPr>
                <w:rFonts w:cs="Calibri"/>
                <w:color w:val="000000"/>
              </w:rPr>
            </w:pPr>
            <w:r>
              <w:rPr>
                <w:rFonts w:cs="Calibri"/>
                <w:color w:val="000000"/>
              </w:rPr>
              <w:t>The solution will support near real time outage data display.</w:t>
            </w:r>
          </w:p>
        </w:tc>
        <w:tc>
          <w:tcPr>
            <w:tcW w:w="1293"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79779976" w14:textId="77777777" w:rsidR="00341829" w:rsidRDefault="00341829">
            <w:pPr>
              <w:jc w:val="center"/>
            </w:pPr>
            <w:r>
              <w:t>Crew Map Service</w:t>
            </w:r>
          </w:p>
        </w:tc>
        <w:tc>
          <w:tcPr>
            <w:tcW w:w="3481" w:type="dxa"/>
            <w:tcBorders>
              <w:top w:val="single" w:sz="4" w:space="0" w:color="FFFFFF" w:themeColor="background1"/>
              <w:left w:val="nil"/>
              <w:bottom w:val="single" w:sz="4" w:space="0" w:color="auto"/>
              <w:right w:val="single" w:sz="4" w:space="0" w:color="auto"/>
            </w:tcBorders>
            <w:hideMark/>
          </w:tcPr>
          <w:p w14:paraId="7C4741BE" w14:textId="77777777" w:rsidR="00341829" w:rsidRDefault="00341829">
            <w:r>
              <w:t>Interpreted as written</w:t>
            </w:r>
          </w:p>
        </w:tc>
      </w:tr>
      <w:tr w:rsidR="00341829" w14:paraId="0A91C075" w14:textId="77777777" w:rsidTr="009564BA">
        <w:trPr>
          <w:trHeight w:val="768"/>
          <w:tblHeader/>
        </w:trPr>
        <w:tc>
          <w:tcPr>
            <w:tcW w:w="134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FF17678" w14:textId="77777777" w:rsidR="00341829" w:rsidRDefault="00341829">
            <w:pPr>
              <w:spacing w:line="240" w:lineRule="exact"/>
              <w:rPr>
                <w:rFonts w:cs="Calibri"/>
                <w:color w:val="000000"/>
              </w:rPr>
            </w:pPr>
            <w:r>
              <w:rPr>
                <w:rFonts w:cs="Calibri"/>
                <w:color w:val="000000"/>
              </w:rPr>
              <w:t>WEBR4003.1</w:t>
            </w:r>
          </w:p>
        </w:tc>
        <w:tc>
          <w:tcPr>
            <w:tcW w:w="302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D5AC988" w14:textId="77777777" w:rsidR="00341829" w:rsidRDefault="00341829">
            <w:pPr>
              <w:spacing w:line="240" w:lineRule="exact"/>
              <w:rPr>
                <w:rFonts w:cs="Calibri"/>
                <w:color w:val="000000"/>
              </w:rPr>
            </w:pPr>
            <w:r>
              <w:rPr>
                <w:rFonts w:cs="Calibri"/>
                <w:color w:val="000000"/>
              </w:rPr>
              <w:t>The solution will display outage location data as an additional Stored Display in Web Viewer.</w:t>
            </w:r>
          </w:p>
        </w:tc>
        <w:tc>
          <w:tcPr>
            <w:tcW w:w="1293"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EF274D9" w14:textId="77777777" w:rsidR="00341829" w:rsidRDefault="00341829">
            <w:pPr>
              <w:jc w:val="center"/>
            </w:pPr>
            <w:r>
              <w:t>Crew Map Service</w:t>
            </w:r>
          </w:p>
        </w:tc>
        <w:tc>
          <w:tcPr>
            <w:tcW w:w="3481" w:type="dxa"/>
            <w:tcBorders>
              <w:top w:val="single" w:sz="4" w:space="0" w:color="auto"/>
              <w:left w:val="nil"/>
              <w:bottom w:val="single" w:sz="4" w:space="0" w:color="auto"/>
              <w:right w:val="single" w:sz="4" w:space="0" w:color="auto"/>
            </w:tcBorders>
            <w:hideMark/>
          </w:tcPr>
          <w:p w14:paraId="567967D8" w14:textId="77777777" w:rsidR="00341829" w:rsidRDefault="00341829">
            <w:r>
              <w:t>Interpreted as written</w:t>
            </w:r>
          </w:p>
        </w:tc>
      </w:tr>
      <w:tr w:rsidR="00341829" w14:paraId="2C33D3C0" w14:textId="77777777" w:rsidTr="009564BA">
        <w:trPr>
          <w:trHeight w:val="768"/>
          <w:tblHeader/>
        </w:trPr>
        <w:tc>
          <w:tcPr>
            <w:tcW w:w="134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14910D11" w14:textId="77777777" w:rsidR="00341829" w:rsidRDefault="00341829">
            <w:pPr>
              <w:spacing w:line="240" w:lineRule="exact"/>
              <w:rPr>
                <w:rFonts w:cs="Calibri"/>
                <w:color w:val="000000"/>
              </w:rPr>
            </w:pPr>
            <w:r>
              <w:rPr>
                <w:rFonts w:cs="Calibri"/>
                <w:color w:val="000000"/>
              </w:rPr>
              <w:t>WEBR4003.2</w:t>
            </w:r>
          </w:p>
        </w:tc>
        <w:tc>
          <w:tcPr>
            <w:tcW w:w="302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1BAF005F" w14:textId="77777777" w:rsidR="00341829" w:rsidRDefault="00341829">
            <w:pPr>
              <w:spacing w:line="240" w:lineRule="exact"/>
              <w:rPr>
                <w:rFonts w:cs="Calibri"/>
                <w:color w:val="000000"/>
              </w:rPr>
            </w:pPr>
            <w:r>
              <w:rPr>
                <w:rFonts w:cs="Calibri"/>
                <w:color w:val="000000"/>
              </w:rPr>
              <w:t>The symbol for an outage notification will be a buffer of around the Primary Conductor based on the following counts of customers out: 1-49 : Green / 50-499 : Light Orange / 500-4999 : Dark Orange and 5000+ : Red</w:t>
            </w:r>
          </w:p>
        </w:tc>
        <w:tc>
          <w:tcPr>
            <w:tcW w:w="1293"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3AE0305" w14:textId="77777777" w:rsidR="00341829" w:rsidRDefault="00341829">
            <w:pPr>
              <w:jc w:val="center"/>
            </w:pPr>
            <w:r>
              <w:t>Crew Map Service</w:t>
            </w:r>
          </w:p>
        </w:tc>
        <w:tc>
          <w:tcPr>
            <w:tcW w:w="3481" w:type="dxa"/>
            <w:tcBorders>
              <w:top w:val="single" w:sz="4" w:space="0" w:color="auto"/>
              <w:left w:val="nil"/>
              <w:bottom w:val="single" w:sz="4" w:space="0" w:color="auto"/>
              <w:right w:val="single" w:sz="4" w:space="0" w:color="auto"/>
            </w:tcBorders>
            <w:hideMark/>
          </w:tcPr>
          <w:p w14:paraId="65B6ADBB" w14:textId="77777777" w:rsidR="00341829" w:rsidRDefault="00341829">
            <w:r>
              <w:t>Interpreted as written</w:t>
            </w:r>
          </w:p>
        </w:tc>
      </w:tr>
      <w:tr w:rsidR="00341829" w14:paraId="715182A0" w14:textId="77777777" w:rsidTr="009564BA">
        <w:trPr>
          <w:trHeight w:val="768"/>
          <w:tblHeader/>
        </w:trPr>
        <w:tc>
          <w:tcPr>
            <w:tcW w:w="134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B4F270B" w14:textId="77777777" w:rsidR="00341829" w:rsidRDefault="00341829">
            <w:pPr>
              <w:spacing w:line="240" w:lineRule="exact"/>
              <w:rPr>
                <w:rFonts w:cs="Calibri"/>
                <w:color w:val="000000"/>
              </w:rPr>
            </w:pPr>
            <w:r>
              <w:rPr>
                <w:rFonts w:cs="Calibri"/>
                <w:color w:val="000000"/>
              </w:rPr>
              <w:lastRenderedPageBreak/>
              <w:t>WEBR4003.3</w:t>
            </w:r>
          </w:p>
        </w:tc>
        <w:tc>
          <w:tcPr>
            <w:tcW w:w="302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0699B6FA" w14:textId="77777777" w:rsidR="00341829" w:rsidRDefault="00341829">
            <w:pPr>
              <w:spacing w:line="240" w:lineRule="exact"/>
              <w:rPr>
                <w:rFonts w:cs="Calibri"/>
                <w:color w:val="000000"/>
              </w:rPr>
            </w:pPr>
            <w:r>
              <w:rPr>
                <w:rFonts w:cs="Calibri"/>
                <w:color w:val="000000"/>
              </w:rPr>
              <w:t>The solution will support a static display of outage notifications that is updated on map refresh, pan, or zoom based on the last time the data was received from the OMS/DMS system.</w:t>
            </w:r>
          </w:p>
        </w:tc>
        <w:tc>
          <w:tcPr>
            <w:tcW w:w="1293"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20D5076" w14:textId="77777777" w:rsidR="00341829" w:rsidRDefault="00341829">
            <w:pPr>
              <w:jc w:val="center"/>
            </w:pPr>
            <w:r>
              <w:t>Crew Map Service</w:t>
            </w:r>
          </w:p>
        </w:tc>
        <w:tc>
          <w:tcPr>
            <w:tcW w:w="3481" w:type="dxa"/>
            <w:tcBorders>
              <w:top w:val="single" w:sz="4" w:space="0" w:color="auto"/>
              <w:left w:val="nil"/>
              <w:bottom w:val="single" w:sz="4" w:space="0" w:color="auto"/>
              <w:right w:val="single" w:sz="4" w:space="0" w:color="auto"/>
            </w:tcBorders>
            <w:hideMark/>
          </w:tcPr>
          <w:p w14:paraId="63D4AF2F" w14:textId="77777777" w:rsidR="00341829" w:rsidRDefault="00341829">
            <w:r>
              <w:t>Interpreted as written</w:t>
            </w:r>
          </w:p>
        </w:tc>
      </w:tr>
      <w:tr w:rsidR="00341829" w14:paraId="794F8075" w14:textId="77777777" w:rsidTr="009564BA">
        <w:trPr>
          <w:trHeight w:val="768"/>
          <w:tblHeader/>
        </w:trPr>
        <w:tc>
          <w:tcPr>
            <w:tcW w:w="134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F0D2B2F" w14:textId="77777777" w:rsidR="00341829" w:rsidRDefault="00341829">
            <w:pPr>
              <w:spacing w:line="240" w:lineRule="exact"/>
              <w:rPr>
                <w:rFonts w:cs="Calibri"/>
                <w:color w:val="000000"/>
              </w:rPr>
            </w:pPr>
            <w:r>
              <w:rPr>
                <w:rFonts w:cs="Calibri"/>
                <w:color w:val="000000"/>
              </w:rPr>
              <w:t>WEBR4003.4</w:t>
            </w:r>
          </w:p>
        </w:tc>
        <w:tc>
          <w:tcPr>
            <w:tcW w:w="302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173E9C0B" w14:textId="77777777" w:rsidR="00341829" w:rsidRDefault="00341829">
            <w:pPr>
              <w:spacing w:line="240" w:lineRule="exact"/>
              <w:rPr>
                <w:rFonts w:cs="Calibri"/>
                <w:color w:val="000000"/>
              </w:rPr>
            </w:pPr>
            <w:r>
              <w:rPr>
                <w:rFonts w:cs="Calibri"/>
                <w:color w:val="000000"/>
              </w:rPr>
              <w:t>The solution will support printing of the outage notifications in the Web Viewer Silverlight printing functionality only. No printing will be available from desktop or Map Production functionality.</w:t>
            </w:r>
          </w:p>
        </w:tc>
        <w:tc>
          <w:tcPr>
            <w:tcW w:w="1293"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7F51009" w14:textId="77777777" w:rsidR="00341829" w:rsidRDefault="00341829">
            <w:pPr>
              <w:jc w:val="center"/>
            </w:pPr>
            <w:r>
              <w:t>Crew Map Service</w:t>
            </w:r>
          </w:p>
        </w:tc>
        <w:tc>
          <w:tcPr>
            <w:tcW w:w="3481" w:type="dxa"/>
            <w:tcBorders>
              <w:top w:val="single" w:sz="4" w:space="0" w:color="auto"/>
              <w:left w:val="nil"/>
              <w:bottom w:val="single" w:sz="4" w:space="0" w:color="auto"/>
              <w:right w:val="single" w:sz="4" w:space="0" w:color="auto"/>
            </w:tcBorders>
            <w:hideMark/>
          </w:tcPr>
          <w:p w14:paraId="6F751264" w14:textId="77777777" w:rsidR="00341829" w:rsidRDefault="00341829">
            <w:r>
              <w:t>Interpreted as written</w:t>
            </w:r>
          </w:p>
        </w:tc>
      </w:tr>
      <w:tr w:rsidR="00341829" w14:paraId="21B37E32" w14:textId="77777777" w:rsidTr="009564BA">
        <w:trPr>
          <w:trHeight w:val="768"/>
          <w:tblHeader/>
        </w:trPr>
        <w:tc>
          <w:tcPr>
            <w:tcW w:w="134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A000BB3" w14:textId="77777777" w:rsidR="00341829" w:rsidRDefault="00341829">
            <w:pPr>
              <w:spacing w:line="240" w:lineRule="exact"/>
              <w:rPr>
                <w:rFonts w:cs="Calibri"/>
                <w:color w:val="000000"/>
              </w:rPr>
            </w:pPr>
            <w:r>
              <w:rPr>
                <w:rFonts w:cs="Calibri"/>
                <w:color w:val="000000"/>
              </w:rPr>
              <w:t>WEBR4003.5</w:t>
            </w:r>
          </w:p>
        </w:tc>
        <w:tc>
          <w:tcPr>
            <w:tcW w:w="302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ECDD453" w14:textId="77777777" w:rsidR="00341829" w:rsidRDefault="00341829">
            <w:pPr>
              <w:spacing w:line="240" w:lineRule="exact"/>
              <w:rPr>
                <w:rFonts w:cs="Calibri"/>
                <w:color w:val="000000"/>
              </w:rPr>
            </w:pPr>
            <w:r>
              <w:rPr>
                <w:rFonts w:cs="Calibri"/>
                <w:color w:val="000000"/>
              </w:rPr>
              <w:t>The following attribute information will be available from the outage notifications: Outage ID, District Number, Feeder Name, Transformer ID, Estimated Repair Time, Outage Start Time, Cause, and Number of Customers Out.</w:t>
            </w:r>
          </w:p>
        </w:tc>
        <w:tc>
          <w:tcPr>
            <w:tcW w:w="1293"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9576F8F" w14:textId="77777777" w:rsidR="00341829" w:rsidRDefault="00341829">
            <w:pPr>
              <w:jc w:val="center"/>
            </w:pPr>
            <w:r>
              <w:t>Crew Map Service</w:t>
            </w:r>
          </w:p>
        </w:tc>
        <w:tc>
          <w:tcPr>
            <w:tcW w:w="3481" w:type="dxa"/>
            <w:tcBorders>
              <w:top w:val="single" w:sz="4" w:space="0" w:color="auto"/>
              <w:left w:val="nil"/>
              <w:bottom w:val="single" w:sz="4" w:space="0" w:color="auto"/>
              <w:right w:val="single" w:sz="4" w:space="0" w:color="auto"/>
            </w:tcBorders>
            <w:hideMark/>
          </w:tcPr>
          <w:p w14:paraId="5A5FA115" w14:textId="77777777" w:rsidR="00341829" w:rsidRDefault="00341829">
            <w:r>
              <w:t>Interpreted as written</w:t>
            </w:r>
          </w:p>
        </w:tc>
      </w:tr>
      <w:tr w:rsidR="00341829" w14:paraId="72B132D0" w14:textId="77777777" w:rsidTr="009564BA">
        <w:trPr>
          <w:trHeight w:val="768"/>
          <w:tblHeader/>
        </w:trPr>
        <w:tc>
          <w:tcPr>
            <w:tcW w:w="134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DFCF64A" w14:textId="77777777" w:rsidR="00341829" w:rsidRDefault="00341829">
            <w:pPr>
              <w:spacing w:line="240" w:lineRule="exact"/>
              <w:rPr>
                <w:rFonts w:cs="Calibri"/>
                <w:color w:val="000000"/>
              </w:rPr>
            </w:pPr>
            <w:r>
              <w:rPr>
                <w:rFonts w:cs="Calibri"/>
                <w:color w:val="000000"/>
              </w:rPr>
              <w:t> WEBR4003.6</w:t>
            </w:r>
          </w:p>
        </w:tc>
        <w:tc>
          <w:tcPr>
            <w:tcW w:w="302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C816293" w14:textId="77777777" w:rsidR="00341829" w:rsidRDefault="00341829">
            <w:pPr>
              <w:spacing w:line="240" w:lineRule="exact"/>
              <w:rPr>
                <w:rFonts w:cs="Calibri"/>
                <w:color w:val="000000"/>
              </w:rPr>
            </w:pPr>
            <w:r>
              <w:rPr>
                <w:rFonts w:cs="Calibri"/>
                <w:color w:val="000000"/>
              </w:rPr>
              <w:t>The solution will support searching for OIS Number.</w:t>
            </w:r>
          </w:p>
        </w:tc>
        <w:tc>
          <w:tcPr>
            <w:tcW w:w="1293"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AAF9E9C" w14:textId="77777777" w:rsidR="00341829" w:rsidRDefault="00341829">
            <w:pPr>
              <w:jc w:val="center"/>
            </w:pPr>
            <w:r>
              <w:t>Crew Map Service</w:t>
            </w:r>
          </w:p>
        </w:tc>
        <w:tc>
          <w:tcPr>
            <w:tcW w:w="3481" w:type="dxa"/>
            <w:tcBorders>
              <w:top w:val="single" w:sz="4" w:space="0" w:color="auto"/>
              <w:left w:val="nil"/>
              <w:bottom w:val="single" w:sz="4" w:space="0" w:color="auto"/>
              <w:right w:val="single" w:sz="4" w:space="0" w:color="auto"/>
            </w:tcBorders>
            <w:hideMark/>
          </w:tcPr>
          <w:p w14:paraId="7E648E3A" w14:textId="77777777" w:rsidR="00341829" w:rsidRDefault="00341829">
            <w:r>
              <w:t>Interpreted as written</w:t>
            </w:r>
          </w:p>
        </w:tc>
      </w:tr>
    </w:tbl>
    <w:p w14:paraId="69375267" w14:textId="2615320E" w:rsidR="00341829" w:rsidRDefault="00341829" w:rsidP="009521BC"/>
    <w:p w14:paraId="289E066A" w14:textId="7371A0EB" w:rsidR="009521BC" w:rsidRDefault="009521BC" w:rsidP="009521BC"/>
    <w:p w14:paraId="360FB6BA" w14:textId="13EFE26E" w:rsidR="00142C32" w:rsidRDefault="00142C32" w:rsidP="009521BC">
      <w:pPr>
        <w:pStyle w:val="Heading3"/>
        <w:ind w:left="810"/>
      </w:pPr>
      <w:bookmarkStart w:id="51" w:name="_Toc270872628"/>
      <w:r>
        <w:t>Solution Architecture</w:t>
      </w:r>
      <w:bookmarkEnd w:id="51"/>
    </w:p>
    <w:p w14:paraId="3F7B39A1" w14:textId="2351CA95" w:rsidR="001A7BEE" w:rsidRDefault="001A7BEE" w:rsidP="001A7BEE">
      <w:r>
        <w:t>The diagram below shows the component architecture for the solution with the Outage display specific components highlighted.</w:t>
      </w:r>
      <w:r w:rsidRPr="00A40543">
        <w:t xml:space="preserve"> </w:t>
      </w:r>
    </w:p>
    <w:p w14:paraId="755EA822" w14:textId="0656649F" w:rsidR="001A7BEE" w:rsidRDefault="000A0259" w:rsidP="001A7BEE">
      <w:r>
        <w:rPr>
          <w:noProof/>
        </w:rPr>
        <w:lastRenderedPageBreak/>
        <w:drawing>
          <wp:inline distT="0" distB="0" distL="0" distR="0" wp14:anchorId="308E545D" wp14:editId="170CBA65">
            <wp:extent cx="5943600" cy="41134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13494"/>
                    </a:xfrm>
                    <a:prstGeom prst="rect">
                      <a:avLst/>
                    </a:prstGeom>
                    <a:noFill/>
                    <a:ln>
                      <a:noFill/>
                    </a:ln>
                    <a:effectLst/>
                  </pic:spPr>
                </pic:pic>
              </a:graphicData>
            </a:graphic>
          </wp:inline>
        </w:drawing>
      </w:r>
    </w:p>
    <w:p w14:paraId="2AE31A93" w14:textId="29823840" w:rsidR="001A7BEE" w:rsidRPr="001A7BEE" w:rsidRDefault="00142C32" w:rsidP="001A7BEE">
      <w:pPr>
        <w:jc w:val="center"/>
        <w:rPr>
          <w:b/>
        </w:rPr>
      </w:pPr>
      <w:r>
        <w:rPr>
          <w:b/>
        </w:rPr>
        <w:t>Figure 4</w:t>
      </w:r>
      <w:r w:rsidR="001A7BEE">
        <w:rPr>
          <w:b/>
        </w:rPr>
        <w:t>.1.2-1</w:t>
      </w:r>
      <w:r w:rsidR="001A7BEE" w:rsidRPr="0087119F">
        <w:rPr>
          <w:b/>
        </w:rPr>
        <w:t xml:space="preserve">: </w:t>
      </w:r>
      <w:r w:rsidR="001A7BEE">
        <w:rPr>
          <w:b/>
        </w:rPr>
        <w:t xml:space="preserve"> Outage Display Component Diagram</w:t>
      </w:r>
    </w:p>
    <w:p w14:paraId="5DF7623B" w14:textId="2851823E" w:rsidR="001A7BEE" w:rsidRDefault="001A7BEE" w:rsidP="001A7BEE">
      <w:pPr>
        <w:pStyle w:val="BodyText"/>
        <w:jc w:val="left"/>
        <w:rPr>
          <w:rFonts w:asciiTheme="minorHAnsi" w:hAnsiTheme="minorHAnsi"/>
          <w:i w:val="0"/>
          <w:sz w:val="22"/>
          <w:szCs w:val="22"/>
        </w:rPr>
      </w:pPr>
      <w:r>
        <w:rPr>
          <w:rFonts w:asciiTheme="minorHAnsi" w:hAnsiTheme="minorHAnsi"/>
          <w:i w:val="0"/>
          <w:sz w:val="22"/>
          <w:szCs w:val="22"/>
        </w:rPr>
        <w:t xml:space="preserve">The </w:t>
      </w:r>
      <w:r w:rsidR="00105416">
        <w:rPr>
          <w:rFonts w:asciiTheme="minorHAnsi" w:hAnsiTheme="minorHAnsi"/>
          <w:i w:val="0"/>
          <w:sz w:val="22"/>
          <w:szCs w:val="22"/>
        </w:rPr>
        <w:t>Ouatge</w:t>
      </w:r>
      <w:r>
        <w:rPr>
          <w:rFonts w:asciiTheme="minorHAnsi" w:hAnsiTheme="minorHAnsi"/>
          <w:i w:val="0"/>
          <w:sz w:val="22"/>
          <w:szCs w:val="22"/>
        </w:rPr>
        <w:t xml:space="preserve"> Display component provides the ability to view </w:t>
      </w:r>
      <w:r w:rsidR="00105416">
        <w:rPr>
          <w:rFonts w:asciiTheme="minorHAnsi" w:hAnsiTheme="minorHAnsi"/>
          <w:i w:val="0"/>
          <w:sz w:val="22"/>
          <w:szCs w:val="22"/>
        </w:rPr>
        <w:t>Outage</w:t>
      </w:r>
      <w:r>
        <w:rPr>
          <w:rFonts w:asciiTheme="minorHAnsi" w:hAnsiTheme="minorHAnsi"/>
          <w:i w:val="0"/>
          <w:sz w:val="22"/>
          <w:szCs w:val="22"/>
        </w:rPr>
        <w:t xml:space="preserve"> Locations based on the latest locations in </w:t>
      </w:r>
      <w:r w:rsidR="00105416">
        <w:rPr>
          <w:rFonts w:asciiTheme="minorHAnsi" w:hAnsiTheme="minorHAnsi"/>
          <w:i w:val="0"/>
          <w:sz w:val="22"/>
          <w:szCs w:val="22"/>
        </w:rPr>
        <w:t>OMS/DMS</w:t>
      </w:r>
      <w:r>
        <w:rPr>
          <w:rFonts w:asciiTheme="minorHAnsi" w:hAnsiTheme="minorHAnsi"/>
          <w:i w:val="0"/>
          <w:sz w:val="22"/>
          <w:szCs w:val="22"/>
        </w:rPr>
        <w:t>. The following functionality is required:</w:t>
      </w:r>
    </w:p>
    <w:p w14:paraId="768068CB" w14:textId="4B895890" w:rsidR="001A7BEE" w:rsidRPr="00676A21" w:rsidRDefault="001A7BEE" w:rsidP="002922A1">
      <w:pPr>
        <w:pStyle w:val="BodyText"/>
        <w:numPr>
          <w:ilvl w:val="0"/>
          <w:numId w:val="36"/>
        </w:numPr>
        <w:jc w:val="left"/>
        <w:rPr>
          <w:rFonts w:asciiTheme="minorHAnsi" w:hAnsiTheme="minorHAnsi"/>
          <w:i w:val="0"/>
          <w:sz w:val="22"/>
          <w:szCs w:val="22"/>
        </w:rPr>
      </w:pPr>
      <w:r w:rsidRPr="00676A21">
        <w:rPr>
          <w:rFonts w:asciiTheme="minorHAnsi" w:hAnsiTheme="minorHAnsi"/>
          <w:i w:val="0"/>
          <w:sz w:val="22"/>
          <w:szCs w:val="22"/>
        </w:rPr>
        <w:t xml:space="preserve">EI layer pulls the </w:t>
      </w:r>
      <w:r w:rsidR="00105416" w:rsidRPr="00676A21">
        <w:rPr>
          <w:rFonts w:asciiTheme="minorHAnsi" w:hAnsiTheme="minorHAnsi"/>
          <w:i w:val="0"/>
          <w:sz w:val="22"/>
          <w:szCs w:val="22"/>
        </w:rPr>
        <w:t>Outages</w:t>
      </w:r>
      <w:r w:rsidRPr="00676A21">
        <w:rPr>
          <w:rFonts w:asciiTheme="minorHAnsi" w:hAnsiTheme="minorHAnsi"/>
          <w:i w:val="0"/>
          <w:sz w:val="22"/>
          <w:szCs w:val="22"/>
        </w:rPr>
        <w:t xml:space="preserve"> from </w:t>
      </w:r>
      <w:r w:rsidR="00142C32" w:rsidRPr="00676A21">
        <w:rPr>
          <w:rFonts w:asciiTheme="minorHAnsi" w:hAnsiTheme="minorHAnsi"/>
          <w:i w:val="0"/>
          <w:sz w:val="22"/>
          <w:szCs w:val="22"/>
        </w:rPr>
        <w:t>the OMS/DMS</w:t>
      </w:r>
      <w:r w:rsidRPr="00676A21">
        <w:rPr>
          <w:rFonts w:asciiTheme="minorHAnsi" w:hAnsiTheme="minorHAnsi"/>
          <w:i w:val="0"/>
          <w:sz w:val="22"/>
          <w:szCs w:val="22"/>
        </w:rPr>
        <w:t xml:space="preserve"> </w:t>
      </w:r>
      <w:r w:rsidR="00676A21" w:rsidRPr="00676A21">
        <w:rPr>
          <w:rFonts w:asciiTheme="minorHAnsi" w:hAnsiTheme="minorHAnsi"/>
          <w:i w:val="0"/>
          <w:sz w:val="22"/>
          <w:szCs w:val="22"/>
        </w:rPr>
        <w:t xml:space="preserve">‘publication’ database (hosted in SQL Server – SQL096) </w:t>
      </w:r>
      <w:r w:rsidRPr="00676A21">
        <w:rPr>
          <w:rFonts w:asciiTheme="minorHAnsi" w:hAnsiTheme="minorHAnsi"/>
          <w:i w:val="0"/>
          <w:sz w:val="22"/>
          <w:szCs w:val="22"/>
        </w:rPr>
        <w:t>and pushes that latest data into EDGIS via a stored procedure. The stored procedure saves the latest data in a new table in the PGEDATA schema.</w:t>
      </w:r>
    </w:p>
    <w:p w14:paraId="37411B26" w14:textId="75894D7E" w:rsidR="001A7BEE" w:rsidRPr="00676A21" w:rsidRDefault="001A7BEE" w:rsidP="002922A1">
      <w:pPr>
        <w:pStyle w:val="BodyText"/>
        <w:numPr>
          <w:ilvl w:val="0"/>
          <w:numId w:val="36"/>
        </w:numPr>
        <w:jc w:val="left"/>
        <w:rPr>
          <w:rFonts w:asciiTheme="minorHAnsi" w:hAnsiTheme="minorHAnsi"/>
          <w:i w:val="0"/>
          <w:sz w:val="22"/>
          <w:szCs w:val="22"/>
        </w:rPr>
      </w:pPr>
      <w:r w:rsidRPr="00676A21">
        <w:rPr>
          <w:rFonts w:asciiTheme="minorHAnsi" w:hAnsiTheme="minorHAnsi"/>
          <w:i w:val="0"/>
          <w:sz w:val="22"/>
          <w:szCs w:val="22"/>
        </w:rPr>
        <w:t xml:space="preserve">Web Viewer is configured with an additional </w:t>
      </w:r>
      <w:r w:rsidR="009C6511">
        <w:rPr>
          <w:rFonts w:asciiTheme="minorHAnsi" w:hAnsiTheme="minorHAnsi"/>
          <w:i w:val="0"/>
          <w:sz w:val="22"/>
          <w:szCs w:val="22"/>
        </w:rPr>
        <w:t>map service</w:t>
      </w:r>
      <w:r w:rsidRPr="00676A21">
        <w:rPr>
          <w:rFonts w:asciiTheme="minorHAnsi" w:hAnsiTheme="minorHAnsi"/>
          <w:i w:val="0"/>
          <w:sz w:val="22"/>
          <w:szCs w:val="22"/>
        </w:rPr>
        <w:t xml:space="preserve"> that displays the </w:t>
      </w:r>
      <w:r w:rsidR="00676A21">
        <w:rPr>
          <w:rFonts w:asciiTheme="minorHAnsi" w:hAnsiTheme="minorHAnsi"/>
          <w:i w:val="0"/>
          <w:sz w:val="22"/>
          <w:szCs w:val="22"/>
        </w:rPr>
        <w:t>outage</w:t>
      </w:r>
      <w:r w:rsidRPr="00676A21">
        <w:rPr>
          <w:rFonts w:asciiTheme="minorHAnsi" w:hAnsiTheme="minorHAnsi"/>
          <w:i w:val="0"/>
          <w:sz w:val="22"/>
          <w:szCs w:val="22"/>
        </w:rPr>
        <w:t xml:space="preserve"> locations.</w:t>
      </w:r>
    </w:p>
    <w:p w14:paraId="57BB4DC1" w14:textId="0460756D" w:rsidR="001A7BEE" w:rsidRPr="00676A21" w:rsidRDefault="001A7BEE" w:rsidP="002922A1">
      <w:pPr>
        <w:pStyle w:val="ListParagraph"/>
        <w:numPr>
          <w:ilvl w:val="0"/>
          <w:numId w:val="36"/>
        </w:numPr>
        <w:contextualSpacing w:val="0"/>
        <w:rPr>
          <w:rFonts w:asciiTheme="minorHAnsi" w:hAnsiTheme="minorHAnsi"/>
          <w:sz w:val="22"/>
          <w:szCs w:val="22"/>
        </w:rPr>
      </w:pPr>
      <w:r w:rsidRPr="00676A21">
        <w:rPr>
          <w:rFonts w:asciiTheme="minorHAnsi" w:hAnsiTheme="minorHAnsi"/>
          <w:sz w:val="22"/>
          <w:szCs w:val="22"/>
        </w:rPr>
        <w:t xml:space="preserve">EDGIS shall have a table for storing the latest pushed </w:t>
      </w:r>
      <w:r w:rsidR="00676A21">
        <w:rPr>
          <w:rFonts w:asciiTheme="minorHAnsi" w:hAnsiTheme="minorHAnsi"/>
          <w:sz w:val="22"/>
          <w:szCs w:val="22"/>
        </w:rPr>
        <w:t>outage</w:t>
      </w:r>
      <w:r w:rsidRPr="00676A21">
        <w:rPr>
          <w:rFonts w:asciiTheme="minorHAnsi" w:hAnsiTheme="minorHAnsi"/>
          <w:sz w:val="22"/>
          <w:szCs w:val="22"/>
        </w:rPr>
        <w:t xml:space="preserve"> locations in the PGEDATA schema. No historical data shall be stored, only the latest that was pushed by EI.</w:t>
      </w:r>
    </w:p>
    <w:p w14:paraId="304BFD2E" w14:textId="7E2379F8" w:rsidR="00676A21" w:rsidRDefault="001A7BEE" w:rsidP="002922A1">
      <w:pPr>
        <w:pStyle w:val="ListParagraph"/>
        <w:numPr>
          <w:ilvl w:val="0"/>
          <w:numId w:val="36"/>
        </w:numPr>
        <w:contextualSpacing w:val="0"/>
        <w:rPr>
          <w:rFonts w:asciiTheme="minorHAnsi" w:hAnsiTheme="minorHAnsi"/>
          <w:sz w:val="22"/>
          <w:szCs w:val="22"/>
        </w:rPr>
      </w:pPr>
      <w:r w:rsidRPr="00676A21">
        <w:rPr>
          <w:rFonts w:asciiTheme="minorHAnsi" w:hAnsiTheme="minorHAnsi"/>
          <w:sz w:val="22"/>
          <w:szCs w:val="22"/>
        </w:rPr>
        <w:t xml:space="preserve">The display shall not be real-time with updates (i.e. </w:t>
      </w:r>
      <w:r w:rsidR="00676A21">
        <w:rPr>
          <w:rFonts w:asciiTheme="minorHAnsi" w:hAnsiTheme="minorHAnsi"/>
          <w:sz w:val="22"/>
          <w:szCs w:val="22"/>
        </w:rPr>
        <w:t>outage</w:t>
      </w:r>
      <w:r w:rsidRPr="00676A21">
        <w:rPr>
          <w:rFonts w:asciiTheme="minorHAnsi" w:hAnsiTheme="minorHAnsi"/>
          <w:sz w:val="22"/>
          <w:szCs w:val="22"/>
        </w:rPr>
        <w:t xml:space="preserve"> locations shall not be updated in the Web Viewer display as the </w:t>
      </w:r>
      <w:r w:rsidR="00676A21">
        <w:rPr>
          <w:rFonts w:asciiTheme="minorHAnsi" w:hAnsiTheme="minorHAnsi"/>
          <w:sz w:val="22"/>
          <w:szCs w:val="22"/>
        </w:rPr>
        <w:t>outages and opened/closed</w:t>
      </w:r>
      <w:r w:rsidRPr="00676A21">
        <w:rPr>
          <w:rFonts w:asciiTheme="minorHAnsi" w:hAnsiTheme="minorHAnsi"/>
          <w:sz w:val="22"/>
          <w:szCs w:val="22"/>
        </w:rPr>
        <w:t xml:space="preserve"> in real-time). The data is only up to date based on the last push if data by EI.</w:t>
      </w:r>
    </w:p>
    <w:p w14:paraId="51F797AB" w14:textId="77777777" w:rsidR="00F91155" w:rsidRDefault="00F91155" w:rsidP="00F91155">
      <w:pPr>
        <w:ind w:left="360"/>
        <w:rPr>
          <w:rFonts w:asciiTheme="minorHAnsi" w:hAnsiTheme="minorHAnsi"/>
        </w:rPr>
      </w:pPr>
    </w:p>
    <w:p w14:paraId="70B12DBE" w14:textId="77777777" w:rsidR="00F91155" w:rsidRDefault="00F91155" w:rsidP="00F91155">
      <w:pPr>
        <w:pStyle w:val="BodyText"/>
        <w:jc w:val="left"/>
        <w:rPr>
          <w:rFonts w:asciiTheme="minorHAnsi" w:hAnsiTheme="minorHAnsi"/>
          <w:i w:val="0"/>
          <w:sz w:val="22"/>
          <w:szCs w:val="22"/>
        </w:rPr>
      </w:pPr>
      <w:r w:rsidRPr="00F91155">
        <w:rPr>
          <w:rFonts w:asciiTheme="minorHAnsi" w:hAnsiTheme="minorHAnsi"/>
          <w:i w:val="0"/>
          <w:sz w:val="22"/>
          <w:szCs w:val="22"/>
        </w:rPr>
        <w:t xml:space="preserve">A corresponding design shall be created by the EI team </w:t>
      </w:r>
      <w:r>
        <w:rPr>
          <w:rFonts w:asciiTheme="minorHAnsi" w:hAnsiTheme="minorHAnsi"/>
          <w:i w:val="0"/>
          <w:sz w:val="22"/>
          <w:szCs w:val="22"/>
        </w:rPr>
        <w:t>to define how the data is retrieved and pushed to GIS</w:t>
      </w:r>
      <w:r w:rsidRPr="00F91155">
        <w:rPr>
          <w:rFonts w:asciiTheme="minorHAnsi" w:hAnsiTheme="minorHAnsi"/>
          <w:i w:val="0"/>
          <w:sz w:val="22"/>
          <w:szCs w:val="22"/>
        </w:rPr>
        <w:t xml:space="preserve">. This design shall describe the data contract between </w:t>
      </w:r>
      <w:r>
        <w:rPr>
          <w:rFonts w:asciiTheme="minorHAnsi" w:hAnsiTheme="minorHAnsi"/>
          <w:i w:val="0"/>
          <w:sz w:val="22"/>
          <w:szCs w:val="22"/>
        </w:rPr>
        <w:t>EI and EDGIS</w:t>
      </w:r>
      <w:r w:rsidRPr="00F91155">
        <w:rPr>
          <w:rFonts w:asciiTheme="minorHAnsi" w:hAnsiTheme="minorHAnsi"/>
          <w:i w:val="0"/>
          <w:sz w:val="22"/>
          <w:szCs w:val="22"/>
        </w:rPr>
        <w:t>.</w:t>
      </w:r>
    </w:p>
    <w:p w14:paraId="132BEA5C" w14:textId="4C29D4AC" w:rsidR="00F91155" w:rsidRPr="000A7810" w:rsidRDefault="000A7810" w:rsidP="000A7810">
      <w:pPr>
        <w:pStyle w:val="BodyText"/>
        <w:jc w:val="left"/>
        <w:rPr>
          <w:rFonts w:asciiTheme="minorHAnsi" w:hAnsiTheme="minorHAnsi"/>
          <w:i w:val="0"/>
          <w:sz w:val="22"/>
          <w:szCs w:val="22"/>
        </w:rPr>
      </w:pPr>
      <w:r>
        <w:rPr>
          <w:rFonts w:asciiTheme="minorHAnsi" w:hAnsiTheme="minorHAnsi"/>
          <w:i w:val="0"/>
          <w:sz w:val="22"/>
          <w:szCs w:val="22"/>
        </w:rPr>
        <w:t>Appendix B shows an example dataset.</w:t>
      </w:r>
    </w:p>
    <w:p w14:paraId="5168DC69" w14:textId="77777777" w:rsidR="009521BC" w:rsidRDefault="009521BC" w:rsidP="009521BC">
      <w:pPr>
        <w:pStyle w:val="Heading2"/>
        <w:rPr>
          <w:sz w:val="32"/>
          <w:szCs w:val="32"/>
        </w:rPr>
      </w:pPr>
      <w:bookmarkStart w:id="52" w:name="_Toc264030477"/>
      <w:bookmarkStart w:id="53" w:name="_Toc270872629"/>
      <w:r>
        <w:rPr>
          <w:sz w:val="32"/>
          <w:szCs w:val="32"/>
        </w:rPr>
        <w:lastRenderedPageBreak/>
        <w:t>Design</w:t>
      </w:r>
      <w:bookmarkEnd w:id="52"/>
      <w:bookmarkEnd w:id="53"/>
    </w:p>
    <w:p w14:paraId="3EDC820F" w14:textId="77777777" w:rsidR="009521BC" w:rsidRDefault="009521BC" w:rsidP="009521BC">
      <w:pPr>
        <w:pStyle w:val="Heading3"/>
        <w:ind w:left="810"/>
      </w:pPr>
      <w:bookmarkStart w:id="54" w:name="_Toc264030478"/>
      <w:bookmarkStart w:id="55" w:name="_Toc270872630"/>
      <w:r>
        <w:t>Description</w:t>
      </w:r>
      <w:bookmarkEnd w:id="54"/>
      <w:bookmarkEnd w:id="55"/>
    </w:p>
    <w:p w14:paraId="1491A940" w14:textId="30F6601F" w:rsidR="00480815" w:rsidRDefault="00480815" w:rsidP="00480815">
      <w:r>
        <w:t>The diagram below shows the process for retrieving the outage notifications from OMS/DMS and displaying in Web Viewer.</w:t>
      </w:r>
    </w:p>
    <w:p w14:paraId="4C55D9CF" w14:textId="7F027593" w:rsidR="00480815" w:rsidRPr="00676A21" w:rsidRDefault="00B045F2" w:rsidP="00480815">
      <w:pPr>
        <w:rPr>
          <w:rFonts w:asciiTheme="minorHAnsi" w:hAnsiTheme="minorHAnsi"/>
        </w:rPr>
      </w:pPr>
      <w:r>
        <w:rPr>
          <w:rFonts w:asciiTheme="minorHAnsi" w:hAnsiTheme="minorHAnsi"/>
          <w:noProof/>
        </w:rPr>
        <w:drawing>
          <wp:inline distT="0" distB="0" distL="0" distR="0" wp14:anchorId="509E7C0E" wp14:editId="14DA17D5">
            <wp:extent cx="5943600" cy="3304108"/>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4108"/>
                    </a:xfrm>
                    <a:prstGeom prst="rect">
                      <a:avLst/>
                    </a:prstGeom>
                    <a:noFill/>
                    <a:ln>
                      <a:noFill/>
                    </a:ln>
                  </pic:spPr>
                </pic:pic>
              </a:graphicData>
            </a:graphic>
          </wp:inline>
        </w:drawing>
      </w:r>
    </w:p>
    <w:p w14:paraId="50C5E011" w14:textId="77777777" w:rsidR="00676A21" w:rsidRPr="00BA4C03" w:rsidRDefault="00676A21" w:rsidP="00676A21">
      <w:pPr>
        <w:rPr>
          <w:rFonts w:asciiTheme="minorHAnsi" w:hAnsiTheme="minorHAnsi"/>
        </w:rPr>
      </w:pPr>
      <w:r w:rsidRPr="00BA4C03">
        <w:rPr>
          <w:rFonts w:asciiTheme="minorHAnsi" w:hAnsiTheme="minorHAnsi"/>
        </w:rPr>
        <w:t>The following limitations are recognized:</w:t>
      </w:r>
    </w:p>
    <w:p w14:paraId="2C765217" w14:textId="3A683D09" w:rsidR="009521BC" w:rsidRPr="003415E5" w:rsidRDefault="003415E5" w:rsidP="002922A1">
      <w:pPr>
        <w:pStyle w:val="ListParagraph"/>
        <w:numPr>
          <w:ilvl w:val="0"/>
          <w:numId w:val="37"/>
        </w:numPr>
        <w:contextualSpacing w:val="0"/>
        <w:rPr>
          <w:rFonts w:asciiTheme="minorHAnsi" w:hAnsiTheme="minorHAnsi"/>
          <w:sz w:val="22"/>
          <w:szCs w:val="22"/>
        </w:rPr>
      </w:pPr>
      <w:r w:rsidRPr="00347CE7">
        <w:rPr>
          <w:rFonts w:asciiTheme="minorHAnsi" w:hAnsiTheme="minorHAnsi"/>
          <w:sz w:val="22"/>
          <w:szCs w:val="22"/>
        </w:rPr>
        <w:t>The outage data is only up to date based on the last time EI pushed the data.</w:t>
      </w:r>
    </w:p>
    <w:p w14:paraId="523811A0" w14:textId="77777777" w:rsidR="009521BC" w:rsidRDefault="009521BC" w:rsidP="009521BC">
      <w:pPr>
        <w:pStyle w:val="Heading3"/>
        <w:ind w:left="810"/>
      </w:pPr>
      <w:bookmarkStart w:id="56" w:name="_Toc264030479"/>
      <w:bookmarkStart w:id="57" w:name="_Toc270872631"/>
      <w:r>
        <w:t>Detailed Configuration &amp; Design</w:t>
      </w:r>
      <w:bookmarkEnd w:id="56"/>
      <w:bookmarkEnd w:id="57"/>
    </w:p>
    <w:p w14:paraId="04F633A1" w14:textId="77777777" w:rsidR="00945C73" w:rsidRDefault="00945C73" w:rsidP="00945C73">
      <w:pPr>
        <w:pStyle w:val="Heading4"/>
      </w:pPr>
      <w:bookmarkStart w:id="58" w:name="_Toc270872632"/>
      <w:r>
        <w:t>Database</w:t>
      </w:r>
      <w:bookmarkEnd w:id="58"/>
    </w:p>
    <w:p w14:paraId="0437508D" w14:textId="5119DC31" w:rsidR="00797BC8" w:rsidRPr="00797BC8" w:rsidRDefault="00797BC8" w:rsidP="00797BC8">
      <w:r>
        <w:t>Note: These changes shall not be in publication since they need to be transactional and written to during the day by EI.</w:t>
      </w:r>
    </w:p>
    <w:p w14:paraId="74274B14" w14:textId="77777777" w:rsidR="00945C73" w:rsidRDefault="00945C73" w:rsidP="00945C73">
      <w:pPr>
        <w:pStyle w:val="Heading5"/>
      </w:pPr>
      <w:r>
        <w:t>Tables</w:t>
      </w:r>
    </w:p>
    <w:p w14:paraId="58706CED" w14:textId="133BB54A" w:rsidR="00E81609" w:rsidRPr="00985389" w:rsidRDefault="00E81609" w:rsidP="00E81609">
      <w:pPr>
        <w:pStyle w:val="Heading6"/>
      </w:pPr>
      <w:r>
        <w:t>Outage Location Staging</w:t>
      </w:r>
    </w:p>
    <w:p w14:paraId="6C0F9C55" w14:textId="361D247F" w:rsidR="00E81609" w:rsidRDefault="00E81609" w:rsidP="00E81609">
      <w:r>
        <w:t>A new table shall be available in the PGEDATA schema to stage the outage locations.</w:t>
      </w:r>
    </w:p>
    <w:p w14:paraId="2DED59B9" w14:textId="77777777" w:rsidR="00E81609" w:rsidRDefault="00E81609" w:rsidP="00E81609">
      <w:r>
        <w:lastRenderedPageBreak/>
        <w:t>The table structure is shown in the table below.</w:t>
      </w:r>
    </w:p>
    <w:tbl>
      <w:tblPr>
        <w:tblW w:w="7660" w:type="dxa"/>
        <w:tblCellMar>
          <w:left w:w="0" w:type="dxa"/>
          <w:right w:w="0" w:type="dxa"/>
        </w:tblCellMar>
        <w:tblLook w:val="04A0" w:firstRow="1" w:lastRow="0" w:firstColumn="1" w:lastColumn="0" w:noHBand="0" w:noVBand="1"/>
      </w:tblPr>
      <w:tblGrid>
        <w:gridCol w:w="1699"/>
        <w:gridCol w:w="1050"/>
        <w:gridCol w:w="1132"/>
        <w:gridCol w:w="3779"/>
      </w:tblGrid>
      <w:tr w:rsidR="00E81609" w14:paraId="06A84B3A"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tcPr>
          <w:p w14:paraId="0597D6F7" w14:textId="77777777" w:rsidR="00E81609" w:rsidRDefault="00E81609" w:rsidP="00E81609">
            <w:pPr>
              <w:spacing w:line="252" w:lineRule="auto"/>
              <w:jc w:val="center"/>
              <w:rPr>
                <w:b/>
                <w:bCs/>
              </w:rPr>
            </w:pPr>
            <w:r>
              <w:rPr>
                <w:b/>
                <w:bCs/>
              </w:rPr>
              <w:t>Name</w:t>
            </w:r>
          </w:p>
        </w:tc>
        <w:tc>
          <w:tcPr>
            <w:tcW w:w="6011" w:type="dxa"/>
            <w:gridSpan w:val="3"/>
            <w:tcBorders>
              <w:top w:val="single" w:sz="8" w:space="0" w:color="auto"/>
              <w:left w:val="nil"/>
              <w:bottom w:val="single" w:sz="8" w:space="0" w:color="auto"/>
              <w:right w:val="single" w:sz="8" w:space="0" w:color="auto"/>
            </w:tcBorders>
            <w:shd w:val="clear" w:color="auto" w:fill="9BADD1"/>
            <w:vAlign w:val="center"/>
          </w:tcPr>
          <w:p w14:paraId="2D1E8385" w14:textId="170DF7ED" w:rsidR="00E81609" w:rsidRDefault="00E81609" w:rsidP="00E81609">
            <w:pPr>
              <w:spacing w:line="252" w:lineRule="auto"/>
              <w:jc w:val="center"/>
              <w:rPr>
                <w:b/>
                <w:bCs/>
              </w:rPr>
            </w:pPr>
            <w:r>
              <w:t>PGE_OUTAGE_LOCATION_STG</w:t>
            </w:r>
          </w:p>
        </w:tc>
      </w:tr>
      <w:tr w:rsidR="00E81609" w14:paraId="627B0172"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tcPr>
          <w:p w14:paraId="015AB59C" w14:textId="77777777" w:rsidR="00E81609" w:rsidRDefault="00E81609" w:rsidP="00E81609">
            <w:pPr>
              <w:spacing w:line="252" w:lineRule="auto"/>
              <w:jc w:val="center"/>
              <w:rPr>
                <w:b/>
                <w:bCs/>
              </w:rPr>
            </w:pPr>
            <w:r>
              <w:rPr>
                <w:b/>
                <w:bCs/>
              </w:rPr>
              <w:t>Description</w:t>
            </w:r>
          </w:p>
        </w:tc>
        <w:tc>
          <w:tcPr>
            <w:tcW w:w="6011" w:type="dxa"/>
            <w:gridSpan w:val="3"/>
            <w:tcBorders>
              <w:top w:val="single" w:sz="8" w:space="0" w:color="auto"/>
              <w:left w:val="nil"/>
              <w:bottom w:val="single" w:sz="8" w:space="0" w:color="auto"/>
              <w:right w:val="single" w:sz="8" w:space="0" w:color="auto"/>
            </w:tcBorders>
            <w:shd w:val="clear" w:color="auto" w:fill="9BADD1"/>
            <w:vAlign w:val="center"/>
          </w:tcPr>
          <w:p w14:paraId="0FF5C45E" w14:textId="7C6C7EC0" w:rsidR="00E81609" w:rsidRPr="00E91505" w:rsidRDefault="00E81609" w:rsidP="00E81609">
            <w:pPr>
              <w:spacing w:line="252" w:lineRule="auto"/>
              <w:jc w:val="center"/>
              <w:rPr>
                <w:bCs/>
              </w:rPr>
            </w:pPr>
            <w:r w:rsidRPr="00E91505">
              <w:rPr>
                <w:bCs/>
              </w:rPr>
              <w:t xml:space="preserve">This </w:t>
            </w:r>
            <w:r>
              <w:rPr>
                <w:bCs/>
              </w:rPr>
              <w:t>table</w:t>
            </w:r>
            <w:r w:rsidRPr="00E91505">
              <w:rPr>
                <w:bCs/>
              </w:rPr>
              <w:t xml:space="preserve"> will be </w:t>
            </w:r>
            <w:r>
              <w:rPr>
                <w:bCs/>
              </w:rPr>
              <w:t>populated</w:t>
            </w:r>
            <w:r w:rsidRPr="00E91505">
              <w:rPr>
                <w:bCs/>
              </w:rPr>
              <w:t xml:space="preserve"> by EI to </w:t>
            </w:r>
            <w:r>
              <w:rPr>
                <w:bCs/>
              </w:rPr>
              <w:t>stage</w:t>
            </w:r>
            <w:r w:rsidRPr="00E91505">
              <w:rPr>
                <w:bCs/>
              </w:rPr>
              <w:t xml:space="preserve"> </w:t>
            </w:r>
            <w:r>
              <w:rPr>
                <w:bCs/>
              </w:rPr>
              <w:t>outage</w:t>
            </w:r>
            <w:r w:rsidRPr="00E91505">
              <w:rPr>
                <w:bCs/>
              </w:rPr>
              <w:t xml:space="preserve"> locations.</w:t>
            </w:r>
          </w:p>
        </w:tc>
      </w:tr>
      <w:tr w:rsidR="00E81609" w14:paraId="05B0E19B"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23F359B4" w14:textId="77777777" w:rsidR="00E81609" w:rsidRDefault="00E81609" w:rsidP="00E81609">
            <w:pPr>
              <w:spacing w:line="252" w:lineRule="auto"/>
              <w:jc w:val="center"/>
              <w:rPr>
                <w:rFonts w:eastAsiaTheme="minorHAnsi" w:cs="Calibri"/>
                <w:sz w:val="24"/>
              </w:rPr>
            </w:pPr>
            <w:r>
              <w:rPr>
                <w:b/>
                <w:bCs/>
              </w:rPr>
              <w:t>Column Name</w:t>
            </w:r>
          </w:p>
        </w:tc>
        <w:tc>
          <w:tcPr>
            <w:tcW w:w="1054" w:type="dxa"/>
            <w:tcBorders>
              <w:top w:val="single" w:sz="8" w:space="0" w:color="auto"/>
              <w:left w:val="nil"/>
              <w:bottom w:val="single" w:sz="8" w:space="0" w:color="auto"/>
              <w:right w:val="single" w:sz="8" w:space="0" w:color="auto"/>
            </w:tcBorders>
            <w:shd w:val="clear" w:color="auto" w:fill="9BADD1"/>
            <w:vAlign w:val="center"/>
            <w:hideMark/>
          </w:tcPr>
          <w:p w14:paraId="49C5241C" w14:textId="77777777" w:rsidR="00E81609" w:rsidRDefault="00E81609" w:rsidP="00E81609">
            <w:pPr>
              <w:spacing w:line="252" w:lineRule="auto"/>
              <w:jc w:val="center"/>
              <w:rPr>
                <w:rFonts w:eastAsiaTheme="minorHAnsi" w:cs="Calibri"/>
                <w:sz w:val="24"/>
              </w:rPr>
            </w:pPr>
            <w:r>
              <w:rPr>
                <w:b/>
                <w:bCs/>
              </w:rPr>
              <w:t>Nullable</w:t>
            </w:r>
          </w:p>
        </w:tc>
        <w:tc>
          <w:tcPr>
            <w:tcW w:w="1134" w:type="dxa"/>
            <w:tcBorders>
              <w:top w:val="single" w:sz="8" w:space="0" w:color="auto"/>
              <w:left w:val="nil"/>
              <w:bottom w:val="single" w:sz="8" w:space="0" w:color="auto"/>
              <w:right w:val="single" w:sz="8" w:space="0" w:color="auto"/>
            </w:tcBorders>
            <w:shd w:val="clear" w:color="auto" w:fill="9BADD1"/>
            <w:vAlign w:val="center"/>
            <w:hideMark/>
          </w:tcPr>
          <w:p w14:paraId="2B071838" w14:textId="77777777" w:rsidR="00E81609" w:rsidRDefault="00E81609" w:rsidP="00E81609">
            <w:pPr>
              <w:spacing w:line="252" w:lineRule="auto"/>
              <w:jc w:val="center"/>
              <w:rPr>
                <w:rFonts w:eastAsiaTheme="minorHAnsi" w:cs="Calibri"/>
                <w:sz w:val="24"/>
              </w:rPr>
            </w:pPr>
            <w:r>
              <w:rPr>
                <w:b/>
                <w:bCs/>
              </w:rPr>
              <w:t>Data Type</w:t>
            </w:r>
          </w:p>
        </w:tc>
        <w:tc>
          <w:tcPr>
            <w:tcW w:w="3823" w:type="dxa"/>
            <w:tcBorders>
              <w:top w:val="single" w:sz="8" w:space="0" w:color="auto"/>
              <w:left w:val="nil"/>
              <w:bottom w:val="single" w:sz="8" w:space="0" w:color="auto"/>
              <w:right w:val="single" w:sz="8" w:space="0" w:color="auto"/>
            </w:tcBorders>
            <w:shd w:val="clear" w:color="auto" w:fill="9BADD1"/>
            <w:vAlign w:val="center"/>
            <w:hideMark/>
          </w:tcPr>
          <w:p w14:paraId="4A38F236" w14:textId="77777777" w:rsidR="00E81609" w:rsidRDefault="00E81609" w:rsidP="00E81609">
            <w:pPr>
              <w:spacing w:line="252" w:lineRule="auto"/>
              <w:jc w:val="center"/>
              <w:rPr>
                <w:rFonts w:eastAsiaTheme="minorHAnsi" w:cs="Calibri"/>
                <w:sz w:val="24"/>
              </w:rPr>
            </w:pPr>
            <w:r>
              <w:rPr>
                <w:b/>
                <w:bCs/>
              </w:rPr>
              <w:t>Description</w:t>
            </w:r>
          </w:p>
        </w:tc>
      </w:tr>
      <w:tr w:rsidR="00E81609" w14:paraId="00CEE48B" w14:textId="77777777" w:rsidTr="00E81609">
        <w:trPr>
          <w:trHeight w:val="255"/>
        </w:trPr>
        <w:tc>
          <w:tcPr>
            <w:tcW w:w="1649" w:type="dxa"/>
            <w:tcBorders>
              <w:top w:val="nil"/>
              <w:left w:val="single" w:sz="8" w:space="0" w:color="auto"/>
              <w:bottom w:val="single" w:sz="8" w:space="0" w:color="auto"/>
              <w:right w:val="single" w:sz="8" w:space="0" w:color="auto"/>
            </w:tcBorders>
            <w:hideMark/>
          </w:tcPr>
          <w:p w14:paraId="6DCB9E92" w14:textId="77777777" w:rsidR="00E81609" w:rsidRDefault="00E81609" w:rsidP="00E81609">
            <w:pPr>
              <w:spacing w:line="252" w:lineRule="auto"/>
              <w:jc w:val="center"/>
              <w:rPr>
                <w:rFonts w:eastAsiaTheme="minorHAnsi" w:cs="Calibri"/>
                <w:b/>
                <w:bCs/>
              </w:rPr>
            </w:pPr>
            <w:r>
              <w:t>OUTAGE_ID</w:t>
            </w:r>
          </w:p>
        </w:tc>
        <w:tc>
          <w:tcPr>
            <w:tcW w:w="1054" w:type="dxa"/>
            <w:tcBorders>
              <w:top w:val="nil"/>
              <w:left w:val="nil"/>
              <w:bottom w:val="single" w:sz="8" w:space="0" w:color="auto"/>
              <w:right w:val="single" w:sz="8" w:space="0" w:color="auto"/>
            </w:tcBorders>
            <w:hideMark/>
          </w:tcPr>
          <w:p w14:paraId="378F27C6" w14:textId="77777777" w:rsidR="00E81609" w:rsidRPr="00DE6BCA"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szCs w:val="24"/>
              </w:rPr>
            </w:pPr>
            <w:r>
              <w:t>No</w:t>
            </w:r>
          </w:p>
        </w:tc>
        <w:tc>
          <w:tcPr>
            <w:tcW w:w="1134" w:type="dxa"/>
            <w:tcBorders>
              <w:top w:val="nil"/>
              <w:left w:val="nil"/>
              <w:bottom w:val="single" w:sz="8" w:space="0" w:color="auto"/>
              <w:right w:val="single" w:sz="8" w:space="0" w:color="auto"/>
            </w:tcBorders>
            <w:hideMark/>
          </w:tcPr>
          <w:p w14:paraId="09F59D97" w14:textId="77777777" w:rsidR="00E81609" w:rsidRPr="00DE6BCA"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szCs w:val="24"/>
              </w:rPr>
            </w:pPr>
            <w:r w:rsidRPr="00DA5506">
              <w:t>VARCHAR2</w:t>
            </w:r>
          </w:p>
        </w:tc>
        <w:tc>
          <w:tcPr>
            <w:tcW w:w="3823" w:type="dxa"/>
            <w:tcBorders>
              <w:top w:val="nil"/>
              <w:left w:val="nil"/>
              <w:bottom w:val="single" w:sz="8" w:space="0" w:color="auto"/>
              <w:right w:val="single" w:sz="8" w:space="0" w:color="auto"/>
            </w:tcBorders>
            <w:vAlign w:val="center"/>
          </w:tcPr>
          <w:p w14:paraId="2EAB6859" w14:textId="77777777" w:rsidR="00E81609" w:rsidRDefault="00E81609" w:rsidP="00E81609">
            <w:pPr>
              <w:spacing w:line="252" w:lineRule="auto"/>
              <w:jc w:val="center"/>
              <w:rPr>
                <w:rFonts w:eastAsiaTheme="minorHAnsi" w:cs="Calibri"/>
                <w:b/>
                <w:bCs/>
              </w:rPr>
            </w:pPr>
            <w:r>
              <w:rPr>
                <w:rFonts w:cs="Calibri"/>
              </w:rPr>
              <w:t>OUTAGE</w:t>
            </w:r>
            <w:r w:rsidRPr="00053126">
              <w:rPr>
                <w:rFonts w:cs="Calibri"/>
              </w:rPr>
              <w:t xml:space="preserve">ID of resource from </w:t>
            </w:r>
            <w:r>
              <w:rPr>
                <w:rFonts w:cs="Calibri"/>
              </w:rPr>
              <w:t>OMS/DMS</w:t>
            </w:r>
          </w:p>
        </w:tc>
      </w:tr>
      <w:tr w:rsidR="00E81609" w14:paraId="7BB17A66"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tcPr>
          <w:p w14:paraId="1C22638B"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DISTRICT_NO</w:t>
            </w:r>
          </w:p>
        </w:tc>
        <w:tc>
          <w:tcPr>
            <w:tcW w:w="1054" w:type="dxa"/>
            <w:tcBorders>
              <w:top w:val="single" w:sz="8" w:space="0" w:color="auto"/>
              <w:left w:val="nil"/>
              <w:bottom w:val="single" w:sz="8" w:space="0" w:color="auto"/>
              <w:right w:val="single" w:sz="8" w:space="0" w:color="auto"/>
            </w:tcBorders>
          </w:tcPr>
          <w:p w14:paraId="6E518411"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1134" w:type="dxa"/>
            <w:tcBorders>
              <w:top w:val="single" w:sz="8" w:space="0" w:color="auto"/>
              <w:left w:val="nil"/>
              <w:bottom w:val="single" w:sz="8" w:space="0" w:color="auto"/>
              <w:right w:val="single" w:sz="8" w:space="0" w:color="auto"/>
            </w:tcBorders>
          </w:tcPr>
          <w:p w14:paraId="48446AD6"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VARCHAR2</w:t>
            </w:r>
          </w:p>
        </w:tc>
        <w:tc>
          <w:tcPr>
            <w:tcW w:w="3823" w:type="dxa"/>
            <w:tcBorders>
              <w:top w:val="single" w:sz="8" w:space="0" w:color="auto"/>
              <w:left w:val="nil"/>
              <w:bottom w:val="single" w:sz="8" w:space="0" w:color="auto"/>
              <w:right w:val="single" w:sz="8" w:space="0" w:color="auto"/>
            </w:tcBorders>
            <w:vAlign w:val="center"/>
          </w:tcPr>
          <w:p w14:paraId="03C37022" w14:textId="77777777" w:rsidR="00E81609" w:rsidRDefault="00E81609" w:rsidP="00E81609">
            <w:pPr>
              <w:spacing w:line="252" w:lineRule="auto"/>
              <w:jc w:val="center"/>
              <w:rPr>
                <w:rFonts w:ascii="Courier New" w:eastAsiaTheme="minorHAnsi" w:hAnsi="Courier New" w:cs="Courier New"/>
                <w:sz w:val="24"/>
              </w:rPr>
            </w:pPr>
            <w:r>
              <w:rPr>
                <w:rFonts w:cs="Calibri"/>
              </w:rPr>
              <w:t>District the outage occurred in</w:t>
            </w:r>
          </w:p>
        </w:tc>
      </w:tr>
      <w:tr w:rsidR="00E81609" w14:paraId="5968A140"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tcPr>
          <w:p w14:paraId="62B1A825"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FEEDER_NAME</w:t>
            </w:r>
          </w:p>
        </w:tc>
        <w:tc>
          <w:tcPr>
            <w:tcW w:w="1054" w:type="dxa"/>
            <w:tcBorders>
              <w:top w:val="single" w:sz="8" w:space="0" w:color="auto"/>
              <w:left w:val="nil"/>
              <w:bottom w:val="single" w:sz="8" w:space="0" w:color="auto"/>
              <w:right w:val="single" w:sz="8" w:space="0" w:color="auto"/>
            </w:tcBorders>
          </w:tcPr>
          <w:p w14:paraId="548C6E7A"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1134" w:type="dxa"/>
            <w:tcBorders>
              <w:top w:val="single" w:sz="8" w:space="0" w:color="auto"/>
              <w:left w:val="nil"/>
              <w:bottom w:val="single" w:sz="8" w:space="0" w:color="auto"/>
              <w:right w:val="single" w:sz="8" w:space="0" w:color="auto"/>
            </w:tcBorders>
          </w:tcPr>
          <w:p w14:paraId="2A7732C3"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823" w:type="dxa"/>
            <w:tcBorders>
              <w:top w:val="single" w:sz="8" w:space="0" w:color="auto"/>
              <w:left w:val="nil"/>
              <w:bottom w:val="single" w:sz="8" w:space="0" w:color="auto"/>
              <w:right w:val="single" w:sz="8" w:space="0" w:color="auto"/>
            </w:tcBorders>
            <w:vAlign w:val="center"/>
          </w:tcPr>
          <w:p w14:paraId="39E320A8" w14:textId="77777777" w:rsidR="00E81609" w:rsidRDefault="00E81609" w:rsidP="00E81609">
            <w:pPr>
              <w:spacing w:line="252" w:lineRule="auto"/>
              <w:jc w:val="center"/>
              <w:rPr>
                <w:rFonts w:ascii="Courier New" w:eastAsiaTheme="minorHAnsi" w:hAnsi="Courier New" w:cs="Courier New"/>
                <w:sz w:val="24"/>
              </w:rPr>
            </w:pPr>
            <w:r>
              <w:rPr>
                <w:rFonts w:cs="Calibri"/>
              </w:rPr>
              <w:t>Feeder outage occurred on</w:t>
            </w:r>
          </w:p>
        </w:tc>
      </w:tr>
      <w:tr w:rsidR="00E81609" w14:paraId="52669B78"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tcPr>
          <w:p w14:paraId="1DFEF463"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TRANSFORMER_ID</w:t>
            </w:r>
          </w:p>
        </w:tc>
        <w:tc>
          <w:tcPr>
            <w:tcW w:w="1054" w:type="dxa"/>
            <w:tcBorders>
              <w:top w:val="single" w:sz="8" w:space="0" w:color="auto"/>
              <w:left w:val="nil"/>
              <w:bottom w:val="single" w:sz="8" w:space="0" w:color="auto"/>
              <w:right w:val="single" w:sz="8" w:space="0" w:color="auto"/>
            </w:tcBorders>
          </w:tcPr>
          <w:p w14:paraId="58F22F2A"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1134" w:type="dxa"/>
            <w:tcBorders>
              <w:top w:val="single" w:sz="8" w:space="0" w:color="auto"/>
              <w:left w:val="nil"/>
              <w:bottom w:val="single" w:sz="8" w:space="0" w:color="auto"/>
              <w:right w:val="single" w:sz="8" w:space="0" w:color="auto"/>
            </w:tcBorders>
          </w:tcPr>
          <w:p w14:paraId="5E0836BF"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823" w:type="dxa"/>
            <w:tcBorders>
              <w:top w:val="single" w:sz="8" w:space="0" w:color="auto"/>
              <w:left w:val="nil"/>
              <w:bottom w:val="single" w:sz="8" w:space="0" w:color="auto"/>
              <w:right w:val="single" w:sz="8" w:space="0" w:color="auto"/>
            </w:tcBorders>
            <w:vAlign w:val="center"/>
          </w:tcPr>
          <w:p w14:paraId="7C292B14" w14:textId="77777777" w:rsidR="00E81609" w:rsidRDefault="00E81609" w:rsidP="00E81609">
            <w:pPr>
              <w:spacing w:line="252" w:lineRule="auto"/>
              <w:jc w:val="center"/>
              <w:rPr>
                <w:rFonts w:ascii="Courier New" w:eastAsiaTheme="minorHAnsi" w:hAnsi="Courier New" w:cs="Courier New"/>
                <w:sz w:val="24"/>
              </w:rPr>
            </w:pPr>
            <w:r>
              <w:rPr>
                <w:rFonts w:cs="Calibri"/>
              </w:rPr>
              <w:t>Transformer ID of the transformer the outage is on</w:t>
            </w:r>
          </w:p>
        </w:tc>
      </w:tr>
      <w:tr w:rsidR="00E81609" w14:paraId="66F32D35"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tcPr>
          <w:p w14:paraId="45673883" w14:textId="77777777" w:rsidR="00E81609" w:rsidRDefault="00E81609" w:rsidP="00E81609">
            <w:pPr>
              <w:overflowPunct w:val="0"/>
              <w:autoSpaceDE w:val="0"/>
              <w:autoSpaceDN w:val="0"/>
              <w:spacing w:before="60" w:line="252" w:lineRule="auto"/>
              <w:jc w:val="center"/>
              <w:textAlignment w:val="baseline"/>
            </w:pPr>
            <w:r>
              <w:t>EST_REPAIR_TIME</w:t>
            </w:r>
          </w:p>
        </w:tc>
        <w:tc>
          <w:tcPr>
            <w:tcW w:w="1054" w:type="dxa"/>
            <w:tcBorders>
              <w:top w:val="single" w:sz="8" w:space="0" w:color="auto"/>
              <w:left w:val="nil"/>
              <w:bottom w:val="single" w:sz="8" w:space="0" w:color="auto"/>
              <w:right w:val="single" w:sz="8" w:space="0" w:color="auto"/>
            </w:tcBorders>
          </w:tcPr>
          <w:p w14:paraId="23EFE557" w14:textId="77777777" w:rsidR="00E81609" w:rsidRDefault="00E81609" w:rsidP="00E81609">
            <w:pPr>
              <w:overflowPunct w:val="0"/>
              <w:autoSpaceDE w:val="0"/>
              <w:autoSpaceDN w:val="0"/>
              <w:spacing w:before="60" w:line="252" w:lineRule="auto"/>
              <w:jc w:val="center"/>
              <w:textAlignment w:val="baseline"/>
            </w:pPr>
            <w:r>
              <w:t>No</w:t>
            </w:r>
          </w:p>
        </w:tc>
        <w:tc>
          <w:tcPr>
            <w:tcW w:w="1134" w:type="dxa"/>
            <w:tcBorders>
              <w:top w:val="single" w:sz="8" w:space="0" w:color="auto"/>
              <w:left w:val="nil"/>
              <w:bottom w:val="single" w:sz="8" w:space="0" w:color="auto"/>
              <w:right w:val="single" w:sz="8" w:space="0" w:color="auto"/>
            </w:tcBorders>
          </w:tcPr>
          <w:p w14:paraId="453DF5B9" w14:textId="77777777" w:rsidR="00E81609" w:rsidRPr="00DA5506" w:rsidRDefault="00E81609" w:rsidP="00E81609">
            <w:pPr>
              <w:overflowPunct w:val="0"/>
              <w:autoSpaceDE w:val="0"/>
              <w:autoSpaceDN w:val="0"/>
              <w:spacing w:before="60" w:line="252" w:lineRule="auto"/>
              <w:jc w:val="center"/>
              <w:textAlignment w:val="baseline"/>
            </w:pPr>
            <w:r>
              <w:t>NUMBER</w:t>
            </w:r>
          </w:p>
        </w:tc>
        <w:tc>
          <w:tcPr>
            <w:tcW w:w="3823" w:type="dxa"/>
            <w:tcBorders>
              <w:top w:val="single" w:sz="8" w:space="0" w:color="auto"/>
              <w:left w:val="nil"/>
              <w:bottom w:val="single" w:sz="8" w:space="0" w:color="auto"/>
              <w:right w:val="single" w:sz="8" w:space="0" w:color="auto"/>
            </w:tcBorders>
            <w:vAlign w:val="center"/>
          </w:tcPr>
          <w:p w14:paraId="7508A01B" w14:textId="77777777" w:rsidR="00E81609" w:rsidRDefault="00E81609" w:rsidP="00E81609">
            <w:pPr>
              <w:spacing w:line="252" w:lineRule="auto"/>
              <w:jc w:val="center"/>
              <w:rPr>
                <w:rFonts w:ascii="Courier New" w:eastAsiaTheme="minorHAnsi" w:hAnsi="Courier New" w:cs="Courier New"/>
                <w:sz w:val="24"/>
              </w:rPr>
            </w:pPr>
            <w:r>
              <w:rPr>
                <w:rFonts w:cs="Calibri"/>
                <w:lang w:val="pt-BR"/>
              </w:rPr>
              <w:t>Estimated repair time (in seconds)</w:t>
            </w:r>
          </w:p>
        </w:tc>
      </w:tr>
      <w:tr w:rsidR="00E81609" w14:paraId="7ADFCD85"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tcPr>
          <w:p w14:paraId="1A1A3EC5" w14:textId="77777777" w:rsidR="00E81609" w:rsidRDefault="00E81609" w:rsidP="00E81609">
            <w:pPr>
              <w:overflowPunct w:val="0"/>
              <w:autoSpaceDE w:val="0"/>
              <w:autoSpaceDN w:val="0"/>
              <w:spacing w:before="60" w:line="252" w:lineRule="auto"/>
              <w:jc w:val="center"/>
              <w:textAlignment w:val="baseline"/>
            </w:pPr>
            <w:r>
              <w:t>START_TIME</w:t>
            </w:r>
          </w:p>
        </w:tc>
        <w:tc>
          <w:tcPr>
            <w:tcW w:w="1054" w:type="dxa"/>
            <w:tcBorders>
              <w:top w:val="single" w:sz="8" w:space="0" w:color="auto"/>
              <w:left w:val="nil"/>
              <w:bottom w:val="single" w:sz="8" w:space="0" w:color="auto"/>
              <w:right w:val="single" w:sz="8" w:space="0" w:color="auto"/>
            </w:tcBorders>
          </w:tcPr>
          <w:p w14:paraId="7BE6D059" w14:textId="77777777" w:rsidR="00E81609" w:rsidRDefault="00E81609" w:rsidP="00E81609">
            <w:pPr>
              <w:overflowPunct w:val="0"/>
              <w:autoSpaceDE w:val="0"/>
              <w:autoSpaceDN w:val="0"/>
              <w:spacing w:before="60" w:line="252" w:lineRule="auto"/>
              <w:jc w:val="center"/>
              <w:textAlignment w:val="baseline"/>
            </w:pPr>
            <w:r>
              <w:t>No</w:t>
            </w:r>
          </w:p>
        </w:tc>
        <w:tc>
          <w:tcPr>
            <w:tcW w:w="1134" w:type="dxa"/>
            <w:tcBorders>
              <w:top w:val="single" w:sz="8" w:space="0" w:color="auto"/>
              <w:left w:val="nil"/>
              <w:bottom w:val="single" w:sz="8" w:space="0" w:color="auto"/>
              <w:right w:val="single" w:sz="8" w:space="0" w:color="auto"/>
            </w:tcBorders>
          </w:tcPr>
          <w:p w14:paraId="60D3DCCB" w14:textId="77777777" w:rsidR="00E81609" w:rsidRPr="00DA5506" w:rsidRDefault="00E81609" w:rsidP="00E81609">
            <w:pPr>
              <w:overflowPunct w:val="0"/>
              <w:autoSpaceDE w:val="0"/>
              <w:autoSpaceDN w:val="0"/>
              <w:spacing w:before="60" w:line="252" w:lineRule="auto"/>
              <w:jc w:val="center"/>
              <w:textAlignment w:val="baseline"/>
            </w:pPr>
            <w:r>
              <w:t>DATE</w:t>
            </w:r>
          </w:p>
        </w:tc>
        <w:tc>
          <w:tcPr>
            <w:tcW w:w="3823" w:type="dxa"/>
            <w:tcBorders>
              <w:top w:val="single" w:sz="8" w:space="0" w:color="auto"/>
              <w:left w:val="nil"/>
              <w:bottom w:val="single" w:sz="8" w:space="0" w:color="auto"/>
              <w:right w:val="single" w:sz="8" w:space="0" w:color="auto"/>
            </w:tcBorders>
            <w:vAlign w:val="center"/>
          </w:tcPr>
          <w:p w14:paraId="3ACA3854" w14:textId="77777777" w:rsidR="00E81609" w:rsidRDefault="00E81609" w:rsidP="00E81609">
            <w:pPr>
              <w:spacing w:line="252" w:lineRule="auto"/>
              <w:jc w:val="center"/>
              <w:rPr>
                <w:rFonts w:ascii="Courier New" w:eastAsiaTheme="minorHAnsi" w:hAnsi="Courier New" w:cs="Courier New"/>
                <w:sz w:val="24"/>
              </w:rPr>
            </w:pPr>
            <w:r>
              <w:rPr>
                <w:rFonts w:cs="Calibri"/>
                <w:lang w:val="pt-BR"/>
              </w:rPr>
              <w:t>Date/time outage started</w:t>
            </w:r>
          </w:p>
        </w:tc>
      </w:tr>
      <w:tr w:rsidR="00E81609" w14:paraId="33A81EE5"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tcPr>
          <w:p w14:paraId="76DC73CE"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CAUSE</w:t>
            </w:r>
          </w:p>
        </w:tc>
        <w:tc>
          <w:tcPr>
            <w:tcW w:w="1054" w:type="dxa"/>
            <w:tcBorders>
              <w:top w:val="single" w:sz="8" w:space="0" w:color="auto"/>
              <w:left w:val="nil"/>
              <w:bottom w:val="single" w:sz="8" w:space="0" w:color="auto"/>
              <w:right w:val="single" w:sz="8" w:space="0" w:color="auto"/>
            </w:tcBorders>
          </w:tcPr>
          <w:p w14:paraId="025395DC"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1134" w:type="dxa"/>
            <w:tcBorders>
              <w:top w:val="single" w:sz="8" w:space="0" w:color="auto"/>
              <w:left w:val="nil"/>
              <w:bottom w:val="single" w:sz="8" w:space="0" w:color="auto"/>
              <w:right w:val="single" w:sz="8" w:space="0" w:color="auto"/>
            </w:tcBorders>
          </w:tcPr>
          <w:p w14:paraId="5BA8BB50" w14:textId="77777777" w:rsidR="00E81609" w:rsidRDefault="00E81609" w:rsidP="00E8160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823" w:type="dxa"/>
            <w:tcBorders>
              <w:top w:val="single" w:sz="8" w:space="0" w:color="auto"/>
              <w:left w:val="nil"/>
              <w:bottom w:val="single" w:sz="8" w:space="0" w:color="auto"/>
              <w:right w:val="single" w:sz="8" w:space="0" w:color="auto"/>
            </w:tcBorders>
            <w:vAlign w:val="center"/>
          </w:tcPr>
          <w:p w14:paraId="7326D436" w14:textId="77777777" w:rsidR="00E81609" w:rsidRPr="00353D72" w:rsidRDefault="00E81609" w:rsidP="00E81609">
            <w:pPr>
              <w:spacing w:line="252" w:lineRule="auto"/>
              <w:jc w:val="center"/>
              <w:rPr>
                <w:rFonts w:asciiTheme="minorHAnsi" w:eastAsiaTheme="minorHAnsi" w:hAnsiTheme="minorHAnsi" w:cs="Courier New"/>
              </w:rPr>
            </w:pPr>
            <w:r>
              <w:rPr>
                <w:rFonts w:asciiTheme="minorHAnsi" w:eastAsiaTheme="minorHAnsi" w:hAnsiTheme="minorHAnsi" w:cs="Courier New"/>
              </w:rPr>
              <w:t>Cause of outage</w:t>
            </w:r>
          </w:p>
        </w:tc>
      </w:tr>
      <w:tr w:rsidR="00E81609" w14:paraId="7788A594"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tcPr>
          <w:p w14:paraId="53B5F3A8" w14:textId="77777777" w:rsidR="00E81609" w:rsidRDefault="00E81609" w:rsidP="00E81609">
            <w:pPr>
              <w:overflowPunct w:val="0"/>
              <w:autoSpaceDE w:val="0"/>
              <w:autoSpaceDN w:val="0"/>
              <w:spacing w:before="60" w:line="252" w:lineRule="auto"/>
              <w:jc w:val="center"/>
              <w:textAlignment w:val="baseline"/>
            </w:pPr>
            <w:r>
              <w:t>CREW_STATUS</w:t>
            </w:r>
          </w:p>
        </w:tc>
        <w:tc>
          <w:tcPr>
            <w:tcW w:w="1054" w:type="dxa"/>
            <w:tcBorders>
              <w:top w:val="single" w:sz="8" w:space="0" w:color="auto"/>
              <w:left w:val="nil"/>
              <w:bottom w:val="single" w:sz="8" w:space="0" w:color="auto"/>
              <w:right w:val="single" w:sz="8" w:space="0" w:color="auto"/>
            </w:tcBorders>
          </w:tcPr>
          <w:p w14:paraId="06516447" w14:textId="77777777" w:rsidR="00E81609" w:rsidRDefault="00E81609" w:rsidP="00E81609">
            <w:pPr>
              <w:overflowPunct w:val="0"/>
              <w:autoSpaceDE w:val="0"/>
              <w:autoSpaceDN w:val="0"/>
              <w:spacing w:before="60" w:line="252" w:lineRule="auto"/>
              <w:jc w:val="center"/>
              <w:textAlignment w:val="baseline"/>
            </w:pPr>
            <w:r>
              <w:t>No</w:t>
            </w:r>
          </w:p>
        </w:tc>
        <w:tc>
          <w:tcPr>
            <w:tcW w:w="1134" w:type="dxa"/>
            <w:tcBorders>
              <w:top w:val="single" w:sz="8" w:space="0" w:color="auto"/>
              <w:left w:val="nil"/>
              <w:bottom w:val="single" w:sz="8" w:space="0" w:color="auto"/>
              <w:right w:val="single" w:sz="8" w:space="0" w:color="auto"/>
            </w:tcBorders>
          </w:tcPr>
          <w:p w14:paraId="7B80AF03" w14:textId="77777777" w:rsidR="00E81609" w:rsidRPr="00DA5506" w:rsidRDefault="00E81609" w:rsidP="00E81609">
            <w:pPr>
              <w:overflowPunct w:val="0"/>
              <w:autoSpaceDE w:val="0"/>
              <w:autoSpaceDN w:val="0"/>
              <w:spacing w:before="60" w:line="252" w:lineRule="auto"/>
              <w:jc w:val="center"/>
              <w:textAlignment w:val="baseline"/>
            </w:pPr>
            <w:r>
              <w:t>VARCHAR2</w:t>
            </w:r>
          </w:p>
        </w:tc>
        <w:tc>
          <w:tcPr>
            <w:tcW w:w="3823" w:type="dxa"/>
            <w:tcBorders>
              <w:top w:val="single" w:sz="8" w:space="0" w:color="auto"/>
              <w:left w:val="nil"/>
              <w:bottom w:val="single" w:sz="8" w:space="0" w:color="auto"/>
              <w:right w:val="single" w:sz="8" w:space="0" w:color="auto"/>
            </w:tcBorders>
            <w:vAlign w:val="center"/>
          </w:tcPr>
          <w:p w14:paraId="12C70146" w14:textId="77777777" w:rsidR="00E81609" w:rsidRDefault="00E81609" w:rsidP="00E81609">
            <w:pPr>
              <w:spacing w:line="252" w:lineRule="auto"/>
              <w:jc w:val="center"/>
              <w:rPr>
                <w:rFonts w:asciiTheme="minorHAnsi" w:eastAsiaTheme="minorHAnsi" w:hAnsiTheme="minorHAnsi" w:cs="Courier New"/>
              </w:rPr>
            </w:pPr>
            <w:r>
              <w:rPr>
                <w:rFonts w:asciiTheme="minorHAnsi" w:eastAsiaTheme="minorHAnsi" w:hAnsiTheme="minorHAnsi" w:cs="Courier New"/>
              </w:rPr>
              <w:t>Status of Crew fixing outage</w:t>
            </w:r>
          </w:p>
        </w:tc>
      </w:tr>
      <w:tr w:rsidR="00E81609" w14:paraId="0F80EBA1" w14:textId="77777777" w:rsidTr="00E81609">
        <w:trPr>
          <w:trHeight w:val="255"/>
        </w:trPr>
        <w:tc>
          <w:tcPr>
            <w:tcW w:w="1649" w:type="dxa"/>
            <w:tcBorders>
              <w:top w:val="single" w:sz="8" w:space="0" w:color="auto"/>
              <w:left w:val="single" w:sz="8" w:space="0" w:color="auto"/>
              <w:bottom w:val="single" w:sz="8" w:space="0" w:color="auto"/>
              <w:right w:val="single" w:sz="8" w:space="0" w:color="auto"/>
            </w:tcBorders>
          </w:tcPr>
          <w:p w14:paraId="50452616" w14:textId="77777777" w:rsidR="00E81609" w:rsidRDefault="00E81609" w:rsidP="00E81609">
            <w:pPr>
              <w:overflowPunct w:val="0"/>
              <w:autoSpaceDE w:val="0"/>
              <w:autoSpaceDN w:val="0"/>
              <w:spacing w:before="60" w:line="252" w:lineRule="auto"/>
              <w:jc w:val="center"/>
              <w:textAlignment w:val="baseline"/>
            </w:pPr>
            <w:r>
              <w:t>CUSTOMERS_OUT</w:t>
            </w:r>
          </w:p>
        </w:tc>
        <w:tc>
          <w:tcPr>
            <w:tcW w:w="1054" w:type="dxa"/>
            <w:tcBorders>
              <w:top w:val="single" w:sz="8" w:space="0" w:color="auto"/>
              <w:left w:val="nil"/>
              <w:bottom w:val="single" w:sz="8" w:space="0" w:color="auto"/>
              <w:right w:val="single" w:sz="8" w:space="0" w:color="auto"/>
            </w:tcBorders>
          </w:tcPr>
          <w:p w14:paraId="07D2F5A2" w14:textId="77777777" w:rsidR="00E81609" w:rsidRDefault="00E81609" w:rsidP="00E81609">
            <w:pPr>
              <w:overflowPunct w:val="0"/>
              <w:autoSpaceDE w:val="0"/>
              <w:autoSpaceDN w:val="0"/>
              <w:spacing w:before="60" w:line="252" w:lineRule="auto"/>
              <w:jc w:val="center"/>
              <w:textAlignment w:val="baseline"/>
            </w:pPr>
            <w:r>
              <w:t>No</w:t>
            </w:r>
          </w:p>
        </w:tc>
        <w:tc>
          <w:tcPr>
            <w:tcW w:w="1134" w:type="dxa"/>
            <w:tcBorders>
              <w:top w:val="single" w:sz="8" w:space="0" w:color="auto"/>
              <w:left w:val="nil"/>
              <w:bottom w:val="single" w:sz="8" w:space="0" w:color="auto"/>
              <w:right w:val="single" w:sz="8" w:space="0" w:color="auto"/>
            </w:tcBorders>
          </w:tcPr>
          <w:p w14:paraId="432600F2" w14:textId="77777777" w:rsidR="00E81609" w:rsidRDefault="00E81609" w:rsidP="00E81609">
            <w:pPr>
              <w:overflowPunct w:val="0"/>
              <w:autoSpaceDE w:val="0"/>
              <w:autoSpaceDN w:val="0"/>
              <w:spacing w:before="60" w:line="252" w:lineRule="auto"/>
              <w:jc w:val="center"/>
              <w:textAlignment w:val="baseline"/>
            </w:pPr>
            <w:r>
              <w:t>NUMBER</w:t>
            </w:r>
          </w:p>
        </w:tc>
        <w:tc>
          <w:tcPr>
            <w:tcW w:w="3823" w:type="dxa"/>
            <w:tcBorders>
              <w:top w:val="single" w:sz="8" w:space="0" w:color="auto"/>
              <w:left w:val="nil"/>
              <w:bottom w:val="single" w:sz="8" w:space="0" w:color="auto"/>
              <w:right w:val="single" w:sz="8" w:space="0" w:color="auto"/>
            </w:tcBorders>
            <w:vAlign w:val="center"/>
          </w:tcPr>
          <w:p w14:paraId="23FF2D7D" w14:textId="77777777" w:rsidR="00E81609" w:rsidRDefault="00E81609" w:rsidP="00E81609">
            <w:pPr>
              <w:spacing w:line="252" w:lineRule="auto"/>
              <w:jc w:val="center"/>
              <w:rPr>
                <w:rFonts w:asciiTheme="minorHAnsi" w:eastAsiaTheme="minorHAnsi" w:hAnsiTheme="minorHAnsi" w:cs="Courier New"/>
              </w:rPr>
            </w:pPr>
            <w:r>
              <w:rPr>
                <w:rFonts w:asciiTheme="minorHAnsi" w:eastAsiaTheme="minorHAnsi" w:hAnsiTheme="minorHAnsi" w:cs="Courier New"/>
              </w:rPr>
              <w:t>Number of customers effected by outage</w:t>
            </w:r>
          </w:p>
        </w:tc>
      </w:tr>
    </w:tbl>
    <w:p w14:paraId="5FDC4372" w14:textId="77777777" w:rsidR="00E81609" w:rsidRDefault="00E81609" w:rsidP="00E81609"/>
    <w:p w14:paraId="201462F4" w14:textId="77777777" w:rsidR="00E81609" w:rsidRDefault="00E81609" w:rsidP="00E81609">
      <w:r>
        <w:t>The table shall have the following additional characteristics:</w:t>
      </w:r>
    </w:p>
    <w:p w14:paraId="4924EBC1" w14:textId="77777777" w:rsidR="00E81609" w:rsidRDefault="00E81609" w:rsidP="002922A1">
      <w:pPr>
        <w:pStyle w:val="ListParagraph"/>
        <w:numPr>
          <w:ilvl w:val="0"/>
          <w:numId w:val="32"/>
        </w:numPr>
        <w:rPr>
          <w:rFonts w:asciiTheme="minorHAnsi" w:hAnsiTheme="minorHAnsi"/>
          <w:sz w:val="22"/>
          <w:szCs w:val="22"/>
        </w:rPr>
      </w:pPr>
      <w:r>
        <w:rPr>
          <w:rFonts w:asciiTheme="minorHAnsi" w:hAnsiTheme="minorHAnsi"/>
          <w:sz w:val="22"/>
          <w:szCs w:val="22"/>
        </w:rPr>
        <w:t>Primary Key – OUTAGE_ID</w:t>
      </w:r>
    </w:p>
    <w:p w14:paraId="227822D2" w14:textId="520ED808" w:rsidR="00945C73" w:rsidRPr="00985389" w:rsidRDefault="00945C73" w:rsidP="00945C73">
      <w:pPr>
        <w:pStyle w:val="Heading6"/>
      </w:pPr>
      <w:r>
        <w:t>Outage Location</w:t>
      </w:r>
    </w:p>
    <w:p w14:paraId="75DCA322" w14:textId="12E8C582" w:rsidR="00945C73" w:rsidRDefault="00945C73" w:rsidP="00945C73">
      <w:r>
        <w:t>A new table shall be available in the PGEDATA schema to store the outage locations.</w:t>
      </w:r>
    </w:p>
    <w:p w14:paraId="2C6B4F2E" w14:textId="77777777" w:rsidR="00945C73" w:rsidRDefault="00945C73" w:rsidP="00945C73">
      <w:r>
        <w:t>The table structure is shown in the table below.</w:t>
      </w:r>
    </w:p>
    <w:tbl>
      <w:tblPr>
        <w:tblW w:w="7660" w:type="dxa"/>
        <w:tblCellMar>
          <w:left w:w="0" w:type="dxa"/>
          <w:right w:w="0" w:type="dxa"/>
        </w:tblCellMar>
        <w:tblLook w:val="04A0" w:firstRow="1" w:lastRow="0" w:firstColumn="1" w:lastColumn="0" w:noHBand="0" w:noVBand="1"/>
      </w:tblPr>
      <w:tblGrid>
        <w:gridCol w:w="2057"/>
        <w:gridCol w:w="933"/>
        <w:gridCol w:w="2031"/>
        <w:gridCol w:w="2639"/>
      </w:tblGrid>
      <w:tr w:rsidR="00945C73" w14:paraId="1085FC25"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shd w:val="clear" w:color="auto" w:fill="9BADD1"/>
            <w:vAlign w:val="center"/>
          </w:tcPr>
          <w:p w14:paraId="2BC96D0E" w14:textId="77777777" w:rsidR="00945C73" w:rsidRDefault="00945C73" w:rsidP="00945C73">
            <w:pPr>
              <w:spacing w:line="252" w:lineRule="auto"/>
              <w:jc w:val="center"/>
              <w:rPr>
                <w:b/>
                <w:bCs/>
              </w:rPr>
            </w:pPr>
            <w:r>
              <w:rPr>
                <w:b/>
                <w:bCs/>
              </w:rPr>
              <w:t>Name</w:t>
            </w:r>
          </w:p>
        </w:tc>
        <w:tc>
          <w:tcPr>
            <w:tcW w:w="5782" w:type="dxa"/>
            <w:gridSpan w:val="3"/>
            <w:tcBorders>
              <w:top w:val="single" w:sz="8" w:space="0" w:color="auto"/>
              <w:left w:val="nil"/>
              <w:bottom w:val="single" w:sz="8" w:space="0" w:color="auto"/>
              <w:right w:val="single" w:sz="8" w:space="0" w:color="auto"/>
            </w:tcBorders>
            <w:shd w:val="clear" w:color="auto" w:fill="9BADD1"/>
            <w:vAlign w:val="center"/>
          </w:tcPr>
          <w:p w14:paraId="696987A7" w14:textId="68987CCE" w:rsidR="00945C73" w:rsidRDefault="00945C73" w:rsidP="00945C73">
            <w:pPr>
              <w:spacing w:line="252" w:lineRule="auto"/>
              <w:jc w:val="center"/>
              <w:rPr>
                <w:b/>
                <w:bCs/>
              </w:rPr>
            </w:pPr>
            <w:r>
              <w:t>PGE_OUTAGE_LOCATION</w:t>
            </w:r>
          </w:p>
        </w:tc>
      </w:tr>
      <w:tr w:rsidR="00945C73" w14:paraId="591BF23A"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shd w:val="clear" w:color="auto" w:fill="9BADD1"/>
            <w:vAlign w:val="center"/>
          </w:tcPr>
          <w:p w14:paraId="7F26CF2F" w14:textId="77777777" w:rsidR="00945C73" w:rsidRDefault="00945C73" w:rsidP="00945C73">
            <w:pPr>
              <w:spacing w:line="252" w:lineRule="auto"/>
              <w:jc w:val="center"/>
              <w:rPr>
                <w:b/>
                <w:bCs/>
              </w:rPr>
            </w:pPr>
            <w:r>
              <w:rPr>
                <w:b/>
                <w:bCs/>
              </w:rPr>
              <w:t>Description</w:t>
            </w:r>
          </w:p>
        </w:tc>
        <w:tc>
          <w:tcPr>
            <w:tcW w:w="5782" w:type="dxa"/>
            <w:gridSpan w:val="3"/>
            <w:tcBorders>
              <w:top w:val="single" w:sz="8" w:space="0" w:color="auto"/>
              <w:left w:val="nil"/>
              <w:bottom w:val="single" w:sz="8" w:space="0" w:color="auto"/>
              <w:right w:val="single" w:sz="8" w:space="0" w:color="auto"/>
            </w:tcBorders>
            <w:shd w:val="clear" w:color="auto" w:fill="9BADD1"/>
            <w:vAlign w:val="center"/>
          </w:tcPr>
          <w:p w14:paraId="0EE743AD" w14:textId="2FF6E300" w:rsidR="00945C73" w:rsidRPr="00E91505" w:rsidRDefault="00945C73" w:rsidP="00945C73">
            <w:pPr>
              <w:spacing w:line="252" w:lineRule="auto"/>
              <w:jc w:val="center"/>
              <w:rPr>
                <w:bCs/>
              </w:rPr>
            </w:pPr>
            <w:r w:rsidRPr="00E91505">
              <w:rPr>
                <w:bCs/>
              </w:rPr>
              <w:t xml:space="preserve">This </w:t>
            </w:r>
            <w:r>
              <w:rPr>
                <w:bCs/>
              </w:rPr>
              <w:t>table</w:t>
            </w:r>
            <w:r w:rsidRPr="00E91505">
              <w:rPr>
                <w:bCs/>
              </w:rPr>
              <w:t xml:space="preserve"> will be </w:t>
            </w:r>
            <w:r>
              <w:rPr>
                <w:bCs/>
              </w:rPr>
              <w:t>populated</w:t>
            </w:r>
            <w:r w:rsidRPr="00E91505">
              <w:rPr>
                <w:bCs/>
              </w:rPr>
              <w:t xml:space="preserve"> by EI to </w:t>
            </w:r>
            <w:r>
              <w:rPr>
                <w:bCs/>
              </w:rPr>
              <w:t>store</w:t>
            </w:r>
            <w:r w:rsidRPr="00E91505">
              <w:rPr>
                <w:bCs/>
              </w:rPr>
              <w:t xml:space="preserve"> </w:t>
            </w:r>
            <w:r>
              <w:rPr>
                <w:bCs/>
              </w:rPr>
              <w:t>outage</w:t>
            </w:r>
            <w:r w:rsidRPr="00E91505">
              <w:rPr>
                <w:bCs/>
              </w:rPr>
              <w:t xml:space="preserve"> locations.</w:t>
            </w:r>
          </w:p>
        </w:tc>
      </w:tr>
      <w:tr w:rsidR="00945C73" w14:paraId="58211B35"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2028859F" w14:textId="77777777" w:rsidR="00945C73" w:rsidRDefault="00945C73" w:rsidP="00945C73">
            <w:pPr>
              <w:spacing w:line="252" w:lineRule="auto"/>
              <w:jc w:val="center"/>
              <w:rPr>
                <w:rFonts w:eastAsiaTheme="minorHAnsi" w:cs="Calibri"/>
                <w:sz w:val="24"/>
              </w:rPr>
            </w:pPr>
            <w:r>
              <w:rPr>
                <w:b/>
                <w:bCs/>
              </w:rPr>
              <w:lastRenderedPageBreak/>
              <w:t>Column Name</w:t>
            </w:r>
          </w:p>
        </w:tc>
        <w:tc>
          <w:tcPr>
            <w:tcW w:w="1034" w:type="dxa"/>
            <w:tcBorders>
              <w:top w:val="single" w:sz="8" w:space="0" w:color="auto"/>
              <w:left w:val="nil"/>
              <w:bottom w:val="single" w:sz="8" w:space="0" w:color="auto"/>
              <w:right w:val="single" w:sz="8" w:space="0" w:color="auto"/>
            </w:tcBorders>
            <w:shd w:val="clear" w:color="auto" w:fill="9BADD1"/>
            <w:vAlign w:val="center"/>
            <w:hideMark/>
          </w:tcPr>
          <w:p w14:paraId="4D9AE37A" w14:textId="77777777" w:rsidR="00945C73" w:rsidRDefault="00945C73" w:rsidP="00945C73">
            <w:pPr>
              <w:spacing w:line="252" w:lineRule="auto"/>
              <w:jc w:val="center"/>
              <w:rPr>
                <w:rFonts w:eastAsiaTheme="minorHAnsi" w:cs="Calibri"/>
                <w:sz w:val="24"/>
              </w:rPr>
            </w:pPr>
            <w:r>
              <w:rPr>
                <w:b/>
                <w:bCs/>
              </w:rPr>
              <w:t>Nullable</w:t>
            </w:r>
          </w:p>
        </w:tc>
        <w:tc>
          <w:tcPr>
            <w:tcW w:w="1124" w:type="dxa"/>
            <w:tcBorders>
              <w:top w:val="single" w:sz="8" w:space="0" w:color="auto"/>
              <w:left w:val="nil"/>
              <w:bottom w:val="single" w:sz="8" w:space="0" w:color="auto"/>
              <w:right w:val="single" w:sz="8" w:space="0" w:color="auto"/>
            </w:tcBorders>
            <w:shd w:val="clear" w:color="auto" w:fill="9BADD1"/>
            <w:vAlign w:val="center"/>
            <w:hideMark/>
          </w:tcPr>
          <w:p w14:paraId="4A159A6F" w14:textId="77777777" w:rsidR="00945C73" w:rsidRDefault="00945C73" w:rsidP="00945C73">
            <w:pPr>
              <w:spacing w:line="252" w:lineRule="auto"/>
              <w:jc w:val="center"/>
              <w:rPr>
                <w:rFonts w:eastAsiaTheme="minorHAnsi" w:cs="Calibri"/>
                <w:sz w:val="24"/>
              </w:rPr>
            </w:pPr>
            <w:r>
              <w:rPr>
                <w:b/>
                <w:bCs/>
              </w:rPr>
              <w:t>Data Type</w:t>
            </w:r>
          </w:p>
        </w:tc>
        <w:tc>
          <w:tcPr>
            <w:tcW w:w="3624" w:type="dxa"/>
            <w:tcBorders>
              <w:top w:val="single" w:sz="8" w:space="0" w:color="auto"/>
              <w:left w:val="nil"/>
              <w:bottom w:val="single" w:sz="8" w:space="0" w:color="auto"/>
              <w:right w:val="single" w:sz="8" w:space="0" w:color="auto"/>
            </w:tcBorders>
            <w:shd w:val="clear" w:color="auto" w:fill="9BADD1"/>
            <w:vAlign w:val="center"/>
            <w:hideMark/>
          </w:tcPr>
          <w:p w14:paraId="39D2695E" w14:textId="77777777" w:rsidR="00945C73" w:rsidRDefault="00945C73" w:rsidP="00945C73">
            <w:pPr>
              <w:spacing w:line="252" w:lineRule="auto"/>
              <w:jc w:val="center"/>
              <w:rPr>
                <w:rFonts w:eastAsiaTheme="minorHAnsi" w:cs="Calibri"/>
                <w:sz w:val="24"/>
              </w:rPr>
            </w:pPr>
            <w:r>
              <w:rPr>
                <w:b/>
                <w:bCs/>
              </w:rPr>
              <w:t>Description</w:t>
            </w:r>
          </w:p>
        </w:tc>
      </w:tr>
      <w:tr w:rsidR="00E81609" w14:paraId="6D02DA37" w14:textId="77777777" w:rsidTr="00E81609">
        <w:trPr>
          <w:trHeight w:val="255"/>
        </w:trPr>
        <w:tc>
          <w:tcPr>
            <w:tcW w:w="1878" w:type="dxa"/>
            <w:tcBorders>
              <w:top w:val="nil"/>
              <w:left w:val="single" w:sz="8" w:space="0" w:color="auto"/>
              <w:bottom w:val="single" w:sz="8" w:space="0" w:color="auto"/>
              <w:right w:val="single" w:sz="8" w:space="0" w:color="auto"/>
            </w:tcBorders>
          </w:tcPr>
          <w:p w14:paraId="7C030D98" w14:textId="217A64B9" w:rsidR="00E81609" w:rsidRDefault="00E81609" w:rsidP="00945C73">
            <w:pPr>
              <w:spacing w:line="252" w:lineRule="auto"/>
              <w:jc w:val="center"/>
            </w:pPr>
            <w:r>
              <w:t>OBJECT_ID</w:t>
            </w:r>
          </w:p>
        </w:tc>
        <w:tc>
          <w:tcPr>
            <w:tcW w:w="1034" w:type="dxa"/>
            <w:tcBorders>
              <w:top w:val="nil"/>
              <w:left w:val="nil"/>
              <w:bottom w:val="single" w:sz="8" w:space="0" w:color="auto"/>
              <w:right w:val="single" w:sz="8" w:space="0" w:color="auto"/>
            </w:tcBorders>
          </w:tcPr>
          <w:p w14:paraId="1C2D7B7A" w14:textId="6F76C0AE" w:rsidR="00E81609" w:rsidRDefault="00E81609" w:rsidP="00945C73">
            <w:pPr>
              <w:overflowPunct w:val="0"/>
              <w:autoSpaceDE w:val="0"/>
              <w:autoSpaceDN w:val="0"/>
              <w:spacing w:before="60" w:line="252" w:lineRule="auto"/>
              <w:jc w:val="center"/>
              <w:textAlignment w:val="baseline"/>
            </w:pPr>
            <w:r>
              <w:t>No</w:t>
            </w:r>
          </w:p>
        </w:tc>
        <w:tc>
          <w:tcPr>
            <w:tcW w:w="1124" w:type="dxa"/>
            <w:tcBorders>
              <w:top w:val="nil"/>
              <w:left w:val="nil"/>
              <w:bottom w:val="single" w:sz="8" w:space="0" w:color="auto"/>
              <w:right w:val="single" w:sz="8" w:space="0" w:color="auto"/>
            </w:tcBorders>
          </w:tcPr>
          <w:p w14:paraId="17E6C985" w14:textId="39CACB3F" w:rsidR="00E81609" w:rsidRPr="00DA5506" w:rsidRDefault="00E81609" w:rsidP="00945C73">
            <w:pPr>
              <w:overflowPunct w:val="0"/>
              <w:autoSpaceDE w:val="0"/>
              <w:autoSpaceDN w:val="0"/>
              <w:spacing w:before="60" w:line="252" w:lineRule="auto"/>
              <w:jc w:val="center"/>
              <w:textAlignment w:val="baseline"/>
            </w:pPr>
            <w:r>
              <w:t>NUMBER</w:t>
            </w:r>
          </w:p>
        </w:tc>
        <w:tc>
          <w:tcPr>
            <w:tcW w:w="3624" w:type="dxa"/>
            <w:tcBorders>
              <w:top w:val="nil"/>
              <w:left w:val="nil"/>
              <w:bottom w:val="single" w:sz="8" w:space="0" w:color="auto"/>
              <w:right w:val="single" w:sz="8" w:space="0" w:color="auto"/>
            </w:tcBorders>
            <w:vAlign w:val="center"/>
          </w:tcPr>
          <w:p w14:paraId="0BCDB0C3" w14:textId="33E4096D" w:rsidR="00E81609" w:rsidRDefault="00E81609" w:rsidP="00C43ED9">
            <w:pPr>
              <w:spacing w:line="252" w:lineRule="auto"/>
              <w:jc w:val="center"/>
              <w:rPr>
                <w:rFonts w:cs="Calibri"/>
              </w:rPr>
            </w:pPr>
            <w:r>
              <w:rPr>
                <w:rFonts w:cs="Calibri"/>
              </w:rPr>
              <w:t>Unique ID of the row</w:t>
            </w:r>
          </w:p>
        </w:tc>
      </w:tr>
      <w:tr w:rsidR="00945C73" w14:paraId="3983E076" w14:textId="77777777" w:rsidTr="00E81609">
        <w:trPr>
          <w:trHeight w:val="255"/>
        </w:trPr>
        <w:tc>
          <w:tcPr>
            <w:tcW w:w="1878" w:type="dxa"/>
            <w:tcBorders>
              <w:top w:val="nil"/>
              <w:left w:val="single" w:sz="8" w:space="0" w:color="auto"/>
              <w:bottom w:val="single" w:sz="8" w:space="0" w:color="auto"/>
              <w:right w:val="single" w:sz="8" w:space="0" w:color="auto"/>
            </w:tcBorders>
            <w:hideMark/>
          </w:tcPr>
          <w:p w14:paraId="091D94DA" w14:textId="15C6B2F0" w:rsidR="00945C73" w:rsidRDefault="00C43ED9" w:rsidP="00945C73">
            <w:pPr>
              <w:spacing w:line="252" w:lineRule="auto"/>
              <w:jc w:val="center"/>
              <w:rPr>
                <w:rFonts w:eastAsiaTheme="minorHAnsi" w:cs="Calibri"/>
                <w:b/>
                <w:bCs/>
              </w:rPr>
            </w:pPr>
            <w:r>
              <w:t>OUTAGE</w:t>
            </w:r>
            <w:r w:rsidR="00945C73">
              <w:t>_ID</w:t>
            </w:r>
          </w:p>
        </w:tc>
        <w:tc>
          <w:tcPr>
            <w:tcW w:w="1034" w:type="dxa"/>
            <w:tcBorders>
              <w:top w:val="nil"/>
              <w:left w:val="nil"/>
              <w:bottom w:val="single" w:sz="8" w:space="0" w:color="auto"/>
              <w:right w:val="single" w:sz="8" w:space="0" w:color="auto"/>
            </w:tcBorders>
            <w:hideMark/>
          </w:tcPr>
          <w:p w14:paraId="4EE42571" w14:textId="77777777" w:rsidR="00945C73" w:rsidRPr="00DE6BCA"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szCs w:val="24"/>
              </w:rPr>
            </w:pPr>
            <w:r>
              <w:t>No</w:t>
            </w:r>
          </w:p>
        </w:tc>
        <w:tc>
          <w:tcPr>
            <w:tcW w:w="1124" w:type="dxa"/>
            <w:tcBorders>
              <w:top w:val="nil"/>
              <w:left w:val="nil"/>
              <w:bottom w:val="single" w:sz="8" w:space="0" w:color="auto"/>
              <w:right w:val="single" w:sz="8" w:space="0" w:color="auto"/>
            </w:tcBorders>
            <w:hideMark/>
          </w:tcPr>
          <w:p w14:paraId="217D4D60" w14:textId="77777777" w:rsidR="00945C73" w:rsidRPr="00DE6BCA"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szCs w:val="24"/>
              </w:rPr>
            </w:pPr>
            <w:r w:rsidRPr="00DA5506">
              <w:t>VARCHAR2</w:t>
            </w:r>
          </w:p>
        </w:tc>
        <w:tc>
          <w:tcPr>
            <w:tcW w:w="3624" w:type="dxa"/>
            <w:tcBorders>
              <w:top w:val="nil"/>
              <w:left w:val="nil"/>
              <w:bottom w:val="single" w:sz="8" w:space="0" w:color="auto"/>
              <w:right w:val="single" w:sz="8" w:space="0" w:color="auto"/>
            </w:tcBorders>
            <w:vAlign w:val="center"/>
          </w:tcPr>
          <w:p w14:paraId="5F0E0FE0" w14:textId="1F63EBF4" w:rsidR="00945C73" w:rsidRDefault="00C43ED9" w:rsidP="00C43ED9">
            <w:pPr>
              <w:spacing w:line="252" w:lineRule="auto"/>
              <w:jc w:val="center"/>
              <w:rPr>
                <w:rFonts w:eastAsiaTheme="minorHAnsi" w:cs="Calibri"/>
                <w:b/>
                <w:bCs/>
              </w:rPr>
            </w:pPr>
            <w:r>
              <w:rPr>
                <w:rFonts w:cs="Calibri"/>
              </w:rPr>
              <w:t>OUTAGE</w:t>
            </w:r>
            <w:r w:rsidR="00945C73" w:rsidRPr="00053126">
              <w:rPr>
                <w:rFonts w:cs="Calibri"/>
              </w:rPr>
              <w:t xml:space="preserve">ID of resource from </w:t>
            </w:r>
            <w:r>
              <w:rPr>
                <w:rFonts w:cs="Calibri"/>
              </w:rPr>
              <w:t>OMS/DMS</w:t>
            </w:r>
          </w:p>
        </w:tc>
      </w:tr>
      <w:tr w:rsidR="00945C73" w14:paraId="6FFEE91D"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1346F1C7" w14:textId="0DC4A7C2" w:rsidR="00945C73" w:rsidRDefault="00C43ED9"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DISTRICT_NO</w:t>
            </w:r>
          </w:p>
        </w:tc>
        <w:tc>
          <w:tcPr>
            <w:tcW w:w="1034" w:type="dxa"/>
            <w:tcBorders>
              <w:top w:val="single" w:sz="8" w:space="0" w:color="auto"/>
              <w:left w:val="nil"/>
              <w:bottom w:val="single" w:sz="8" w:space="0" w:color="auto"/>
              <w:right w:val="single" w:sz="8" w:space="0" w:color="auto"/>
            </w:tcBorders>
          </w:tcPr>
          <w:p w14:paraId="23B609C8" w14:textId="77777777" w:rsidR="00945C73"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1124" w:type="dxa"/>
            <w:tcBorders>
              <w:top w:val="single" w:sz="8" w:space="0" w:color="auto"/>
              <w:left w:val="nil"/>
              <w:bottom w:val="single" w:sz="8" w:space="0" w:color="auto"/>
              <w:right w:val="single" w:sz="8" w:space="0" w:color="auto"/>
            </w:tcBorders>
          </w:tcPr>
          <w:p w14:paraId="19A1F0C3" w14:textId="4789ED11" w:rsidR="00945C73" w:rsidRDefault="00C43ED9"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VARCHAR2</w:t>
            </w:r>
          </w:p>
        </w:tc>
        <w:tc>
          <w:tcPr>
            <w:tcW w:w="3624" w:type="dxa"/>
            <w:tcBorders>
              <w:top w:val="single" w:sz="8" w:space="0" w:color="auto"/>
              <w:left w:val="nil"/>
              <w:bottom w:val="single" w:sz="8" w:space="0" w:color="auto"/>
              <w:right w:val="single" w:sz="8" w:space="0" w:color="auto"/>
            </w:tcBorders>
            <w:vAlign w:val="center"/>
          </w:tcPr>
          <w:p w14:paraId="749E17AB" w14:textId="68A39DA8" w:rsidR="00945C73" w:rsidRDefault="00C43ED9" w:rsidP="00945C73">
            <w:pPr>
              <w:spacing w:line="252" w:lineRule="auto"/>
              <w:jc w:val="center"/>
              <w:rPr>
                <w:rFonts w:ascii="Courier New" w:eastAsiaTheme="minorHAnsi" w:hAnsi="Courier New" w:cs="Courier New"/>
                <w:sz w:val="24"/>
              </w:rPr>
            </w:pPr>
            <w:r>
              <w:rPr>
                <w:rFonts w:cs="Calibri"/>
              </w:rPr>
              <w:t>District the outage occurred in</w:t>
            </w:r>
          </w:p>
        </w:tc>
      </w:tr>
      <w:tr w:rsidR="00945C73" w14:paraId="7CA62285"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2141F041" w14:textId="362FEDEE" w:rsidR="00945C73" w:rsidRDefault="00C43ED9"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FEEDER_NAME</w:t>
            </w:r>
          </w:p>
        </w:tc>
        <w:tc>
          <w:tcPr>
            <w:tcW w:w="1034" w:type="dxa"/>
            <w:tcBorders>
              <w:top w:val="single" w:sz="8" w:space="0" w:color="auto"/>
              <w:left w:val="nil"/>
              <w:bottom w:val="single" w:sz="8" w:space="0" w:color="auto"/>
              <w:right w:val="single" w:sz="8" w:space="0" w:color="auto"/>
            </w:tcBorders>
          </w:tcPr>
          <w:p w14:paraId="79AAA4AF" w14:textId="77777777" w:rsidR="00945C73"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1124" w:type="dxa"/>
            <w:tcBorders>
              <w:top w:val="single" w:sz="8" w:space="0" w:color="auto"/>
              <w:left w:val="nil"/>
              <w:bottom w:val="single" w:sz="8" w:space="0" w:color="auto"/>
              <w:right w:val="single" w:sz="8" w:space="0" w:color="auto"/>
            </w:tcBorders>
          </w:tcPr>
          <w:p w14:paraId="227CBAD2" w14:textId="77777777" w:rsidR="00945C73"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624" w:type="dxa"/>
            <w:tcBorders>
              <w:top w:val="single" w:sz="8" w:space="0" w:color="auto"/>
              <w:left w:val="nil"/>
              <w:bottom w:val="single" w:sz="8" w:space="0" w:color="auto"/>
              <w:right w:val="single" w:sz="8" w:space="0" w:color="auto"/>
            </w:tcBorders>
            <w:vAlign w:val="center"/>
          </w:tcPr>
          <w:p w14:paraId="2617DDD6" w14:textId="1DD2F4A6" w:rsidR="00945C73" w:rsidRDefault="00C43ED9" w:rsidP="00945C73">
            <w:pPr>
              <w:spacing w:line="252" w:lineRule="auto"/>
              <w:jc w:val="center"/>
              <w:rPr>
                <w:rFonts w:ascii="Courier New" w:eastAsiaTheme="minorHAnsi" w:hAnsi="Courier New" w:cs="Courier New"/>
                <w:sz w:val="24"/>
              </w:rPr>
            </w:pPr>
            <w:r>
              <w:rPr>
                <w:rFonts w:cs="Calibri"/>
              </w:rPr>
              <w:t>Feeder outage occurred on</w:t>
            </w:r>
          </w:p>
        </w:tc>
      </w:tr>
      <w:tr w:rsidR="00945C73" w14:paraId="3F2562B2"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0C8748F9" w14:textId="4093E363" w:rsidR="00945C73" w:rsidRDefault="00C43ED9" w:rsidP="00945C73">
            <w:pPr>
              <w:overflowPunct w:val="0"/>
              <w:autoSpaceDE w:val="0"/>
              <w:autoSpaceDN w:val="0"/>
              <w:spacing w:before="60" w:line="252" w:lineRule="auto"/>
              <w:jc w:val="center"/>
              <w:textAlignment w:val="baseline"/>
              <w:rPr>
                <w:rFonts w:ascii="Courier New" w:eastAsiaTheme="minorHAnsi" w:hAnsi="Courier New" w:cs="Courier New"/>
                <w:sz w:val="24"/>
              </w:rPr>
            </w:pPr>
            <w:commentRangeStart w:id="59"/>
            <w:r>
              <w:t>TRANSFORMER</w:t>
            </w:r>
            <w:commentRangeEnd w:id="59"/>
            <w:r>
              <w:rPr>
                <w:rStyle w:val="CommentReference"/>
              </w:rPr>
              <w:commentReference w:id="59"/>
            </w:r>
            <w:r>
              <w:t>_ID</w:t>
            </w:r>
          </w:p>
        </w:tc>
        <w:tc>
          <w:tcPr>
            <w:tcW w:w="1034" w:type="dxa"/>
            <w:tcBorders>
              <w:top w:val="single" w:sz="8" w:space="0" w:color="auto"/>
              <w:left w:val="nil"/>
              <w:bottom w:val="single" w:sz="8" w:space="0" w:color="auto"/>
              <w:right w:val="single" w:sz="8" w:space="0" w:color="auto"/>
            </w:tcBorders>
          </w:tcPr>
          <w:p w14:paraId="3D07274A" w14:textId="77777777" w:rsidR="00945C73"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1124" w:type="dxa"/>
            <w:tcBorders>
              <w:top w:val="single" w:sz="8" w:space="0" w:color="auto"/>
              <w:left w:val="nil"/>
              <w:bottom w:val="single" w:sz="8" w:space="0" w:color="auto"/>
              <w:right w:val="single" w:sz="8" w:space="0" w:color="auto"/>
            </w:tcBorders>
          </w:tcPr>
          <w:p w14:paraId="567B0983" w14:textId="77777777" w:rsidR="00945C73"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624" w:type="dxa"/>
            <w:tcBorders>
              <w:top w:val="single" w:sz="8" w:space="0" w:color="auto"/>
              <w:left w:val="nil"/>
              <w:bottom w:val="single" w:sz="8" w:space="0" w:color="auto"/>
              <w:right w:val="single" w:sz="8" w:space="0" w:color="auto"/>
            </w:tcBorders>
            <w:vAlign w:val="center"/>
          </w:tcPr>
          <w:p w14:paraId="4928D94E" w14:textId="485FEF84" w:rsidR="00945C73" w:rsidRDefault="00C43ED9" w:rsidP="00945C73">
            <w:pPr>
              <w:spacing w:line="252" w:lineRule="auto"/>
              <w:jc w:val="center"/>
              <w:rPr>
                <w:rFonts w:ascii="Courier New" w:eastAsiaTheme="minorHAnsi" w:hAnsi="Courier New" w:cs="Courier New"/>
                <w:sz w:val="24"/>
              </w:rPr>
            </w:pPr>
            <w:r>
              <w:rPr>
                <w:rFonts w:cs="Calibri"/>
              </w:rPr>
              <w:t>Transformer ID of the transformer the outage is on</w:t>
            </w:r>
          </w:p>
        </w:tc>
      </w:tr>
      <w:tr w:rsidR="00945C73" w14:paraId="2D36666B"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18482CF2" w14:textId="69D14C76" w:rsidR="00945C73" w:rsidRDefault="00C43ED9" w:rsidP="00945C73">
            <w:pPr>
              <w:overflowPunct w:val="0"/>
              <w:autoSpaceDE w:val="0"/>
              <w:autoSpaceDN w:val="0"/>
              <w:spacing w:before="60" w:line="252" w:lineRule="auto"/>
              <w:jc w:val="center"/>
              <w:textAlignment w:val="baseline"/>
            </w:pPr>
            <w:r>
              <w:t>EST_REPAIR_TIME</w:t>
            </w:r>
          </w:p>
        </w:tc>
        <w:tc>
          <w:tcPr>
            <w:tcW w:w="1034" w:type="dxa"/>
            <w:tcBorders>
              <w:top w:val="single" w:sz="8" w:space="0" w:color="auto"/>
              <w:left w:val="nil"/>
              <w:bottom w:val="single" w:sz="8" w:space="0" w:color="auto"/>
              <w:right w:val="single" w:sz="8" w:space="0" w:color="auto"/>
            </w:tcBorders>
          </w:tcPr>
          <w:p w14:paraId="23F0F112" w14:textId="5BEDD983" w:rsidR="00945C73" w:rsidRDefault="00C43ED9" w:rsidP="00945C73">
            <w:pPr>
              <w:overflowPunct w:val="0"/>
              <w:autoSpaceDE w:val="0"/>
              <w:autoSpaceDN w:val="0"/>
              <w:spacing w:before="60" w:line="252" w:lineRule="auto"/>
              <w:jc w:val="center"/>
              <w:textAlignment w:val="baseline"/>
            </w:pPr>
            <w:r>
              <w:t>No</w:t>
            </w:r>
          </w:p>
        </w:tc>
        <w:tc>
          <w:tcPr>
            <w:tcW w:w="1124" w:type="dxa"/>
            <w:tcBorders>
              <w:top w:val="single" w:sz="8" w:space="0" w:color="auto"/>
              <w:left w:val="nil"/>
              <w:bottom w:val="single" w:sz="8" w:space="0" w:color="auto"/>
              <w:right w:val="single" w:sz="8" w:space="0" w:color="auto"/>
            </w:tcBorders>
          </w:tcPr>
          <w:p w14:paraId="6D5CF902" w14:textId="22DF7BC9" w:rsidR="00945C73" w:rsidRPr="00DA5506" w:rsidRDefault="00C43ED9" w:rsidP="00945C73">
            <w:pPr>
              <w:overflowPunct w:val="0"/>
              <w:autoSpaceDE w:val="0"/>
              <w:autoSpaceDN w:val="0"/>
              <w:spacing w:before="60" w:line="252" w:lineRule="auto"/>
              <w:jc w:val="center"/>
              <w:textAlignment w:val="baseline"/>
            </w:pPr>
            <w:r>
              <w:t>NUMBER</w:t>
            </w:r>
          </w:p>
        </w:tc>
        <w:tc>
          <w:tcPr>
            <w:tcW w:w="3624" w:type="dxa"/>
            <w:tcBorders>
              <w:top w:val="single" w:sz="8" w:space="0" w:color="auto"/>
              <w:left w:val="nil"/>
              <w:bottom w:val="single" w:sz="8" w:space="0" w:color="auto"/>
              <w:right w:val="single" w:sz="8" w:space="0" w:color="auto"/>
            </w:tcBorders>
            <w:vAlign w:val="center"/>
          </w:tcPr>
          <w:p w14:paraId="22C9A7C8" w14:textId="7D148948" w:rsidR="00945C73" w:rsidRDefault="00C43ED9" w:rsidP="00945C73">
            <w:pPr>
              <w:spacing w:line="252" w:lineRule="auto"/>
              <w:jc w:val="center"/>
              <w:rPr>
                <w:rFonts w:ascii="Courier New" w:eastAsiaTheme="minorHAnsi" w:hAnsi="Courier New" w:cs="Courier New"/>
                <w:sz w:val="24"/>
              </w:rPr>
            </w:pPr>
            <w:r>
              <w:rPr>
                <w:rFonts w:cs="Calibri"/>
                <w:lang w:val="pt-BR"/>
              </w:rPr>
              <w:t xml:space="preserve">Estimated repair time (in </w:t>
            </w:r>
            <w:commentRangeStart w:id="60"/>
            <w:r>
              <w:rPr>
                <w:rFonts w:cs="Calibri"/>
                <w:lang w:val="pt-BR"/>
              </w:rPr>
              <w:t>seconds</w:t>
            </w:r>
            <w:commentRangeEnd w:id="60"/>
            <w:r>
              <w:rPr>
                <w:rStyle w:val="CommentReference"/>
              </w:rPr>
              <w:commentReference w:id="60"/>
            </w:r>
            <w:r>
              <w:rPr>
                <w:rFonts w:cs="Calibri"/>
                <w:lang w:val="pt-BR"/>
              </w:rPr>
              <w:t>)</w:t>
            </w:r>
          </w:p>
        </w:tc>
      </w:tr>
      <w:tr w:rsidR="00945C73" w14:paraId="2D40F6C8"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1B03EAA5" w14:textId="4E641308" w:rsidR="00945C73" w:rsidRDefault="00C43ED9" w:rsidP="00C43ED9">
            <w:pPr>
              <w:overflowPunct w:val="0"/>
              <w:autoSpaceDE w:val="0"/>
              <w:autoSpaceDN w:val="0"/>
              <w:spacing w:before="60" w:line="252" w:lineRule="auto"/>
              <w:jc w:val="center"/>
              <w:textAlignment w:val="baseline"/>
            </w:pPr>
            <w:r>
              <w:t>START_TIME</w:t>
            </w:r>
          </w:p>
        </w:tc>
        <w:tc>
          <w:tcPr>
            <w:tcW w:w="1034" w:type="dxa"/>
            <w:tcBorders>
              <w:top w:val="single" w:sz="8" w:space="0" w:color="auto"/>
              <w:left w:val="nil"/>
              <w:bottom w:val="single" w:sz="8" w:space="0" w:color="auto"/>
              <w:right w:val="single" w:sz="8" w:space="0" w:color="auto"/>
            </w:tcBorders>
          </w:tcPr>
          <w:p w14:paraId="004D7245" w14:textId="28B1BA77" w:rsidR="00945C73" w:rsidRDefault="00C43ED9" w:rsidP="00945C73">
            <w:pPr>
              <w:overflowPunct w:val="0"/>
              <w:autoSpaceDE w:val="0"/>
              <w:autoSpaceDN w:val="0"/>
              <w:spacing w:before="60" w:line="252" w:lineRule="auto"/>
              <w:jc w:val="center"/>
              <w:textAlignment w:val="baseline"/>
            </w:pPr>
            <w:r>
              <w:t>No</w:t>
            </w:r>
          </w:p>
        </w:tc>
        <w:tc>
          <w:tcPr>
            <w:tcW w:w="1124" w:type="dxa"/>
            <w:tcBorders>
              <w:top w:val="single" w:sz="8" w:space="0" w:color="auto"/>
              <w:left w:val="nil"/>
              <w:bottom w:val="single" w:sz="8" w:space="0" w:color="auto"/>
              <w:right w:val="single" w:sz="8" w:space="0" w:color="auto"/>
            </w:tcBorders>
          </w:tcPr>
          <w:p w14:paraId="362568A1" w14:textId="032F86DA" w:rsidR="00945C73" w:rsidRPr="00DA5506" w:rsidRDefault="00C43ED9" w:rsidP="00945C73">
            <w:pPr>
              <w:overflowPunct w:val="0"/>
              <w:autoSpaceDE w:val="0"/>
              <w:autoSpaceDN w:val="0"/>
              <w:spacing w:before="60" w:line="252" w:lineRule="auto"/>
              <w:jc w:val="center"/>
              <w:textAlignment w:val="baseline"/>
            </w:pPr>
            <w:r>
              <w:t>DATE</w:t>
            </w:r>
          </w:p>
        </w:tc>
        <w:tc>
          <w:tcPr>
            <w:tcW w:w="3624" w:type="dxa"/>
            <w:tcBorders>
              <w:top w:val="single" w:sz="8" w:space="0" w:color="auto"/>
              <w:left w:val="nil"/>
              <w:bottom w:val="single" w:sz="8" w:space="0" w:color="auto"/>
              <w:right w:val="single" w:sz="8" w:space="0" w:color="auto"/>
            </w:tcBorders>
            <w:vAlign w:val="center"/>
          </w:tcPr>
          <w:p w14:paraId="542BBEBB" w14:textId="456404B6" w:rsidR="00945C73" w:rsidRDefault="00C43ED9" w:rsidP="00945C73">
            <w:pPr>
              <w:spacing w:line="252" w:lineRule="auto"/>
              <w:jc w:val="center"/>
              <w:rPr>
                <w:rFonts w:ascii="Courier New" w:eastAsiaTheme="minorHAnsi" w:hAnsi="Courier New" w:cs="Courier New"/>
                <w:sz w:val="24"/>
              </w:rPr>
            </w:pPr>
            <w:r>
              <w:rPr>
                <w:rFonts w:cs="Calibri"/>
                <w:lang w:val="pt-BR"/>
              </w:rPr>
              <w:t>Date/time outage started</w:t>
            </w:r>
          </w:p>
        </w:tc>
      </w:tr>
      <w:tr w:rsidR="00945C73" w14:paraId="106F6914"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3048313F" w14:textId="3DCB394E" w:rsidR="00945C73" w:rsidRDefault="00C43ED9"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CAUSE</w:t>
            </w:r>
          </w:p>
        </w:tc>
        <w:tc>
          <w:tcPr>
            <w:tcW w:w="1034" w:type="dxa"/>
            <w:tcBorders>
              <w:top w:val="single" w:sz="8" w:space="0" w:color="auto"/>
              <w:left w:val="nil"/>
              <w:bottom w:val="single" w:sz="8" w:space="0" w:color="auto"/>
              <w:right w:val="single" w:sz="8" w:space="0" w:color="auto"/>
            </w:tcBorders>
          </w:tcPr>
          <w:p w14:paraId="5C960884" w14:textId="77777777" w:rsidR="00945C73"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1124" w:type="dxa"/>
            <w:tcBorders>
              <w:top w:val="single" w:sz="8" w:space="0" w:color="auto"/>
              <w:left w:val="nil"/>
              <w:bottom w:val="single" w:sz="8" w:space="0" w:color="auto"/>
              <w:right w:val="single" w:sz="8" w:space="0" w:color="auto"/>
            </w:tcBorders>
          </w:tcPr>
          <w:p w14:paraId="02D18680" w14:textId="77777777" w:rsidR="00945C73"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624" w:type="dxa"/>
            <w:tcBorders>
              <w:top w:val="single" w:sz="8" w:space="0" w:color="auto"/>
              <w:left w:val="nil"/>
              <w:bottom w:val="single" w:sz="8" w:space="0" w:color="auto"/>
              <w:right w:val="single" w:sz="8" w:space="0" w:color="auto"/>
            </w:tcBorders>
            <w:vAlign w:val="center"/>
          </w:tcPr>
          <w:p w14:paraId="3B21881C" w14:textId="719F11A2" w:rsidR="00945C73" w:rsidRPr="00353D72" w:rsidRDefault="00C43ED9" w:rsidP="00945C73">
            <w:pPr>
              <w:spacing w:line="252" w:lineRule="auto"/>
              <w:jc w:val="center"/>
              <w:rPr>
                <w:rFonts w:asciiTheme="minorHAnsi" w:eastAsiaTheme="minorHAnsi" w:hAnsiTheme="minorHAnsi" w:cs="Courier New"/>
              </w:rPr>
            </w:pPr>
            <w:commentRangeStart w:id="61"/>
            <w:r>
              <w:rPr>
                <w:rFonts w:asciiTheme="minorHAnsi" w:eastAsiaTheme="minorHAnsi" w:hAnsiTheme="minorHAnsi" w:cs="Courier New"/>
              </w:rPr>
              <w:t>Cause of outage</w:t>
            </w:r>
            <w:commentRangeEnd w:id="61"/>
            <w:r>
              <w:rPr>
                <w:rStyle w:val="CommentReference"/>
              </w:rPr>
              <w:commentReference w:id="61"/>
            </w:r>
          </w:p>
        </w:tc>
      </w:tr>
      <w:tr w:rsidR="00C43ED9" w14:paraId="4343DBFF"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3B389E64" w14:textId="1D5BAEEA" w:rsidR="00C43ED9" w:rsidRDefault="00C43ED9" w:rsidP="00945C73">
            <w:pPr>
              <w:overflowPunct w:val="0"/>
              <w:autoSpaceDE w:val="0"/>
              <w:autoSpaceDN w:val="0"/>
              <w:spacing w:before="60" w:line="252" w:lineRule="auto"/>
              <w:jc w:val="center"/>
              <w:textAlignment w:val="baseline"/>
            </w:pPr>
            <w:r>
              <w:t>CREW_STATUS</w:t>
            </w:r>
          </w:p>
        </w:tc>
        <w:tc>
          <w:tcPr>
            <w:tcW w:w="1034" w:type="dxa"/>
            <w:tcBorders>
              <w:top w:val="single" w:sz="8" w:space="0" w:color="auto"/>
              <w:left w:val="nil"/>
              <w:bottom w:val="single" w:sz="8" w:space="0" w:color="auto"/>
              <w:right w:val="single" w:sz="8" w:space="0" w:color="auto"/>
            </w:tcBorders>
          </w:tcPr>
          <w:p w14:paraId="06214071" w14:textId="61520259" w:rsidR="00C43ED9" w:rsidRDefault="00C43ED9" w:rsidP="00945C73">
            <w:pPr>
              <w:overflowPunct w:val="0"/>
              <w:autoSpaceDE w:val="0"/>
              <w:autoSpaceDN w:val="0"/>
              <w:spacing w:before="60" w:line="252" w:lineRule="auto"/>
              <w:jc w:val="center"/>
              <w:textAlignment w:val="baseline"/>
            </w:pPr>
            <w:r>
              <w:t>No</w:t>
            </w:r>
          </w:p>
        </w:tc>
        <w:tc>
          <w:tcPr>
            <w:tcW w:w="1124" w:type="dxa"/>
            <w:tcBorders>
              <w:top w:val="single" w:sz="8" w:space="0" w:color="auto"/>
              <w:left w:val="nil"/>
              <w:bottom w:val="single" w:sz="8" w:space="0" w:color="auto"/>
              <w:right w:val="single" w:sz="8" w:space="0" w:color="auto"/>
            </w:tcBorders>
          </w:tcPr>
          <w:p w14:paraId="44B1E7EC" w14:textId="22310B24" w:rsidR="00C43ED9" w:rsidRPr="00DA5506" w:rsidRDefault="00C43ED9" w:rsidP="00945C73">
            <w:pPr>
              <w:overflowPunct w:val="0"/>
              <w:autoSpaceDE w:val="0"/>
              <w:autoSpaceDN w:val="0"/>
              <w:spacing w:before="60" w:line="252" w:lineRule="auto"/>
              <w:jc w:val="center"/>
              <w:textAlignment w:val="baseline"/>
            </w:pPr>
            <w:r>
              <w:t>VARCHAR2</w:t>
            </w:r>
          </w:p>
        </w:tc>
        <w:tc>
          <w:tcPr>
            <w:tcW w:w="3624" w:type="dxa"/>
            <w:tcBorders>
              <w:top w:val="single" w:sz="8" w:space="0" w:color="auto"/>
              <w:left w:val="nil"/>
              <w:bottom w:val="single" w:sz="8" w:space="0" w:color="auto"/>
              <w:right w:val="single" w:sz="8" w:space="0" w:color="auto"/>
            </w:tcBorders>
            <w:vAlign w:val="center"/>
          </w:tcPr>
          <w:p w14:paraId="781B1D66" w14:textId="4E8532C1" w:rsidR="00C43ED9" w:rsidRDefault="00C43ED9" w:rsidP="00945C73">
            <w:pPr>
              <w:spacing w:line="252" w:lineRule="auto"/>
              <w:jc w:val="center"/>
              <w:rPr>
                <w:rFonts w:asciiTheme="minorHAnsi" w:eastAsiaTheme="minorHAnsi" w:hAnsiTheme="minorHAnsi" w:cs="Courier New"/>
              </w:rPr>
            </w:pPr>
            <w:commentRangeStart w:id="62"/>
            <w:r>
              <w:rPr>
                <w:rFonts w:asciiTheme="minorHAnsi" w:eastAsiaTheme="minorHAnsi" w:hAnsiTheme="minorHAnsi" w:cs="Courier New"/>
              </w:rPr>
              <w:t xml:space="preserve">Status </w:t>
            </w:r>
            <w:commentRangeEnd w:id="62"/>
            <w:r>
              <w:rPr>
                <w:rStyle w:val="CommentReference"/>
              </w:rPr>
              <w:commentReference w:id="62"/>
            </w:r>
            <w:r>
              <w:rPr>
                <w:rFonts w:asciiTheme="minorHAnsi" w:eastAsiaTheme="minorHAnsi" w:hAnsiTheme="minorHAnsi" w:cs="Courier New"/>
              </w:rPr>
              <w:t>of Crew fixing outage</w:t>
            </w:r>
          </w:p>
        </w:tc>
      </w:tr>
      <w:tr w:rsidR="00C43ED9" w14:paraId="05880F07"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77C2587D" w14:textId="4FB5283A" w:rsidR="00C43ED9" w:rsidRDefault="00C43ED9" w:rsidP="00945C73">
            <w:pPr>
              <w:overflowPunct w:val="0"/>
              <w:autoSpaceDE w:val="0"/>
              <w:autoSpaceDN w:val="0"/>
              <w:spacing w:before="60" w:line="252" w:lineRule="auto"/>
              <w:jc w:val="center"/>
              <w:textAlignment w:val="baseline"/>
            </w:pPr>
            <w:r>
              <w:t>CUSTOMERS_OUT</w:t>
            </w:r>
          </w:p>
        </w:tc>
        <w:tc>
          <w:tcPr>
            <w:tcW w:w="1034" w:type="dxa"/>
            <w:tcBorders>
              <w:top w:val="single" w:sz="8" w:space="0" w:color="auto"/>
              <w:left w:val="nil"/>
              <w:bottom w:val="single" w:sz="8" w:space="0" w:color="auto"/>
              <w:right w:val="single" w:sz="8" w:space="0" w:color="auto"/>
            </w:tcBorders>
          </w:tcPr>
          <w:p w14:paraId="75C9B376" w14:textId="73D52B1C" w:rsidR="00C43ED9" w:rsidRDefault="00C43ED9" w:rsidP="00945C73">
            <w:pPr>
              <w:overflowPunct w:val="0"/>
              <w:autoSpaceDE w:val="0"/>
              <w:autoSpaceDN w:val="0"/>
              <w:spacing w:before="60" w:line="252" w:lineRule="auto"/>
              <w:jc w:val="center"/>
              <w:textAlignment w:val="baseline"/>
            </w:pPr>
            <w:r>
              <w:t>No</w:t>
            </w:r>
          </w:p>
        </w:tc>
        <w:tc>
          <w:tcPr>
            <w:tcW w:w="1124" w:type="dxa"/>
            <w:tcBorders>
              <w:top w:val="single" w:sz="8" w:space="0" w:color="auto"/>
              <w:left w:val="nil"/>
              <w:bottom w:val="single" w:sz="8" w:space="0" w:color="auto"/>
              <w:right w:val="single" w:sz="8" w:space="0" w:color="auto"/>
            </w:tcBorders>
          </w:tcPr>
          <w:p w14:paraId="55F6A00A" w14:textId="53E3BC8B" w:rsidR="00C43ED9" w:rsidRDefault="00C43ED9" w:rsidP="00945C73">
            <w:pPr>
              <w:overflowPunct w:val="0"/>
              <w:autoSpaceDE w:val="0"/>
              <w:autoSpaceDN w:val="0"/>
              <w:spacing w:before="60" w:line="252" w:lineRule="auto"/>
              <w:jc w:val="center"/>
              <w:textAlignment w:val="baseline"/>
            </w:pPr>
            <w:r>
              <w:t>NUMBER</w:t>
            </w:r>
          </w:p>
        </w:tc>
        <w:tc>
          <w:tcPr>
            <w:tcW w:w="3624" w:type="dxa"/>
            <w:tcBorders>
              <w:top w:val="single" w:sz="8" w:space="0" w:color="auto"/>
              <w:left w:val="nil"/>
              <w:bottom w:val="single" w:sz="8" w:space="0" w:color="auto"/>
              <w:right w:val="single" w:sz="8" w:space="0" w:color="auto"/>
            </w:tcBorders>
            <w:vAlign w:val="center"/>
          </w:tcPr>
          <w:p w14:paraId="7166884E" w14:textId="62C50593" w:rsidR="00C43ED9" w:rsidRDefault="00C43ED9" w:rsidP="00945C73">
            <w:pPr>
              <w:spacing w:line="252" w:lineRule="auto"/>
              <w:jc w:val="center"/>
              <w:rPr>
                <w:rFonts w:asciiTheme="minorHAnsi" w:eastAsiaTheme="minorHAnsi" w:hAnsiTheme="minorHAnsi" w:cs="Courier New"/>
              </w:rPr>
            </w:pPr>
            <w:r>
              <w:rPr>
                <w:rFonts w:asciiTheme="minorHAnsi" w:eastAsiaTheme="minorHAnsi" w:hAnsiTheme="minorHAnsi" w:cs="Courier New"/>
              </w:rPr>
              <w:t xml:space="preserve">Number of customers effected by </w:t>
            </w:r>
            <w:commentRangeStart w:id="63"/>
            <w:r>
              <w:rPr>
                <w:rFonts w:asciiTheme="minorHAnsi" w:eastAsiaTheme="minorHAnsi" w:hAnsiTheme="minorHAnsi" w:cs="Courier New"/>
              </w:rPr>
              <w:t>outage</w:t>
            </w:r>
            <w:commentRangeEnd w:id="63"/>
            <w:r>
              <w:rPr>
                <w:rStyle w:val="CommentReference"/>
              </w:rPr>
              <w:commentReference w:id="63"/>
            </w:r>
          </w:p>
        </w:tc>
      </w:tr>
      <w:tr w:rsidR="00E81609" w14:paraId="7B4C52AB" w14:textId="77777777" w:rsidTr="00E81609">
        <w:trPr>
          <w:trHeight w:val="255"/>
        </w:trPr>
        <w:tc>
          <w:tcPr>
            <w:tcW w:w="1878" w:type="dxa"/>
            <w:tcBorders>
              <w:top w:val="single" w:sz="8" w:space="0" w:color="auto"/>
              <w:left w:val="single" w:sz="8" w:space="0" w:color="auto"/>
              <w:bottom w:val="single" w:sz="8" w:space="0" w:color="auto"/>
              <w:right w:val="single" w:sz="8" w:space="0" w:color="auto"/>
            </w:tcBorders>
          </w:tcPr>
          <w:p w14:paraId="13708294" w14:textId="3549D980" w:rsidR="00E81609" w:rsidRDefault="00E81609" w:rsidP="00945C73">
            <w:pPr>
              <w:overflowPunct w:val="0"/>
              <w:autoSpaceDE w:val="0"/>
              <w:autoSpaceDN w:val="0"/>
              <w:spacing w:before="60" w:line="252" w:lineRule="auto"/>
              <w:jc w:val="center"/>
              <w:textAlignment w:val="baseline"/>
            </w:pPr>
            <w:r>
              <w:t>LOCATION</w:t>
            </w:r>
          </w:p>
        </w:tc>
        <w:tc>
          <w:tcPr>
            <w:tcW w:w="1034" w:type="dxa"/>
            <w:tcBorders>
              <w:top w:val="single" w:sz="8" w:space="0" w:color="auto"/>
              <w:left w:val="nil"/>
              <w:bottom w:val="single" w:sz="8" w:space="0" w:color="auto"/>
              <w:right w:val="single" w:sz="8" w:space="0" w:color="auto"/>
            </w:tcBorders>
          </w:tcPr>
          <w:p w14:paraId="5E4E1ACA" w14:textId="6D29E581" w:rsidR="00E81609" w:rsidRDefault="00E81609" w:rsidP="00945C73">
            <w:pPr>
              <w:overflowPunct w:val="0"/>
              <w:autoSpaceDE w:val="0"/>
              <w:autoSpaceDN w:val="0"/>
              <w:spacing w:before="60" w:line="252" w:lineRule="auto"/>
              <w:jc w:val="center"/>
              <w:textAlignment w:val="baseline"/>
            </w:pPr>
            <w:r>
              <w:t>Yes</w:t>
            </w:r>
          </w:p>
        </w:tc>
        <w:tc>
          <w:tcPr>
            <w:tcW w:w="1124" w:type="dxa"/>
            <w:tcBorders>
              <w:top w:val="single" w:sz="8" w:space="0" w:color="auto"/>
              <w:left w:val="nil"/>
              <w:bottom w:val="single" w:sz="8" w:space="0" w:color="auto"/>
              <w:right w:val="single" w:sz="8" w:space="0" w:color="auto"/>
            </w:tcBorders>
          </w:tcPr>
          <w:p w14:paraId="7566ABF8" w14:textId="7B56762D" w:rsidR="00E81609" w:rsidRDefault="00E81609" w:rsidP="00945C73">
            <w:pPr>
              <w:overflowPunct w:val="0"/>
              <w:autoSpaceDE w:val="0"/>
              <w:autoSpaceDN w:val="0"/>
              <w:spacing w:before="60" w:line="252" w:lineRule="auto"/>
              <w:jc w:val="center"/>
              <w:textAlignment w:val="baseline"/>
            </w:pPr>
            <w:r>
              <w:t>SHAPE/ST_GEOMETRY</w:t>
            </w:r>
          </w:p>
        </w:tc>
        <w:tc>
          <w:tcPr>
            <w:tcW w:w="3624" w:type="dxa"/>
            <w:tcBorders>
              <w:top w:val="single" w:sz="8" w:space="0" w:color="auto"/>
              <w:left w:val="nil"/>
              <w:bottom w:val="single" w:sz="8" w:space="0" w:color="auto"/>
              <w:right w:val="single" w:sz="8" w:space="0" w:color="auto"/>
            </w:tcBorders>
            <w:vAlign w:val="center"/>
          </w:tcPr>
          <w:p w14:paraId="7EE03B35" w14:textId="77777777" w:rsidR="00E81609" w:rsidRDefault="00E81609" w:rsidP="00945C73">
            <w:pPr>
              <w:spacing w:line="252" w:lineRule="auto"/>
              <w:jc w:val="center"/>
              <w:rPr>
                <w:rFonts w:asciiTheme="minorHAnsi" w:eastAsiaTheme="minorHAnsi" w:hAnsiTheme="minorHAnsi" w:cs="Courier New"/>
              </w:rPr>
            </w:pPr>
          </w:p>
        </w:tc>
      </w:tr>
    </w:tbl>
    <w:p w14:paraId="302B7F2F" w14:textId="77777777" w:rsidR="00C43ED9" w:rsidRDefault="00C43ED9" w:rsidP="00945C73"/>
    <w:p w14:paraId="4283EE7D" w14:textId="77777777" w:rsidR="00945C73" w:rsidRDefault="00945C73" w:rsidP="00945C73">
      <w:r>
        <w:t>The table shall have the following additional characteristics:</w:t>
      </w:r>
    </w:p>
    <w:p w14:paraId="5A61167D" w14:textId="78E8F971" w:rsidR="00945C73" w:rsidRDefault="00945C73" w:rsidP="002922A1">
      <w:pPr>
        <w:pStyle w:val="ListParagraph"/>
        <w:numPr>
          <w:ilvl w:val="0"/>
          <w:numId w:val="32"/>
        </w:numPr>
        <w:rPr>
          <w:rFonts w:asciiTheme="minorHAnsi" w:hAnsiTheme="minorHAnsi"/>
          <w:sz w:val="22"/>
          <w:szCs w:val="22"/>
        </w:rPr>
      </w:pPr>
      <w:r>
        <w:rPr>
          <w:rFonts w:asciiTheme="minorHAnsi" w:hAnsiTheme="minorHAnsi"/>
          <w:sz w:val="22"/>
          <w:szCs w:val="22"/>
        </w:rPr>
        <w:t xml:space="preserve">Primary Key – </w:t>
      </w:r>
      <w:r w:rsidR="00001720">
        <w:rPr>
          <w:rFonts w:asciiTheme="minorHAnsi" w:hAnsiTheme="minorHAnsi"/>
          <w:sz w:val="22"/>
          <w:szCs w:val="22"/>
        </w:rPr>
        <w:t>OBJECT</w:t>
      </w:r>
      <w:r>
        <w:rPr>
          <w:rFonts w:asciiTheme="minorHAnsi" w:hAnsiTheme="minorHAnsi"/>
          <w:sz w:val="22"/>
          <w:szCs w:val="22"/>
        </w:rPr>
        <w:t>_ID</w:t>
      </w:r>
    </w:p>
    <w:p w14:paraId="59A89486" w14:textId="77777777" w:rsidR="00945C73" w:rsidRDefault="00945C73" w:rsidP="00945C73">
      <w:pPr>
        <w:pStyle w:val="Heading5"/>
      </w:pPr>
      <w:r>
        <w:t>Stored Procedures</w:t>
      </w:r>
    </w:p>
    <w:p w14:paraId="3356ADB9" w14:textId="63786597" w:rsidR="00945C73" w:rsidRPr="00492D99" w:rsidRDefault="00945C73" w:rsidP="00945C73">
      <w:pPr>
        <w:autoSpaceDE w:val="0"/>
        <w:autoSpaceDN w:val="0"/>
        <w:adjustRightInd w:val="0"/>
        <w:rPr>
          <w:rFonts w:asciiTheme="minorHAnsi" w:hAnsiTheme="minorHAnsi" w:cs="Calibri"/>
        </w:rPr>
      </w:pPr>
      <w:r w:rsidRPr="00492D99">
        <w:rPr>
          <w:rFonts w:asciiTheme="minorHAnsi" w:hAnsiTheme="minorHAnsi" w:cs="Calibri"/>
        </w:rPr>
        <w:t xml:space="preserve">EI will pull the </w:t>
      </w:r>
      <w:r w:rsidR="00D83D3A">
        <w:rPr>
          <w:rFonts w:asciiTheme="minorHAnsi" w:hAnsiTheme="minorHAnsi" w:cs="Calibri"/>
        </w:rPr>
        <w:t>outage</w:t>
      </w:r>
      <w:r w:rsidRPr="00492D99">
        <w:rPr>
          <w:rFonts w:asciiTheme="minorHAnsi" w:hAnsiTheme="minorHAnsi" w:cs="Calibri"/>
        </w:rPr>
        <w:t xml:space="preserve"> data from </w:t>
      </w:r>
      <w:r w:rsidR="00D83D3A">
        <w:rPr>
          <w:rFonts w:asciiTheme="minorHAnsi" w:hAnsiTheme="minorHAnsi" w:cs="Calibri"/>
        </w:rPr>
        <w:t>OMS/DMS</w:t>
      </w:r>
      <w:r w:rsidRPr="00492D99">
        <w:rPr>
          <w:rFonts w:asciiTheme="minorHAnsi" w:hAnsiTheme="minorHAnsi" w:cs="Calibri"/>
        </w:rPr>
        <w:t xml:space="preserve"> every </w:t>
      </w:r>
      <w:commentRangeStart w:id="64"/>
      <w:r w:rsidRPr="00492D99">
        <w:rPr>
          <w:rFonts w:asciiTheme="minorHAnsi" w:hAnsiTheme="minorHAnsi" w:cs="Calibri"/>
        </w:rPr>
        <w:t xml:space="preserve">5 </w:t>
      </w:r>
      <w:commentRangeEnd w:id="64"/>
      <w:r w:rsidR="00D83D3A">
        <w:rPr>
          <w:rStyle w:val="CommentReference"/>
        </w:rPr>
        <w:commentReference w:id="64"/>
      </w:r>
      <w:r w:rsidRPr="00492D99">
        <w:rPr>
          <w:rFonts w:asciiTheme="minorHAnsi" w:hAnsiTheme="minorHAnsi" w:cs="Calibri"/>
        </w:rPr>
        <w:t xml:space="preserve">minutes (via scheduled job on </w:t>
      </w:r>
      <w:commentRangeStart w:id="65"/>
      <w:r w:rsidRPr="00492D99">
        <w:rPr>
          <w:rFonts w:asciiTheme="minorHAnsi" w:hAnsiTheme="minorHAnsi" w:cs="Calibri"/>
        </w:rPr>
        <w:t>Informatica</w:t>
      </w:r>
      <w:commentRangeEnd w:id="65"/>
      <w:r w:rsidR="004970E1">
        <w:rPr>
          <w:rStyle w:val="CommentReference"/>
        </w:rPr>
        <w:commentReference w:id="65"/>
      </w:r>
      <w:r w:rsidRPr="00492D99">
        <w:rPr>
          <w:rFonts w:asciiTheme="minorHAnsi" w:hAnsiTheme="minorHAnsi" w:cs="Calibri"/>
        </w:rPr>
        <w:t>) and call the EDGIS stored procedures, which will update the data in EDGIS.</w:t>
      </w:r>
    </w:p>
    <w:p w14:paraId="163F7D5A" w14:textId="77777777" w:rsidR="00945C73" w:rsidRPr="007F4C8E" w:rsidRDefault="00945C73" w:rsidP="00945C73">
      <w:pPr>
        <w:autoSpaceDE w:val="0"/>
        <w:autoSpaceDN w:val="0"/>
        <w:adjustRightInd w:val="0"/>
        <w:rPr>
          <w:rFonts w:asciiTheme="minorHAnsi" w:hAnsiTheme="minorHAnsi" w:cs="Calibri"/>
        </w:rPr>
      </w:pPr>
      <w:r w:rsidRPr="007F4C8E">
        <w:rPr>
          <w:rFonts w:asciiTheme="minorHAnsi" w:hAnsiTheme="minorHAnsi" w:cs="Calibri"/>
        </w:rPr>
        <w:t>Error Handling:</w:t>
      </w:r>
    </w:p>
    <w:p w14:paraId="737C67CA" w14:textId="6E747179" w:rsidR="00945C73" w:rsidRPr="007F4C8E" w:rsidRDefault="00945C73" w:rsidP="002922A1">
      <w:pPr>
        <w:pStyle w:val="ListParagraph"/>
        <w:numPr>
          <w:ilvl w:val="0"/>
          <w:numId w:val="32"/>
        </w:numPr>
        <w:autoSpaceDE w:val="0"/>
        <w:autoSpaceDN w:val="0"/>
        <w:adjustRightInd w:val="0"/>
        <w:spacing w:after="60"/>
        <w:rPr>
          <w:rFonts w:asciiTheme="minorHAnsi" w:hAnsiTheme="minorHAnsi" w:cs="Calibri"/>
          <w:sz w:val="22"/>
          <w:szCs w:val="22"/>
        </w:rPr>
      </w:pPr>
      <w:r w:rsidRPr="007F4C8E">
        <w:rPr>
          <w:rFonts w:asciiTheme="minorHAnsi" w:hAnsiTheme="minorHAnsi" w:cs="Calibri"/>
          <w:sz w:val="22"/>
          <w:szCs w:val="22"/>
        </w:rPr>
        <w:t>EI will log any connection errors and EI support will notify EDGIS support of any error conditions.</w:t>
      </w:r>
    </w:p>
    <w:p w14:paraId="06A6B10A" w14:textId="38AF0058" w:rsidR="00945C73" w:rsidRPr="00985389" w:rsidRDefault="00945C73" w:rsidP="00945C73">
      <w:pPr>
        <w:pStyle w:val="Heading6"/>
      </w:pPr>
      <w:r>
        <w:lastRenderedPageBreak/>
        <w:t xml:space="preserve">Create </w:t>
      </w:r>
      <w:r w:rsidR="00D73EEE">
        <w:t>Outage</w:t>
      </w:r>
      <w:r>
        <w:t xml:space="preserve"> Location</w:t>
      </w:r>
      <w:r w:rsidR="007F4C8E">
        <w:t xml:space="preserve"> Staging</w:t>
      </w:r>
    </w:p>
    <w:p w14:paraId="43E27B77" w14:textId="01E4279D" w:rsidR="00945C73" w:rsidRDefault="008A5A9F" w:rsidP="00945C73">
      <w:r>
        <w:t>A new stored procedure shall be available in the PGEDATA schema to allow EI to pus</w:t>
      </w:r>
      <w:r w:rsidR="008A1FA4">
        <w:t>h the outage locations to EDGIS</w:t>
      </w:r>
      <w:r w:rsidR="008A1FA4" w:rsidRPr="008A1FA4">
        <w:t xml:space="preserve"> </w:t>
      </w:r>
      <w:r w:rsidR="008A1FA4">
        <w:t>in a staging table.</w:t>
      </w:r>
    </w:p>
    <w:tbl>
      <w:tblPr>
        <w:tblW w:w="7660" w:type="dxa"/>
        <w:tblCellMar>
          <w:left w:w="0" w:type="dxa"/>
          <w:right w:w="0" w:type="dxa"/>
        </w:tblCellMar>
        <w:tblLook w:val="04A0" w:firstRow="1" w:lastRow="0" w:firstColumn="1" w:lastColumn="0" w:noHBand="0" w:noVBand="1"/>
      </w:tblPr>
      <w:tblGrid>
        <w:gridCol w:w="2124"/>
        <w:gridCol w:w="1053"/>
        <w:gridCol w:w="1134"/>
        <w:gridCol w:w="3349"/>
      </w:tblGrid>
      <w:tr w:rsidR="00945C73" w14:paraId="38482F94"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shd w:val="clear" w:color="auto" w:fill="9BADD1"/>
            <w:vAlign w:val="center"/>
          </w:tcPr>
          <w:p w14:paraId="62A74BDC" w14:textId="77777777" w:rsidR="00945C73" w:rsidRDefault="00945C73" w:rsidP="00945C73">
            <w:pPr>
              <w:spacing w:line="252" w:lineRule="auto"/>
              <w:jc w:val="center"/>
              <w:rPr>
                <w:b/>
                <w:bCs/>
              </w:rPr>
            </w:pPr>
            <w:r>
              <w:rPr>
                <w:b/>
                <w:bCs/>
              </w:rPr>
              <w:t>Name</w:t>
            </w:r>
          </w:p>
        </w:tc>
        <w:tc>
          <w:tcPr>
            <w:tcW w:w="5536" w:type="dxa"/>
            <w:gridSpan w:val="3"/>
            <w:tcBorders>
              <w:top w:val="single" w:sz="8" w:space="0" w:color="auto"/>
              <w:left w:val="nil"/>
              <w:bottom w:val="single" w:sz="8" w:space="0" w:color="auto"/>
              <w:right w:val="single" w:sz="8" w:space="0" w:color="auto"/>
            </w:tcBorders>
            <w:shd w:val="clear" w:color="auto" w:fill="9BADD1"/>
            <w:vAlign w:val="center"/>
          </w:tcPr>
          <w:p w14:paraId="471629A3" w14:textId="386C948F" w:rsidR="00945C73" w:rsidRDefault="00D73EEE" w:rsidP="00945C73">
            <w:pPr>
              <w:spacing w:line="252" w:lineRule="auto"/>
              <w:jc w:val="center"/>
              <w:rPr>
                <w:b/>
                <w:bCs/>
              </w:rPr>
            </w:pPr>
            <w:r>
              <w:t>PGE_OUTAGE_</w:t>
            </w:r>
            <w:r w:rsidR="00945C73">
              <w:t>LOCATION_PKG.</w:t>
            </w:r>
            <w:r w:rsidR="008A5A9F">
              <w:t>CREATE_STAGE</w:t>
            </w:r>
          </w:p>
        </w:tc>
      </w:tr>
      <w:tr w:rsidR="00945C73" w14:paraId="648DC167"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shd w:val="clear" w:color="auto" w:fill="9BADD1"/>
            <w:vAlign w:val="center"/>
          </w:tcPr>
          <w:p w14:paraId="445600AE" w14:textId="77777777" w:rsidR="00945C73" w:rsidRDefault="00945C73" w:rsidP="00945C73">
            <w:pPr>
              <w:spacing w:line="252" w:lineRule="auto"/>
              <w:jc w:val="center"/>
              <w:rPr>
                <w:b/>
                <w:bCs/>
              </w:rPr>
            </w:pPr>
            <w:r>
              <w:rPr>
                <w:b/>
                <w:bCs/>
              </w:rPr>
              <w:t>Description</w:t>
            </w:r>
          </w:p>
        </w:tc>
        <w:tc>
          <w:tcPr>
            <w:tcW w:w="5536" w:type="dxa"/>
            <w:gridSpan w:val="3"/>
            <w:tcBorders>
              <w:top w:val="single" w:sz="8" w:space="0" w:color="auto"/>
              <w:left w:val="nil"/>
              <w:bottom w:val="single" w:sz="8" w:space="0" w:color="auto"/>
              <w:right w:val="single" w:sz="8" w:space="0" w:color="auto"/>
            </w:tcBorders>
            <w:shd w:val="clear" w:color="auto" w:fill="9BADD1"/>
            <w:vAlign w:val="center"/>
          </w:tcPr>
          <w:p w14:paraId="3264EABA" w14:textId="256570B4" w:rsidR="00945C73" w:rsidRPr="00DA4EA6" w:rsidRDefault="008A5A9F" w:rsidP="008A5A9F">
            <w:pPr>
              <w:spacing w:line="252" w:lineRule="auto"/>
              <w:jc w:val="center"/>
              <w:rPr>
                <w:bCs/>
              </w:rPr>
            </w:pPr>
            <w:r w:rsidRPr="00DA4EA6">
              <w:rPr>
                <w:bCs/>
              </w:rPr>
              <w:t xml:space="preserve">This stored procedure will be called by EI to create/update </w:t>
            </w:r>
            <w:r>
              <w:rPr>
                <w:bCs/>
              </w:rPr>
              <w:t>outage</w:t>
            </w:r>
            <w:r w:rsidRPr="00DA4EA6">
              <w:rPr>
                <w:bCs/>
              </w:rPr>
              <w:t xml:space="preserve"> locations</w:t>
            </w:r>
            <w:r>
              <w:rPr>
                <w:bCs/>
              </w:rPr>
              <w:t xml:space="preserve"> in the staging table</w:t>
            </w:r>
          </w:p>
        </w:tc>
      </w:tr>
      <w:tr w:rsidR="00945C73" w14:paraId="348679CE"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2D417279" w14:textId="77777777" w:rsidR="00945C73" w:rsidRDefault="00945C73" w:rsidP="00945C73">
            <w:pPr>
              <w:spacing w:line="252" w:lineRule="auto"/>
              <w:jc w:val="center"/>
              <w:rPr>
                <w:rFonts w:eastAsiaTheme="minorHAnsi" w:cs="Calibri"/>
                <w:sz w:val="24"/>
              </w:rPr>
            </w:pPr>
            <w:r>
              <w:rPr>
                <w:b/>
                <w:bCs/>
              </w:rPr>
              <w:t>Parameter Name</w:t>
            </w:r>
          </w:p>
        </w:tc>
        <w:tc>
          <w:tcPr>
            <w:tcW w:w="1053" w:type="dxa"/>
            <w:tcBorders>
              <w:top w:val="single" w:sz="8" w:space="0" w:color="auto"/>
              <w:left w:val="nil"/>
              <w:bottom w:val="single" w:sz="8" w:space="0" w:color="auto"/>
              <w:right w:val="single" w:sz="8" w:space="0" w:color="auto"/>
            </w:tcBorders>
            <w:shd w:val="clear" w:color="auto" w:fill="9BADD1"/>
            <w:vAlign w:val="center"/>
            <w:hideMark/>
          </w:tcPr>
          <w:p w14:paraId="42D14E92" w14:textId="77777777" w:rsidR="00945C73" w:rsidRDefault="00945C73" w:rsidP="00945C73">
            <w:pPr>
              <w:spacing w:line="252" w:lineRule="auto"/>
              <w:jc w:val="center"/>
              <w:rPr>
                <w:rFonts w:eastAsiaTheme="minorHAnsi" w:cs="Calibri"/>
                <w:sz w:val="24"/>
              </w:rPr>
            </w:pPr>
            <w:r>
              <w:rPr>
                <w:b/>
                <w:bCs/>
              </w:rPr>
              <w:t>Required</w:t>
            </w:r>
          </w:p>
        </w:tc>
        <w:tc>
          <w:tcPr>
            <w:tcW w:w="1134" w:type="dxa"/>
            <w:tcBorders>
              <w:top w:val="single" w:sz="8" w:space="0" w:color="auto"/>
              <w:left w:val="nil"/>
              <w:bottom w:val="single" w:sz="8" w:space="0" w:color="auto"/>
              <w:right w:val="single" w:sz="8" w:space="0" w:color="auto"/>
            </w:tcBorders>
            <w:shd w:val="clear" w:color="auto" w:fill="9BADD1"/>
            <w:vAlign w:val="center"/>
            <w:hideMark/>
          </w:tcPr>
          <w:p w14:paraId="72BFFCDF" w14:textId="77777777" w:rsidR="00945C73" w:rsidRDefault="00945C73" w:rsidP="00945C73">
            <w:pPr>
              <w:spacing w:line="252" w:lineRule="auto"/>
              <w:jc w:val="center"/>
              <w:rPr>
                <w:rFonts w:eastAsiaTheme="minorHAnsi" w:cs="Calibri"/>
                <w:sz w:val="24"/>
              </w:rPr>
            </w:pPr>
            <w:r>
              <w:rPr>
                <w:b/>
                <w:bCs/>
              </w:rPr>
              <w:t>Data Type</w:t>
            </w:r>
          </w:p>
        </w:tc>
        <w:tc>
          <w:tcPr>
            <w:tcW w:w="3349" w:type="dxa"/>
            <w:tcBorders>
              <w:top w:val="single" w:sz="8" w:space="0" w:color="auto"/>
              <w:left w:val="nil"/>
              <w:bottom w:val="single" w:sz="8" w:space="0" w:color="auto"/>
              <w:right w:val="single" w:sz="8" w:space="0" w:color="auto"/>
            </w:tcBorders>
            <w:shd w:val="clear" w:color="auto" w:fill="9BADD1"/>
            <w:vAlign w:val="center"/>
            <w:hideMark/>
          </w:tcPr>
          <w:p w14:paraId="4A54DBF1" w14:textId="77777777" w:rsidR="00945C73" w:rsidRDefault="00945C73" w:rsidP="00945C73">
            <w:pPr>
              <w:spacing w:line="252" w:lineRule="auto"/>
              <w:jc w:val="center"/>
              <w:rPr>
                <w:rFonts w:eastAsiaTheme="minorHAnsi" w:cs="Calibri"/>
                <w:sz w:val="24"/>
              </w:rPr>
            </w:pPr>
            <w:r>
              <w:rPr>
                <w:b/>
                <w:bCs/>
              </w:rPr>
              <w:t>Description</w:t>
            </w:r>
          </w:p>
        </w:tc>
      </w:tr>
      <w:tr w:rsidR="003625A8" w14:paraId="0173E74E" w14:textId="77777777" w:rsidTr="003625A8">
        <w:trPr>
          <w:trHeight w:val="255"/>
        </w:trPr>
        <w:tc>
          <w:tcPr>
            <w:tcW w:w="2124" w:type="dxa"/>
            <w:tcBorders>
              <w:top w:val="nil"/>
              <w:left w:val="single" w:sz="8" w:space="0" w:color="auto"/>
              <w:bottom w:val="single" w:sz="8" w:space="0" w:color="auto"/>
              <w:right w:val="single" w:sz="8" w:space="0" w:color="auto"/>
            </w:tcBorders>
            <w:hideMark/>
          </w:tcPr>
          <w:p w14:paraId="25FB91BB" w14:textId="32470064" w:rsidR="003625A8" w:rsidRDefault="003625A8" w:rsidP="00945C73">
            <w:pPr>
              <w:spacing w:line="252" w:lineRule="auto"/>
              <w:jc w:val="center"/>
              <w:rPr>
                <w:rFonts w:eastAsiaTheme="minorHAnsi" w:cs="Calibri"/>
                <w:b/>
                <w:bCs/>
              </w:rPr>
            </w:pPr>
            <w:r>
              <w:t>I_OUTAGE_ID</w:t>
            </w:r>
          </w:p>
        </w:tc>
        <w:tc>
          <w:tcPr>
            <w:tcW w:w="1053" w:type="dxa"/>
            <w:tcBorders>
              <w:top w:val="nil"/>
              <w:left w:val="nil"/>
              <w:bottom w:val="single" w:sz="8" w:space="0" w:color="auto"/>
              <w:right w:val="single" w:sz="8" w:space="0" w:color="auto"/>
            </w:tcBorders>
            <w:hideMark/>
          </w:tcPr>
          <w:p w14:paraId="3F1267C2" w14:textId="77777777" w:rsidR="003625A8" w:rsidRPr="00DE6BCA"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szCs w:val="24"/>
              </w:rPr>
            </w:pPr>
            <w:r>
              <w:t>Yes</w:t>
            </w:r>
          </w:p>
        </w:tc>
        <w:tc>
          <w:tcPr>
            <w:tcW w:w="1134" w:type="dxa"/>
            <w:tcBorders>
              <w:top w:val="nil"/>
              <w:left w:val="nil"/>
              <w:bottom w:val="single" w:sz="8" w:space="0" w:color="auto"/>
              <w:right w:val="single" w:sz="8" w:space="0" w:color="auto"/>
            </w:tcBorders>
            <w:hideMark/>
          </w:tcPr>
          <w:p w14:paraId="4023597D" w14:textId="3979A575" w:rsidR="003625A8" w:rsidRPr="00DE6BCA"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szCs w:val="24"/>
              </w:rPr>
            </w:pPr>
            <w:r w:rsidRPr="00DA5506">
              <w:t>VARCHAR2</w:t>
            </w:r>
          </w:p>
        </w:tc>
        <w:tc>
          <w:tcPr>
            <w:tcW w:w="3349" w:type="dxa"/>
            <w:tcBorders>
              <w:top w:val="nil"/>
              <w:left w:val="nil"/>
              <w:bottom w:val="single" w:sz="8" w:space="0" w:color="auto"/>
              <w:right w:val="single" w:sz="8" w:space="0" w:color="auto"/>
            </w:tcBorders>
            <w:vAlign w:val="center"/>
          </w:tcPr>
          <w:p w14:paraId="272CEC59" w14:textId="00681B23" w:rsidR="003625A8" w:rsidRDefault="003625A8" w:rsidP="00945C73">
            <w:pPr>
              <w:spacing w:line="252" w:lineRule="auto"/>
              <w:jc w:val="center"/>
              <w:rPr>
                <w:rFonts w:eastAsiaTheme="minorHAnsi" w:cs="Calibri"/>
                <w:b/>
                <w:bCs/>
              </w:rPr>
            </w:pPr>
            <w:r>
              <w:rPr>
                <w:rFonts w:cs="Calibri"/>
              </w:rPr>
              <w:t>OUTAGE</w:t>
            </w:r>
            <w:r w:rsidRPr="00053126">
              <w:rPr>
                <w:rFonts w:cs="Calibri"/>
              </w:rPr>
              <w:t xml:space="preserve">ID of resource from </w:t>
            </w:r>
            <w:r>
              <w:rPr>
                <w:rFonts w:cs="Calibri"/>
              </w:rPr>
              <w:t>OMS/DMS</w:t>
            </w:r>
          </w:p>
        </w:tc>
      </w:tr>
      <w:tr w:rsidR="003625A8" w14:paraId="0F243618"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567D4E10" w14:textId="77ADC414"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I_DISTRICT_NO</w:t>
            </w:r>
          </w:p>
        </w:tc>
        <w:tc>
          <w:tcPr>
            <w:tcW w:w="1053" w:type="dxa"/>
            <w:tcBorders>
              <w:top w:val="single" w:sz="8" w:space="0" w:color="auto"/>
              <w:left w:val="nil"/>
              <w:bottom w:val="single" w:sz="8" w:space="0" w:color="auto"/>
              <w:right w:val="single" w:sz="8" w:space="0" w:color="auto"/>
            </w:tcBorders>
          </w:tcPr>
          <w:p w14:paraId="20289488" w14:textId="77777777"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Yes</w:t>
            </w:r>
          </w:p>
        </w:tc>
        <w:tc>
          <w:tcPr>
            <w:tcW w:w="1134" w:type="dxa"/>
            <w:tcBorders>
              <w:top w:val="single" w:sz="8" w:space="0" w:color="auto"/>
              <w:left w:val="nil"/>
              <w:bottom w:val="single" w:sz="8" w:space="0" w:color="auto"/>
              <w:right w:val="single" w:sz="8" w:space="0" w:color="auto"/>
            </w:tcBorders>
          </w:tcPr>
          <w:p w14:paraId="4FD6E6BE" w14:textId="6F33CF52"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VARCHAR2</w:t>
            </w:r>
          </w:p>
        </w:tc>
        <w:tc>
          <w:tcPr>
            <w:tcW w:w="3349" w:type="dxa"/>
            <w:tcBorders>
              <w:top w:val="single" w:sz="8" w:space="0" w:color="auto"/>
              <w:left w:val="nil"/>
              <w:bottom w:val="single" w:sz="8" w:space="0" w:color="auto"/>
              <w:right w:val="single" w:sz="8" w:space="0" w:color="auto"/>
            </w:tcBorders>
            <w:vAlign w:val="center"/>
          </w:tcPr>
          <w:p w14:paraId="025EEFDA" w14:textId="357F4506" w:rsidR="003625A8" w:rsidRDefault="003625A8" w:rsidP="00945C73">
            <w:pPr>
              <w:spacing w:line="252" w:lineRule="auto"/>
              <w:jc w:val="center"/>
              <w:rPr>
                <w:rFonts w:ascii="Courier New" w:eastAsiaTheme="minorHAnsi" w:hAnsi="Courier New" w:cs="Courier New"/>
                <w:sz w:val="24"/>
              </w:rPr>
            </w:pPr>
            <w:r>
              <w:rPr>
                <w:rFonts w:cs="Calibri"/>
              </w:rPr>
              <w:t>District the outage occurred in</w:t>
            </w:r>
          </w:p>
        </w:tc>
      </w:tr>
      <w:tr w:rsidR="003625A8" w14:paraId="779C44DB"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7B3BFD86" w14:textId="60482F0C"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I_FEEDER_NAME</w:t>
            </w:r>
          </w:p>
        </w:tc>
        <w:tc>
          <w:tcPr>
            <w:tcW w:w="1053" w:type="dxa"/>
            <w:tcBorders>
              <w:top w:val="single" w:sz="8" w:space="0" w:color="auto"/>
              <w:left w:val="nil"/>
              <w:bottom w:val="single" w:sz="8" w:space="0" w:color="auto"/>
              <w:right w:val="single" w:sz="8" w:space="0" w:color="auto"/>
            </w:tcBorders>
          </w:tcPr>
          <w:p w14:paraId="477A0779" w14:textId="77777777"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Yes</w:t>
            </w:r>
          </w:p>
        </w:tc>
        <w:tc>
          <w:tcPr>
            <w:tcW w:w="1134" w:type="dxa"/>
            <w:tcBorders>
              <w:top w:val="single" w:sz="8" w:space="0" w:color="auto"/>
              <w:left w:val="nil"/>
              <w:bottom w:val="single" w:sz="8" w:space="0" w:color="auto"/>
              <w:right w:val="single" w:sz="8" w:space="0" w:color="auto"/>
            </w:tcBorders>
          </w:tcPr>
          <w:p w14:paraId="2F7D884C" w14:textId="68FABA8D"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349" w:type="dxa"/>
            <w:tcBorders>
              <w:top w:val="single" w:sz="8" w:space="0" w:color="auto"/>
              <w:left w:val="nil"/>
              <w:bottom w:val="single" w:sz="8" w:space="0" w:color="auto"/>
              <w:right w:val="single" w:sz="8" w:space="0" w:color="auto"/>
            </w:tcBorders>
            <w:vAlign w:val="center"/>
          </w:tcPr>
          <w:p w14:paraId="7DE28F31" w14:textId="51921C91" w:rsidR="003625A8" w:rsidRDefault="003625A8" w:rsidP="00945C73">
            <w:pPr>
              <w:spacing w:line="252" w:lineRule="auto"/>
              <w:jc w:val="center"/>
              <w:rPr>
                <w:rFonts w:ascii="Courier New" w:eastAsiaTheme="minorHAnsi" w:hAnsi="Courier New" w:cs="Courier New"/>
                <w:sz w:val="24"/>
              </w:rPr>
            </w:pPr>
            <w:r>
              <w:rPr>
                <w:rFonts w:cs="Calibri"/>
              </w:rPr>
              <w:t>Feeder outage occurred on</w:t>
            </w:r>
          </w:p>
        </w:tc>
      </w:tr>
      <w:tr w:rsidR="003625A8" w14:paraId="74FBDA2C"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410A81B7" w14:textId="4C41BBE5"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I_TRANSFORMER_ID</w:t>
            </w:r>
          </w:p>
        </w:tc>
        <w:tc>
          <w:tcPr>
            <w:tcW w:w="1053" w:type="dxa"/>
            <w:tcBorders>
              <w:top w:val="single" w:sz="8" w:space="0" w:color="auto"/>
              <w:left w:val="nil"/>
              <w:bottom w:val="single" w:sz="8" w:space="0" w:color="auto"/>
              <w:right w:val="single" w:sz="8" w:space="0" w:color="auto"/>
            </w:tcBorders>
          </w:tcPr>
          <w:p w14:paraId="4B1F2292" w14:textId="77777777"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Yes</w:t>
            </w:r>
          </w:p>
        </w:tc>
        <w:tc>
          <w:tcPr>
            <w:tcW w:w="1134" w:type="dxa"/>
            <w:tcBorders>
              <w:top w:val="single" w:sz="8" w:space="0" w:color="auto"/>
              <w:left w:val="nil"/>
              <w:bottom w:val="single" w:sz="8" w:space="0" w:color="auto"/>
              <w:right w:val="single" w:sz="8" w:space="0" w:color="auto"/>
            </w:tcBorders>
          </w:tcPr>
          <w:p w14:paraId="047E13C2" w14:textId="699BBC23"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349" w:type="dxa"/>
            <w:tcBorders>
              <w:top w:val="single" w:sz="8" w:space="0" w:color="auto"/>
              <w:left w:val="nil"/>
              <w:bottom w:val="single" w:sz="8" w:space="0" w:color="auto"/>
              <w:right w:val="single" w:sz="8" w:space="0" w:color="auto"/>
            </w:tcBorders>
            <w:vAlign w:val="center"/>
          </w:tcPr>
          <w:p w14:paraId="73C8AF59" w14:textId="4C374C26" w:rsidR="003625A8" w:rsidRDefault="003625A8" w:rsidP="00945C73">
            <w:pPr>
              <w:spacing w:line="252" w:lineRule="auto"/>
              <w:jc w:val="center"/>
              <w:rPr>
                <w:rFonts w:ascii="Courier New" w:eastAsiaTheme="minorHAnsi" w:hAnsi="Courier New" w:cs="Courier New"/>
                <w:sz w:val="24"/>
              </w:rPr>
            </w:pPr>
            <w:r>
              <w:rPr>
                <w:rFonts w:cs="Calibri"/>
              </w:rPr>
              <w:t>Transformer ID of the transformer the outage is on</w:t>
            </w:r>
          </w:p>
        </w:tc>
      </w:tr>
      <w:tr w:rsidR="003625A8" w14:paraId="332299D9"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7CEDB91A" w14:textId="10D2268C" w:rsidR="003625A8" w:rsidRDefault="003625A8" w:rsidP="00945C73">
            <w:pPr>
              <w:overflowPunct w:val="0"/>
              <w:autoSpaceDE w:val="0"/>
              <w:autoSpaceDN w:val="0"/>
              <w:spacing w:before="60" w:line="252" w:lineRule="auto"/>
              <w:jc w:val="center"/>
              <w:textAlignment w:val="baseline"/>
            </w:pPr>
            <w:r>
              <w:t>I_EST_REPAIR_TIME</w:t>
            </w:r>
          </w:p>
        </w:tc>
        <w:tc>
          <w:tcPr>
            <w:tcW w:w="1053" w:type="dxa"/>
            <w:tcBorders>
              <w:top w:val="single" w:sz="8" w:space="0" w:color="auto"/>
              <w:left w:val="nil"/>
              <w:bottom w:val="single" w:sz="8" w:space="0" w:color="auto"/>
              <w:right w:val="single" w:sz="8" w:space="0" w:color="auto"/>
            </w:tcBorders>
          </w:tcPr>
          <w:p w14:paraId="46E302AC" w14:textId="77777777" w:rsidR="003625A8" w:rsidRDefault="003625A8" w:rsidP="00945C73">
            <w:pPr>
              <w:overflowPunct w:val="0"/>
              <w:autoSpaceDE w:val="0"/>
              <w:autoSpaceDN w:val="0"/>
              <w:spacing w:before="60" w:line="252" w:lineRule="auto"/>
              <w:jc w:val="center"/>
              <w:textAlignment w:val="baseline"/>
            </w:pPr>
            <w:r>
              <w:t>Yes</w:t>
            </w:r>
          </w:p>
        </w:tc>
        <w:tc>
          <w:tcPr>
            <w:tcW w:w="1134" w:type="dxa"/>
            <w:tcBorders>
              <w:top w:val="single" w:sz="8" w:space="0" w:color="auto"/>
              <w:left w:val="nil"/>
              <w:bottom w:val="single" w:sz="8" w:space="0" w:color="auto"/>
              <w:right w:val="single" w:sz="8" w:space="0" w:color="auto"/>
            </w:tcBorders>
          </w:tcPr>
          <w:p w14:paraId="0DEA4D70" w14:textId="12D95649" w:rsidR="003625A8" w:rsidRPr="00DA5506" w:rsidRDefault="003625A8" w:rsidP="00945C73">
            <w:pPr>
              <w:overflowPunct w:val="0"/>
              <w:autoSpaceDE w:val="0"/>
              <w:autoSpaceDN w:val="0"/>
              <w:spacing w:before="60" w:line="252" w:lineRule="auto"/>
              <w:jc w:val="center"/>
              <w:textAlignment w:val="baseline"/>
            </w:pPr>
            <w:r>
              <w:t>NUMBER</w:t>
            </w:r>
          </w:p>
        </w:tc>
        <w:tc>
          <w:tcPr>
            <w:tcW w:w="3349" w:type="dxa"/>
            <w:tcBorders>
              <w:top w:val="single" w:sz="8" w:space="0" w:color="auto"/>
              <w:left w:val="nil"/>
              <w:bottom w:val="single" w:sz="8" w:space="0" w:color="auto"/>
              <w:right w:val="single" w:sz="8" w:space="0" w:color="auto"/>
            </w:tcBorders>
            <w:vAlign w:val="center"/>
          </w:tcPr>
          <w:p w14:paraId="70A98A11" w14:textId="60E14804" w:rsidR="003625A8" w:rsidRDefault="003625A8" w:rsidP="00945C73">
            <w:pPr>
              <w:spacing w:line="252" w:lineRule="auto"/>
              <w:jc w:val="center"/>
              <w:rPr>
                <w:rFonts w:ascii="Courier New" w:eastAsiaTheme="minorHAnsi" w:hAnsi="Courier New" w:cs="Courier New"/>
                <w:sz w:val="24"/>
              </w:rPr>
            </w:pPr>
            <w:r>
              <w:rPr>
                <w:rFonts w:cs="Calibri"/>
                <w:lang w:val="pt-BR"/>
              </w:rPr>
              <w:t>Estimated repair time (in seconds)</w:t>
            </w:r>
          </w:p>
        </w:tc>
      </w:tr>
      <w:tr w:rsidR="003625A8" w14:paraId="5CA1DBCF"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5174F46B" w14:textId="691D80FA" w:rsidR="003625A8" w:rsidRDefault="003625A8" w:rsidP="00945C73">
            <w:pPr>
              <w:overflowPunct w:val="0"/>
              <w:autoSpaceDE w:val="0"/>
              <w:autoSpaceDN w:val="0"/>
              <w:spacing w:before="60" w:line="252" w:lineRule="auto"/>
              <w:jc w:val="center"/>
              <w:textAlignment w:val="baseline"/>
            </w:pPr>
            <w:r>
              <w:t>I_START_TIME</w:t>
            </w:r>
          </w:p>
        </w:tc>
        <w:tc>
          <w:tcPr>
            <w:tcW w:w="1053" w:type="dxa"/>
            <w:tcBorders>
              <w:top w:val="single" w:sz="8" w:space="0" w:color="auto"/>
              <w:left w:val="nil"/>
              <w:bottom w:val="single" w:sz="8" w:space="0" w:color="auto"/>
              <w:right w:val="single" w:sz="8" w:space="0" w:color="auto"/>
            </w:tcBorders>
          </w:tcPr>
          <w:p w14:paraId="0ED19DDE" w14:textId="2F2193CA" w:rsidR="003625A8" w:rsidRPr="003625A8" w:rsidRDefault="003625A8" w:rsidP="00945C73">
            <w:pPr>
              <w:overflowPunct w:val="0"/>
              <w:autoSpaceDE w:val="0"/>
              <w:autoSpaceDN w:val="0"/>
              <w:spacing w:before="60" w:line="252" w:lineRule="auto"/>
              <w:jc w:val="center"/>
              <w:textAlignment w:val="baseline"/>
              <w:rPr>
                <w:rFonts w:asciiTheme="minorHAnsi" w:hAnsiTheme="minorHAnsi"/>
              </w:rPr>
            </w:pPr>
            <w:r w:rsidRPr="003625A8">
              <w:rPr>
                <w:rFonts w:asciiTheme="minorHAnsi" w:hAnsiTheme="minorHAnsi"/>
              </w:rPr>
              <w:t>Yes</w:t>
            </w:r>
          </w:p>
        </w:tc>
        <w:tc>
          <w:tcPr>
            <w:tcW w:w="1134" w:type="dxa"/>
            <w:tcBorders>
              <w:top w:val="single" w:sz="8" w:space="0" w:color="auto"/>
              <w:left w:val="nil"/>
              <w:bottom w:val="single" w:sz="8" w:space="0" w:color="auto"/>
              <w:right w:val="single" w:sz="8" w:space="0" w:color="auto"/>
            </w:tcBorders>
          </w:tcPr>
          <w:p w14:paraId="1AA1FDD4" w14:textId="71318026" w:rsidR="003625A8" w:rsidRPr="00DA5506" w:rsidRDefault="003625A8" w:rsidP="00945C73">
            <w:pPr>
              <w:overflowPunct w:val="0"/>
              <w:autoSpaceDE w:val="0"/>
              <w:autoSpaceDN w:val="0"/>
              <w:spacing w:before="60" w:line="252" w:lineRule="auto"/>
              <w:jc w:val="center"/>
              <w:textAlignment w:val="baseline"/>
            </w:pPr>
            <w:r>
              <w:t>DATE</w:t>
            </w:r>
          </w:p>
        </w:tc>
        <w:tc>
          <w:tcPr>
            <w:tcW w:w="3349" w:type="dxa"/>
            <w:tcBorders>
              <w:top w:val="single" w:sz="8" w:space="0" w:color="auto"/>
              <w:left w:val="nil"/>
              <w:bottom w:val="single" w:sz="8" w:space="0" w:color="auto"/>
              <w:right w:val="single" w:sz="8" w:space="0" w:color="auto"/>
            </w:tcBorders>
            <w:vAlign w:val="center"/>
          </w:tcPr>
          <w:p w14:paraId="53937FFC" w14:textId="22BE072F" w:rsidR="003625A8" w:rsidRDefault="003625A8" w:rsidP="00945C73">
            <w:pPr>
              <w:spacing w:line="252" w:lineRule="auto"/>
              <w:jc w:val="center"/>
              <w:rPr>
                <w:rFonts w:ascii="Courier New" w:eastAsiaTheme="minorHAnsi" w:hAnsi="Courier New" w:cs="Courier New"/>
                <w:sz w:val="24"/>
              </w:rPr>
            </w:pPr>
            <w:r>
              <w:rPr>
                <w:rFonts w:cs="Calibri"/>
                <w:lang w:val="pt-BR"/>
              </w:rPr>
              <w:t>Date/time outage started</w:t>
            </w:r>
          </w:p>
        </w:tc>
      </w:tr>
      <w:tr w:rsidR="003625A8" w14:paraId="50E16C7D"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487A784E" w14:textId="2BE9F8E6"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t>I_CAUSE</w:t>
            </w:r>
          </w:p>
        </w:tc>
        <w:tc>
          <w:tcPr>
            <w:tcW w:w="1053" w:type="dxa"/>
            <w:tcBorders>
              <w:top w:val="single" w:sz="8" w:space="0" w:color="auto"/>
              <w:left w:val="nil"/>
              <w:bottom w:val="single" w:sz="8" w:space="0" w:color="auto"/>
              <w:right w:val="single" w:sz="8" w:space="0" w:color="auto"/>
            </w:tcBorders>
          </w:tcPr>
          <w:p w14:paraId="1D661597" w14:textId="362F6CD2" w:rsidR="003625A8" w:rsidRPr="003625A8" w:rsidRDefault="003625A8" w:rsidP="00945C73">
            <w:pPr>
              <w:overflowPunct w:val="0"/>
              <w:autoSpaceDE w:val="0"/>
              <w:autoSpaceDN w:val="0"/>
              <w:spacing w:before="60" w:line="252" w:lineRule="auto"/>
              <w:jc w:val="center"/>
              <w:textAlignment w:val="baseline"/>
              <w:rPr>
                <w:rFonts w:asciiTheme="minorHAnsi" w:eastAsiaTheme="minorHAnsi" w:hAnsiTheme="minorHAnsi" w:cs="Courier New"/>
              </w:rPr>
            </w:pPr>
            <w:r w:rsidRPr="003625A8">
              <w:rPr>
                <w:rFonts w:asciiTheme="minorHAnsi" w:eastAsiaTheme="minorHAnsi" w:hAnsiTheme="minorHAnsi" w:cs="Courier New"/>
              </w:rPr>
              <w:t>Yes</w:t>
            </w:r>
          </w:p>
        </w:tc>
        <w:tc>
          <w:tcPr>
            <w:tcW w:w="1134" w:type="dxa"/>
            <w:tcBorders>
              <w:top w:val="single" w:sz="8" w:space="0" w:color="auto"/>
              <w:left w:val="nil"/>
              <w:bottom w:val="single" w:sz="8" w:space="0" w:color="auto"/>
              <w:right w:val="single" w:sz="8" w:space="0" w:color="auto"/>
            </w:tcBorders>
          </w:tcPr>
          <w:p w14:paraId="7056FFBE" w14:textId="2B6D518F" w:rsidR="003625A8" w:rsidRDefault="003625A8" w:rsidP="00945C73">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349" w:type="dxa"/>
            <w:tcBorders>
              <w:top w:val="single" w:sz="8" w:space="0" w:color="auto"/>
              <w:left w:val="nil"/>
              <w:bottom w:val="single" w:sz="8" w:space="0" w:color="auto"/>
              <w:right w:val="single" w:sz="8" w:space="0" w:color="auto"/>
            </w:tcBorders>
            <w:vAlign w:val="center"/>
          </w:tcPr>
          <w:p w14:paraId="549E1D93" w14:textId="48380D29" w:rsidR="003625A8" w:rsidRPr="00353D72" w:rsidRDefault="003625A8" w:rsidP="00945C73">
            <w:pPr>
              <w:spacing w:line="252" w:lineRule="auto"/>
              <w:jc w:val="center"/>
              <w:rPr>
                <w:rFonts w:asciiTheme="minorHAnsi" w:eastAsiaTheme="minorHAnsi" w:hAnsiTheme="minorHAnsi" w:cs="Courier New"/>
              </w:rPr>
            </w:pPr>
            <w:r>
              <w:rPr>
                <w:rFonts w:asciiTheme="minorHAnsi" w:eastAsiaTheme="minorHAnsi" w:hAnsiTheme="minorHAnsi" w:cs="Courier New"/>
              </w:rPr>
              <w:t>Cause of outage</w:t>
            </w:r>
          </w:p>
        </w:tc>
      </w:tr>
      <w:tr w:rsidR="003625A8" w14:paraId="79B63B62"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707DEB94" w14:textId="49FE4F9E" w:rsidR="003625A8" w:rsidRDefault="003625A8" w:rsidP="00945C73">
            <w:pPr>
              <w:overflowPunct w:val="0"/>
              <w:autoSpaceDE w:val="0"/>
              <w:autoSpaceDN w:val="0"/>
              <w:spacing w:before="60" w:line="252" w:lineRule="auto"/>
              <w:jc w:val="center"/>
              <w:textAlignment w:val="baseline"/>
            </w:pPr>
            <w:r>
              <w:t>I_CREW_STATUS</w:t>
            </w:r>
          </w:p>
        </w:tc>
        <w:tc>
          <w:tcPr>
            <w:tcW w:w="1053" w:type="dxa"/>
            <w:tcBorders>
              <w:top w:val="single" w:sz="8" w:space="0" w:color="auto"/>
              <w:left w:val="nil"/>
              <w:bottom w:val="single" w:sz="8" w:space="0" w:color="auto"/>
              <w:right w:val="single" w:sz="8" w:space="0" w:color="auto"/>
            </w:tcBorders>
          </w:tcPr>
          <w:p w14:paraId="29C388EC" w14:textId="546E9638" w:rsidR="003625A8" w:rsidRPr="003625A8" w:rsidRDefault="003625A8" w:rsidP="00945C73">
            <w:pPr>
              <w:overflowPunct w:val="0"/>
              <w:autoSpaceDE w:val="0"/>
              <w:autoSpaceDN w:val="0"/>
              <w:spacing w:before="60" w:line="252" w:lineRule="auto"/>
              <w:jc w:val="center"/>
              <w:textAlignment w:val="baseline"/>
              <w:rPr>
                <w:rFonts w:asciiTheme="minorHAnsi" w:eastAsiaTheme="minorHAnsi" w:hAnsiTheme="minorHAnsi" w:cs="Courier New"/>
              </w:rPr>
            </w:pPr>
            <w:r w:rsidRPr="003625A8">
              <w:rPr>
                <w:rFonts w:asciiTheme="minorHAnsi" w:eastAsiaTheme="minorHAnsi" w:hAnsiTheme="minorHAnsi" w:cs="Courier New"/>
              </w:rPr>
              <w:t>Yes</w:t>
            </w:r>
          </w:p>
        </w:tc>
        <w:tc>
          <w:tcPr>
            <w:tcW w:w="1134" w:type="dxa"/>
            <w:tcBorders>
              <w:top w:val="single" w:sz="8" w:space="0" w:color="auto"/>
              <w:left w:val="nil"/>
              <w:bottom w:val="single" w:sz="8" w:space="0" w:color="auto"/>
              <w:right w:val="single" w:sz="8" w:space="0" w:color="auto"/>
            </w:tcBorders>
          </w:tcPr>
          <w:p w14:paraId="4D689ED3" w14:textId="0B86B729" w:rsidR="003625A8" w:rsidRPr="00DA5506" w:rsidRDefault="003625A8" w:rsidP="00945C73">
            <w:pPr>
              <w:overflowPunct w:val="0"/>
              <w:autoSpaceDE w:val="0"/>
              <w:autoSpaceDN w:val="0"/>
              <w:spacing w:before="60" w:line="252" w:lineRule="auto"/>
              <w:jc w:val="center"/>
              <w:textAlignment w:val="baseline"/>
            </w:pPr>
            <w:r>
              <w:t>VARCHAR2</w:t>
            </w:r>
          </w:p>
        </w:tc>
        <w:tc>
          <w:tcPr>
            <w:tcW w:w="3349" w:type="dxa"/>
            <w:tcBorders>
              <w:top w:val="single" w:sz="8" w:space="0" w:color="auto"/>
              <w:left w:val="nil"/>
              <w:bottom w:val="single" w:sz="8" w:space="0" w:color="auto"/>
              <w:right w:val="single" w:sz="8" w:space="0" w:color="auto"/>
            </w:tcBorders>
            <w:vAlign w:val="center"/>
          </w:tcPr>
          <w:p w14:paraId="41A1DD5E" w14:textId="4A2D65F4" w:rsidR="003625A8" w:rsidRPr="00053126" w:rsidRDefault="003625A8" w:rsidP="00945C73">
            <w:pPr>
              <w:spacing w:line="252" w:lineRule="auto"/>
              <w:jc w:val="center"/>
              <w:rPr>
                <w:rFonts w:cs="Calibri"/>
                <w:lang w:val="pt-BR"/>
              </w:rPr>
            </w:pPr>
            <w:r>
              <w:rPr>
                <w:rFonts w:asciiTheme="minorHAnsi" w:eastAsiaTheme="minorHAnsi" w:hAnsiTheme="minorHAnsi" w:cs="Courier New"/>
              </w:rPr>
              <w:t>Status of Crew fixing outage</w:t>
            </w:r>
          </w:p>
        </w:tc>
      </w:tr>
      <w:tr w:rsidR="003625A8" w14:paraId="65264945"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693F80A3" w14:textId="3C4145DA" w:rsidR="003625A8" w:rsidRDefault="003625A8" w:rsidP="00945C73">
            <w:pPr>
              <w:overflowPunct w:val="0"/>
              <w:autoSpaceDE w:val="0"/>
              <w:autoSpaceDN w:val="0"/>
              <w:spacing w:before="60" w:line="252" w:lineRule="auto"/>
              <w:jc w:val="center"/>
              <w:textAlignment w:val="baseline"/>
            </w:pPr>
            <w:r>
              <w:t>I_CUSTOMERS_OUT</w:t>
            </w:r>
          </w:p>
        </w:tc>
        <w:tc>
          <w:tcPr>
            <w:tcW w:w="1053" w:type="dxa"/>
            <w:tcBorders>
              <w:top w:val="single" w:sz="8" w:space="0" w:color="auto"/>
              <w:left w:val="nil"/>
              <w:bottom w:val="single" w:sz="8" w:space="0" w:color="auto"/>
              <w:right w:val="single" w:sz="8" w:space="0" w:color="auto"/>
            </w:tcBorders>
          </w:tcPr>
          <w:p w14:paraId="4436DCA2" w14:textId="3185CBB2" w:rsidR="003625A8" w:rsidRPr="003625A8" w:rsidRDefault="003625A8" w:rsidP="00945C73">
            <w:pPr>
              <w:overflowPunct w:val="0"/>
              <w:autoSpaceDE w:val="0"/>
              <w:autoSpaceDN w:val="0"/>
              <w:spacing w:before="60" w:line="252" w:lineRule="auto"/>
              <w:jc w:val="center"/>
              <w:textAlignment w:val="baseline"/>
              <w:rPr>
                <w:rFonts w:asciiTheme="minorHAnsi" w:eastAsiaTheme="minorHAnsi" w:hAnsiTheme="minorHAnsi" w:cs="Courier New"/>
              </w:rPr>
            </w:pPr>
            <w:r w:rsidRPr="003625A8">
              <w:rPr>
                <w:rFonts w:asciiTheme="minorHAnsi" w:eastAsiaTheme="minorHAnsi" w:hAnsiTheme="minorHAnsi" w:cs="Courier New"/>
              </w:rPr>
              <w:t>Yes</w:t>
            </w:r>
          </w:p>
        </w:tc>
        <w:tc>
          <w:tcPr>
            <w:tcW w:w="1134" w:type="dxa"/>
            <w:tcBorders>
              <w:top w:val="single" w:sz="8" w:space="0" w:color="auto"/>
              <w:left w:val="nil"/>
              <w:bottom w:val="single" w:sz="8" w:space="0" w:color="auto"/>
              <w:right w:val="single" w:sz="8" w:space="0" w:color="auto"/>
            </w:tcBorders>
          </w:tcPr>
          <w:p w14:paraId="07BB1084" w14:textId="6D0FBA59" w:rsidR="003625A8" w:rsidRPr="00DA5506" w:rsidRDefault="003625A8" w:rsidP="00945C73">
            <w:pPr>
              <w:overflowPunct w:val="0"/>
              <w:autoSpaceDE w:val="0"/>
              <w:autoSpaceDN w:val="0"/>
              <w:spacing w:before="60" w:line="252" w:lineRule="auto"/>
              <w:jc w:val="center"/>
              <w:textAlignment w:val="baseline"/>
            </w:pPr>
            <w:r>
              <w:t>NUMBER</w:t>
            </w:r>
          </w:p>
        </w:tc>
        <w:tc>
          <w:tcPr>
            <w:tcW w:w="3349" w:type="dxa"/>
            <w:tcBorders>
              <w:top w:val="single" w:sz="8" w:space="0" w:color="auto"/>
              <w:left w:val="nil"/>
              <w:bottom w:val="single" w:sz="8" w:space="0" w:color="auto"/>
              <w:right w:val="single" w:sz="8" w:space="0" w:color="auto"/>
            </w:tcBorders>
            <w:vAlign w:val="center"/>
          </w:tcPr>
          <w:p w14:paraId="2E754D61" w14:textId="0F6CC6BF" w:rsidR="003625A8" w:rsidRPr="00053126" w:rsidRDefault="003625A8" w:rsidP="00945C73">
            <w:pPr>
              <w:spacing w:line="252" w:lineRule="auto"/>
              <w:jc w:val="center"/>
              <w:rPr>
                <w:rFonts w:cs="Calibri"/>
                <w:lang w:val="pt-BR"/>
              </w:rPr>
            </w:pPr>
            <w:r>
              <w:rPr>
                <w:rFonts w:asciiTheme="minorHAnsi" w:eastAsiaTheme="minorHAnsi" w:hAnsiTheme="minorHAnsi" w:cs="Courier New"/>
              </w:rPr>
              <w:t>Number of customers effected by outage</w:t>
            </w:r>
          </w:p>
        </w:tc>
      </w:tr>
      <w:tr w:rsidR="003625A8" w14:paraId="27DFAF1D"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5AD24A01" w14:textId="464E6C2D" w:rsidR="003625A8" w:rsidRDefault="003625A8" w:rsidP="00945C73">
            <w:pPr>
              <w:overflowPunct w:val="0"/>
              <w:autoSpaceDE w:val="0"/>
              <w:autoSpaceDN w:val="0"/>
              <w:spacing w:before="60" w:line="252" w:lineRule="auto"/>
              <w:jc w:val="center"/>
              <w:textAlignment w:val="baseline"/>
            </w:pPr>
            <w:r>
              <w:t>O_STATUS_CODE</w:t>
            </w:r>
          </w:p>
        </w:tc>
        <w:tc>
          <w:tcPr>
            <w:tcW w:w="1053" w:type="dxa"/>
            <w:tcBorders>
              <w:top w:val="single" w:sz="8" w:space="0" w:color="auto"/>
              <w:left w:val="nil"/>
              <w:bottom w:val="single" w:sz="8" w:space="0" w:color="auto"/>
              <w:right w:val="single" w:sz="8" w:space="0" w:color="auto"/>
            </w:tcBorders>
          </w:tcPr>
          <w:p w14:paraId="506DDF6E" w14:textId="77777777" w:rsidR="003625A8" w:rsidRPr="003625A8" w:rsidRDefault="003625A8" w:rsidP="00945C73">
            <w:pPr>
              <w:overflowPunct w:val="0"/>
              <w:autoSpaceDE w:val="0"/>
              <w:autoSpaceDN w:val="0"/>
              <w:spacing w:before="60" w:line="252" w:lineRule="auto"/>
              <w:jc w:val="center"/>
              <w:textAlignment w:val="baseline"/>
              <w:rPr>
                <w:rFonts w:asciiTheme="minorHAnsi" w:eastAsiaTheme="minorHAnsi" w:hAnsiTheme="minorHAnsi" w:cs="Courier New"/>
              </w:rPr>
            </w:pPr>
          </w:p>
        </w:tc>
        <w:tc>
          <w:tcPr>
            <w:tcW w:w="1134" w:type="dxa"/>
            <w:tcBorders>
              <w:top w:val="single" w:sz="8" w:space="0" w:color="auto"/>
              <w:left w:val="nil"/>
              <w:bottom w:val="single" w:sz="8" w:space="0" w:color="auto"/>
              <w:right w:val="single" w:sz="8" w:space="0" w:color="auto"/>
            </w:tcBorders>
          </w:tcPr>
          <w:p w14:paraId="22215B5A" w14:textId="4998D9A8" w:rsidR="003625A8" w:rsidRPr="00DA5506" w:rsidRDefault="003625A8" w:rsidP="00945C73">
            <w:pPr>
              <w:overflowPunct w:val="0"/>
              <w:autoSpaceDE w:val="0"/>
              <w:autoSpaceDN w:val="0"/>
              <w:spacing w:before="60" w:line="252" w:lineRule="auto"/>
              <w:jc w:val="center"/>
              <w:textAlignment w:val="baseline"/>
            </w:pPr>
            <w:r>
              <w:t>NUMBER</w:t>
            </w:r>
          </w:p>
        </w:tc>
        <w:tc>
          <w:tcPr>
            <w:tcW w:w="3349" w:type="dxa"/>
            <w:tcBorders>
              <w:top w:val="single" w:sz="8" w:space="0" w:color="auto"/>
              <w:left w:val="nil"/>
              <w:bottom w:val="single" w:sz="8" w:space="0" w:color="auto"/>
              <w:right w:val="single" w:sz="8" w:space="0" w:color="auto"/>
            </w:tcBorders>
            <w:vAlign w:val="center"/>
          </w:tcPr>
          <w:p w14:paraId="74BA3DBF" w14:textId="07E2E923" w:rsidR="003625A8" w:rsidRPr="00053126" w:rsidRDefault="003625A8" w:rsidP="00945C73">
            <w:pPr>
              <w:spacing w:line="252" w:lineRule="auto"/>
              <w:jc w:val="center"/>
              <w:rPr>
                <w:rFonts w:cs="Calibri"/>
                <w:lang w:val="pt-BR"/>
              </w:rPr>
            </w:pPr>
            <w:r w:rsidRPr="00053126">
              <w:rPr>
                <w:rFonts w:cs="Calibri"/>
                <w:lang w:val="pt-BR"/>
              </w:rPr>
              <w:t>0 for Success, -1 for Failure</w:t>
            </w:r>
          </w:p>
        </w:tc>
      </w:tr>
      <w:tr w:rsidR="003625A8" w14:paraId="26262941" w14:textId="77777777" w:rsidTr="003625A8">
        <w:trPr>
          <w:trHeight w:val="255"/>
        </w:trPr>
        <w:tc>
          <w:tcPr>
            <w:tcW w:w="2124" w:type="dxa"/>
            <w:tcBorders>
              <w:top w:val="single" w:sz="8" w:space="0" w:color="auto"/>
              <w:left w:val="single" w:sz="8" w:space="0" w:color="auto"/>
              <w:bottom w:val="single" w:sz="8" w:space="0" w:color="auto"/>
              <w:right w:val="single" w:sz="8" w:space="0" w:color="auto"/>
            </w:tcBorders>
          </w:tcPr>
          <w:p w14:paraId="2B499EFB" w14:textId="271694CB" w:rsidR="003625A8" w:rsidRDefault="003625A8" w:rsidP="00945C73">
            <w:pPr>
              <w:overflowPunct w:val="0"/>
              <w:autoSpaceDE w:val="0"/>
              <w:autoSpaceDN w:val="0"/>
              <w:spacing w:before="60" w:line="252" w:lineRule="auto"/>
              <w:jc w:val="center"/>
              <w:textAlignment w:val="baseline"/>
            </w:pPr>
            <w:r>
              <w:t>O_ERROR_MSG</w:t>
            </w:r>
          </w:p>
        </w:tc>
        <w:tc>
          <w:tcPr>
            <w:tcW w:w="1053" w:type="dxa"/>
            <w:tcBorders>
              <w:top w:val="single" w:sz="8" w:space="0" w:color="auto"/>
              <w:left w:val="nil"/>
              <w:bottom w:val="single" w:sz="8" w:space="0" w:color="auto"/>
              <w:right w:val="single" w:sz="8" w:space="0" w:color="auto"/>
            </w:tcBorders>
          </w:tcPr>
          <w:p w14:paraId="4264D5D4" w14:textId="77777777" w:rsidR="003625A8" w:rsidRPr="003625A8" w:rsidRDefault="003625A8" w:rsidP="00945C73">
            <w:pPr>
              <w:overflowPunct w:val="0"/>
              <w:autoSpaceDE w:val="0"/>
              <w:autoSpaceDN w:val="0"/>
              <w:spacing w:before="60" w:line="252" w:lineRule="auto"/>
              <w:jc w:val="center"/>
              <w:textAlignment w:val="baseline"/>
              <w:rPr>
                <w:rFonts w:asciiTheme="minorHAnsi" w:eastAsiaTheme="minorHAnsi" w:hAnsiTheme="minorHAnsi" w:cs="Courier New"/>
              </w:rPr>
            </w:pPr>
          </w:p>
        </w:tc>
        <w:tc>
          <w:tcPr>
            <w:tcW w:w="1134" w:type="dxa"/>
            <w:tcBorders>
              <w:top w:val="single" w:sz="8" w:space="0" w:color="auto"/>
              <w:left w:val="nil"/>
              <w:bottom w:val="single" w:sz="8" w:space="0" w:color="auto"/>
              <w:right w:val="single" w:sz="8" w:space="0" w:color="auto"/>
            </w:tcBorders>
          </w:tcPr>
          <w:p w14:paraId="316C0D45" w14:textId="2857089D" w:rsidR="003625A8" w:rsidRPr="00DA5506" w:rsidRDefault="003625A8" w:rsidP="00945C73">
            <w:pPr>
              <w:overflowPunct w:val="0"/>
              <w:autoSpaceDE w:val="0"/>
              <w:autoSpaceDN w:val="0"/>
              <w:spacing w:before="60" w:line="252" w:lineRule="auto"/>
              <w:jc w:val="center"/>
              <w:textAlignment w:val="baseline"/>
            </w:pPr>
            <w:r w:rsidRPr="00DA5506">
              <w:t>VARCHAR2</w:t>
            </w:r>
          </w:p>
        </w:tc>
        <w:tc>
          <w:tcPr>
            <w:tcW w:w="3349" w:type="dxa"/>
            <w:tcBorders>
              <w:top w:val="single" w:sz="8" w:space="0" w:color="auto"/>
              <w:left w:val="nil"/>
              <w:bottom w:val="single" w:sz="8" w:space="0" w:color="auto"/>
              <w:right w:val="single" w:sz="8" w:space="0" w:color="auto"/>
            </w:tcBorders>
            <w:vAlign w:val="center"/>
          </w:tcPr>
          <w:p w14:paraId="1945CF15" w14:textId="2DF232D9" w:rsidR="003625A8" w:rsidRPr="00053126" w:rsidRDefault="003625A8" w:rsidP="00945C73">
            <w:pPr>
              <w:spacing w:line="252" w:lineRule="auto"/>
              <w:jc w:val="center"/>
              <w:rPr>
                <w:rFonts w:cs="Calibri"/>
                <w:lang w:val="pt-BR"/>
              </w:rPr>
            </w:pPr>
            <w:r w:rsidRPr="00053126">
              <w:rPr>
                <w:rFonts w:cs="Calibri"/>
                <w:lang w:val="pt-BR"/>
              </w:rPr>
              <w:t>Error code associated with the failure</w:t>
            </w:r>
          </w:p>
        </w:tc>
      </w:tr>
    </w:tbl>
    <w:p w14:paraId="730BDA50" w14:textId="77777777" w:rsidR="00945C73" w:rsidRPr="00393D03" w:rsidRDefault="00945C73" w:rsidP="00945C73">
      <w:pPr>
        <w:rPr>
          <w:rFonts w:asciiTheme="minorHAnsi" w:hAnsiTheme="minorHAnsi"/>
        </w:rPr>
      </w:pPr>
    </w:p>
    <w:p w14:paraId="28C32646" w14:textId="0978B718" w:rsidR="00945C73" w:rsidRPr="008A4BD8" w:rsidRDefault="001169E9" w:rsidP="00945C73">
      <w:pPr>
        <w:rPr>
          <w:rFonts w:asciiTheme="minorHAnsi" w:hAnsiTheme="minorHAnsi"/>
        </w:rPr>
      </w:pPr>
      <w:r w:rsidRPr="008A4BD8">
        <w:rPr>
          <w:rFonts w:asciiTheme="minorHAnsi" w:hAnsiTheme="minorHAnsi"/>
        </w:rPr>
        <w:t>The PGE_OUTAGE</w:t>
      </w:r>
      <w:r w:rsidR="00945C73" w:rsidRPr="008A4BD8">
        <w:rPr>
          <w:rFonts w:asciiTheme="minorHAnsi" w:hAnsiTheme="minorHAnsi"/>
        </w:rPr>
        <w:t>_LOCATION_PKG.CREATE</w:t>
      </w:r>
      <w:r w:rsidR="00FB4104">
        <w:rPr>
          <w:rFonts w:asciiTheme="minorHAnsi" w:hAnsiTheme="minorHAnsi"/>
        </w:rPr>
        <w:t>_STAGE</w:t>
      </w:r>
      <w:r w:rsidR="00945C73" w:rsidRPr="008A4BD8">
        <w:rPr>
          <w:rFonts w:asciiTheme="minorHAnsi" w:hAnsiTheme="minorHAnsi"/>
        </w:rPr>
        <w:t xml:space="preserve"> procedure shall do the following when called by EI:</w:t>
      </w:r>
    </w:p>
    <w:p w14:paraId="61A024F8" w14:textId="5787FE4C" w:rsidR="00945C73" w:rsidRPr="008A4BD8" w:rsidRDefault="00945C73" w:rsidP="002922A1">
      <w:pPr>
        <w:pStyle w:val="ListParagraph"/>
        <w:numPr>
          <w:ilvl w:val="0"/>
          <w:numId w:val="39"/>
        </w:numPr>
        <w:rPr>
          <w:rFonts w:asciiTheme="minorHAnsi" w:hAnsiTheme="minorHAnsi"/>
          <w:sz w:val="22"/>
          <w:szCs w:val="22"/>
        </w:rPr>
      </w:pPr>
      <w:r w:rsidRPr="008A4BD8">
        <w:rPr>
          <w:rFonts w:asciiTheme="minorHAnsi" w:hAnsiTheme="minorHAnsi"/>
          <w:sz w:val="22"/>
          <w:szCs w:val="22"/>
        </w:rPr>
        <w:t>Determine if</w:t>
      </w:r>
      <w:r w:rsidR="008A4BD8" w:rsidRPr="008A4BD8">
        <w:rPr>
          <w:rFonts w:asciiTheme="minorHAnsi" w:hAnsiTheme="minorHAnsi"/>
          <w:sz w:val="22"/>
          <w:szCs w:val="22"/>
        </w:rPr>
        <w:t xml:space="preserve"> a record exists in the PGE_OUTAGE_LOCATION</w:t>
      </w:r>
      <w:r w:rsidR="00161A39">
        <w:rPr>
          <w:rFonts w:asciiTheme="minorHAnsi" w:hAnsiTheme="minorHAnsi"/>
          <w:sz w:val="22"/>
          <w:szCs w:val="22"/>
        </w:rPr>
        <w:t>_STG</w:t>
      </w:r>
      <w:r w:rsidR="008A4BD8" w:rsidRPr="008A4BD8">
        <w:rPr>
          <w:rFonts w:asciiTheme="minorHAnsi" w:hAnsiTheme="minorHAnsi"/>
          <w:sz w:val="22"/>
          <w:szCs w:val="22"/>
        </w:rPr>
        <w:t xml:space="preserve"> table for I_OUTAGE</w:t>
      </w:r>
      <w:r w:rsidRPr="008A4BD8">
        <w:rPr>
          <w:rFonts w:asciiTheme="minorHAnsi" w:hAnsiTheme="minorHAnsi"/>
          <w:sz w:val="22"/>
          <w:szCs w:val="22"/>
        </w:rPr>
        <w:t>_ID.</w:t>
      </w:r>
    </w:p>
    <w:p w14:paraId="57B71A41" w14:textId="77777777" w:rsidR="00945C73" w:rsidRPr="008A4BD8" w:rsidRDefault="00945C73" w:rsidP="002922A1">
      <w:pPr>
        <w:pStyle w:val="ListParagraph"/>
        <w:numPr>
          <w:ilvl w:val="0"/>
          <w:numId w:val="39"/>
        </w:numPr>
        <w:rPr>
          <w:rFonts w:asciiTheme="minorHAnsi" w:hAnsiTheme="minorHAnsi"/>
          <w:sz w:val="22"/>
          <w:szCs w:val="22"/>
        </w:rPr>
      </w:pPr>
      <w:r w:rsidRPr="008A4BD8">
        <w:rPr>
          <w:rFonts w:asciiTheme="minorHAnsi" w:hAnsiTheme="minorHAnsi"/>
          <w:sz w:val="22"/>
          <w:szCs w:val="22"/>
        </w:rPr>
        <w:t>If a record exists then update the row values with the following parameter values:</w:t>
      </w:r>
    </w:p>
    <w:p w14:paraId="2677197D" w14:textId="6D5131D0" w:rsidR="00945C73"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lastRenderedPageBreak/>
        <w:t>I_DISTRICT_NO</w:t>
      </w:r>
    </w:p>
    <w:p w14:paraId="5EF0F64A" w14:textId="1D832005"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I_FEEDER_NAME</w:t>
      </w:r>
    </w:p>
    <w:p w14:paraId="4A702127" w14:textId="5EB2DF31"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I_TRANSFORMER_ID</w:t>
      </w:r>
    </w:p>
    <w:p w14:paraId="0F293F22" w14:textId="6CEC63BA"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I_EST_REPAIR_TIME</w:t>
      </w:r>
    </w:p>
    <w:p w14:paraId="43BAD533" w14:textId="5F7405BE"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I_START_TIME</w:t>
      </w:r>
    </w:p>
    <w:p w14:paraId="010D37CC" w14:textId="4C79D53B"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I_CAUSE</w:t>
      </w:r>
    </w:p>
    <w:p w14:paraId="0EDCD2E1" w14:textId="4892B1C4"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I_CREW_STATUS</w:t>
      </w:r>
    </w:p>
    <w:p w14:paraId="207CAEA1" w14:textId="6A441739"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I_CUSTOMERS_OUT</w:t>
      </w:r>
    </w:p>
    <w:p w14:paraId="4ADA931D" w14:textId="77777777" w:rsidR="00945C73" w:rsidRPr="008A4BD8" w:rsidRDefault="00945C73" w:rsidP="002922A1">
      <w:pPr>
        <w:pStyle w:val="ListParagraph"/>
        <w:numPr>
          <w:ilvl w:val="0"/>
          <w:numId w:val="39"/>
        </w:numPr>
        <w:rPr>
          <w:rFonts w:asciiTheme="minorHAnsi" w:hAnsiTheme="minorHAnsi"/>
          <w:sz w:val="22"/>
          <w:szCs w:val="22"/>
        </w:rPr>
      </w:pPr>
      <w:r w:rsidRPr="008A4BD8">
        <w:rPr>
          <w:rFonts w:asciiTheme="minorHAnsi" w:hAnsiTheme="minorHAnsi"/>
          <w:sz w:val="22"/>
          <w:szCs w:val="22"/>
        </w:rPr>
        <w:t>If no record exists then create a new row with the following parameter values:</w:t>
      </w:r>
    </w:p>
    <w:p w14:paraId="3E4AA969" w14:textId="4A62224B" w:rsidR="00945C73"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I_OUTAGE</w:t>
      </w:r>
      <w:r w:rsidR="00945C73" w:rsidRPr="008A4BD8">
        <w:rPr>
          <w:rFonts w:asciiTheme="minorHAnsi" w:hAnsiTheme="minorHAnsi"/>
          <w:sz w:val="22"/>
          <w:szCs w:val="22"/>
        </w:rPr>
        <w:t>_ID</w:t>
      </w:r>
    </w:p>
    <w:p w14:paraId="038CCCDB" w14:textId="77777777"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I_DISTRICT_NO</w:t>
      </w:r>
    </w:p>
    <w:p w14:paraId="4B9BA8C0" w14:textId="77777777"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I_FEEDER_NAME</w:t>
      </w:r>
    </w:p>
    <w:p w14:paraId="2DA5BA9F" w14:textId="77777777"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I_TRANSFORMER_ID</w:t>
      </w:r>
    </w:p>
    <w:p w14:paraId="49F53CAE" w14:textId="77777777"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I_EST_REPAIR_TIME</w:t>
      </w:r>
    </w:p>
    <w:p w14:paraId="6025ADA9" w14:textId="77777777"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I_START_TIME</w:t>
      </w:r>
    </w:p>
    <w:p w14:paraId="20840D0E" w14:textId="77777777"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I_CAUSE</w:t>
      </w:r>
    </w:p>
    <w:p w14:paraId="04F591B4" w14:textId="77777777" w:rsidR="008A4BD8" w:rsidRPr="008A4BD8"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I_CREW_STATUS</w:t>
      </w:r>
    </w:p>
    <w:p w14:paraId="6465427D" w14:textId="3D676663" w:rsidR="00161A39" w:rsidRPr="00161A39" w:rsidRDefault="008A4BD8" w:rsidP="002922A1">
      <w:pPr>
        <w:pStyle w:val="ListParagraph"/>
        <w:numPr>
          <w:ilvl w:val="1"/>
          <w:numId w:val="39"/>
        </w:numPr>
        <w:rPr>
          <w:rFonts w:asciiTheme="minorHAnsi" w:hAnsiTheme="minorHAnsi"/>
          <w:sz w:val="22"/>
          <w:szCs w:val="22"/>
        </w:rPr>
      </w:pPr>
      <w:r w:rsidRPr="008A4BD8">
        <w:rPr>
          <w:rFonts w:asciiTheme="minorHAnsi" w:hAnsiTheme="minorHAnsi"/>
          <w:sz w:val="22"/>
          <w:szCs w:val="22"/>
        </w:rPr>
        <w:t>I_CUSTOMERS_OUT</w:t>
      </w:r>
    </w:p>
    <w:p w14:paraId="04323190" w14:textId="37C67C52" w:rsidR="00137912" w:rsidRDefault="00137912" w:rsidP="00137912">
      <w:pPr>
        <w:pStyle w:val="Heading6"/>
      </w:pPr>
      <w:r>
        <w:t>Merge Outage Locations</w:t>
      </w:r>
    </w:p>
    <w:p w14:paraId="14A40581" w14:textId="454C47F1" w:rsidR="00137912" w:rsidRDefault="00137912" w:rsidP="00137912">
      <w:r>
        <w:t xml:space="preserve">A new stored procedure shall be available in the PGEDATA schema to allow EI to merge the staged </w:t>
      </w:r>
      <w:r w:rsidR="00AC72FD">
        <w:t>outage</w:t>
      </w:r>
      <w:r>
        <w:t xml:space="preserve"> locations into the main </w:t>
      </w:r>
      <w:r w:rsidR="00AC72FD">
        <w:t>Outage</w:t>
      </w:r>
      <w:r>
        <w:t xml:space="preserve"> Locations table.</w:t>
      </w:r>
    </w:p>
    <w:tbl>
      <w:tblPr>
        <w:tblW w:w="7660" w:type="dxa"/>
        <w:tblCellMar>
          <w:left w:w="0" w:type="dxa"/>
          <w:right w:w="0" w:type="dxa"/>
        </w:tblCellMar>
        <w:tblLook w:val="04A0" w:firstRow="1" w:lastRow="0" w:firstColumn="1" w:lastColumn="0" w:noHBand="0" w:noVBand="1"/>
      </w:tblPr>
      <w:tblGrid>
        <w:gridCol w:w="1649"/>
        <w:gridCol w:w="1054"/>
        <w:gridCol w:w="1134"/>
        <w:gridCol w:w="3823"/>
      </w:tblGrid>
      <w:tr w:rsidR="00137912" w14:paraId="674D8A41" w14:textId="77777777" w:rsidTr="00B32C9B">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tcPr>
          <w:p w14:paraId="7373F56F" w14:textId="77777777" w:rsidR="00137912" w:rsidRDefault="00137912" w:rsidP="00B32C9B">
            <w:pPr>
              <w:spacing w:line="252" w:lineRule="auto"/>
              <w:jc w:val="center"/>
              <w:rPr>
                <w:b/>
                <w:bCs/>
              </w:rPr>
            </w:pPr>
            <w:r>
              <w:rPr>
                <w:b/>
                <w:bCs/>
              </w:rPr>
              <w:t>Name</w:t>
            </w:r>
          </w:p>
        </w:tc>
        <w:tc>
          <w:tcPr>
            <w:tcW w:w="6011" w:type="dxa"/>
            <w:gridSpan w:val="3"/>
            <w:tcBorders>
              <w:top w:val="single" w:sz="8" w:space="0" w:color="auto"/>
              <w:left w:val="nil"/>
              <w:bottom w:val="single" w:sz="8" w:space="0" w:color="auto"/>
              <w:right w:val="single" w:sz="8" w:space="0" w:color="auto"/>
            </w:tcBorders>
            <w:shd w:val="clear" w:color="auto" w:fill="9BADD1"/>
            <w:vAlign w:val="center"/>
          </w:tcPr>
          <w:p w14:paraId="429B9FC8" w14:textId="7165B8F0" w:rsidR="00137912" w:rsidRDefault="00AC72FD" w:rsidP="00B32C9B">
            <w:pPr>
              <w:spacing w:line="252" w:lineRule="auto"/>
              <w:jc w:val="center"/>
              <w:rPr>
                <w:b/>
                <w:bCs/>
              </w:rPr>
            </w:pPr>
            <w:r>
              <w:t>PGE_OUTAGE</w:t>
            </w:r>
            <w:r w:rsidR="00137912">
              <w:t>_LOCATION_PKG.MERGE_STAGE</w:t>
            </w:r>
          </w:p>
        </w:tc>
      </w:tr>
      <w:tr w:rsidR="00137912" w14:paraId="347260AB" w14:textId="77777777" w:rsidTr="00B32C9B">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tcPr>
          <w:p w14:paraId="24BDCE36" w14:textId="77777777" w:rsidR="00137912" w:rsidRDefault="00137912" w:rsidP="00B32C9B">
            <w:pPr>
              <w:spacing w:line="252" w:lineRule="auto"/>
              <w:jc w:val="center"/>
              <w:rPr>
                <w:b/>
                <w:bCs/>
              </w:rPr>
            </w:pPr>
            <w:r>
              <w:rPr>
                <w:b/>
                <w:bCs/>
              </w:rPr>
              <w:t>Description</w:t>
            </w:r>
          </w:p>
        </w:tc>
        <w:tc>
          <w:tcPr>
            <w:tcW w:w="6011" w:type="dxa"/>
            <w:gridSpan w:val="3"/>
            <w:tcBorders>
              <w:top w:val="single" w:sz="8" w:space="0" w:color="auto"/>
              <w:left w:val="nil"/>
              <w:bottom w:val="single" w:sz="8" w:space="0" w:color="auto"/>
              <w:right w:val="single" w:sz="8" w:space="0" w:color="auto"/>
            </w:tcBorders>
            <w:shd w:val="clear" w:color="auto" w:fill="9BADD1"/>
            <w:vAlign w:val="center"/>
          </w:tcPr>
          <w:p w14:paraId="209CA4FE" w14:textId="7AB1F29E" w:rsidR="00137912" w:rsidRPr="00DA4EA6" w:rsidRDefault="00137912" w:rsidP="00AC72FD">
            <w:pPr>
              <w:spacing w:line="252" w:lineRule="auto"/>
              <w:jc w:val="center"/>
              <w:rPr>
                <w:bCs/>
              </w:rPr>
            </w:pPr>
            <w:r w:rsidRPr="00DA4EA6">
              <w:rPr>
                <w:bCs/>
              </w:rPr>
              <w:t xml:space="preserve">This stored procedure will be called by EI to </w:t>
            </w:r>
            <w:r>
              <w:rPr>
                <w:bCs/>
              </w:rPr>
              <w:t>merge</w:t>
            </w:r>
            <w:r w:rsidRPr="00DA4EA6">
              <w:rPr>
                <w:bCs/>
              </w:rPr>
              <w:t xml:space="preserve"> </w:t>
            </w:r>
            <w:r>
              <w:rPr>
                <w:bCs/>
              </w:rPr>
              <w:t xml:space="preserve">the staged </w:t>
            </w:r>
            <w:r w:rsidR="00AC72FD">
              <w:rPr>
                <w:bCs/>
              </w:rPr>
              <w:t>outage</w:t>
            </w:r>
            <w:r w:rsidRPr="00DA4EA6">
              <w:rPr>
                <w:bCs/>
              </w:rPr>
              <w:t xml:space="preserve"> location</w:t>
            </w:r>
            <w:r>
              <w:rPr>
                <w:bCs/>
              </w:rPr>
              <w:t xml:space="preserve"> table into the main </w:t>
            </w:r>
            <w:r w:rsidR="00AC72FD">
              <w:rPr>
                <w:bCs/>
              </w:rPr>
              <w:t>outage</w:t>
            </w:r>
            <w:r>
              <w:rPr>
                <w:bCs/>
              </w:rPr>
              <w:t xml:space="preserve"> location table.</w:t>
            </w:r>
          </w:p>
        </w:tc>
      </w:tr>
      <w:tr w:rsidR="00137912" w14:paraId="6FB14B9E" w14:textId="77777777" w:rsidTr="00B32C9B">
        <w:trPr>
          <w:trHeight w:val="255"/>
        </w:trPr>
        <w:tc>
          <w:tcPr>
            <w:tcW w:w="1649"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22F34309" w14:textId="77777777" w:rsidR="00137912" w:rsidRDefault="00137912" w:rsidP="00B32C9B">
            <w:pPr>
              <w:spacing w:line="252" w:lineRule="auto"/>
              <w:jc w:val="center"/>
              <w:rPr>
                <w:rFonts w:eastAsiaTheme="minorHAnsi" w:cs="Calibri"/>
                <w:sz w:val="24"/>
              </w:rPr>
            </w:pPr>
            <w:r>
              <w:rPr>
                <w:b/>
                <w:bCs/>
              </w:rPr>
              <w:t>Parameter Name</w:t>
            </w:r>
          </w:p>
        </w:tc>
        <w:tc>
          <w:tcPr>
            <w:tcW w:w="1054" w:type="dxa"/>
            <w:tcBorders>
              <w:top w:val="single" w:sz="8" w:space="0" w:color="auto"/>
              <w:left w:val="nil"/>
              <w:bottom w:val="single" w:sz="8" w:space="0" w:color="auto"/>
              <w:right w:val="single" w:sz="8" w:space="0" w:color="auto"/>
            </w:tcBorders>
            <w:shd w:val="clear" w:color="auto" w:fill="9BADD1"/>
            <w:vAlign w:val="center"/>
            <w:hideMark/>
          </w:tcPr>
          <w:p w14:paraId="695F6B9C" w14:textId="77777777" w:rsidR="00137912" w:rsidRDefault="00137912" w:rsidP="00B32C9B">
            <w:pPr>
              <w:spacing w:line="252" w:lineRule="auto"/>
              <w:jc w:val="center"/>
              <w:rPr>
                <w:rFonts w:eastAsiaTheme="minorHAnsi" w:cs="Calibri"/>
                <w:sz w:val="24"/>
              </w:rPr>
            </w:pPr>
            <w:r>
              <w:rPr>
                <w:b/>
                <w:bCs/>
              </w:rPr>
              <w:t>Required</w:t>
            </w:r>
          </w:p>
        </w:tc>
        <w:tc>
          <w:tcPr>
            <w:tcW w:w="1134" w:type="dxa"/>
            <w:tcBorders>
              <w:top w:val="single" w:sz="8" w:space="0" w:color="auto"/>
              <w:left w:val="nil"/>
              <w:bottom w:val="single" w:sz="8" w:space="0" w:color="auto"/>
              <w:right w:val="single" w:sz="8" w:space="0" w:color="auto"/>
            </w:tcBorders>
            <w:shd w:val="clear" w:color="auto" w:fill="9BADD1"/>
            <w:vAlign w:val="center"/>
            <w:hideMark/>
          </w:tcPr>
          <w:p w14:paraId="0CB03A7C" w14:textId="77777777" w:rsidR="00137912" w:rsidRDefault="00137912" w:rsidP="00B32C9B">
            <w:pPr>
              <w:spacing w:line="252" w:lineRule="auto"/>
              <w:jc w:val="center"/>
              <w:rPr>
                <w:rFonts w:eastAsiaTheme="minorHAnsi" w:cs="Calibri"/>
                <w:sz w:val="24"/>
              </w:rPr>
            </w:pPr>
            <w:r>
              <w:rPr>
                <w:b/>
                <w:bCs/>
              </w:rPr>
              <w:t>Data Type</w:t>
            </w:r>
          </w:p>
        </w:tc>
        <w:tc>
          <w:tcPr>
            <w:tcW w:w="3823" w:type="dxa"/>
            <w:tcBorders>
              <w:top w:val="single" w:sz="8" w:space="0" w:color="auto"/>
              <w:left w:val="nil"/>
              <w:bottom w:val="single" w:sz="8" w:space="0" w:color="auto"/>
              <w:right w:val="single" w:sz="8" w:space="0" w:color="auto"/>
            </w:tcBorders>
            <w:shd w:val="clear" w:color="auto" w:fill="9BADD1"/>
            <w:vAlign w:val="center"/>
            <w:hideMark/>
          </w:tcPr>
          <w:p w14:paraId="5FC04F5B" w14:textId="77777777" w:rsidR="00137912" w:rsidRDefault="00137912" w:rsidP="00B32C9B">
            <w:pPr>
              <w:spacing w:line="252" w:lineRule="auto"/>
              <w:jc w:val="center"/>
              <w:rPr>
                <w:rFonts w:eastAsiaTheme="minorHAnsi" w:cs="Calibri"/>
                <w:sz w:val="24"/>
              </w:rPr>
            </w:pPr>
            <w:r>
              <w:rPr>
                <w:b/>
                <w:bCs/>
              </w:rPr>
              <w:t>Description</w:t>
            </w:r>
          </w:p>
        </w:tc>
      </w:tr>
      <w:tr w:rsidR="00137912" w14:paraId="69FC3227" w14:textId="77777777" w:rsidTr="00B32C9B">
        <w:trPr>
          <w:trHeight w:val="255"/>
        </w:trPr>
        <w:tc>
          <w:tcPr>
            <w:tcW w:w="1649" w:type="dxa"/>
            <w:tcBorders>
              <w:top w:val="single" w:sz="8" w:space="0" w:color="auto"/>
              <w:left w:val="single" w:sz="8" w:space="0" w:color="auto"/>
              <w:bottom w:val="single" w:sz="8" w:space="0" w:color="auto"/>
              <w:right w:val="single" w:sz="8" w:space="0" w:color="auto"/>
            </w:tcBorders>
          </w:tcPr>
          <w:p w14:paraId="7FAEEC5F" w14:textId="77777777" w:rsidR="00137912" w:rsidRDefault="00137912" w:rsidP="00B32C9B">
            <w:pPr>
              <w:overflowPunct w:val="0"/>
              <w:autoSpaceDE w:val="0"/>
              <w:autoSpaceDN w:val="0"/>
              <w:spacing w:before="60" w:line="252" w:lineRule="auto"/>
              <w:jc w:val="center"/>
              <w:textAlignment w:val="baseline"/>
            </w:pPr>
            <w:r>
              <w:t>O_STATUS_CODE</w:t>
            </w:r>
          </w:p>
        </w:tc>
        <w:tc>
          <w:tcPr>
            <w:tcW w:w="1054" w:type="dxa"/>
            <w:tcBorders>
              <w:top w:val="single" w:sz="8" w:space="0" w:color="auto"/>
              <w:left w:val="nil"/>
              <w:bottom w:val="single" w:sz="8" w:space="0" w:color="auto"/>
              <w:right w:val="single" w:sz="8" w:space="0" w:color="auto"/>
            </w:tcBorders>
          </w:tcPr>
          <w:p w14:paraId="74AF0201" w14:textId="77777777" w:rsidR="00137912" w:rsidRDefault="00137912" w:rsidP="00B32C9B">
            <w:pPr>
              <w:overflowPunct w:val="0"/>
              <w:autoSpaceDE w:val="0"/>
              <w:autoSpaceDN w:val="0"/>
              <w:spacing w:before="60" w:line="252" w:lineRule="auto"/>
              <w:jc w:val="center"/>
              <w:textAlignment w:val="baseline"/>
            </w:pPr>
          </w:p>
        </w:tc>
        <w:tc>
          <w:tcPr>
            <w:tcW w:w="1134" w:type="dxa"/>
            <w:tcBorders>
              <w:top w:val="single" w:sz="8" w:space="0" w:color="auto"/>
              <w:left w:val="nil"/>
              <w:bottom w:val="single" w:sz="8" w:space="0" w:color="auto"/>
              <w:right w:val="single" w:sz="8" w:space="0" w:color="auto"/>
            </w:tcBorders>
          </w:tcPr>
          <w:p w14:paraId="78ECC630" w14:textId="77777777" w:rsidR="00137912" w:rsidRPr="00DA5506" w:rsidRDefault="00137912" w:rsidP="00B32C9B">
            <w:pPr>
              <w:overflowPunct w:val="0"/>
              <w:autoSpaceDE w:val="0"/>
              <w:autoSpaceDN w:val="0"/>
              <w:spacing w:before="60" w:line="252" w:lineRule="auto"/>
              <w:jc w:val="center"/>
              <w:textAlignment w:val="baseline"/>
            </w:pPr>
            <w:r>
              <w:t>NUMBER</w:t>
            </w:r>
          </w:p>
        </w:tc>
        <w:tc>
          <w:tcPr>
            <w:tcW w:w="3823" w:type="dxa"/>
            <w:tcBorders>
              <w:top w:val="single" w:sz="8" w:space="0" w:color="auto"/>
              <w:left w:val="nil"/>
              <w:bottom w:val="single" w:sz="8" w:space="0" w:color="auto"/>
              <w:right w:val="single" w:sz="8" w:space="0" w:color="auto"/>
            </w:tcBorders>
            <w:vAlign w:val="center"/>
          </w:tcPr>
          <w:p w14:paraId="2E7C19F2" w14:textId="77777777" w:rsidR="00137912" w:rsidRDefault="00137912" w:rsidP="00B32C9B">
            <w:pPr>
              <w:spacing w:line="252" w:lineRule="auto"/>
              <w:jc w:val="center"/>
              <w:rPr>
                <w:rFonts w:ascii="Courier New" w:eastAsiaTheme="minorHAnsi" w:hAnsi="Courier New" w:cs="Courier New"/>
                <w:sz w:val="24"/>
              </w:rPr>
            </w:pPr>
            <w:r w:rsidRPr="00053126">
              <w:rPr>
                <w:rFonts w:cs="Calibri"/>
                <w:lang w:val="pt-BR"/>
              </w:rPr>
              <w:t>0 for Success, -1 for Failure</w:t>
            </w:r>
          </w:p>
        </w:tc>
      </w:tr>
      <w:tr w:rsidR="00137912" w14:paraId="6E18966D" w14:textId="77777777" w:rsidTr="00B32C9B">
        <w:trPr>
          <w:trHeight w:val="255"/>
        </w:trPr>
        <w:tc>
          <w:tcPr>
            <w:tcW w:w="1649" w:type="dxa"/>
            <w:tcBorders>
              <w:top w:val="single" w:sz="8" w:space="0" w:color="auto"/>
              <w:left w:val="single" w:sz="8" w:space="0" w:color="auto"/>
              <w:bottom w:val="single" w:sz="8" w:space="0" w:color="auto"/>
              <w:right w:val="single" w:sz="8" w:space="0" w:color="auto"/>
            </w:tcBorders>
          </w:tcPr>
          <w:p w14:paraId="0B1CE8D3" w14:textId="77777777" w:rsidR="00137912" w:rsidRDefault="00137912" w:rsidP="00B32C9B">
            <w:pPr>
              <w:overflowPunct w:val="0"/>
              <w:autoSpaceDE w:val="0"/>
              <w:autoSpaceDN w:val="0"/>
              <w:spacing w:before="60" w:line="252" w:lineRule="auto"/>
              <w:jc w:val="center"/>
              <w:textAlignment w:val="baseline"/>
              <w:rPr>
                <w:rFonts w:ascii="Courier New" w:eastAsiaTheme="minorHAnsi" w:hAnsi="Courier New" w:cs="Courier New"/>
                <w:sz w:val="24"/>
              </w:rPr>
            </w:pPr>
            <w:r>
              <w:t>O_ERROR_MSG</w:t>
            </w:r>
          </w:p>
        </w:tc>
        <w:tc>
          <w:tcPr>
            <w:tcW w:w="1054" w:type="dxa"/>
            <w:tcBorders>
              <w:top w:val="single" w:sz="8" w:space="0" w:color="auto"/>
              <w:left w:val="nil"/>
              <w:bottom w:val="single" w:sz="8" w:space="0" w:color="auto"/>
              <w:right w:val="single" w:sz="8" w:space="0" w:color="auto"/>
            </w:tcBorders>
          </w:tcPr>
          <w:p w14:paraId="6F1C9448" w14:textId="77777777" w:rsidR="00137912" w:rsidRDefault="00137912" w:rsidP="00B32C9B">
            <w:pPr>
              <w:overflowPunct w:val="0"/>
              <w:autoSpaceDE w:val="0"/>
              <w:autoSpaceDN w:val="0"/>
              <w:spacing w:before="60" w:line="252" w:lineRule="auto"/>
              <w:jc w:val="center"/>
              <w:textAlignment w:val="baseline"/>
              <w:rPr>
                <w:rFonts w:ascii="Courier New" w:eastAsiaTheme="minorHAnsi" w:hAnsi="Courier New" w:cs="Courier New"/>
                <w:sz w:val="24"/>
              </w:rPr>
            </w:pPr>
          </w:p>
        </w:tc>
        <w:tc>
          <w:tcPr>
            <w:tcW w:w="1134" w:type="dxa"/>
            <w:tcBorders>
              <w:top w:val="single" w:sz="8" w:space="0" w:color="auto"/>
              <w:left w:val="nil"/>
              <w:bottom w:val="single" w:sz="8" w:space="0" w:color="auto"/>
              <w:right w:val="single" w:sz="8" w:space="0" w:color="auto"/>
            </w:tcBorders>
          </w:tcPr>
          <w:p w14:paraId="36717FC0" w14:textId="77777777" w:rsidR="00137912" w:rsidRDefault="00137912" w:rsidP="00B32C9B">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823" w:type="dxa"/>
            <w:tcBorders>
              <w:top w:val="single" w:sz="8" w:space="0" w:color="auto"/>
              <w:left w:val="nil"/>
              <w:bottom w:val="single" w:sz="8" w:space="0" w:color="auto"/>
              <w:right w:val="single" w:sz="8" w:space="0" w:color="auto"/>
            </w:tcBorders>
            <w:vAlign w:val="center"/>
          </w:tcPr>
          <w:p w14:paraId="3B3EAA50" w14:textId="77777777" w:rsidR="00137912" w:rsidRPr="00353D72" w:rsidRDefault="00137912" w:rsidP="00B32C9B">
            <w:pPr>
              <w:spacing w:line="252" w:lineRule="auto"/>
              <w:jc w:val="center"/>
              <w:rPr>
                <w:rFonts w:asciiTheme="minorHAnsi" w:eastAsiaTheme="minorHAnsi" w:hAnsiTheme="minorHAnsi" w:cs="Courier New"/>
              </w:rPr>
            </w:pPr>
            <w:r w:rsidRPr="00053126">
              <w:rPr>
                <w:rFonts w:cs="Calibri"/>
                <w:lang w:val="pt-BR"/>
              </w:rPr>
              <w:t>Error code associated with the failure</w:t>
            </w:r>
          </w:p>
        </w:tc>
      </w:tr>
    </w:tbl>
    <w:p w14:paraId="404FCBDC" w14:textId="77777777" w:rsidR="00137912" w:rsidRDefault="00137912" w:rsidP="00137912">
      <w:pPr>
        <w:rPr>
          <w:rFonts w:asciiTheme="minorHAnsi" w:hAnsiTheme="minorHAnsi"/>
        </w:rPr>
      </w:pPr>
    </w:p>
    <w:p w14:paraId="504C7EED" w14:textId="2B692D6C" w:rsidR="00137912" w:rsidRPr="00AE090B" w:rsidRDefault="00AC72FD" w:rsidP="00137912">
      <w:pPr>
        <w:rPr>
          <w:rFonts w:asciiTheme="minorHAnsi" w:hAnsiTheme="minorHAnsi"/>
        </w:rPr>
      </w:pPr>
      <w:r>
        <w:rPr>
          <w:rFonts w:asciiTheme="minorHAnsi" w:hAnsiTheme="minorHAnsi"/>
        </w:rPr>
        <w:t>The PGE_OUTAGE</w:t>
      </w:r>
      <w:r w:rsidR="00137912" w:rsidRPr="00AE090B">
        <w:rPr>
          <w:rFonts w:asciiTheme="minorHAnsi" w:hAnsiTheme="minorHAnsi"/>
        </w:rPr>
        <w:t>_LOCATION_PKG.MERGE_STAGE procedure shall do the following when called by EI:</w:t>
      </w:r>
    </w:p>
    <w:p w14:paraId="21AE394B" w14:textId="50F166B5" w:rsidR="00137912" w:rsidRPr="00AC72FD" w:rsidRDefault="00137912" w:rsidP="002922A1">
      <w:pPr>
        <w:pStyle w:val="ListParagraph"/>
        <w:numPr>
          <w:ilvl w:val="0"/>
          <w:numId w:val="46"/>
        </w:numPr>
        <w:rPr>
          <w:rFonts w:asciiTheme="minorHAnsi" w:hAnsiTheme="minorHAnsi"/>
          <w:sz w:val="22"/>
          <w:szCs w:val="22"/>
        </w:rPr>
      </w:pPr>
      <w:r w:rsidRPr="00AC72FD">
        <w:rPr>
          <w:rFonts w:asciiTheme="minorHAnsi" w:hAnsiTheme="minorHAnsi"/>
          <w:sz w:val="22"/>
          <w:szCs w:val="22"/>
        </w:rPr>
        <w:t>For each row in P</w:t>
      </w:r>
      <w:r w:rsidR="00AC72FD" w:rsidRPr="00AC72FD">
        <w:rPr>
          <w:rFonts w:asciiTheme="minorHAnsi" w:hAnsiTheme="minorHAnsi"/>
          <w:sz w:val="22"/>
          <w:szCs w:val="22"/>
        </w:rPr>
        <w:t>GE_OUTAGE</w:t>
      </w:r>
      <w:r w:rsidRPr="00AC72FD">
        <w:rPr>
          <w:rFonts w:asciiTheme="minorHAnsi" w:hAnsiTheme="minorHAnsi"/>
          <w:sz w:val="22"/>
          <w:szCs w:val="22"/>
        </w:rPr>
        <w:t>_LOCATION_STG:</w:t>
      </w:r>
    </w:p>
    <w:p w14:paraId="33D8BB01" w14:textId="0BCCDEC3" w:rsidR="00137912" w:rsidRPr="00AC72FD" w:rsidRDefault="00137912" w:rsidP="002922A1">
      <w:pPr>
        <w:pStyle w:val="ListParagraph"/>
        <w:numPr>
          <w:ilvl w:val="0"/>
          <w:numId w:val="46"/>
        </w:numPr>
        <w:rPr>
          <w:rFonts w:asciiTheme="minorHAnsi" w:hAnsiTheme="minorHAnsi"/>
          <w:sz w:val="22"/>
          <w:szCs w:val="22"/>
        </w:rPr>
      </w:pPr>
      <w:r w:rsidRPr="00AC72FD">
        <w:rPr>
          <w:rFonts w:asciiTheme="minorHAnsi" w:hAnsiTheme="minorHAnsi"/>
          <w:sz w:val="22"/>
          <w:szCs w:val="22"/>
        </w:rPr>
        <w:t>Determine if</w:t>
      </w:r>
      <w:r w:rsidR="00AC72FD" w:rsidRPr="00AC72FD">
        <w:rPr>
          <w:rFonts w:asciiTheme="minorHAnsi" w:hAnsiTheme="minorHAnsi"/>
          <w:sz w:val="22"/>
          <w:szCs w:val="22"/>
        </w:rPr>
        <w:t xml:space="preserve"> a record exists in the PGE_OUTAGE</w:t>
      </w:r>
      <w:r w:rsidR="00B32C9B">
        <w:rPr>
          <w:rFonts w:asciiTheme="minorHAnsi" w:hAnsiTheme="minorHAnsi"/>
          <w:sz w:val="22"/>
          <w:szCs w:val="22"/>
        </w:rPr>
        <w:t>_LOCATION table for OUTAGE</w:t>
      </w:r>
      <w:r w:rsidRPr="00AC72FD">
        <w:rPr>
          <w:rFonts w:asciiTheme="minorHAnsi" w:hAnsiTheme="minorHAnsi"/>
          <w:sz w:val="22"/>
          <w:szCs w:val="22"/>
        </w:rPr>
        <w:t>_ID.</w:t>
      </w:r>
    </w:p>
    <w:p w14:paraId="1C8AD727" w14:textId="7F50FAB5" w:rsidR="00137912" w:rsidRPr="00AC72FD" w:rsidRDefault="00137912" w:rsidP="002922A1">
      <w:pPr>
        <w:pStyle w:val="ListParagraph"/>
        <w:numPr>
          <w:ilvl w:val="0"/>
          <w:numId w:val="46"/>
        </w:numPr>
        <w:rPr>
          <w:rFonts w:asciiTheme="minorHAnsi" w:hAnsiTheme="minorHAnsi"/>
          <w:sz w:val="22"/>
          <w:szCs w:val="22"/>
        </w:rPr>
      </w:pPr>
      <w:r w:rsidRPr="00AC72FD">
        <w:rPr>
          <w:rFonts w:asciiTheme="minorHAnsi" w:hAnsiTheme="minorHAnsi"/>
          <w:sz w:val="22"/>
          <w:szCs w:val="22"/>
        </w:rPr>
        <w:t xml:space="preserve">If a record exists then update the </w:t>
      </w:r>
      <w:r w:rsidR="00AC72FD" w:rsidRPr="00AC72FD">
        <w:rPr>
          <w:rFonts w:asciiTheme="minorHAnsi" w:hAnsiTheme="minorHAnsi"/>
          <w:sz w:val="22"/>
          <w:szCs w:val="22"/>
        </w:rPr>
        <w:t>PGE_OUTAGE</w:t>
      </w:r>
      <w:r w:rsidRPr="00AC72FD">
        <w:rPr>
          <w:rFonts w:asciiTheme="minorHAnsi" w:hAnsiTheme="minorHAnsi"/>
          <w:sz w:val="22"/>
          <w:szCs w:val="22"/>
        </w:rPr>
        <w:t>_LOCATION row values with the following values from the STG row:</w:t>
      </w:r>
    </w:p>
    <w:p w14:paraId="0E6A8D66" w14:textId="3CD456E5"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DISTRICT_NO</w:t>
      </w:r>
    </w:p>
    <w:p w14:paraId="28BF451E" w14:textId="39166A88"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lastRenderedPageBreak/>
        <w:t>FEEDER_NAME</w:t>
      </w:r>
    </w:p>
    <w:p w14:paraId="4CCB592E" w14:textId="2C01A6FE"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TRANSFORMER_ID</w:t>
      </w:r>
    </w:p>
    <w:p w14:paraId="302905EA" w14:textId="567031F8"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EST_REPAIR_TIME</w:t>
      </w:r>
    </w:p>
    <w:p w14:paraId="30D4B16F" w14:textId="2939CCD0"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START_TIME</w:t>
      </w:r>
    </w:p>
    <w:p w14:paraId="6AA7B77A" w14:textId="2973199C"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CAUSE</w:t>
      </w:r>
    </w:p>
    <w:p w14:paraId="3F36C073" w14:textId="3FAA4B8A"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CREW_STATUS</w:t>
      </w:r>
    </w:p>
    <w:p w14:paraId="60AEFB8C" w14:textId="0320CD1F" w:rsidR="00AC72FD" w:rsidRPr="00B32C9B"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CUSTOMERS_OUT</w:t>
      </w:r>
    </w:p>
    <w:p w14:paraId="64EFF687" w14:textId="5D81CF50" w:rsidR="00137912" w:rsidRPr="00AC72FD" w:rsidRDefault="00137912" w:rsidP="002922A1">
      <w:pPr>
        <w:pStyle w:val="ListParagraph"/>
        <w:numPr>
          <w:ilvl w:val="1"/>
          <w:numId w:val="46"/>
        </w:numPr>
        <w:rPr>
          <w:rFonts w:asciiTheme="minorHAnsi" w:hAnsiTheme="minorHAnsi"/>
          <w:sz w:val="22"/>
          <w:szCs w:val="22"/>
        </w:rPr>
      </w:pPr>
      <w:r w:rsidRPr="00AC72FD">
        <w:rPr>
          <w:rFonts w:asciiTheme="minorHAnsi" w:hAnsiTheme="minorHAnsi"/>
          <w:sz w:val="22"/>
          <w:szCs w:val="22"/>
        </w:rPr>
        <w:t>LOCAT</w:t>
      </w:r>
      <w:r w:rsidR="008A1FA4">
        <w:rPr>
          <w:rFonts w:asciiTheme="minorHAnsi" w:hAnsiTheme="minorHAnsi"/>
          <w:sz w:val="22"/>
          <w:szCs w:val="22"/>
        </w:rPr>
        <w:t xml:space="preserve">ION – set this based on the location of the EDGIS Transformer feature that matches the </w:t>
      </w:r>
      <w:r w:rsidR="008A1FA4" w:rsidRPr="008A4BD8">
        <w:rPr>
          <w:rFonts w:asciiTheme="minorHAnsi" w:hAnsiTheme="minorHAnsi"/>
          <w:sz w:val="22"/>
          <w:szCs w:val="22"/>
        </w:rPr>
        <w:t>TRANSFORMER_ID</w:t>
      </w:r>
      <w:r w:rsidR="008A1FA4">
        <w:rPr>
          <w:rFonts w:asciiTheme="minorHAnsi" w:hAnsiTheme="minorHAnsi"/>
          <w:sz w:val="22"/>
          <w:szCs w:val="22"/>
        </w:rPr>
        <w:t xml:space="preserve"> value</w:t>
      </w:r>
      <w:r w:rsidRPr="00AC72FD">
        <w:rPr>
          <w:rFonts w:asciiTheme="minorHAnsi" w:hAnsiTheme="minorHAnsi"/>
          <w:sz w:val="22"/>
          <w:szCs w:val="22"/>
        </w:rPr>
        <w:t>.</w:t>
      </w:r>
    </w:p>
    <w:p w14:paraId="64D176B4" w14:textId="77777777" w:rsidR="00137912" w:rsidRPr="00AC72FD" w:rsidRDefault="00137912" w:rsidP="002922A1">
      <w:pPr>
        <w:pStyle w:val="ListParagraph"/>
        <w:numPr>
          <w:ilvl w:val="0"/>
          <w:numId w:val="46"/>
        </w:numPr>
        <w:rPr>
          <w:rFonts w:asciiTheme="minorHAnsi" w:hAnsiTheme="minorHAnsi"/>
          <w:sz w:val="22"/>
          <w:szCs w:val="22"/>
        </w:rPr>
      </w:pPr>
      <w:r w:rsidRPr="00AC72FD">
        <w:rPr>
          <w:rFonts w:asciiTheme="minorHAnsi" w:hAnsiTheme="minorHAnsi"/>
          <w:sz w:val="22"/>
          <w:szCs w:val="22"/>
        </w:rPr>
        <w:t>If no record exists then create a new row with the following values from the STG row:</w:t>
      </w:r>
    </w:p>
    <w:p w14:paraId="33F50533" w14:textId="34BC638A" w:rsidR="00AC72FD"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OUTAGE_ID</w:t>
      </w:r>
    </w:p>
    <w:p w14:paraId="4AD04832" w14:textId="77777777"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DISTRICT_NO</w:t>
      </w:r>
    </w:p>
    <w:p w14:paraId="336E73CB" w14:textId="77777777"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FEEDER_NAME</w:t>
      </w:r>
    </w:p>
    <w:p w14:paraId="2F5CF895" w14:textId="77777777"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TRANSFORMER_ID</w:t>
      </w:r>
    </w:p>
    <w:p w14:paraId="1CB92AB2" w14:textId="77777777"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EST_REPAIR_TIME</w:t>
      </w:r>
    </w:p>
    <w:p w14:paraId="06A7BBD8" w14:textId="77777777"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START_TIME</w:t>
      </w:r>
    </w:p>
    <w:p w14:paraId="6BDE0464" w14:textId="77777777"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CAUSE</w:t>
      </w:r>
    </w:p>
    <w:p w14:paraId="3F5B4FA3" w14:textId="77777777" w:rsidR="00B32C9B" w:rsidRPr="008A4BD8"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CREW_STATUS</w:t>
      </w:r>
    </w:p>
    <w:p w14:paraId="3AF06E18" w14:textId="5024783A" w:rsidR="00B32C9B" w:rsidRPr="00B32C9B" w:rsidRDefault="00B32C9B" w:rsidP="002922A1">
      <w:pPr>
        <w:pStyle w:val="ListParagraph"/>
        <w:numPr>
          <w:ilvl w:val="1"/>
          <w:numId w:val="46"/>
        </w:numPr>
        <w:rPr>
          <w:rFonts w:asciiTheme="minorHAnsi" w:hAnsiTheme="minorHAnsi"/>
          <w:sz w:val="22"/>
          <w:szCs w:val="22"/>
        </w:rPr>
      </w:pPr>
      <w:r w:rsidRPr="008A4BD8">
        <w:rPr>
          <w:rFonts w:asciiTheme="minorHAnsi" w:hAnsiTheme="minorHAnsi"/>
          <w:sz w:val="22"/>
          <w:szCs w:val="22"/>
        </w:rPr>
        <w:t>CUSTOMERS_OUT</w:t>
      </w:r>
    </w:p>
    <w:p w14:paraId="03D6EF07" w14:textId="5021236A" w:rsidR="00137912" w:rsidRPr="00AC72FD" w:rsidRDefault="00137912" w:rsidP="002922A1">
      <w:pPr>
        <w:pStyle w:val="ListParagraph"/>
        <w:numPr>
          <w:ilvl w:val="1"/>
          <w:numId w:val="46"/>
        </w:numPr>
        <w:rPr>
          <w:rFonts w:asciiTheme="minorHAnsi" w:hAnsiTheme="minorHAnsi"/>
          <w:sz w:val="22"/>
          <w:szCs w:val="22"/>
        </w:rPr>
      </w:pPr>
      <w:r w:rsidRPr="00AC72FD">
        <w:rPr>
          <w:rFonts w:asciiTheme="minorHAnsi" w:hAnsiTheme="minorHAnsi"/>
          <w:sz w:val="22"/>
          <w:szCs w:val="22"/>
        </w:rPr>
        <w:t xml:space="preserve">LOCATION – </w:t>
      </w:r>
      <w:r w:rsidR="008A1FA4">
        <w:rPr>
          <w:rFonts w:asciiTheme="minorHAnsi" w:hAnsiTheme="minorHAnsi"/>
          <w:sz w:val="22"/>
          <w:szCs w:val="22"/>
        </w:rPr>
        <w:t xml:space="preserve">set this based on the location of the EDGIS Transformer feature that matches the </w:t>
      </w:r>
      <w:r w:rsidR="008A1FA4" w:rsidRPr="008A4BD8">
        <w:rPr>
          <w:rFonts w:asciiTheme="minorHAnsi" w:hAnsiTheme="minorHAnsi"/>
          <w:sz w:val="22"/>
          <w:szCs w:val="22"/>
        </w:rPr>
        <w:t>TRANSFORMER_ID</w:t>
      </w:r>
      <w:r w:rsidR="008A1FA4">
        <w:rPr>
          <w:rFonts w:asciiTheme="minorHAnsi" w:hAnsiTheme="minorHAnsi"/>
          <w:sz w:val="22"/>
          <w:szCs w:val="22"/>
        </w:rPr>
        <w:t xml:space="preserve"> value</w:t>
      </w:r>
      <w:r w:rsidRPr="00AC72FD">
        <w:rPr>
          <w:rFonts w:asciiTheme="minorHAnsi" w:hAnsiTheme="minorHAnsi"/>
          <w:sz w:val="22"/>
          <w:szCs w:val="22"/>
        </w:rPr>
        <w:t>.</w:t>
      </w:r>
    </w:p>
    <w:p w14:paraId="679C9C75" w14:textId="3C4A2C37" w:rsidR="00137912" w:rsidRPr="00AC72FD" w:rsidRDefault="00137912" w:rsidP="002922A1">
      <w:pPr>
        <w:pStyle w:val="ListParagraph"/>
        <w:numPr>
          <w:ilvl w:val="0"/>
          <w:numId w:val="46"/>
        </w:numPr>
        <w:rPr>
          <w:rFonts w:asciiTheme="minorHAnsi" w:hAnsiTheme="minorHAnsi"/>
          <w:sz w:val="22"/>
          <w:szCs w:val="22"/>
        </w:rPr>
      </w:pPr>
      <w:r w:rsidRPr="00AC72FD">
        <w:rPr>
          <w:rFonts w:asciiTheme="minorHAnsi" w:hAnsiTheme="minorHAnsi"/>
          <w:sz w:val="22"/>
          <w:szCs w:val="22"/>
        </w:rPr>
        <w:t>Delete any records from PGE_</w:t>
      </w:r>
      <w:r w:rsidR="00AC72FD" w:rsidRPr="00AC72FD">
        <w:rPr>
          <w:rFonts w:asciiTheme="minorHAnsi" w:hAnsiTheme="minorHAnsi"/>
          <w:sz w:val="22"/>
          <w:szCs w:val="22"/>
        </w:rPr>
        <w:t>OUTAGE</w:t>
      </w:r>
      <w:r w:rsidRPr="00AC72FD">
        <w:rPr>
          <w:rFonts w:asciiTheme="minorHAnsi" w:hAnsiTheme="minorHAnsi"/>
          <w:sz w:val="22"/>
          <w:szCs w:val="22"/>
        </w:rPr>
        <w:t>_LOCATION that are not in PGE_</w:t>
      </w:r>
      <w:r w:rsidR="00AC72FD" w:rsidRPr="00AC72FD">
        <w:rPr>
          <w:rFonts w:asciiTheme="minorHAnsi" w:hAnsiTheme="minorHAnsi"/>
          <w:sz w:val="22"/>
          <w:szCs w:val="22"/>
        </w:rPr>
        <w:t>OUTAGE</w:t>
      </w:r>
      <w:r w:rsidRPr="00AC72FD">
        <w:rPr>
          <w:rFonts w:asciiTheme="minorHAnsi" w:hAnsiTheme="minorHAnsi"/>
          <w:sz w:val="22"/>
          <w:szCs w:val="22"/>
        </w:rPr>
        <w:t>_LOCATION_STG.</w:t>
      </w:r>
    </w:p>
    <w:p w14:paraId="7E2B2831" w14:textId="7F62B7AF" w:rsidR="00137912" w:rsidRPr="00AC72FD" w:rsidRDefault="00137912" w:rsidP="002922A1">
      <w:pPr>
        <w:pStyle w:val="ListParagraph"/>
        <w:numPr>
          <w:ilvl w:val="0"/>
          <w:numId w:val="46"/>
        </w:numPr>
        <w:rPr>
          <w:rFonts w:asciiTheme="minorHAnsi" w:hAnsiTheme="minorHAnsi"/>
          <w:sz w:val="22"/>
          <w:szCs w:val="22"/>
        </w:rPr>
      </w:pPr>
      <w:r w:rsidRPr="00AC72FD">
        <w:rPr>
          <w:rFonts w:asciiTheme="minorHAnsi" w:hAnsiTheme="minorHAnsi"/>
          <w:sz w:val="22"/>
          <w:szCs w:val="22"/>
        </w:rPr>
        <w:t>Truncate the PGE_</w:t>
      </w:r>
      <w:r w:rsidR="00AC72FD" w:rsidRPr="00AC72FD">
        <w:rPr>
          <w:rFonts w:asciiTheme="minorHAnsi" w:hAnsiTheme="minorHAnsi"/>
          <w:sz w:val="22"/>
          <w:szCs w:val="22"/>
        </w:rPr>
        <w:t>OUTAGE</w:t>
      </w:r>
      <w:r w:rsidRPr="00AC72FD">
        <w:rPr>
          <w:rFonts w:asciiTheme="minorHAnsi" w:hAnsiTheme="minorHAnsi"/>
          <w:sz w:val="22"/>
          <w:szCs w:val="22"/>
        </w:rPr>
        <w:t>_LOCATION_STG table.</w:t>
      </w:r>
    </w:p>
    <w:p w14:paraId="7A05447F" w14:textId="77777777" w:rsidR="008A4BD8" w:rsidRPr="00393D03" w:rsidRDefault="008A4BD8" w:rsidP="00945C73">
      <w:pPr>
        <w:rPr>
          <w:rFonts w:asciiTheme="minorHAnsi" w:hAnsiTheme="minorHAnsi"/>
        </w:rPr>
      </w:pPr>
    </w:p>
    <w:p w14:paraId="447B9BE2" w14:textId="77777777" w:rsidR="00945C73" w:rsidRDefault="00945C73" w:rsidP="00945C73">
      <w:pPr>
        <w:pStyle w:val="Heading6"/>
      </w:pPr>
      <w:r w:rsidRPr="0057035D">
        <w:t>Error Handling</w:t>
      </w:r>
    </w:p>
    <w:p w14:paraId="5517F52E" w14:textId="77777777" w:rsidR="00945C73" w:rsidRPr="00393D03" w:rsidRDefault="00945C73" w:rsidP="00945C73">
      <w:pPr>
        <w:pStyle w:val="PGEBody3"/>
        <w:ind w:left="0"/>
        <w:rPr>
          <w:rFonts w:asciiTheme="minorHAnsi" w:hAnsiTheme="minorHAnsi"/>
          <w:sz w:val="22"/>
          <w:szCs w:val="22"/>
        </w:rPr>
      </w:pPr>
      <w:r w:rsidRPr="00393D03">
        <w:rPr>
          <w:rFonts w:asciiTheme="minorHAnsi" w:hAnsiTheme="minorHAnsi"/>
          <w:sz w:val="22"/>
          <w:szCs w:val="22"/>
        </w:rPr>
        <w:t>The table below shows errors that may be returned by the stored procedures.</w:t>
      </w:r>
    </w:p>
    <w:p w14:paraId="1325DBE0" w14:textId="77777777" w:rsidR="00945C73" w:rsidRDefault="00945C73" w:rsidP="00945C73">
      <w:pPr>
        <w:pStyle w:val="PGEBody3"/>
        <w:ind w:left="0"/>
      </w:pPr>
    </w:p>
    <w:tbl>
      <w:tblPr>
        <w:tblW w:w="88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096"/>
        <w:gridCol w:w="4687"/>
        <w:gridCol w:w="3105"/>
      </w:tblGrid>
      <w:tr w:rsidR="00945C73" w14:paraId="2BD56D4B" w14:textId="77777777" w:rsidTr="00945C73">
        <w:trPr>
          <w:trHeight w:val="255"/>
        </w:trPr>
        <w:tc>
          <w:tcPr>
            <w:tcW w:w="1096" w:type="dxa"/>
            <w:shd w:val="clear" w:color="auto" w:fill="9BADD1"/>
            <w:vAlign w:val="center"/>
            <w:hideMark/>
          </w:tcPr>
          <w:p w14:paraId="2E70E503" w14:textId="77777777" w:rsidR="00945C73" w:rsidRDefault="00945C73" w:rsidP="00945C73">
            <w:pPr>
              <w:spacing w:line="252" w:lineRule="auto"/>
              <w:jc w:val="center"/>
              <w:rPr>
                <w:rFonts w:eastAsiaTheme="minorHAnsi" w:cs="Calibri"/>
                <w:sz w:val="24"/>
              </w:rPr>
            </w:pPr>
            <w:r>
              <w:rPr>
                <w:b/>
                <w:bCs/>
              </w:rPr>
              <w:t>Error Code</w:t>
            </w:r>
          </w:p>
        </w:tc>
        <w:tc>
          <w:tcPr>
            <w:tcW w:w="4687" w:type="dxa"/>
            <w:shd w:val="clear" w:color="auto" w:fill="9BADD1"/>
            <w:vAlign w:val="center"/>
            <w:hideMark/>
          </w:tcPr>
          <w:p w14:paraId="3C0E6641" w14:textId="77777777" w:rsidR="00945C73" w:rsidRDefault="00945C73" w:rsidP="00945C73">
            <w:pPr>
              <w:spacing w:line="252" w:lineRule="auto"/>
              <w:jc w:val="center"/>
              <w:rPr>
                <w:rFonts w:eastAsiaTheme="minorHAnsi" w:cs="Calibri"/>
                <w:sz w:val="24"/>
              </w:rPr>
            </w:pPr>
            <w:r>
              <w:rPr>
                <w:b/>
                <w:bCs/>
              </w:rPr>
              <w:t>Error Text</w:t>
            </w:r>
          </w:p>
        </w:tc>
        <w:tc>
          <w:tcPr>
            <w:tcW w:w="3105" w:type="dxa"/>
            <w:shd w:val="clear" w:color="auto" w:fill="9BADD1"/>
            <w:vAlign w:val="center"/>
            <w:hideMark/>
          </w:tcPr>
          <w:p w14:paraId="0F758E01" w14:textId="77777777" w:rsidR="00945C73" w:rsidRDefault="00945C73" w:rsidP="00945C73">
            <w:pPr>
              <w:spacing w:line="252" w:lineRule="auto"/>
              <w:jc w:val="center"/>
              <w:rPr>
                <w:rFonts w:eastAsiaTheme="minorHAnsi" w:cs="Calibri"/>
                <w:sz w:val="24"/>
              </w:rPr>
            </w:pPr>
            <w:r>
              <w:rPr>
                <w:b/>
                <w:bCs/>
              </w:rPr>
              <w:t>Condition</w:t>
            </w:r>
          </w:p>
        </w:tc>
      </w:tr>
      <w:tr w:rsidR="00945C73" w14:paraId="769783AD" w14:textId="77777777" w:rsidTr="00945C73">
        <w:trPr>
          <w:trHeight w:val="255"/>
        </w:trPr>
        <w:tc>
          <w:tcPr>
            <w:tcW w:w="1096" w:type="dxa"/>
            <w:hideMark/>
          </w:tcPr>
          <w:p w14:paraId="35CEA12D" w14:textId="77777777" w:rsidR="00945C73" w:rsidRDefault="00945C73" w:rsidP="00945C73">
            <w:pPr>
              <w:spacing w:line="252" w:lineRule="auto"/>
              <w:jc w:val="center"/>
              <w:rPr>
                <w:rFonts w:eastAsiaTheme="minorHAnsi" w:cs="Calibri"/>
                <w:b/>
                <w:bCs/>
              </w:rPr>
            </w:pPr>
            <w:r>
              <w:t>135</w:t>
            </w:r>
          </w:p>
        </w:tc>
        <w:tc>
          <w:tcPr>
            <w:tcW w:w="4687" w:type="dxa"/>
            <w:hideMark/>
          </w:tcPr>
          <w:p w14:paraId="530A0766" w14:textId="77777777" w:rsidR="00945C73" w:rsidRPr="00DE6BCA"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szCs w:val="24"/>
              </w:rPr>
            </w:pPr>
            <w:r w:rsidRPr="0023178E">
              <w:t>Error executing SP &lt;Oracle error code, description&gt;</w:t>
            </w:r>
          </w:p>
        </w:tc>
        <w:tc>
          <w:tcPr>
            <w:tcW w:w="3105" w:type="dxa"/>
            <w:hideMark/>
          </w:tcPr>
          <w:p w14:paraId="42CABBE8" w14:textId="77777777" w:rsidR="00945C73" w:rsidRPr="00DE6BCA" w:rsidRDefault="00945C73" w:rsidP="00945C73">
            <w:pPr>
              <w:overflowPunct w:val="0"/>
              <w:autoSpaceDE w:val="0"/>
              <w:autoSpaceDN w:val="0"/>
              <w:spacing w:before="60" w:line="252" w:lineRule="auto"/>
              <w:jc w:val="center"/>
              <w:textAlignment w:val="baseline"/>
              <w:rPr>
                <w:rFonts w:ascii="Courier New" w:eastAsiaTheme="minorHAnsi" w:hAnsi="Courier New" w:cs="Courier New"/>
                <w:sz w:val="24"/>
                <w:szCs w:val="24"/>
              </w:rPr>
            </w:pPr>
            <w:r>
              <w:t>Unhandled exception in the code</w:t>
            </w:r>
          </w:p>
        </w:tc>
      </w:tr>
    </w:tbl>
    <w:p w14:paraId="2DA3803B" w14:textId="77777777" w:rsidR="00945C73" w:rsidRPr="008C5643" w:rsidRDefault="00945C73" w:rsidP="00945C73">
      <w:pPr>
        <w:rPr>
          <w:rFonts w:asciiTheme="minorHAnsi" w:hAnsiTheme="minorHAnsi"/>
        </w:rPr>
      </w:pPr>
    </w:p>
    <w:p w14:paraId="747B1EFD" w14:textId="77777777" w:rsidR="00945C73" w:rsidRPr="00E155AB" w:rsidRDefault="00945C73" w:rsidP="00945C73">
      <w:pPr>
        <w:pStyle w:val="Heading2"/>
        <w:rPr>
          <w:sz w:val="32"/>
          <w:szCs w:val="32"/>
        </w:rPr>
      </w:pPr>
      <w:bookmarkStart w:id="66" w:name="_Toc270872633"/>
      <w:r>
        <w:rPr>
          <w:sz w:val="32"/>
          <w:szCs w:val="32"/>
        </w:rPr>
        <w:t>Sequence Diagrams</w:t>
      </w:r>
      <w:bookmarkEnd w:id="66"/>
    </w:p>
    <w:p w14:paraId="3260BBA9" w14:textId="77777777" w:rsidR="00945C73" w:rsidRPr="00B44CB9" w:rsidRDefault="00945C73" w:rsidP="00945C73">
      <w:r>
        <w:t>See above</w:t>
      </w:r>
      <w:r w:rsidRPr="00B44CB9">
        <w:t>.</w:t>
      </w:r>
    </w:p>
    <w:p w14:paraId="440BFDAA" w14:textId="77777777" w:rsidR="00945C73" w:rsidRDefault="00945C73" w:rsidP="00945C73">
      <w:pPr>
        <w:pStyle w:val="Heading2"/>
        <w:rPr>
          <w:sz w:val="32"/>
          <w:szCs w:val="32"/>
        </w:rPr>
      </w:pPr>
      <w:bookmarkStart w:id="67" w:name="_Toc270872634"/>
      <w:r>
        <w:rPr>
          <w:sz w:val="32"/>
          <w:szCs w:val="32"/>
        </w:rPr>
        <w:lastRenderedPageBreak/>
        <w:t>Interface Design</w:t>
      </w:r>
      <w:bookmarkEnd w:id="67"/>
    </w:p>
    <w:p w14:paraId="1B0F303C" w14:textId="77777777" w:rsidR="00945C73" w:rsidRDefault="00945C73" w:rsidP="00945C73">
      <w:pPr>
        <w:pStyle w:val="Heading3"/>
      </w:pPr>
      <w:bookmarkStart w:id="68" w:name="_Toc270872635"/>
      <w:r>
        <w:t>Web Viewer Stored Display</w:t>
      </w:r>
      <w:bookmarkEnd w:id="68"/>
    </w:p>
    <w:p w14:paraId="30BA4098" w14:textId="46BD29A4" w:rsidR="00945C73" w:rsidRDefault="00945C73" w:rsidP="00945C73">
      <w:r>
        <w:t xml:space="preserve">A new </w:t>
      </w:r>
      <w:r w:rsidR="00761DA9">
        <w:t>Outage</w:t>
      </w:r>
      <w:r>
        <w:t xml:space="preserve"> Location </w:t>
      </w:r>
      <w:r w:rsidR="009C6511">
        <w:t>map service</w:t>
      </w:r>
      <w:r>
        <w:t xml:space="preserve"> shall be added to display the following layers:</w:t>
      </w:r>
    </w:p>
    <w:p w14:paraId="744CD60A" w14:textId="661A23BA" w:rsidR="00945C73" w:rsidRDefault="00761DA9" w:rsidP="002922A1">
      <w:pPr>
        <w:pStyle w:val="ListParagraph"/>
        <w:numPr>
          <w:ilvl w:val="0"/>
          <w:numId w:val="30"/>
        </w:numPr>
        <w:rPr>
          <w:rFonts w:asciiTheme="minorHAnsi" w:hAnsiTheme="minorHAnsi"/>
          <w:sz w:val="22"/>
          <w:szCs w:val="22"/>
        </w:rPr>
      </w:pPr>
      <w:r>
        <w:rPr>
          <w:rFonts w:asciiTheme="minorHAnsi" w:hAnsiTheme="minorHAnsi"/>
          <w:sz w:val="22"/>
          <w:szCs w:val="22"/>
        </w:rPr>
        <w:t>Outage</w:t>
      </w:r>
    </w:p>
    <w:p w14:paraId="1821B92A" w14:textId="77777777" w:rsidR="00AA6FA1" w:rsidRPr="00AA6FA1" w:rsidRDefault="00AA6FA1" w:rsidP="002922A1">
      <w:pPr>
        <w:pStyle w:val="ListParagraph"/>
        <w:numPr>
          <w:ilvl w:val="1"/>
          <w:numId w:val="30"/>
        </w:numPr>
        <w:rPr>
          <w:rFonts w:asciiTheme="minorHAnsi" w:hAnsiTheme="minorHAnsi"/>
          <w:color w:val="000000"/>
          <w:sz w:val="22"/>
          <w:szCs w:val="22"/>
        </w:rPr>
      </w:pPr>
      <w:r w:rsidRPr="00AA6FA1">
        <w:rPr>
          <w:rFonts w:asciiTheme="minorHAnsi" w:hAnsiTheme="minorHAnsi"/>
          <w:color w:val="000000"/>
          <w:sz w:val="22"/>
          <w:szCs w:val="22"/>
        </w:rPr>
        <w:t>1-49 : Green</w:t>
      </w:r>
    </w:p>
    <w:p w14:paraId="60C93861" w14:textId="77777777" w:rsidR="00AA6FA1" w:rsidRPr="00AA6FA1" w:rsidRDefault="00AA6FA1" w:rsidP="002922A1">
      <w:pPr>
        <w:pStyle w:val="ListParagraph"/>
        <w:numPr>
          <w:ilvl w:val="1"/>
          <w:numId w:val="30"/>
        </w:numPr>
        <w:rPr>
          <w:rFonts w:asciiTheme="minorHAnsi" w:hAnsiTheme="minorHAnsi"/>
          <w:color w:val="000000"/>
          <w:sz w:val="22"/>
          <w:szCs w:val="22"/>
        </w:rPr>
      </w:pPr>
      <w:r w:rsidRPr="00AA6FA1">
        <w:rPr>
          <w:rFonts w:asciiTheme="minorHAnsi" w:hAnsiTheme="minorHAnsi"/>
          <w:color w:val="000000"/>
          <w:sz w:val="22"/>
          <w:szCs w:val="22"/>
        </w:rPr>
        <w:t>50-499 : Light Orange</w:t>
      </w:r>
    </w:p>
    <w:p w14:paraId="2284BCF4" w14:textId="77777777" w:rsidR="00AA6FA1" w:rsidRPr="00AA6FA1" w:rsidRDefault="00AA6FA1" w:rsidP="002922A1">
      <w:pPr>
        <w:pStyle w:val="ListParagraph"/>
        <w:numPr>
          <w:ilvl w:val="1"/>
          <w:numId w:val="30"/>
        </w:numPr>
        <w:rPr>
          <w:rFonts w:asciiTheme="minorHAnsi" w:hAnsiTheme="minorHAnsi"/>
          <w:color w:val="000000"/>
          <w:sz w:val="22"/>
          <w:szCs w:val="22"/>
        </w:rPr>
      </w:pPr>
      <w:r w:rsidRPr="00AA6FA1">
        <w:rPr>
          <w:rFonts w:asciiTheme="minorHAnsi" w:hAnsiTheme="minorHAnsi"/>
          <w:color w:val="000000"/>
          <w:sz w:val="22"/>
          <w:szCs w:val="22"/>
        </w:rPr>
        <w:t>500-4999 : Dark Orange</w:t>
      </w:r>
    </w:p>
    <w:p w14:paraId="42BC4122" w14:textId="007E64AB" w:rsidR="00945C73" w:rsidRPr="00AA6FA1" w:rsidRDefault="00AA6FA1" w:rsidP="002922A1">
      <w:pPr>
        <w:pStyle w:val="ListParagraph"/>
        <w:numPr>
          <w:ilvl w:val="1"/>
          <w:numId w:val="30"/>
        </w:numPr>
        <w:contextualSpacing w:val="0"/>
        <w:rPr>
          <w:rFonts w:asciiTheme="minorHAnsi" w:hAnsiTheme="minorHAnsi"/>
          <w:sz w:val="22"/>
          <w:szCs w:val="22"/>
        </w:rPr>
      </w:pPr>
      <w:r w:rsidRPr="00AA6FA1">
        <w:rPr>
          <w:rFonts w:asciiTheme="minorHAnsi" w:hAnsiTheme="minorHAnsi"/>
          <w:color w:val="000000"/>
          <w:sz w:val="22"/>
          <w:szCs w:val="22"/>
        </w:rPr>
        <w:t>5000+ : Red</w:t>
      </w:r>
    </w:p>
    <w:p w14:paraId="4B1B86CC" w14:textId="2E5F7FD5" w:rsidR="00945C73" w:rsidRDefault="00761DA9" w:rsidP="00945C73">
      <w:r>
        <w:t>Outage</w:t>
      </w:r>
      <w:r w:rsidR="00945C73">
        <w:t xml:space="preserve"> Locations shall be made viewable in Web Viewer using the layer control (in a similar way to TLM layers as shown below).</w:t>
      </w:r>
    </w:p>
    <w:p w14:paraId="7A0F2AF4" w14:textId="77777777" w:rsidR="00945C73" w:rsidRDefault="00945C73" w:rsidP="00945C73">
      <w:r>
        <w:rPr>
          <w:noProof/>
        </w:rPr>
        <w:drawing>
          <wp:inline distT="0" distB="0" distL="0" distR="0" wp14:anchorId="7D6C250A" wp14:editId="38D5F40F">
            <wp:extent cx="5943600" cy="2722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2355"/>
                    </a:xfrm>
                    <a:prstGeom prst="rect">
                      <a:avLst/>
                    </a:prstGeom>
                    <a:noFill/>
                    <a:ln>
                      <a:noFill/>
                    </a:ln>
                  </pic:spPr>
                </pic:pic>
              </a:graphicData>
            </a:graphic>
          </wp:inline>
        </w:drawing>
      </w:r>
    </w:p>
    <w:p w14:paraId="14F1FBE1" w14:textId="2C3FA79E" w:rsidR="009C6511" w:rsidRDefault="00761DA9" w:rsidP="00945C73">
      <w:r>
        <w:rPr>
          <w:rFonts w:asciiTheme="minorHAnsi" w:hAnsiTheme="minorHAnsi"/>
        </w:rPr>
        <w:t>Outage</w:t>
      </w:r>
      <w:r w:rsidR="00945C73" w:rsidRPr="002C618F">
        <w:rPr>
          <w:rFonts w:asciiTheme="minorHAnsi" w:hAnsiTheme="minorHAnsi"/>
        </w:rPr>
        <w:t xml:space="preserve"> Location data shall be displayed in the Web Viewer as a </w:t>
      </w:r>
      <w:r w:rsidR="009C6511">
        <w:rPr>
          <w:rFonts w:asciiTheme="minorHAnsi" w:hAnsiTheme="minorHAnsi"/>
        </w:rPr>
        <w:t>map service</w:t>
      </w:r>
      <w:r w:rsidR="00945C73" w:rsidRPr="002C618F">
        <w:rPr>
          <w:rFonts w:asciiTheme="minorHAnsi" w:hAnsiTheme="minorHAnsi"/>
        </w:rPr>
        <w:t xml:space="preserve"> in the existing Stored Views. </w:t>
      </w:r>
      <w:r w:rsidR="009C6511">
        <w:t>Outage Locations shall be grouped with Crew Locations in a “Real Time” map service/layer.</w:t>
      </w:r>
    </w:p>
    <w:p w14:paraId="32EFD398" w14:textId="22589559" w:rsidR="00945C73" w:rsidRPr="002C618F" w:rsidRDefault="00945C73" w:rsidP="00945C73">
      <w:pPr>
        <w:rPr>
          <w:rFonts w:asciiTheme="minorHAnsi" w:hAnsiTheme="minorHAnsi"/>
        </w:rPr>
      </w:pPr>
      <w:r w:rsidRPr="002C618F">
        <w:rPr>
          <w:rFonts w:asciiTheme="minorHAnsi" w:hAnsiTheme="minorHAnsi"/>
        </w:rPr>
        <w:t>The layer shall have the following configuration:</w:t>
      </w:r>
    </w:p>
    <w:p w14:paraId="359538EC" w14:textId="77777777" w:rsidR="00945C73" w:rsidRPr="00BA4C03" w:rsidRDefault="00945C73" w:rsidP="002922A1">
      <w:pPr>
        <w:pStyle w:val="ListParagraph"/>
        <w:numPr>
          <w:ilvl w:val="0"/>
          <w:numId w:val="38"/>
        </w:numPr>
        <w:contextualSpacing w:val="0"/>
        <w:rPr>
          <w:rFonts w:asciiTheme="minorHAnsi" w:hAnsiTheme="minorHAnsi"/>
          <w:sz w:val="22"/>
          <w:szCs w:val="22"/>
        </w:rPr>
      </w:pPr>
      <w:r w:rsidRPr="00BA4C03">
        <w:rPr>
          <w:rFonts w:asciiTheme="minorHAnsi" w:hAnsiTheme="minorHAnsi"/>
          <w:sz w:val="22"/>
          <w:szCs w:val="22"/>
        </w:rPr>
        <w:t xml:space="preserve">By default it shall be turned off. </w:t>
      </w:r>
    </w:p>
    <w:p w14:paraId="38B5933F" w14:textId="4CD9D471" w:rsidR="00945C73" w:rsidRDefault="00945C73" w:rsidP="002922A1">
      <w:pPr>
        <w:pStyle w:val="ListParagraph"/>
        <w:numPr>
          <w:ilvl w:val="0"/>
          <w:numId w:val="38"/>
        </w:numPr>
        <w:contextualSpacing w:val="0"/>
        <w:rPr>
          <w:rFonts w:asciiTheme="minorHAnsi" w:hAnsiTheme="minorHAnsi"/>
          <w:sz w:val="22"/>
          <w:szCs w:val="22"/>
        </w:rPr>
      </w:pPr>
      <w:r w:rsidRPr="00BA4C03">
        <w:rPr>
          <w:rFonts w:asciiTheme="minorHAnsi" w:hAnsiTheme="minorHAnsi"/>
          <w:sz w:val="22"/>
          <w:szCs w:val="22"/>
        </w:rPr>
        <w:t>It shall be searchable.</w:t>
      </w:r>
    </w:p>
    <w:p w14:paraId="28DEA5BD" w14:textId="18A62DFE" w:rsidR="00945C73" w:rsidRPr="00AA6FA1" w:rsidRDefault="00761DA9" w:rsidP="002922A1">
      <w:pPr>
        <w:pStyle w:val="ListParagraph"/>
        <w:numPr>
          <w:ilvl w:val="0"/>
          <w:numId w:val="38"/>
        </w:numPr>
        <w:contextualSpacing w:val="0"/>
        <w:rPr>
          <w:rFonts w:asciiTheme="minorHAnsi" w:hAnsiTheme="minorHAnsi"/>
          <w:sz w:val="22"/>
          <w:szCs w:val="22"/>
        </w:rPr>
      </w:pPr>
      <w:r w:rsidRPr="00AA6FA1">
        <w:rPr>
          <w:rFonts w:asciiTheme="minorHAnsi" w:hAnsiTheme="minorHAnsi"/>
          <w:sz w:val="22"/>
          <w:szCs w:val="22"/>
        </w:rPr>
        <w:t>Symbol shall be a circle colored as follows</w:t>
      </w:r>
      <w:r w:rsidR="00AA6FA1">
        <w:rPr>
          <w:rFonts w:asciiTheme="minorHAnsi" w:hAnsiTheme="minorHAnsi"/>
          <w:sz w:val="22"/>
          <w:szCs w:val="22"/>
        </w:rPr>
        <w:t xml:space="preserve"> (based on CUSTOMERS_OUT)</w:t>
      </w:r>
      <w:r w:rsidRPr="00AA6FA1">
        <w:rPr>
          <w:rFonts w:asciiTheme="minorHAnsi" w:hAnsiTheme="minorHAnsi"/>
          <w:sz w:val="22"/>
          <w:szCs w:val="22"/>
        </w:rPr>
        <w:t>:</w:t>
      </w:r>
    </w:p>
    <w:p w14:paraId="4538F1AD" w14:textId="77777777" w:rsidR="00AA6FA1" w:rsidRPr="00AA6FA1" w:rsidRDefault="00AA6FA1" w:rsidP="002922A1">
      <w:pPr>
        <w:pStyle w:val="ListParagraph"/>
        <w:numPr>
          <w:ilvl w:val="1"/>
          <w:numId w:val="38"/>
        </w:numPr>
        <w:rPr>
          <w:rFonts w:asciiTheme="minorHAnsi" w:hAnsiTheme="minorHAnsi"/>
          <w:color w:val="000000"/>
          <w:sz w:val="22"/>
          <w:szCs w:val="22"/>
        </w:rPr>
      </w:pPr>
      <w:r w:rsidRPr="00AA6FA1">
        <w:rPr>
          <w:rFonts w:asciiTheme="minorHAnsi" w:hAnsiTheme="minorHAnsi"/>
          <w:color w:val="000000"/>
          <w:sz w:val="22"/>
          <w:szCs w:val="22"/>
        </w:rPr>
        <w:t>1-49 : Green</w:t>
      </w:r>
    </w:p>
    <w:p w14:paraId="349C63DF" w14:textId="77777777" w:rsidR="00AA6FA1" w:rsidRPr="00AA6FA1" w:rsidRDefault="00AA6FA1" w:rsidP="002922A1">
      <w:pPr>
        <w:pStyle w:val="ListParagraph"/>
        <w:numPr>
          <w:ilvl w:val="1"/>
          <w:numId w:val="38"/>
        </w:numPr>
        <w:rPr>
          <w:rFonts w:asciiTheme="minorHAnsi" w:hAnsiTheme="minorHAnsi"/>
          <w:color w:val="000000"/>
          <w:sz w:val="22"/>
          <w:szCs w:val="22"/>
        </w:rPr>
      </w:pPr>
      <w:r w:rsidRPr="00AA6FA1">
        <w:rPr>
          <w:rFonts w:asciiTheme="minorHAnsi" w:hAnsiTheme="minorHAnsi"/>
          <w:color w:val="000000"/>
          <w:sz w:val="22"/>
          <w:szCs w:val="22"/>
        </w:rPr>
        <w:t>50-499 : Light Orange</w:t>
      </w:r>
    </w:p>
    <w:p w14:paraId="6EB03CAC" w14:textId="77777777" w:rsidR="00AA6FA1" w:rsidRPr="00AA6FA1" w:rsidRDefault="00AA6FA1" w:rsidP="002922A1">
      <w:pPr>
        <w:pStyle w:val="ListParagraph"/>
        <w:numPr>
          <w:ilvl w:val="1"/>
          <w:numId w:val="38"/>
        </w:numPr>
        <w:rPr>
          <w:rFonts w:asciiTheme="minorHAnsi" w:hAnsiTheme="minorHAnsi"/>
          <w:color w:val="000000"/>
          <w:sz w:val="22"/>
          <w:szCs w:val="22"/>
        </w:rPr>
      </w:pPr>
      <w:r w:rsidRPr="00AA6FA1">
        <w:rPr>
          <w:rFonts w:asciiTheme="minorHAnsi" w:hAnsiTheme="minorHAnsi"/>
          <w:color w:val="000000"/>
          <w:sz w:val="22"/>
          <w:szCs w:val="22"/>
        </w:rPr>
        <w:t>500-4999 : Dark Orange</w:t>
      </w:r>
    </w:p>
    <w:p w14:paraId="12B9BFF0" w14:textId="7A148A71" w:rsidR="00761DA9" w:rsidRPr="00AA6FA1" w:rsidRDefault="00AA6FA1" w:rsidP="002922A1">
      <w:pPr>
        <w:pStyle w:val="ListParagraph"/>
        <w:numPr>
          <w:ilvl w:val="1"/>
          <w:numId w:val="38"/>
        </w:numPr>
        <w:contextualSpacing w:val="0"/>
        <w:rPr>
          <w:rFonts w:asciiTheme="minorHAnsi" w:hAnsiTheme="minorHAnsi"/>
          <w:sz w:val="22"/>
          <w:szCs w:val="22"/>
        </w:rPr>
      </w:pPr>
      <w:r w:rsidRPr="00AA6FA1">
        <w:rPr>
          <w:rFonts w:asciiTheme="minorHAnsi" w:hAnsiTheme="minorHAnsi"/>
          <w:color w:val="000000"/>
          <w:sz w:val="22"/>
          <w:szCs w:val="22"/>
        </w:rPr>
        <w:t>5000+ : Red</w:t>
      </w:r>
    </w:p>
    <w:p w14:paraId="008912F0" w14:textId="77777777" w:rsidR="00945C73" w:rsidRPr="00BA4C03" w:rsidRDefault="00945C73" w:rsidP="002922A1">
      <w:pPr>
        <w:pStyle w:val="ListParagraph"/>
        <w:numPr>
          <w:ilvl w:val="0"/>
          <w:numId w:val="38"/>
        </w:numPr>
        <w:contextualSpacing w:val="0"/>
        <w:rPr>
          <w:rFonts w:asciiTheme="minorHAnsi" w:hAnsiTheme="minorHAnsi"/>
          <w:sz w:val="22"/>
          <w:szCs w:val="22"/>
        </w:rPr>
      </w:pPr>
      <w:r w:rsidRPr="00BA4C03">
        <w:rPr>
          <w:rFonts w:asciiTheme="minorHAnsi" w:hAnsiTheme="minorHAnsi"/>
          <w:sz w:val="22"/>
          <w:szCs w:val="22"/>
        </w:rPr>
        <w:lastRenderedPageBreak/>
        <w:t>It shall be identifiable and display the following attributes:</w:t>
      </w:r>
    </w:p>
    <w:p w14:paraId="31634325" w14:textId="77777777" w:rsidR="00945C73" w:rsidRPr="00347CE7"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Outage ID</w:t>
      </w:r>
    </w:p>
    <w:p w14:paraId="4813AE58" w14:textId="77777777" w:rsidR="00945C73" w:rsidRPr="00347CE7"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District #</w:t>
      </w:r>
    </w:p>
    <w:p w14:paraId="36143FE2" w14:textId="77777777" w:rsidR="00945C73" w:rsidRPr="00347CE7"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Feeder Name</w:t>
      </w:r>
    </w:p>
    <w:p w14:paraId="41E399BE" w14:textId="77777777" w:rsidR="00945C73" w:rsidRPr="00347CE7"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Transformer ID</w:t>
      </w:r>
    </w:p>
    <w:p w14:paraId="538DE34A" w14:textId="77777777" w:rsidR="00945C73" w:rsidRPr="00347CE7"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Estimated Repair Time</w:t>
      </w:r>
    </w:p>
    <w:p w14:paraId="055582DA" w14:textId="77777777" w:rsidR="00945C73" w:rsidRPr="00347CE7"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Outage Start Time</w:t>
      </w:r>
    </w:p>
    <w:p w14:paraId="3C898710" w14:textId="77777777" w:rsidR="00945C73" w:rsidRPr="00347CE7"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Cause</w:t>
      </w:r>
    </w:p>
    <w:p w14:paraId="030F4E8D" w14:textId="77777777" w:rsidR="00945C73" w:rsidRPr="00347CE7"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Crew Status</w:t>
      </w:r>
    </w:p>
    <w:p w14:paraId="4BFA6613" w14:textId="1FC34ED4" w:rsidR="003415E5" w:rsidRPr="007F4523" w:rsidRDefault="00945C73" w:rsidP="002922A1">
      <w:pPr>
        <w:pStyle w:val="ListParagraph"/>
        <w:numPr>
          <w:ilvl w:val="1"/>
          <w:numId w:val="38"/>
        </w:numPr>
        <w:contextualSpacing w:val="0"/>
        <w:rPr>
          <w:rFonts w:asciiTheme="minorHAnsi" w:hAnsiTheme="minorHAnsi"/>
          <w:sz w:val="22"/>
          <w:szCs w:val="22"/>
        </w:rPr>
      </w:pPr>
      <w:r w:rsidRPr="00347CE7">
        <w:rPr>
          <w:rFonts w:asciiTheme="minorHAnsi" w:hAnsiTheme="minorHAnsi"/>
          <w:sz w:val="22"/>
          <w:szCs w:val="22"/>
        </w:rPr>
        <w:t># Customers Out</w:t>
      </w:r>
    </w:p>
    <w:p w14:paraId="515E09B5" w14:textId="77777777" w:rsidR="009521BC" w:rsidRDefault="009521BC" w:rsidP="009521BC">
      <w:pPr>
        <w:pStyle w:val="Heading2"/>
        <w:rPr>
          <w:sz w:val="32"/>
          <w:szCs w:val="32"/>
        </w:rPr>
      </w:pPr>
      <w:bookmarkStart w:id="69" w:name="_Toc264030482"/>
      <w:bookmarkStart w:id="70" w:name="_Toc270872636"/>
      <w:r>
        <w:rPr>
          <w:sz w:val="32"/>
          <w:szCs w:val="32"/>
        </w:rPr>
        <w:t>Unit Test</w:t>
      </w:r>
      <w:bookmarkEnd w:id="69"/>
      <w:bookmarkEnd w:id="70"/>
    </w:p>
    <w:p w14:paraId="1FA73933" w14:textId="77777777" w:rsidR="009521BC" w:rsidRPr="00E10AAC" w:rsidRDefault="009521BC" w:rsidP="009521BC">
      <w:r w:rsidRPr="00E10AAC">
        <w:t>The following test cases are used to validate elements of this design section.</w:t>
      </w:r>
    </w:p>
    <w:p w14:paraId="6D4A2833" w14:textId="7BCB62A5" w:rsidR="009521BC" w:rsidRDefault="009521BC" w:rsidP="009521BC">
      <w:pPr>
        <w:pStyle w:val="Heading3"/>
      </w:pPr>
      <w:bookmarkStart w:id="71" w:name="_Toc264030483"/>
      <w:bookmarkStart w:id="72" w:name="_Toc270872637"/>
      <w:r>
        <w:t xml:space="preserve">Test 1: Display Outage </w:t>
      </w:r>
      <w:bookmarkEnd w:id="71"/>
      <w:r w:rsidR="00916859">
        <w:t>Notifications</w:t>
      </w:r>
      <w:bookmarkEnd w:id="72"/>
    </w:p>
    <w:p w14:paraId="299A165D" w14:textId="13EBBB22" w:rsidR="00633A36" w:rsidRDefault="00633A36" w:rsidP="002922A1">
      <w:pPr>
        <w:pStyle w:val="ListParagraph"/>
        <w:numPr>
          <w:ilvl w:val="0"/>
          <w:numId w:val="34"/>
        </w:numPr>
        <w:rPr>
          <w:rFonts w:asciiTheme="minorHAnsi" w:hAnsiTheme="minorHAnsi"/>
          <w:sz w:val="22"/>
          <w:szCs w:val="22"/>
        </w:rPr>
      </w:pPr>
      <w:r>
        <w:rPr>
          <w:rFonts w:asciiTheme="minorHAnsi" w:hAnsiTheme="minorHAnsi"/>
          <w:sz w:val="22"/>
          <w:szCs w:val="22"/>
        </w:rPr>
        <w:t>Insert outage locations into the PGEDATA schema table (either via EI or manually).</w:t>
      </w:r>
    </w:p>
    <w:p w14:paraId="1758B57F" w14:textId="3C2F90D7" w:rsidR="00633A36" w:rsidRDefault="00633A36" w:rsidP="002922A1">
      <w:pPr>
        <w:pStyle w:val="ListParagraph"/>
        <w:numPr>
          <w:ilvl w:val="0"/>
          <w:numId w:val="34"/>
        </w:numPr>
        <w:rPr>
          <w:rFonts w:asciiTheme="minorHAnsi" w:hAnsiTheme="minorHAnsi"/>
          <w:sz w:val="22"/>
          <w:szCs w:val="22"/>
        </w:rPr>
      </w:pPr>
      <w:r>
        <w:rPr>
          <w:rFonts w:asciiTheme="minorHAnsi" w:hAnsiTheme="minorHAnsi"/>
          <w:sz w:val="22"/>
          <w:szCs w:val="22"/>
        </w:rPr>
        <w:t>Open Web Viewer and turn on the Outage layer.</w:t>
      </w:r>
    </w:p>
    <w:p w14:paraId="41377618" w14:textId="77B609FE" w:rsidR="00633A36" w:rsidRDefault="00633A36" w:rsidP="002922A1">
      <w:pPr>
        <w:pStyle w:val="ListParagraph"/>
        <w:numPr>
          <w:ilvl w:val="0"/>
          <w:numId w:val="34"/>
        </w:numPr>
        <w:rPr>
          <w:rFonts w:asciiTheme="minorHAnsi" w:hAnsiTheme="minorHAnsi"/>
          <w:sz w:val="22"/>
          <w:szCs w:val="22"/>
        </w:rPr>
      </w:pPr>
      <w:r>
        <w:rPr>
          <w:rFonts w:asciiTheme="minorHAnsi" w:hAnsiTheme="minorHAnsi"/>
          <w:sz w:val="22"/>
          <w:szCs w:val="22"/>
        </w:rPr>
        <w:t>Ensure outage locations display as expected.</w:t>
      </w:r>
    </w:p>
    <w:p w14:paraId="07BA4FF6" w14:textId="4414F92E" w:rsidR="00633A36" w:rsidRDefault="00633A36" w:rsidP="00633A36">
      <w:pPr>
        <w:pStyle w:val="Heading3"/>
      </w:pPr>
      <w:bookmarkStart w:id="73" w:name="_Toc270872638"/>
      <w:r>
        <w:t>Test 2: Update Outage Notification Display</w:t>
      </w:r>
      <w:bookmarkEnd w:id="73"/>
    </w:p>
    <w:p w14:paraId="119A50A9" w14:textId="275980A1" w:rsidR="00633A36" w:rsidRDefault="00633A36" w:rsidP="002922A1">
      <w:pPr>
        <w:pStyle w:val="ListParagraph"/>
        <w:numPr>
          <w:ilvl w:val="0"/>
          <w:numId w:val="35"/>
        </w:numPr>
        <w:rPr>
          <w:rFonts w:asciiTheme="minorHAnsi" w:hAnsiTheme="minorHAnsi"/>
          <w:sz w:val="22"/>
          <w:szCs w:val="22"/>
        </w:rPr>
      </w:pPr>
      <w:r>
        <w:rPr>
          <w:rFonts w:asciiTheme="minorHAnsi" w:hAnsiTheme="minorHAnsi"/>
          <w:sz w:val="22"/>
          <w:szCs w:val="22"/>
        </w:rPr>
        <w:t>Refresh (delete existing via stored proc and create new) outage locations into the PGEDATA schema table (either via EI or manually).</w:t>
      </w:r>
    </w:p>
    <w:p w14:paraId="68151106" w14:textId="69170BFA" w:rsidR="00633A36" w:rsidRDefault="00633A36" w:rsidP="002922A1">
      <w:pPr>
        <w:pStyle w:val="ListParagraph"/>
        <w:numPr>
          <w:ilvl w:val="0"/>
          <w:numId w:val="35"/>
        </w:numPr>
        <w:rPr>
          <w:rFonts w:asciiTheme="minorHAnsi" w:hAnsiTheme="minorHAnsi"/>
          <w:sz w:val="22"/>
          <w:szCs w:val="22"/>
        </w:rPr>
      </w:pPr>
      <w:r>
        <w:rPr>
          <w:rFonts w:asciiTheme="minorHAnsi" w:hAnsiTheme="minorHAnsi"/>
          <w:sz w:val="22"/>
          <w:szCs w:val="22"/>
        </w:rPr>
        <w:t>Open Web Viewer and turn on the Outage layer.</w:t>
      </w:r>
    </w:p>
    <w:p w14:paraId="0B3B04C6" w14:textId="3180A12D" w:rsidR="00633A36" w:rsidRDefault="00633A36" w:rsidP="002922A1">
      <w:pPr>
        <w:pStyle w:val="ListParagraph"/>
        <w:numPr>
          <w:ilvl w:val="0"/>
          <w:numId w:val="35"/>
        </w:numPr>
        <w:rPr>
          <w:rFonts w:asciiTheme="minorHAnsi" w:hAnsiTheme="minorHAnsi"/>
          <w:sz w:val="22"/>
          <w:szCs w:val="22"/>
        </w:rPr>
      </w:pPr>
      <w:r>
        <w:rPr>
          <w:rFonts w:asciiTheme="minorHAnsi" w:hAnsiTheme="minorHAnsi"/>
          <w:sz w:val="22"/>
          <w:szCs w:val="22"/>
        </w:rPr>
        <w:t>Ensure outage locations display as expected.</w:t>
      </w:r>
    </w:p>
    <w:p w14:paraId="6729A60B" w14:textId="77777777" w:rsidR="009521BC" w:rsidRDefault="009521BC" w:rsidP="009521BC">
      <w:pPr>
        <w:spacing w:after="0" w:line="240" w:lineRule="auto"/>
        <w:rPr>
          <w:rFonts w:asciiTheme="minorHAnsi" w:hAnsiTheme="minorHAnsi"/>
        </w:rPr>
      </w:pPr>
    </w:p>
    <w:p w14:paraId="43D3DE18" w14:textId="77777777" w:rsidR="009521BC" w:rsidRDefault="009521BC" w:rsidP="009521BC">
      <w:pPr>
        <w:rPr>
          <w:rFonts w:asciiTheme="minorHAnsi" w:hAnsiTheme="minorHAnsi"/>
        </w:rPr>
      </w:pPr>
    </w:p>
    <w:p w14:paraId="31FC205A" w14:textId="77777777" w:rsidR="009521BC" w:rsidRDefault="009521BC" w:rsidP="009521BC">
      <w:pPr>
        <w:pStyle w:val="Heading1"/>
      </w:pPr>
      <w:bookmarkStart w:id="74" w:name="_Toc264030484"/>
      <w:bookmarkStart w:id="75" w:name="_Toc270872639"/>
      <w:r>
        <w:t>Display Outage History Report</w:t>
      </w:r>
      <w:bookmarkEnd w:id="74"/>
      <w:bookmarkEnd w:id="75"/>
    </w:p>
    <w:p w14:paraId="3071EA2C" w14:textId="77777777" w:rsidR="009521BC" w:rsidRPr="00E155AB" w:rsidRDefault="009521BC" w:rsidP="009521BC">
      <w:pPr>
        <w:pStyle w:val="Heading2"/>
        <w:rPr>
          <w:sz w:val="32"/>
          <w:szCs w:val="32"/>
        </w:rPr>
      </w:pPr>
      <w:bookmarkStart w:id="76" w:name="_Toc264030485"/>
      <w:bookmarkStart w:id="77" w:name="_Toc270872640"/>
      <w:r>
        <w:rPr>
          <w:sz w:val="32"/>
          <w:szCs w:val="32"/>
        </w:rPr>
        <w:t>Solution Architecture</w:t>
      </w:r>
      <w:bookmarkEnd w:id="76"/>
      <w:bookmarkEnd w:id="77"/>
    </w:p>
    <w:p w14:paraId="1D316CC8" w14:textId="77777777" w:rsidR="009521BC" w:rsidRDefault="009521BC" w:rsidP="009521BC">
      <w:pPr>
        <w:pStyle w:val="Heading3"/>
        <w:ind w:left="810"/>
      </w:pPr>
      <w:bookmarkStart w:id="78" w:name="_Toc264030486"/>
      <w:bookmarkStart w:id="79" w:name="_Toc270872641"/>
      <w:r>
        <w:t>Solution Description</w:t>
      </w:r>
      <w:bookmarkEnd w:id="78"/>
      <w:bookmarkEnd w:id="79"/>
    </w:p>
    <w:p w14:paraId="0C27037C" w14:textId="2C8A0879" w:rsidR="009521BC" w:rsidRPr="000C5D42" w:rsidRDefault="009521BC" w:rsidP="009521BC">
      <w:pPr>
        <w:pStyle w:val="Level2Text"/>
        <w:ind w:left="0"/>
      </w:pPr>
      <w:r>
        <w:t xml:space="preserve">This section details the changes in the WEBR application for display of Outage </w:t>
      </w:r>
      <w:r w:rsidR="00D87CF9">
        <w:t>history data from FocalPoint</w:t>
      </w:r>
      <w:r>
        <w:t xml:space="preserve">. </w:t>
      </w:r>
    </w:p>
    <w:p w14:paraId="0B3D3020" w14:textId="77777777" w:rsidR="00483E7E" w:rsidRDefault="009521BC" w:rsidP="009521BC">
      <w:r w:rsidRPr="00060BA5">
        <w:t>This design section satisfies the following requirements.</w:t>
      </w:r>
    </w:p>
    <w:p w14:paraId="4E7E6BE4" w14:textId="77777777" w:rsidR="00A86D73" w:rsidRDefault="00A86D73" w:rsidP="009521BC"/>
    <w:tbl>
      <w:tblPr>
        <w:tblW w:w="8820" w:type="dxa"/>
        <w:tblInd w:w="18" w:type="dxa"/>
        <w:tblLayout w:type="fixed"/>
        <w:tblCellMar>
          <w:left w:w="0" w:type="dxa"/>
          <w:right w:w="0" w:type="dxa"/>
        </w:tblCellMar>
        <w:tblLook w:val="04A0" w:firstRow="1" w:lastRow="0" w:firstColumn="1" w:lastColumn="0" w:noHBand="0" w:noVBand="1"/>
      </w:tblPr>
      <w:tblGrid>
        <w:gridCol w:w="1617"/>
        <w:gridCol w:w="2880"/>
        <w:gridCol w:w="1350"/>
        <w:gridCol w:w="2973"/>
      </w:tblGrid>
      <w:tr w:rsidR="00426465" w14:paraId="3A9D8179" w14:textId="77777777" w:rsidTr="009564BA">
        <w:trPr>
          <w:trHeight w:val="769"/>
          <w:tblHeader/>
        </w:trPr>
        <w:tc>
          <w:tcPr>
            <w:tcW w:w="16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33AA3F77" w14:textId="77777777" w:rsidR="00426465" w:rsidRPr="009564BA" w:rsidRDefault="00426465" w:rsidP="00426465">
            <w:pPr>
              <w:spacing w:line="240" w:lineRule="exact"/>
              <w:rPr>
                <w:rFonts w:cs="Calibri"/>
                <w:color w:val="FFFFFF" w:themeColor="background1"/>
              </w:rPr>
            </w:pPr>
            <w:r w:rsidRPr="009564BA">
              <w:rPr>
                <w:rFonts w:cs="Calibri"/>
                <w:color w:val="FFFFFF" w:themeColor="background1"/>
              </w:rPr>
              <w:lastRenderedPageBreak/>
              <w:t>Requirement Number</w:t>
            </w:r>
          </w:p>
        </w:tc>
        <w:tc>
          <w:tcPr>
            <w:tcW w:w="2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hideMark/>
          </w:tcPr>
          <w:p w14:paraId="25518A81" w14:textId="77777777" w:rsidR="00426465" w:rsidRPr="009564BA" w:rsidRDefault="00426465" w:rsidP="00426465">
            <w:pPr>
              <w:spacing w:line="240" w:lineRule="exact"/>
              <w:rPr>
                <w:rFonts w:cs="Calibri"/>
                <w:color w:val="FFFFFF" w:themeColor="background1"/>
              </w:rPr>
            </w:pPr>
            <w:r w:rsidRPr="009564BA">
              <w:rPr>
                <w:rFonts w:cs="Calibri"/>
                <w:color w:val="FFFFFF" w:themeColor="background1"/>
              </w:rPr>
              <w:t>Requirement Statement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443B3B46" w14:textId="77777777" w:rsidR="00426465" w:rsidRPr="009564BA" w:rsidRDefault="00426465">
            <w:pPr>
              <w:jc w:val="center"/>
              <w:rPr>
                <w:color w:val="FFFFFF" w:themeColor="background1"/>
              </w:rPr>
            </w:pPr>
            <w:r w:rsidRPr="009564BA">
              <w:rPr>
                <w:color w:val="FFFFFF" w:themeColor="background1"/>
              </w:rPr>
              <w:t>Architectural Component</w:t>
            </w:r>
          </w:p>
        </w:tc>
        <w:tc>
          <w:tcPr>
            <w:tcW w:w="29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2F5DC00D" w14:textId="77777777" w:rsidR="00426465" w:rsidRPr="009564BA" w:rsidRDefault="00426465">
            <w:pPr>
              <w:rPr>
                <w:color w:val="FFFFFF" w:themeColor="background1"/>
              </w:rPr>
            </w:pPr>
            <w:r w:rsidRPr="009564BA">
              <w:rPr>
                <w:color w:val="FFFFFF" w:themeColor="background1"/>
              </w:rPr>
              <w:t>Requirement Interpretation</w:t>
            </w:r>
          </w:p>
        </w:tc>
      </w:tr>
      <w:tr w:rsidR="00341829" w14:paraId="47FB1518" w14:textId="77777777" w:rsidTr="009564BA">
        <w:trPr>
          <w:trHeight w:val="769"/>
          <w:tblHeader/>
        </w:trPr>
        <w:tc>
          <w:tcPr>
            <w:tcW w:w="1617"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53F5423F" w14:textId="77777777" w:rsidR="00341829" w:rsidRDefault="00341829">
            <w:pPr>
              <w:spacing w:line="240" w:lineRule="exact"/>
              <w:rPr>
                <w:rFonts w:cs="Calibri"/>
                <w:color w:val="000000"/>
              </w:rPr>
            </w:pPr>
            <w:r>
              <w:rPr>
                <w:rFonts w:cs="Calibri"/>
                <w:color w:val="000000"/>
              </w:rPr>
              <w:t>WEBR4004</w:t>
            </w:r>
          </w:p>
        </w:tc>
        <w:tc>
          <w:tcPr>
            <w:tcW w:w="2880"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02FB548A" w14:textId="77777777" w:rsidR="00341829" w:rsidRDefault="00341829">
            <w:pPr>
              <w:spacing w:line="240" w:lineRule="exact"/>
              <w:rPr>
                <w:rFonts w:cs="Calibri"/>
                <w:color w:val="000000"/>
              </w:rPr>
            </w:pPr>
            <w:r>
              <w:rPr>
                <w:rFonts w:cs="Calibri"/>
                <w:color w:val="000000"/>
              </w:rPr>
              <w:t>The solution will display transformer outage history (Focal Point).</w:t>
            </w:r>
          </w:p>
        </w:tc>
        <w:tc>
          <w:tcPr>
            <w:tcW w:w="1350"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7EE6E9F3" w14:textId="77777777" w:rsidR="00341829" w:rsidRDefault="00341829">
            <w:pPr>
              <w:jc w:val="center"/>
            </w:pPr>
            <w:r>
              <w:t>Crew Map Service</w:t>
            </w:r>
          </w:p>
        </w:tc>
        <w:tc>
          <w:tcPr>
            <w:tcW w:w="2973" w:type="dxa"/>
            <w:tcBorders>
              <w:top w:val="single" w:sz="4" w:space="0" w:color="FFFFFF" w:themeColor="background1"/>
              <w:left w:val="nil"/>
              <w:bottom w:val="single" w:sz="4" w:space="0" w:color="auto"/>
              <w:right w:val="single" w:sz="4" w:space="0" w:color="auto"/>
            </w:tcBorders>
            <w:hideMark/>
          </w:tcPr>
          <w:p w14:paraId="7BAA1BD8" w14:textId="77777777" w:rsidR="00341829" w:rsidRDefault="00341829">
            <w:r>
              <w:t>Interpreted as written</w:t>
            </w:r>
          </w:p>
        </w:tc>
      </w:tr>
      <w:tr w:rsidR="00341829" w14:paraId="70F58B2A"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06651BA7" w14:textId="77777777" w:rsidR="00341829" w:rsidRDefault="00341829">
            <w:pPr>
              <w:spacing w:line="240" w:lineRule="exact"/>
              <w:rPr>
                <w:rFonts w:cs="Calibri"/>
                <w:color w:val="000000"/>
              </w:rPr>
            </w:pPr>
            <w:r>
              <w:rPr>
                <w:rFonts w:cs="Calibri"/>
                <w:color w:val="000000"/>
              </w:rPr>
              <w:t>WEBR4004.1</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FE298A7" w14:textId="77777777" w:rsidR="00341829" w:rsidRDefault="00341829">
            <w:pPr>
              <w:spacing w:line="240" w:lineRule="exact"/>
              <w:rPr>
                <w:rFonts w:cs="Calibri"/>
                <w:color w:val="000000"/>
              </w:rPr>
            </w:pPr>
            <w:r>
              <w:rPr>
                <w:rFonts w:cs="Calibri"/>
                <w:color w:val="000000"/>
              </w:rPr>
              <w:t>The solution will provide the ability to display an outage history report for a transformer.</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3072757" w14:textId="77777777" w:rsidR="00341829" w:rsidRDefault="00341829">
            <w:pPr>
              <w:jc w:val="center"/>
            </w:pPr>
            <w:r>
              <w:t>Crew Map Service</w:t>
            </w:r>
          </w:p>
        </w:tc>
        <w:tc>
          <w:tcPr>
            <w:tcW w:w="2973" w:type="dxa"/>
            <w:tcBorders>
              <w:top w:val="single" w:sz="4" w:space="0" w:color="auto"/>
              <w:left w:val="nil"/>
              <w:bottom w:val="single" w:sz="4" w:space="0" w:color="auto"/>
              <w:right w:val="single" w:sz="4" w:space="0" w:color="auto"/>
            </w:tcBorders>
            <w:hideMark/>
          </w:tcPr>
          <w:p w14:paraId="247D2B5E" w14:textId="77777777" w:rsidR="00341829" w:rsidRDefault="00341829">
            <w:r>
              <w:t>Interpreted as written</w:t>
            </w:r>
          </w:p>
        </w:tc>
      </w:tr>
      <w:tr w:rsidR="00341829" w14:paraId="499BDD05"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16E8B82E" w14:textId="77777777" w:rsidR="00341829" w:rsidRDefault="00341829">
            <w:pPr>
              <w:spacing w:line="240" w:lineRule="exact"/>
              <w:rPr>
                <w:rFonts w:cs="Calibri"/>
                <w:color w:val="000000"/>
              </w:rPr>
            </w:pPr>
            <w:r>
              <w:rPr>
                <w:rFonts w:cs="Calibri"/>
                <w:color w:val="000000"/>
              </w:rPr>
              <w:t>WEBR4004.2</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8EE822B" w14:textId="77777777" w:rsidR="00341829" w:rsidRDefault="00341829">
            <w:pPr>
              <w:spacing w:line="240" w:lineRule="exact"/>
              <w:rPr>
                <w:rFonts w:cs="Calibri"/>
                <w:color w:val="000000"/>
              </w:rPr>
            </w:pPr>
            <w:r>
              <w:rPr>
                <w:rFonts w:cs="Calibri"/>
                <w:color w:val="000000"/>
              </w:rPr>
              <w:t>The solution will provide the ability to print an outage history report for a transformer.</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1049412" w14:textId="77777777" w:rsidR="00341829" w:rsidRDefault="00341829">
            <w:pPr>
              <w:jc w:val="center"/>
            </w:pPr>
            <w:r>
              <w:t>Crew Map Service</w:t>
            </w:r>
          </w:p>
        </w:tc>
        <w:tc>
          <w:tcPr>
            <w:tcW w:w="2973" w:type="dxa"/>
            <w:tcBorders>
              <w:top w:val="single" w:sz="4" w:space="0" w:color="auto"/>
              <w:left w:val="nil"/>
              <w:bottom w:val="single" w:sz="4" w:space="0" w:color="auto"/>
              <w:right w:val="single" w:sz="4" w:space="0" w:color="auto"/>
            </w:tcBorders>
            <w:hideMark/>
          </w:tcPr>
          <w:p w14:paraId="57B15878" w14:textId="77777777" w:rsidR="00341829" w:rsidRDefault="00341829">
            <w:r>
              <w:t>Interpreted as written</w:t>
            </w:r>
          </w:p>
        </w:tc>
      </w:tr>
      <w:tr w:rsidR="00341829" w14:paraId="7F456F31"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B7AD218" w14:textId="77777777" w:rsidR="00341829" w:rsidRDefault="00341829">
            <w:pPr>
              <w:spacing w:line="240" w:lineRule="exact"/>
              <w:rPr>
                <w:rFonts w:cs="Calibri"/>
                <w:color w:val="000000"/>
              </w:rPr>
            </w:pPr>
            <w:r>
              <w:rPr>
                <w:rFonts w:cs="Calibri"/>
                <w:color w:val="000000"/>
              </w:rPr>
              <w:t>WEBR4004.3</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31DAD549" w14:textId="77777777" w:rsidR="00341829" w:rsidRDefault="00341829">
            <w:pPr>
              <w:spacing w:line="240" w:lineRule="exact"/>
              <w:rPr>
                <w:rFonts w:cs="Calibri"/>
                <w:color w:val="000000"/>
              </w:rPr>
            </w:pPr>
            <w:r>
              <w:rPr>
                <w:rFonts w:cs="Calibri"/>
                <w:color w:val="000000"/>
              </w:rPr>
              <w:t>The transformer outage history report will display header information including the following: The date on which the report was run, The transformer ID number (CGC #12), The district that the transformer is in, The next source side device upstream from the transformer, The from-date and the to-date that the report covers, and The report title, that is, Transformer Outage History Report.</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3352105" w14:textId="77777777" w:rsidR="00341829" w:rsidRDefault="00341829">
            <w:pPr>
              <w:jc w:val="center"/>
            </w:pPr>
            <w:r>
              <w:t>Crew Map Service</w:t>
            </w:r>
          </w:p>
        </w:tc>
        <w:tc>
          <w:tcPr>
            <w:tcW w:w="2973" w:type="dxa"/>
            <w:tcBorders>
              <w:top w:val="single" w:sz="4" w:space="0" w:color="auto"/>
              <w:left w:val="nil"/>
              <w:bottom w:val="single" w:sz="4" w:space="0" w:color="auto"/>
              <w:right w:val="single" w:sz="4" w:space="0" w:color="auto"/>
            </w:tcBorders>
            <w:hideMark/>
          </w:tcPr>
          <w:p w14:paraId="18408BF2" w14:textId="77777777" w:rsidR="00341829" w:rsidRDefault="00341829">
            <w:r>
              <w:t>Interpreted as written</w:t>
            </w:r>
          </w:p>
        </w:tc>
      </w:tr>
      <w:tr w:rsidR="00341829" w14:paraId="6FD948B5"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5C7B86B" w14:textId="77777777" w:rsidR="00341829" w:rsidRDefault="00341829">
            <w:pPr>
              <w:spacing w:line="240" w:lineRule="exact"/>
              <w:rPr>
                <w:rFonts w:cs="Calibri"/>
                <w:color w:val="000000"/>
              </w:rPr>
            </w:pPr>
            <w:r>
              <w:rPr>
                <w:rFonts w:cs="Calibri"/>
                <w:color w:val="000000"/>
              </w:rPr>
              <w:t>WEBR4004.4</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9FAA008" w14:textId="77777777" w:rsidR="00341829" w:rsidRDefault="00341829">
            <w:pPr>
              <w:spacing w:line="240" w:lineRule="exact"/>
              <w:rPr>
                <w:rFonts w:cs="Calibri"/>
                <w:color w:val="000000"/>
              </w:rPr>
            </w:pPr>
            <w:r>
              <w:rPr>
                <w:rFonts w:cs="Calibri"/>
                <w:color w:val="000000"/>
              </w:rPr>
              <w:t>The transformer outage history report will display sustained interruptions and a record of momentary interruptions in separate sections with sustained interruptions shown first and momentary interruptions second.</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EDA57D5" w14:textId="77777777" w:rsidR="00341829" w:rsidRDefault="00341829">
            <w:pPr>
              <w:jc w:val="center"/>
            </w:pPr>
            <w:r>
              <w:t>Crew Map Service</w:t>
            </w:r>
          </w:p>
        </w:tc>
        <w:tc>
          <w:tcPr>
            <w:tcW w:w="2973" w:type="dxa"/>
            <w:tcBorders>
              <w:top w:val="single" w:sz="4" w:space="0" w:color="auto"/>
              <w:left w:val="nil"/>
              <w:bottom w:val="single" w:sz="4" w:space="0" w:color="auto"/>
              <w:right w:val="single" w:sz="4" w:space="0" w:color="auto"/>
            </w:tcBorders>
            <w:hideMark/>
          </w:tcPr>
          <w:p w14:paraId="396842D9" w14:textId="77777777" w:rsidR="00341829" w:rsidRDefault="00341829">
            <w:r>
              <w:t>Interpreted as written</w:t>
            </w:r>
          </w:p>
        </w:tc>
      </w:tr>
      <w:tr w:rsidR="00341829" w14:paraId="2C166B43"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DC74BB3" w14:textId="77777777" w:rsidR="00341829" w:rsidRDefault="00341829">
            <w:pPr>
              <w:spacing w:line="240" w:lineRule="exact"/>
              <w:rPr>
                <w:rFonts w:cs="Calibri"/>
                <w:color w:val="000000"/>
              </w:rPr>
            </w:pPr>
            <w:r>
              <w:rPr>
                <w:rFonts w:cs="Calibri"/>
                <w:color w:val="000000"/>
              </w:rPr>
              <w:t>WEBR4004.5</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1B00D48" w14:textId="77777777" w:rsidR="00341829" w:rsidRDefault="00341829">
            <w:pPr>
              <w:spacing w:line="240" w:lineRule="exact"/>
              <w:rPr>
                <w:rFonts w:cs="Calibri"/>
                <w:color w:val="000000"/>
              </w:rPr>
            </w:pPr>
            <w:r>
              <w:rPr>
                <w:rFonts w:cs="Calibri"/>
                <w:color w:val="000000"/>
              </w:rPr>
              <w:t>For sustained interruptions the transformer outage history report will display one row per interruption.</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9FA7BB7" w14:textId="77777777" w:rsidR="00341829" w:rsidRDefault="00341829">
            <w:pPr>
              <w:jc w:val="center"/>
            </w:pPr>
            <w:r>
              <w:t>Crew Map Service</w:t>
            </w:r>
          </w:p>
        </w:tc>
        <w:tc>
          <w:tcPr>
            <w:tcW w:w="2973" w:type="dxa"/>
            <w:tcBorders>
              <w:top w:val="single" w:sz="4" w:space="0" w:color="auto"/>
              <w:left w:val="nil"/>
              <w:bottom w:val="single" w:sz="4" w:space="0" w:color="auto"/>
              <w:right w:val="single" w:sz="4" w:space="0" w:color="auto"/>
            </w:tcBorders>
            <w:hideMark/>
          </w:tcPr>
          <w:p w14:paraId="5968FF49" w14:textId="77777777" w:rsidR="00341829" w:rsidRDefault="00341829">
            <w:r>
              <w:t>Interpreted as written</w:t>
            </w:r>
          </w:p>
        </w:tc>
      </w:tr>
      <w:tr w:rsidR="00341829" w14:paraId="5A0DDBB0"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31DB7B6" w14:textId="77777777" w:rsidR="00341829" w:rsidRDefault="00341829">
            <w:pPr>
              <w:spacing w:line="240" w:lineRule="exact"/>
              <w:rPr>
                <w:rFonts w:cs="Calibri"/>
                <w:color w:val="000000"/>
              </w:rPr>
            </w:pPr>
            <w:r>
              <w:rPr>
                <w:rFonts w:cs="Calibri"/>
                <w:color w:val="000000"/>
              </w:rPr>
              <w:lastRenderedPageBreak/>
              <w:t>WEBR4004.6</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61DC12B" w14:textId="77777777" w:rsidR="00341829" w:rsidRDefault="00341829">
            <w:pPr>
              <w:spacing w:line="240" w:lineRule="exact"/>
              <w:rPr>
                <w:rFonts w:cs="Calibri"/>
                <w:color w:val="000000"/>
              </w:rPr>
            </w:pPr>
            <w:r>
              <w:rPr>
                <w:rFonts w:cs="Calibri"/>
                <w:color w:val="000000"/>
              </w:rPr>
              <w:t>For sustained interruptions the transformer outage history report will display the following data: Date and Time of the outage, Report Number, Outage Type, Basic Cause, Minutes Out of Service, Open Point Type, Open Point Operating Number and Circuit Number.</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E8878CB" w14:textId="77777777" w:rsidR="00341829" w:rsidRDefault="00341829">
            <w:pPr>
              <w:jc w:val="center"/>
            </w:pPr>
            <w:r>
              <w:t>Crew Map Service</w:t>
            </w:r>
          </w:p>
        </w:tc>
        <w:tc>
          <w:tcPr>
            <w:tcW w:w="2973" w:type="dxa"/>
            <w:tcBorders>
              <w:top w:val="single" w:sz="4" w:space="0" w:color="auto"/>
              <w:left w:val="nil"/>
              <w:bottom w:val="single" w:sz="4" w:space="0" w:color="auto"/>
              <w:right w:val="single" w:sz="4" w:space="0" w:color="auto"/>
            </w:tcBorders>
            <w:hideMark/>
          </w:tcPr>
          <w:p w14:paraId="648EEC58" w14:textId="77777777" w:rsidR="00341829" w:rsidRDefault="00341829">
            <w:r>
              <w:t>Interpreted as written</w:t>
            </w:r>
          </w:p>
        </w:tc>
      </w:tr>
      <w:tr w:rsidR="00341829" w14:paraId="6FB66A52"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60B1C21B" w14:textId="77777777" w:rsidR="00341829" w:rsidRDefault="00341829">
            <w:pPr>
              <w:spacing w:line="240" w:lineRule="exact"/>
              <w:rPr>
                <w:rFonts w:cs="Calibri"/>
                <w:color w:val="000000"/>
              </w:rPr>
            </w:pPr>
            <w:r>
              <w:rPr>
                <w:rFonts w:cs="Calibri"/>
                <w:color w:val="000000"/>
              </w:rPr>
              <w:t>WEBR4004.7</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1E70777A" w14:textId="77777777" w:rsidR="00341829" w:rsidRDefault="00341829">
            <w:pPr>
              <w:spacing w:line="240" w:lineRule="exact"/>
              <w:rPr>
                <w:rFonts w:cs="Calibri"/>
                <w:color w:val="000000"/>
              </w:rPr>
            </w:pPr>
            <w:r>
              <w:rPr>
                <w:rFonts w:cs="Calibri"/>
                <w:color w:val="000000"/>
              </w:rPr>
              <w:t xml:space="preserve">The transformer outage history report will define any outage with duration of greater than 5 minutes as a sustained outage.  </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BA44BD9" w14:textId="77777777" w:rsidR="00341829" w:rsidRDefault="00341829">
            <w:pPr>
              <w:jc w:val="center"/>
            </w:pPr>
            <w:r>
              <w:t>Crew Map Service</w:t>
            </w:r>
          </w:p>
        </w:tc>
        <w:tc>
          <w:tcPr>
            <w:tcW w:w="2973" w:type="dxa"/>
            <w:tcBorders>
              <w:top w:val="single" w:sz="4" w:space="0" w:color="auto"/>
              <w:left w:val="nil"/>
              <w:bottom w:val="single" w:sz="4" w:space="0" w:color="auto"/>
              <w:right w:val="single" w:sz="4" w:space="0" w:color="auto"/>
            </w:tcBorders>
            <w:hideMark/>
          </w:tcPr>
          <w:p w14:paraId="48FEBD71" w14:textId="77777777" w:rsidR="00341829" w:rsidRDefault="00341829">
            <w:r>
              <w:t>Interpreted as written</w:t>
            </w:r>
          </w:p>
        </w:tc>
      </w:tr>
      <w:tr w:rsidR="00341829" w14:paraId="04D2BFBD"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419B690" w14:textId="77777777" w:rsidR="00341829" w:rsidRDefault="00341829">
            <w:pPr>
              <w:spacing w:line="240" w:lineRule="exact"/>
              <w:rPr>
                <w:rFonts w:cs="Calibri"/>
                <w:color w:val="000000"/>
              </w:rPr>
            </w:pPr>
            <w:r>
              <w:rPr>
                <w:rFonts w:cs="Calibri"/>
                <w:color w:val="000000"/>
              </w:rPr>
              <w:t>WEBR4004.8</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297D8602" w14:textId="77777777" w:rsidR="00341829" w:rsidRDefault="00341829">
            <w:pPr>
              <w:spacing w:line="240" w:lineRule="exact"/>
              <w:rPr>
                <w:rFonts w:cs="Calibri"/>
                <w:color w:val="000000"/>
              </w:rPr>
            </w:pPr>
            <w:r>
              <w:rPr>
                <w:rFonts w:cs="Calibri"/>
                <w:color w:val="000000"/>
              </w:rPr>
              <w:t>For momentary interruptions the transformer outage history report will display the following data: Date and Time of the outage, Report Number, Outage Type, Basic Cause, Customers affected, Open Point Type, Open Point Operating Number, Open Point Operating Number, and Circuit Number.</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F8AD072" w14:textId="77777777" w:rsidR="00341829" w:rsidRDefault="00341829">
            <w:pPr>
              <w:jc w:val="center"/>
            </w:pPr>
            <w:r>
              <w:t>Crew Map Service</w:t>
            </w:r>
          </w:p>
        </w:tc>
        <w:tc>
          <w:tcPr>
            <w:tcW w:w="2973" w:type="dxa"/>
            <w:tcBorders>
              <w:top w:val="single" w:sz="4" w:space="0" w:color="auto"/>
              <w:left w:val="nil"/>
              <w:bottom w:val="single" w:sz="4" w:space="0" w:color="auto"/>
              <w:right w:val="single" w:sz="4" w:space="0" w:color="auto"/>
            </w:tcBorders>
            <w:hideMark/>
          </w:tcPr>
          <w:p w14:paraId="1B6B7777" w14:textId="77777777" w:rsidR="00341829" w:rsidRDefault="00341829">
            <w:r>
              <w:t>Interpreted as written</w:t>
            </w:r>
          </w:p>
        </w:tc>
      </w:tr>
      <w:tr w:rsidR="00341829" w14:paraId="3F6ED6A0"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4126F48" w14:textId="77777777" w:rsidR="00341829" w:rsidRDefault="00341829">
            <w:pPr>
              <w:spacing w:line="240" w:lineRule="exact"/>
              <w:rPr>
                <w:rFonts w:cs="Calibri"/>
                <w:color w:val="000000"/>
              </w:rPr>
            </w:pPr>
            <w:r>
              <w:rPr>
                <w:rFonts w:cs="Calibri"/>
                <w:color w:val="000000"/>
              </w:rPr>
              <w:t>WEBR4004.9</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243EAC7" w14:textId="77777777" w:rsidR="00341829" w:rsidRDefault="00341829">
            <w:pPr>
              <w:spacing w:line="240" w:lineRule="exact"/>
              <w:rPr>
                <w:rFonts w:cs="Calibri"/>
                <w:color w:val="000000"/>
              </w:rPr>
            </w:pPr>
            <w:r>
              <w:rPr>
                <w:rFonts w:cs="Calibri"/>
                <w:color w:val="000000"/>
              </w:rPr>
              <w:t>The transformer outage history report will define an outage with duration of 5 minutes or less as a momentary outage.</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292DB64"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hideMark/>
          </w:tcPr>
          <w:p w14:paraId="46F751FC" w14:textId="77777777" w:rsidR="00341829" w:rsidRDefault="00341829">
            <w:r>
              <w:t>Interpreted as written</w:t>
            </w:r>
          </w:p>
          <w:p w14:paraId="19111567" w14:textId="77777777" w:rsidR="00341829" w:rsidRDefault="00341829">
            <w:r>
              <w:t>Seconds are not captured, so 6 minutes or less</w:t>
            </w:r>
          </w:p>
        </w:tc>
      </w:tr>
      <w:tr w:rsidR="00341829" w14:paraId="510AE039"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1A2C9989" w14:textId="77777777" w:rsidR="00341829" w:rsidRDefault="00341829">
            <w:pPr>
              <w:spacing w:line="240" w:lineRule="exact"/>
              <w:rPr>
                <w:rFonts w:cs="Calibri"/>
                <w:color w:val="000000"/>
              </w:rPr>
            </w:pPr>
            <w:r>
              <w:rPr>
                <w:rFonts w:cs="Calibri"/>
                <w:color w:val="000000"/>
              </w:rPr>
              <w:t>WEBR4004.10</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3C0AD557" w14:textId="77777777" w:rsidR="00341829" w:rsidRDefault="00341829">
            <w:pPr>
              <w:spacing w:line="240" w:lineRule="exact"/>
              <w:rPr>
                <w:rFonts w:cs="Calibri"/>
                <w:color w:val="000000"/>
              </w:rPr>
            </w:pPr>
            <w:r>
              <w:rPr>
                <w:rFonts w:cs="Calibri"/>
                <w:color w:val="000000"/>
              </w:rPr>
              <w:t>The solution will make the transformer outage history report available based on selecting a service transformer.</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6A749C5"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tcPr>
          <w:p w14:paraId="5AC5B1E7" w14:textId="77777777" w:rsidR="00341829" w:rsidRDefault="00341829">
            <w:r>
              <w:t>Interpreted as written</w:t>
            </w:r>
          </w:p>
          <w:p w14:paraId="6D46D29E" w14:textId="77777777" w:rsidR="00341829" w:rsidRDefault="00341829"/>
        </w:tc>
      </w:tr>
      <w:tr w:rsidR="00341829" w14:paraId="21306901"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948C90B" w14:textId="77777777" w:rsidR="00341829" w:rsidRDefault="00341829">
            <w:pPr>
              <w:spacing w:line="240" w:lineRule="exact"/>
              <w:rPr>
                <w:rFonts w:cs="Calibri"/>
                <w:color w:val="000000"/>
              </w:rPr>
            </w:pPr>
            <w:r>
              <w:rPr>
                <w:rFonts w:cs="Calibri"/>
                <w:color w:val="000000"/>
              </w:rPr>
              <w:t>WEBR4004.11</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85578C5" w14:textId="77777777" w:rsidR="00341829" w:rsidRDefault="00341829">
            <w:pPr>
              <w:spacing w:line="240" w:lineRule="exact"/>
              <w:rPr>
                <w:rFonts w:cs="Calibri"/>
                <w:color w:val="000000"/>
              </w:rPr>
            </w:pPr>
            <w:r>
              <w:rPr>
                <w:rFonts w:cs="Calibri"/>
                <w:color w:val="000000"/>
              </w:rPr>
              <w:t xml:space="preserve">The solution will provide a dialog for the user to enter the following report parameters: Transformer ID (CGC#12 or Tnum) or Service Point ID, Start Date, and Stop Date. </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2070C3D"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tcPr>
          <w:p w14:paraId="536D3E80" w14:textId="77777777" w:rsidR="00341829" w:rsidRDefault="00341829">
            <w:r>
              <w:t>Interpreted as written</w:t>
            </w:r>
          </w:p>
          <w:p w14:paraId="21039323" w14:textId="77777777" w:rsidR="00341829" w:rsidRDefault="00341829"/>
        </w:tc>
      </w:tr>
      <w:tr w:rsidR="00341829" w14:paraId="5538887F"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939032F" w14:textId="77777777" w:rsidR="00341829" w:rsidRDefault="00341829">
            <w:pPr>
              <w:spacing w:line="240" w:lineRule="exact"/>
              <w:rPr>
                <w:rFonts w:cs="Calibri"/>
                <w:color w:val="000000"/>
              </w:rPr>
            </w:pPr>
            <w:r>
              <w:rPr>
                <w:rFonts w:cs="Calibri"/>
                <w:color w:val="000000"/>
              </w:rPr>
              <w:lastRenderedPageBreak/>
              <w:t>WEBR4004.12</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B3C0846" w14:textId="77777777" w:rsidR="00341829" w:rsidRDefault="00341829">
            <w:pPr>
              <w:spacing w:line="240" w:lineRule="exact"/>
              <w:rPr>
                <w:rFonts w:cs="Calibri"/>
                <w:color w:val="000000"/>
              </w:rPr>
            </w:pPr>
            <w:r>
              <w:rPr>
                <w:rFonts w:cs="Calibri"/>
                <w:color w:val="000000"/>
              </w:rPr>
              <w:t>For momentary interruptions the transformer outage history report will display one row per interruption.</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9165C57"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hideMark/>
          </w:tcPr>
          <w:p w14:paraId="79E159A2" w14:textId="77777777" w:rsidR="00341829" w:rsidRDefault="00341829">
            <w:r>
              <w:t>Per Customer outage</w:t>
            </w:r>
          </w:p>
        </w:tc>
      </w:tr>
      <w:tr w:rsidR="00341829" w14:paraId="0E6F01E9"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4D958A9" w14:textId="77777777" w:rsidR="00341829" w:rsidRDefault="00341829">
            <w:pPr>
              <w:spacing w:line="240" w:lineRule="exact"/>
              <w:rPr>
                <w:rFonts w:cs="Calibri"/>
                <w:color w:val="000000"/>
              </w:rPr>
            </w:pPr>
            <w:r>
              <w:rPr>
                <w:rFonts w:cs="Calibri"/>
                <w:color w:val="000000"/>
              </w:rPr>
              <w:t>WEBR4004.13</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12B3425" w14:textId="77777777" w:rsidR="00341829" w:rsidRDefault="00341829">
            <w:pPr>
              <w:spacing w:line="240" w:lineRule="exact"/>
              <w:rPr>
                <w:rFonts w:cs="Calibri"/>
                <w:color w:val="000000"/>
              </w:rPr>
            </w:pPr>
            <w:r>
              <w:rPr>
                <w:rFonts w:cs="Calibri"/>
                <w:color w:val="000000"/>
              </w:rPr>
              <w:t>The transformer outage history report will be accessible to users through selection of a customer    from a list.</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17C46E3"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hideMark/>
          </w:tcPr>
          <w:p w14:paraId="17B824F8" w14:textId="77777777" w:rsidR="00341829" w:rsidRDefault="00341829">
            <w:r>
              <w:t>Interpreted as written</w:t>
            </w:r>
          </w:p>
        </w:tc>
      </w:tr>
      <w:tr w:rsidR="00341829" w14:paraId="0C6C276B"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3A8EF05" w14:textId="77777777" w:rsidR="00341829" w:rsidRDefault="00341829">
            <w:pPr>
              <w:spacing w:line="240" w:lineRule="exact"/>
              <w:rPr>
                <w:rFonts w:cs="Calibri"/>
                <w:color w:val="000000"/>
              </w:rPr>
            </w:pPr>
            <w:r>
              <w:rPr>
                <w:rFonts w:cs="Calibri"/>
                <w:color w:val="000000"/>
              </w:rPr>
              <w:t>WEBR4004.14</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12E66AD3" w14:textId="77777777" w:rsidR="00341829" w:rsidRDefault="00341829">
            <w:pPr>
              <w:spacing w:line="240" w:lineRule="exact"/>
              <w:rPr>
                <w:rFonts w:cs="Calibri"/>
                <w:color w:val="000000"/>
              </w:rPr>
            </w:pPr>
            <w:r>
              <w:rPr>
                <w:rFonts w:cs="Calibri"/>
                <w:color w:val="000000"/>
              </w:rPr>
              <w:t>The transformer outage history solution will use all the outage history data available from the legacy CEDSA database.</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C9CCDE9"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tcPr>
          <w:p w14:paraId="16943266" w14:textId="77777777" w:rsidR="00341829" w:rsidRDefault="00341829">
            <w:r>
              <w:t>Interpreted as written</w:t>
            </w:r>
          </w:p>
          <w:p w14:paraId="4E5E22DC" w14:textId="77777777" w:rsidR="00341829" w:rsidRDefault="00341829"/>
        </w:tc>
      </w:tr>
      <w:tr w:rsidR="00341829" w14:paraId="280843B4"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C30F104" w14:textId="77777777" w:rsidR="00341829" w:rsidRDefault="00341829">
            <w:pPr>
              <w:spacing w:line="240" w:lineRule="exact"/>
              <w:rPr>
                <w:rFonts w:cs="Calibri"/>
                <w:color w:val="000000"/>
              </w:rPr>
            </w:pPr>
            <w:r>
              <w:rPr>
                <w:rFonts w:cs="Calibri"/>
                <w:color w:val="000000"/>
              </w:rPr>
              <w:t>WEBR4004.15</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C9AE252" w14:textId="77777777" w:rsidR="00341829" w:rsidRDefault="00341829">
            <w:pPr>
              <w:spacing w:line="240" w:lineRule="exact"/>
              <w:rPr>
                <w:rFonts w:cs="Calibri"/>
                <w:color w:val="000000"/>
              </w:rPr>
            </w:pPr>
            <w:r>
              <w:rPr>
                <w:rFonts w:cs="Calibri"/>
                <w:color w:val="000000"/>
              </w:rPr>
              <w:t>The Outage Reporting and Analysis System Replacement project will convert at least seven years of CEDSA outage history into a data warehouse.</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CE942A7"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hideMark/>
          </w:tcPr>
          <w:p w14:paraId="6BAEB2A5" w14:textId="77777777" w:rsidR="00341829" w:rsidRDefault="00341829">
            <w:r>
              <w:t>Interpreted as written</w:t>
            </w:r>
          </w:p>
        </w:tc>
      </w:tr>
      <w:tr w:rsidR="00341829" w14:paraId="251C5B82"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601A0942" w14:textId="77777777" w:rsidR="00341829" w:rsidRDefault="00341829">
            <w:pPr>
              <w:spacing w:line="240" w:lineRule="exact"/>
              <w:rPr>
                <w:rFonts w:cs="Calibri"/>
                <w:color w:val="000000"/>
              </w:rPr>
            </w:pPr>
            <w:r>
              <w:rPr>
                <w:rFonts w:cs="Calibri"/>
                <w:color w:val="000000"/>
              </w:rPr>
              <w:t>WEBR4004.16</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1E22402" w14:textId="77777777" w:rsidR="00341829" w:rsidRDefault="00341829">
            <w:pPr>
              <w:spacing w:line="240" w:lineRule="exact"/>
              <w:rPr>
                <w:rFonts w:cs="Calibri"/>
                <w:color w:val="000000"/>
              </w:rPr>
            </w:pPr>
            <w:r>
              <w:rPr>
                <w:rFonts w:cs="Calibri"/>
                <w:color w:val="000000"/>
              </w:rPr>
              <w:t>The data on which the transformer outage history report is based will be updated at least once per business day (Monday - Friday).</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B8C444F"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hideMark/>
          </w:tcPr>
          <w:p w14:paraId="0F254D8A" w14:textId="77777777" w:rsidR="00341829" w:rsidRDefault="00341829">
            <w:r>
              <w:t>Interpreted as written</w:t>
            </w:r>
          </w:p>
        </w:tc>
      </w:tr>
      <w:tr w:rsidR="00341829" w14:paraId="21F98A4E"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BEF62CB" w14:textId="77777777" w:rsidR="00341829" w:rsidRDefault="00341829">
            <w:pPr>
              <w:spacing w:line="240" w:lineRule="exact"/>
              <w:rPr>
                <w:rFonts w:cs="Calibri"/>
                <w:color w:val="000000"/>
              </w:rPr>
            </w:pPr>
            <w:r>
              <w:rPr>
                <w:rFonts w:cs="Calibri"/>
                <w:color w:val="000000"/>
              </w:rPr>
              <w:t>WEBR4004.17</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39ADD40C" w14:textId="77777777" w:rsidR="00341829" w:rsidRDefault="00341829">
            <w:pPr>
              <w:spacing w:line="240" w:lineRule="exact"/>
              <w:rPr>
                <w:rFonts w:cs="Calibri"/>
                <w:color w:val="000000"/>
              </w:rPr>
            </w:pPr>
            <w:r>
              <w:rPr>
                <w:rFonts w:cs="Calibri"/>
                <w:color w:val="000000"/>
              </w:rPr>
              <w:t>Expected response time for transformer outage history reports is 90% of the reports produced within 2 - 6 seconds with an average of 4 seconds.</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CACA314" w14:textId="77777777" w:rsidR="00341829" w:rsidRDefault="00341829">
            <w:pPr>
              <w:jc w:val="center"/>
            </w:pPr>
            <w:r>
              <w:t>Outage Map Service</w:t>
            </w:r>
          </w:p>
        </w:tc>
        <w:tc>
          <w:tcPr>
            <w:tcW w:w="2973" w:type="dxa"/>
            <w:tcBorders>
              <w:top w:val="single" w:sz="4" w:space="0" w:color="auto"/>
              <w:left w:val="nil"/>
              <w:bottom w:val="single" w:sz="4" w:space="0" w:color="auto"/>
              <w:right w:val="single" w:sz="4" w:space="0" w:color="auto"/>
            </w:tcBorders>
            <w:hideMark/>
          </w:tcPr>
          <w:p w14:paraId="65F9247C" w14:textId="77777777" w:rsidR="00341829" w:rsidRDefault="00341829">
            <w:r>
              <w:t>Interpreted as written</w:t>
            </w:r>
          </w:p>
        </w:tc>
      </w:tr>
      <w:tr w:rsidR="00341829" w14:paraId="22C4F999" w14:textId="77777777" w:rsidTr="00341829">
        <w:trPr>
          <w:trHeight w:val="769"/>
          <w:tblHeader/>
        </w:trPr>
        <w:tc>
          <w:tcPr>
            <w:tcW w:w="161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D3BA354" w14:textId="77777777" w:rsidR="00341829" w:rsidRDefault="00341829">
            <w:pPr>
              <w:spacing w:line="240" w:lineRule="exact"/>
              <w:rPr>
                <w:rFonts w:cs="Calibri"/>
                <w:color w:val="000000"/>
              </w:rPr>
            </w:pPr>
            <w:r>
              <w:rPr>
                <w:rFonts w:cs="Calibri"/>
                <w:color w:val="000000"/>
              </w:rPr>
              <w:t>WEBR4004.18</w:t>
            </w:r>
          </w:p>
        </w:tc>
        <w:tc>
          <w:tcPr>
            <w:tcW w:w="288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3F5DB47" w14:textId="77777777" w:rsidR="00341829" w:rsidRDefault="00341829">
            <w:pPr>
              <w:spacing w:line="240" w:lineRule="exact"/>
              <w:rPr>
                <w:rFonts w:cs="Calibri"/>
                <w:color w:val="000000"/>
              </w:rPr>
            </w:pPr>
            <w:r>
              <w:rPr>
                <w:rFonts w:cs="Calibri"/>
                <w:color w:val="000000"/>
              </w:rPr>
              <w:t>There will be a validation in the Web Viewer to ensure the Start Date is not prior to 2007.</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tcPr>
          <w:p w14:paraId="39EA261C" w14:textId="77777777" w:rsidR="00341829" w:rsidRDefault="00341829">
            <w:pPr>
              <w:jc w:val="center"/>
            </w:pPr>
            <w:r>
              <w:t>Outage Map Service</w:t>
            </w:r>
          </w:p>
          <w:p w14:paraId="66C4C8A0" w14:textId="77777777" w:rsidR="00341829" w:rsidRDefault="00341829">
            <w:pPr>
              <w:jc w:val="center"/>
            </w:pPr>
          </w:p>
        </w:tc>
        <w:tc>
          <w:tcPr>
            <w:tcW w:w="2973" w:type="dxa"/>
            <w:tcBorders>
              <w:top w:val="single" w:sz="4" w:space="0" w:color="auto"/>
              <w:left w:val="nil"/>
              <w:bottom w:val="single" w:sz="4" w:space="0" w:color="auto"/>
              <w:right w:val="single" w:sz="4" w:space="0" w:color="auto"/>
            </w:tcBorders>
            <w:hideMark/>
          </w:tcPr>
          <w:p w14:paraId="265194C4" w14:textId="77777777" w:rsidR="00341829" w:rsidRDefault="00341829">
            <w:r>
              <w:t>Interpreted as written</w:t>
            </w:r>
          </w:p>
        </w:tc>
      </w:tr>
    </w:tbl>
    <w:p w14:paraId="3AAEB329" w14:textId="456BED9A" w:rsidR="009521BC" w:rsidRDefault="00483E7E" w:rsidP="009521BC">
      <w:r>
        <w:t xml:space="preserve"> </w:t>
      </w:r>
    </w:p>
    <w:p w14:paraId="48B97CD7" w14:textId="1CEAC14E" w:rsidR="00314C57" w:rsidRDefault="00314C57" w:rsidP="002922A1">
      <w:pPr>
        <w:pStyle w:val="Heading3"/>
        <w:numPr>
          <w:ilvl w:val="2"/>
          <w:numId w:val="42"/>
        </w:numPr>
      </w:pPr>
      <w:bookmarkStart w:id="80" w:name="_Toc270872642"/>
      <w:r>
        <w:t>Solution Architecture</w:t>
      </w:r>
      <w:bookmarkEnd w:id="80"/>
    </w:p>
    <w:p w14:paraId="724FDCFB" w14:textId="17A2050E" w:rsidR="00314C57" w:rsidRDefault="00314C57" w:rsidP="00314C57">
      <w:r>
        <w:t>The diagram below shows the component architecture for the solution with the Outage history specific components highlighted.</w:t>
      </w:r>
      <w:r w:rsidRPr="00A40543">
        <w:t xml:space="preserve"> </w:t>
      </w:r>
    </w:p>
    <w:p w14:paraId="7CDD78D3" w14:textId="4CBBB33B" w:rsidR="00314C57" w:rsidRDefault="000A0259" w:rsidP="00314C57">
      <w:r>
        <w:rPr>
          <w:noProof/>
        </w:rPr>
        <w:lastRenderedPageBreak/>
        <w:drawing>
          <wp:inline distT="0" distB="0" distL="0" distR="0" wp14:anchorId="5E40A477" wp14:editId="065AF99E">
            <wp:extent cx="5943600" cy="411096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0960"/>
                    </a:xfrm>
                    <a:prstGeom prst="rect">
                      <a:avLst/>
                    </a:prstGeom>
                    <a:noFill/>
                    <a:ln>
                      <a:noFill/>
                    </a:ln>
                    <a:effectLst/>
                  </pic:spPr>
                </pic:pic>
              </a:graphicData>
            </a:graphic>
          </wp:inline>
        </w:drawing>
      </w:r>
    </w:p>
    <w:p w14:paraId="5771295E" w14:textId="2054C411" w:rsidR="00314C57" w:rsidRPr="001A7BEE" w:rsidRDefault="00314C57" w:rsidP="00314C57">
      <w:pPr>
        <w:jc w:val="center"/>
        <w:rPr>
          <w:b/>
        </w:rPr>
      </w:pPr>
      <w:r>
        <w:rPr>
          <w:b/>
        </w:rPr>
        <w:t>Figure 5.1.2-1</w:t>
      </w:r>
      <w:r w:rsidRPr="0087119F">
        <w:rPr>
          <w:b/>
        </w:rPr>
        <w:t xml:space="preserve">: </w:t>
      </w:r>
      <w:r>
        <w:rPr>
          <w:b/>
        </w:rPr>
        <w:t xml:space="preserve"> Outage </w:t>
      </w:r>
      <w:r w:rsidR="00114311">
        <w:rPr>
          <w:b/>
        </w:rPr>
        <w:t xml:space="preserve">History </w:t>
      </w:r>
      <w:r>
        <w:rPr>
          <w:b/>
        </w:rPr>
        <w:t>Display Component Diagram</w:t>
      </w:r>
    </w:p>
    <w:p w14:paraId="2B4CD896" w14:textId="0323E664" w:rsidR="00314C57" w:rsidRPr="009B0233" w:rsidRDefault="00314C57" w:rsidP="00314C57">
      <w:pPr>
        <w:pStyle w:val="BodyText"/>
        <w:jc w:val="left"/>
        <w:rPr>
          <w:rFonts w:asciiTheme="minorHAnsi" w:hAnsiTheme="minorHAnsi"/>
          <w:i w:val="0"/>
          <w:sz w:val="22"/>
          <w:szCs w:val="22"/>
        </w:rPr>
      </w:pPr>
      <w:r w:rsidRPr="009B0233">
        <w:rPr>
          <w:rFonts w:asciiTheme="minorHAnsi" w:hAnsiTheme="minorHAnsi"/>
          <w:i w:val="0"/>
          <w:sz w:val="22"/>
          <w:szCs w:val="22"/>
        </w:rPr>
        <w:t xml:space="preserve">The Ouatge </w:t>
      </w:r>
      <w:r w:rsidR="009B0233" w:rsidRPr="009B0233">
        <w:rPr>
          <w:rFonts w:asciiTheme="minorHAnsi" w:hAnsiTheme="minorHAnsi"/>
          <w:i w:val="0"/>
          <w:sz w:val="22"/>
          <w:szCs w:val="22"/>
        </w:rPr>
        <w:t xml:space="preserve">History </w:t>
      </w:r>
      <w:r w:rsidRPr="009B0233">
        <w:rPr>
          <w:rFonts w:asciiTheme="minorHAnsi" w:hAnsiTheme="minorHAnsi"/>
          <w:i w:val="0"/>
          <w:sz w:val="22"/>
          <w:szCs w:val="22"/>
        </w:rPr>
        <w:t xml:space="preserve">Display component provides the ability to view Outage </w:t>
      </w:r>
      <w:r w:rsidR="009B0233" w:rsidRPr="009B0233">
        <w:rPr>
          <w:rFonts w:asciiTheme="minorHAnsi" w:hAnsiTheme="minorHAnsi"/>
          <w:i w:val="0"/>
          <w:sz w:val="22"/>
          <w:szCs w:val="22"/>
        </w:rPr>
        <w:t>history</w:t>
      </w:r>
      <w:r w:rsidRPr="009B0233">
        <w:rPr>
          <w:rFonts w:asciiTheme="minorHAnsi" w:hAnsiTheme="minorHAnsi"/>
          <w:i w:val="0"/>
          <w:sz w:val="22"/>
          <w:szCs w:val="22"/>
        </w:rPr>
        <w:t xml:space="preserve"> based on </w:t>
      </w:r>
      <w:r w:rsidR="009B0233" w:rsidRPr="009B0233">
        <w:rPr>
          <w:rFonts w:asciiTheme="minorHAnsi" w:hAnsiTheme="minorHAnsi"/>
          <w:i w:val="0"/>
          <w:sz w:val="22"/>
          <w:szCs w:val="22"/>
        </w:rPr>
        <w:t>a report generated in FocalPoint (launced from Web Viewer)</w:t>
      </w:r>
      <w:r w:rsidRPr="009B0233">
        <w:rPr>
          <w:rFonts w:asciiTheme="minorHAnsi" w:hAnsiTheme="minorHAnsi"/>
          <w:i w:val="0"/>
          <w:sz w:val="22"/>
          <w:szCs w:val="22"/>
        </w:rPr>
        <w:t>. The following functionality is required:</w:t>
      </w:r>
    </w:p>
    <w:p w14:paraId="134A33D7" w14:textId="77777777" w:rsidR="009B0233" w:rsidRPr="009B0233" w:rsidRDefault="009B0233" w:rsidP="002922A1">
      <w:pPr>
        <w:pStyle w:val="BodyText"/>
        <w:numPr>
          <w:ilvl w:val="0"/>
          <w:numId w:val="41"/>
        </w:numPr>
        <w:jc w:val="left"/>
        <w:rPr>
          <w:rFonts w:asciiTheme="minorHAnsi" w:hAnsiTheme="minorHAnsi"/>
          <w:i w:val="0"/>
          <w:sz w:val="22"/>
          <w:szCs w:val="22"/>
        </w:rPr>
      </w:pPr>
      <w:r w:rsidRPr="009B0233">
        <w:rPr>
          <w:rFonts w:asciiTheme="minorHAnsi" w:hAnsiTheme="minorHAnsi"/>
          <w:i w:val="0"/>
          <w:sz w:val="22"/>
          <w:szCs w:val="22"/>
        </w:rPr>
        <w:t xml:space="preserve">Web Viewer shall be enhanced to provide a rollover/right click option for displaying an outage history report. </w:t>
      </w:r>
    </w:p>
    <w:p w14:paraId="22DD3D2A" w14:textId="77777777" w:rsidR="009B0233" w:rsidRPr="009B0233" w:rsidRDefault="009B0233" w:rsidP="002922A1">
      <w:pPr>
        <w:pStyle w:val="BodyText"/>
        <w:numPr>
          <w:ilvl w:val="0"/>
          <w:numId w:val="41"/>
        </w:numPr>
        <w:jc w:val="left"/>
        <w:rPr>
          <w:rFonts w:asciiTheme="minorHAnsi" w:hAnsiTheme="minorHAnsi"/>
          <w:i w:val="0"/>
          <w:sz w:val="22"/>
          <w:szCs w:val="22"/>
        </w:rPr>
      </w:pPr>
      <w:r w:rsidRPr="009B0233">
        <w:rPr>
          <w:rFonts w:asciiTheme="minorHAnsi" w:hAnsiTheme="minorHAnsi"/>
          <w:i w:val="0"/>
          <w:sz w:val="22"/>
          <w:szCs w:val="22"/>
        </w:rPr>
        <w:t xml:space="preserve">The right click option shall open a new Web Viewer user interface allowing the user to define a start and end date between which outage history shall be displayed. </w:t>
      </w:r>
    </w:p>
    <w:p w14:paraId="3D048ADC" w14:textId="7105F66C" w:rsidR="00314C57" w:rsidRPr="009B0233" w:rsidRDefault="009B0233" w:rsidP="002922A1">
      <w:pPr>
        <w:pStyle w:val="BodyText"/>
        <w:numPr>
          <w:ilvl w:val="0"/>
          <w:numId w:val="41"/>
        </w:numPr>
        <w:jc w:val="left"/>
        <w:rPr>
          <w:rFonts w:asciiTheme="minorHAnsi" w:hAnsiTheme="minorHAnsi"/>
          <w:i w:val="0"/>
          <w:sz w:val="22"/>
          <w:szCs w:val="22"/>
        </w:rPr>
      </w:pPr>
      <w:r w:rsidRPr="009B0233">
        <w:rPr>
          <w:rFonts w:asciiTheme="minorHAnsi" w:hAnsiTheme="minorHAnsi"/>
          <w:i w:val="0"/>
          <w:sz w:val="22"/>
          <w:szCs w:val="22"/>
        </w:rPr>
        <w:t>A user can then select a button to display the outage history for the transformer. This shall call an existing report URL in FocalPoint which shall open a new report window (outside of Web Viewer) that displays outage history for the selected transformer.</w:t>
      </w:r>
    </w:p>
    <w:p w14:paraId="5B1C07AE" w14:textId="77777777" w:rsidR="009521BC" w:rsidRDefault="009521BC" w:rsidP="009521BC">
      <w:pPr>
        <w:pStyle w:val="Heading2"/>
        <w:rPr>
          <w:sz w:val="32"/>
          <w:szCs w:val="32"/>
        </w:rPr>
      </w:pPr>
      <w:bookmarkStart w:id="81" w:name="_Toc264030487"/>
      <w:bookmarkStart w:id="82" w:name="_Toc270872643"/>
      <w:r>
        <w:rPr>
          <w:sz w:val="32"/>
          <w:szCs w:val="32"/>
        </w:rPr>
        <w:lastRenderedPageBreak/>
        <w:t>Design</w:t>
      </w:r>
      <w:bookmarkEnd w:id="81"/>
      <w:bookmarkEnd w:id="82"/>
    </w:p>
    <w:p w14:paraId="357B9AA4" w14:textId="48BF4CD9" w:rsidR="009521BC" w:rsidRPr="00B5103F" w:rsidRDefault="009521BC" w:rsidP="009521BC">
      <w:pPr>
        <w:pStyle w:val="Heading3"/>
        <w:ind w:left="810"/>
      </w:pPr>
      <w:bookmarkStart w:id="83" w:name="_Toc264030488"/>
      <w:bookmarkStart w:id="84" w:name="_Toc270872644"/>
      <w:r>
        <w:t>Description</w:t>
      </w:r>
      <w:bookmarkEnd w:id="83"/>
      <w:bookmarkEnd w:id="84"/>
    </w:p>
    <w:p w14:paraId="61E85D8B" w14:textId="77777777" w:rsidR="009521BC" w:rsidRDefault="009521BC" w:rsidP="009521BC">
      <w:pPr>
        <w:pStyle w:val="Heading3"/>
        <w:ind w:left="810"/>
      </w:pPr>
      <w:bookmarkStart w:id="85" w:name="_Toc264030489"/>
      <w:bookmarkStart w:id="86" w:name="_Toc270872645"/>
      <w:r>
        <w:t>Detailed Configuration &amp; Design</w:t>
      </w:r>
      <w:bookmarkEnd w:id="85"/>
      <w:bookmarkEnd w:id="86"/>
    </w:p>
    <w:p w14:paraId="2A5980C7" w14:textId="68677541" w:rsidR="009521BC" w:rsidRDefault="009521BC" w:rsidP="009521BC">
      <w:r>
        <w:t xml:space="preserve">The following modifications shall be made to </w:t>
      </w:r>
      <w:r w:rsidR="0067451E">
        <w:t>Web Viewer</w:t>
      </w:r>
      <w:r>
        <w:t>:</w:t>
      </w:r>
    </w:p>
    <w:p w14:paraId="46AE1F9E" w14:textId="77777777" w:rsidR="009521BC" w:rsidRPr="00C612AA" w:rsidRDefault="009521BC" w:rsidP="002922A1">
      <w:pPr>
        <w:pStyle w:val="ListParagraph"/>
        <w:numPr>
          <w:ilvl w:val="0"/>
          <w:numId w:val="4"/>
        </w:numPr>
        <w:rPr>
          <w:rFonts w:asciiTheme="minorHAnsi" w:hAnsiTheme="minorHAnsi"/>
          <w:sz w:val="22"/>
          <w:szCs w:val="22"/>
        </w:rPr>
      </w:pPr>
      <w:r w:rsidRPr="00C612AA">
        <w:rPr>
          <w:rFonts w:asciiTheme="minorHAnsi" w:hAnsiTheme="minorHAnsi"/>
          <w:sz w:val="22"/>
          <w:szCs w:val="22"/>
        </w:rPr>
        <w:t>New right click option shall be added to the Transformer feature class named “Outage History”.</w:t>
      </w:r>
    </w:p>
    <w:p w14:paraId="20FFDB9F" w14:textId="74081869" w:rsidR="009521BC" w:rsidRPr="00C612AA" w:rsidRDefault="009521BC" w:rsidP="002922A1">
      <w:pPr>
        <w:pStyle w:val="ListParagraph"/>
        <w:numPr>
          <w:ilvl w:val="0"/>
          <w:numId w:val="4"/>
        </w:numPr>
        <w:rPr>
          <w:rFonts w:asciiTheme="minorHAnsi" w:hAnsiTheme="minorHAnsi"/>
          <w:sz w:val="22"/>
          <w:szCs w:val="22"/>
        </w:rPr>
      </w:pPr>
      <w:r w:rsidRPr="00C612AA">
        <w:rPr>
          <w:rFonts w:asciiTheme="minorHAnsi" w:hAnsiTheme="minorHAnsi"/>
          <w:sz w:val="22"/>
          <w:szCs w:val="22"/>
        </w:rPr>
        <w:t xml:space="preserve">New outage history report </w:t>
      </w:r>
      <w:r>
        <w:rPr>
          <w:rFonts w:asciiTheme="minorHAnsi" w:hAnsiTheme="minorHAnsi"/>
          <w:sz w:val="22"/>
          <w:szCs w:val="22"/>
        </w:rPr>
        <w:t>properties window</w:t>
      </w:r>
      <w:r w:rsidRPr="00C612AA">
        <w:rPr>
          <w:rFonts w:asciiTheme="minorHAnsi" w:hAnsiTheme="minorHAnsi"/>
          <w:sz w:val="22"/>
          <w:szCs w:val="22"/>
        </w:rPr>
        <w:t xml:space="preserve"> added to </w:t>
      </w:r>
      <w:r w:rsidR="0067451E">
        <w:rPr>
          <w:rFonts w:asciiTheme="minorHAnsi" w:hAnsiTheme="minorHAnsi"/>
          <w:sz w:val="22"/>
          <w:szCs w:val="22"/>
        </w:rPr>
        <w:t>Web Viewer</w:t>
      </w:r>
      <w:r w:rsidRPr="00C612AA">
        <w:rPr>
          <w:rFonts w:asciiTheme="minorHAnsi" w:hAnsiTheme="minorHAnsi"/>
          <w:sz w:val="22"/>
          <w:szCs w:val="22"/>
        </w:rPr>
        <w:t xml:space="preserve"> (see Interface Design section).</w:t>
      </w:r>
    </w:p>
    <w:p w14:paraId="129939D5" w14:textId="77777777" w:rsidR="009521BC" w:rsidRDefault="009521BC" w:rsidP="002922A1">
      <w:pPr>
        <w:pStyle w:val="ListParagraph"/>
        <w:numPr>
          <w:ilvl w:val="0"/>
          <w:numId w:val="4"/>
        </w:numPr>
        <w:rPr>
          <w:rFonts w:asciiTheme="minorHAnsi" w:hAnsiTheme="minorHAnsi"/>
          <w:sz w:val="22"/>
          <w:szCs w:val="22"/>
        </w:rPr>
      </w:pPr>
      <w:r w:rsidRPr="00C612AA">
        <w:rPr>
          <w:rFonts w:asciiTheme="minorHAnsi" w:hAnsiTheme="minorHAnsi"/>
          <w:sz w:val="22"/>
          <w:szCs w:val="22"/>
        </w:rPr>
        <w:t xml:space="preserve">Selecting Ok on the outage history </w:t>
      </w:r>
      <w:r>
        <w:rPr>
          <w:rFonts w:asciiTheme="minorHAnsi" w:hAnsiTheme="minorHAnsi"/>
          <w:sz w:val="22"/>
          <w:szCs w:val="22"/>
        </w:rPr>
        <w:t>report properties window</w:t>
      </w:r>
      <w:r w:rsidRPr="00C612AA">
        <w:rPr>
          <w:rFonts w:asciiTheme="minorHAnsi" w:hAnsiTheme="minorHAnsi"/>
          <w:sz w:val="22"/>
          <w:szCs w:val="22"/>
        </w:rPr>
        <w:t xml:space="preserve"> shall gather the transformer </w:t>
      </w:r>
      <w:r>
        <w:rPr>
          <w:rFonts w:asciiTheme="minorHAnsi" w:hAnsiTheme="minorHAnsi"/>
          <w:sz w:val="22"/>
          <w:szCs w:val="22"/>
        </w:rPr>
        <w:t>CGC</w:t>
      </w:r>
      <w:r w:rsidRPr="00C612AA">
        <w:rPr>
          <w:rFonts w:asciiTheme="minorHAnsi" w:hAnsiTheme="minorHAnsi"/>
          <w:sz w:val="22"/>
          <w:szCs w:val="22"/>
        </w:rPr>
        <w:t>, start date, and end date and create a URL in the format shown below. The URL will be started in a new Internet Explorer window.</w:t>
      </w:r>
    </w:p>
    <w:p w14:paraId="1B4C5668" w14:textId="33CD545B" w:rsidR="009521BC" w:rsidRDefault="009521BC" w:rsidP="002922A1">
      <w:pPr>
        <w:pStyle w:val="ListParagraph"/>
        <w:numPr>
          <w:ilvl w:val="0"/>
          <w:numId w:val="4"/>
        </w:numPr>
        <w:rPr>
          <w:rFonts w:asciiTheme="minorHAnsi" w:hAnsiTheme="minorHAnsi"/>
          <w:sz w:val="22"/>
          <w:szCs w:val="22"/>
        </w:rPr>
      </w:pPr>
      <w:r>
        <w:rPr>
          <w:rFonts w:asciiTheme="minorHAnsi" w:hAnsiTheme="minorHAnsi"/>
          <w:sz w:val="22"/>
          <w:szCs w:val="22"/>
        </w:rPr>
        <w:t xml:space="preserve">Launching the URL will start the report creation in Focal Point. All processing and display of the report is performed in Focal Point. </w:t>
      </w:r>
      <w:r w:rsidR="0067451E">
        <w:rPr>
          <w:rFonts w:asciiTheme="minorHAnsi" w:hAnsiTheme="minorHAnsi"/>
          <w:sz w:val="22"/>
          <w:szCs w:val="22"/>
        </w:rPr>
        <w:t>Web Viewer</w:t>
      </w:r>
      <w:r>
        <w:rPr>
          <w:rFonts w:asciiTheme="minorHAnsi" w:hAnsiTheme="minorHAnsi"/>
          <w:sz w:val="22"/>
          <w:szCs w:val="22"/>
        </w:rPr>
        <w:t xml:space="preserve"> is simply the entry point for defining the transformer, start date, end date, and launching the URL.</w:t>
      </w:r>
    </w:p>
    <w:p w14:paraId="5A9B85D5" w14:textId="77777777" w:rsidR="009521BC" w:rsidRPr="00C612AA" w:rsidRDefault="009521BC" w:rsidP="002922A1">
      <w:pPr>
        <w:pStyle w:val="ListParagraph"/>
        <w:numPr>
          <w:ilvl w:val="0"/>
          <w:numId w:val="4"/>
        </w:numPr>
        <w:rPr>
          <w:rFonts w:asciiTheme="minorHAnsi" w:hAnsiTheme="minorHAnsi"/>
          <w:sz w:val="22"/>
          <w:szCs w:val="22"/>
        </w:rPr>
      </w:pPr>
      <w:r>
        <w:rPr>
          <w:rFonts w:asciiTheme="minorHAnsi" w:hAnsiTheme="minorHAnsi"/>
          <w:sz w:val="22"/>
          <w:szCs w:val="22"/>
        </w:rPr>
        <w:t>Selecting Cancel on the outage history report properties shall close the window.</w:t>
      </w:r>
    </w:p>
    <w:p w14:paraId="1B6A231C" w14:textId="77777777" w:rsidR="009521BC" w:rsidRDefault="009521BC" w:rsidP="009521BC"/>
    <w:p w14:paraId="51D19DC5" w14:textId="4BFDEB56" w:rsidR="009521BC" w:rsidRDefault="009521BC" w:rsidP="009521BC">
      <w:r>
        <w:t>The URL for FocalPoin</w:t>
      </w:r>
      <w:r w:rsidR="00483E7E">
        <w:t>t</w:t>
      </w:r>
      <w:r>
        <w:t xml:space="preserve"> is as follows:</w:t>
      </w:r>
    </w:p>
    <w:p w14:paraId="719E7C09" w14:textId="67D8D962" w:rsidR="009521BC" w:rsidRDefault="009521BC" w:rsidP="009521BC">
      <w:r>
        <w:t>&lt;TBD</w:t>
      </w:r>
      <w:r w:rsidR="00483E7E">
        <w:t xml:space="preserve"> – to be provide by Grace Ruffner</w:t>
      </w:r>
      <w:r>
        <w:t>&gt;</w:t>
      </w:r>
    </w:p>
    <w:p w14:paraId="68094D91" w14:textId="77777777" w:rsidR="009521BC" w:rsidRDefault="009521BC" w:rsidP="009521BC">
      <w:r>
        <w:t>The diagram below shows an example FocalPoint report:</w:t>
      </w:r>
    </w:p>
    <w:p w14:paraId="47F1ADE2" w14:textId="77777777" w:rsidR="009521BC" w:rsidRPr="006D0B4F" w:rsidRDefault="009521BC" w:rsidP="009521BC">
      <w:r>
        <w:rPr>
          <w:noProof/>
        </w:rPr>
        <w:lastRenderedPageBreak/>
        <w:drawing>
          <wp:inline distT="0" distB="0" distL="0" distR="0" wp14:anchorId="0A924BB1" wp14:editId="296E7CD3">
            <wp:extent cx="5943600" cy="500748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07483"/>
                    </a:xfrm>
                    <a:prstGeom prst="rect">
                      <a:avLst/>
                    </a:prstGeom>
                    <a:noFill/>
                    <a:ln>
                      <a:noFill/>
                    </a:ln>
                  </pic:spPr>
                </pic:pic>
              </a:graphicData>
            </a:graphic>
          </wp:inline>
        </w:drawing>
      </w:r>
    </w:p>
    <w:p w14:paraId="1DA89AC2" w14:textId="77777777" w:rsidR="009521BC" w:rsidRDefault="009521BC" w:rsidP="009521BC">
      <w:pPr>
        <w:pStyle w:val="Heading2"/>
        <w:rPr>
          <w:sz w:val="32"/>
          <w:szCs w:val="32"/>
        </w:rPr>
      </w:pPr>
      <w:bookmarkStart w:id="87" w:name="_Toc264030490"/>
      <w:bookmarkStart w:id="88" w:name="_Toc270872646"/>
      <w:r>
        <w:rPr>
          <w:sz w:val="32"/>
          <w:szCs w:val="32"/>
        </w:rPr>
        <w:t>Sequence Diagrams</w:t>
      </w:r>
      <w:bookmarkEnd w:id="87"/>
      <w:bookmarkEnd w:id="88"/>
    </w:p>
    <w:p w14:paraId="03D1F7C5" w14:textId="2475AA51" w:rsidR="00AC7F6B" w:rsidRPr="00AC7F6B" w:rsidRDefault="00AC7F6B" w:rsidP="00AC7F6B">
      <w:r>
        <w:t>The diagram below shows the process for displaying the outage history report.</w:t>
      </w:r>
    </w:p>
    <w:p w14:paraId="6845CE47" w14:textId="77777777" w:rsidR="009521BC" w:rsidRPr="009D3009" w:rsidRDefault="009521BC" w:rsidP="009521BC">
      <w:r>
        <w:rPr>
          <w:noProof/>
        </w:rPr>
        <w:lastRenderedPageBreak/>
        <w:drawing>
          <wp:inline distT="0" distB="0" distL="0" distR="0" wp14:anchorId="0EB774FC" wp14:editId="2F0FA238">
            <wp:extent cx="5943600" cy="270908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09080"/>
                    </a:xfrm>
                    <a:prstGeom prst="rect">
                      <a:avLst/>
                    </a:prstGeom>
                    <a:noFill/>
                    <a:ln>
                      <a:noFill/>
                    </a:ln>
                  </pic:spPr>
                </pic:pic>
              </a:graphicData>
            </a:graphic>
          </wp:inline>
        </w:drawing>
      </w:r>
    </w:p>
    <w:p w14:paraId="590776C6" w14:textId="77777777" w:rsidR="009521BC" w:rsidRDefault="009521BC" w:rsidP="009521BC">
      <w:pPr>
        <w:pStyle w:val="Heading2"/>
        <w:rPr>
          <w:sz w:val="32"/>
          <w:szCs w:val="32"/>
        </w:rPr>
      </w:pPr>
      <w:bookmarkStart w:id="89" w:name="_Toc264030491"/>
      <w:bookmarkStart w:id="90" w:name="_Toc270872647"/>
      <w:r>
        <w:rPr>
          <w:sz w:val="32"/>
          <w:szCs w:val="32"/>
        </w:rPr>
        <w:t>Interface Design</w:t>
      </w:r>
      <w:bookmarkEnd w:id="89"/>
      <w:bookmarkEnd w:id="90"/>
    </w:p>
    <w:p w14:paraId="42B55AA2" w14:textId="77777777" w:rsidR="00012D94" w:rsidRDefault="009521BC" w:rsidP="009521BC">
      <w:r>
        <w:t>The following diagram shows the design for the outage history report properties window.</w:t>
      </w:r>
      <w:r w:rsidR="00012D94">
        <w:t xml:space="preserve"> </w:t>
      </w:r>
    </w:p>
    <w:p w14:paraId="0E6462DF" w14:textId="4262E26D" w:rsidR="009521BC" w:rsidRDefault="00012D94" w:rsidP="009521BC">
      <w:r>
        <w:t>This shall be created using Silverlight.</w:t>
      </w:r>
    </w:p>
    <w:p w14:paraId="3C31CFCA" w14:textId="77777777" w:rsidR="009521BC" w:rsidRDefault="009521BC" w:rsidP="009521BC">
      <w:r>
        <w:rPr>
          <w:noProof/>
        </w:rPr>
        <w:drawing>
          <wp:inline distT="0" distB="0" distL="0" distR="0" wp14:anchorId="05CEFA71" wp14:editId="706A6816">
            <wp:extent cx="3919855" cy="2506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9855" cy="2506345"/>
                    </a:xfrm>
                    <a:prstGeom prst="rect">
                      <a:avLst/>
                    </a:prstGeom>
                    <a:noFill/>
                    <a:ln>
                      <a:noFill/>
                    </a:ln>
                  </pic:spPr>
                </pic:pic>
              </a:graphicData>
            </a:graphic>
          </wp:inline>
        </w:drawing>
      </w:r>
    </w:p>
    <w:p w14:paraId="5DFD5CDC" w14:textId="77777777" w:rsidR="009521BC" w:rsidRDefault="009521BC" w:rsidP="009521BC">
      <w:pPr>
        <w:pStyle w:val="Heading3"/>
      </w:pPr>
      <w:bookmarkStart w:id="91" w:name="_Toc264030492"/>
      <w:bookmarkStart w:id="92" w:name="_Toc270872648"/>
      <w:r>
        <w:t>Validations</w:t>
      </w:r>
      <w:bookmarkEnd w:id="91"/>
      <w:bookmarkEnd w:id="92"/>
    </w:p>
    <w:p w14:paraId="2087ED33" w14:textId="19A382D7" w:rsidR="00BC2C53" w:rsidRPr="00BC2C53" w:rsidRDefault="00BC2C53" w:rsidP="00BC2C53">
      <w:r>
        <w:t>The following validations shall be made in the user interface:</w:t>
      </w:r>
    </w:p>
    <w:p w14:paraId="5BE05403" w14:textId="77777777" w:rsidR="009521BC" w:rsidRPr="00BC2C53" w:rsidRDefault="009521BC" w:rsidP="002922A1">
      <w:pPr>
        <w:pStyle w:val="ListParagraph"/>
        <w:numPr>
          <w:ilvl w:val="0"/>
          <w:numId w:val="40"/>
        </w:numPr>
        <w:rPr>
          <w:rFonts w:asciiTheme="minorHAnsi" w:hAnsiTheme="minorHAnsi"/>
          <w:sz w:val="22"/>
          <w:szCs w:val="22"/>
        </w:rPr>
      </w:pPr>
      <w:r w:rsidRPr="00BC2C53">
        <w:rPr>
          <w:rFonts w:asciiTheme="minorHAnsi" w:hAnsiTheme="minorHAnsi"/>
          <w:sz w:val="22"/>
          <w:szCs w:val="22"/>
        </w:rPr>
        <w:t>Start Date is a valid date and not earlier than 01/01/2007.</w:t>
      </w:r>
    </w:p>
    <w:p w14:paraId="4803ED1A" w14:textId="77777777" w:rsidR="009521BC" w:rsidRPr="00BC2C53" w:rsidRDefault="009521BC" w:rsidP="002922A1">
      <w:pPr>
        <w:pStyle w:val="ListParagraph"/>
        <w:numPr>
          <w:ilvl w:val="0"/>
          <w:numId w:val="40"/>
        </w:numPr>
        <w:rPr>
          <w:rFonts w:asciiTheme="minorHAnsi" w:hAnsiTheme="minorHAnsi"/>
          <w:sz w:val="22"/>
          <w:szCs w:val="22"/>
        </w:rPr>
      </w:pPr>
      <w:r w:rsidRPr="00BC2C53">
        <w:rPr>
          <w:rFonts w:asciiTheme="minorHAnsi" w:hAnsiTheme="minorHAnsi"/>
          <w:sz w:val="22"/>
          <w:szCs w:val="22"/>
        </w:rPr>
        <w:lastRenderedPageBreak/>
        <w:t>End Date is a valid date.</w:t>
      </w:r>
    </w:p>
    <w:p w14:paraId="59ABDB81" w14:textId="77777777" w:rsidR="009521BC" w:rsidRPr="00BC2C53" w:rsidRDefault="009521BC" w:rsidP="002922A1">
      <w:pPr>
        <w:pStyle w:val="ListParagraph"/>
        <w:numPr>
          <w:ilvl w:val="0"/>
          <w:numId w:val="40"/>
        </w:numPr>
        <w:rPr>
          <w:rFonts w:asciiTheme="minorHAnsi" w:hAnsiTheme="minorHAnsi"/>
          <w:sz w:val="22"/>
          <w:szCs w:val="22"/>
        </w:rPr>
      </w:pPr>
      <w:r w:rsidRPr="00BC2C53">
        <w:rPr>
          <w:rFonts w:asciiTheme="minorHAnsi" w:hAnsiTheme="minorHAnsi"/>
          <w:sz w:val="22"/>
          <w:szCs w:val="22"/>
        </w:rPr>
        <w:t>End Date is not prior to the Start Date.</w:t>
      </w:r>
    </w:p>
    <w:p w14:paraId="3110D4A2" w14:textId="77777777" w:rsidR="009521BC" w:rsidRDefault="009521BC" w:rsidP="009521BC">
      <w:pPr>
        <w:pStyle w:val="Heading3"/>
      </w:pPr>
      <w:bookmarkStart w:id="93" w:name="_Toc264030493"/>
      <w:bookmarkStart w:id="94" w:name="_Toc270872649"/>
      <w:r>
        <w:t>Window functionality</w:t>
      </w:r>
      <w:bookmarkEnd w:id="93"/>
      <w:bookmarkEnd w:id="94"/>
    </w:p>
    <w:p w14:paraId="6DBA0C7C" w14:textId="77777777" w:rsidR="009521BC" w:rsidRDefault="009521BC" w:rsidP="009521BC">
      <w:r>
        <w:t>The style of the window will be aligned with other WEBR Silverlight windows (for example the WIP attributes window).</w:t>
      </w:r>
    </w:p>
    <w:p w14:paraId="157DF5BF" w14:textId="77777777" w:rsidR="009521BC" w:rsidRDefault="009521BC" w:rsidP="009521BC">
      <w:r>
        <w:t>Errors shall be shown in red below the Ok/Cancel buttons.</w:t>
      </w:r>
    </w:p>
    <w:p w14:paraId="1C496E3D" w14:textId="77777777" w:rsidR="009521BC" w:rsidRDefault="009521BC" w:rsidP="009521BC">
      <w:r>
        <w:t>Ok builds the Focal Point URL from the property values and then launches the URL (in separate window, not a new tab on the same window).</w:t>
      </w:r>
    </w:p>
    <w:p w14:paraId="4816E96F" w14:textId="77777777" w:rsidR="009521BC" w:rsidRDefault="009521BC" w:rsidP="009521BC">
      <w:r>
        <w:t>The new IE window should be an initial default size based on the report from Focal Point.</w:t>
      </w:r>
    </w:p>
    <w:p w14:paraId="320627E8" w14:textId="347B2353" w:rsidR="009521BC" w:rsidRDefault="009521BC" w:rsidP="009521BC">
      <w:r>
        <w:t>The new IE window should hav</w:t>
      </w:r>
      <w:r w:rsidR="00BC2C53">
        <w:t>e the banner title set = “Focal</w:t>
      </w:r>
      <w:r>
        <w:t>Point Outage History Report”.</w:t>
      </w:r>
    </w:p>
    <w:p w14:paraId="3135CE4B" w14:textId="77777777" w:rsidR="009521BC" w:rsidRPr="005E1DAE" w:rsidRDefault="009521BC" w:rsidP="009521BC">
      <w:r>
        <w:t>Cancel closed the window.</w:t>
      </w:r>
    </w:p>
    <w:p w14:paraId="7837D302" w14:textId="77777777" w:rsidR="009521BC" w:rsidRDefault="009521BC" w:rsidP="009521BC">
      <w:pPr>
        <w:pStyle w:val="Heading2"/>
        <w:rPr>
          <w:sz w:val="32"/>
          <w:szCs w:val="32"/>
        </w:rPr>
      </w:pPr>
      <w:bookmarkStart w:id="95" w:name="_Toc264030494"/>
      <w:bookmarkStart w:id="96" w:name="_Toc270872650"/>
      <w:r>
        <w:rPr>
          <w:sz w:val="32"/>
          <w:szCs w:val="32"/>
        </w:rPr>
        <w:t>Unit Test</w:t>
      </w:r>
      <w:bookmarkEnd w:id="95"/>
      <w:bookmarkEnd w:id="96"/>
    </w:p>
    <w:p w14:paraId="10A6E3AC" w14:textId="77777777" w:rsidR="009521BC" w:rsidRPr="00E10AAC" w:rsidRDefault="009521BC" w:rsidP="009521BC">
      <w:r w:rsidRPr="00E10AAC">
        <w:t>The following test cases are used to validate elements of this design section.</w:t>
      </w:r>
    </w:p>
    <w:p w14:paraId="6D78FF58" w14:textId="77777777" w:rsidR="009521BC" w:rsidRDefault="009521BC" w:rsidP="009521BC">
      <w:pPr>
        <w:pStyle w:val="Heading3"/>
      </w:pPr>
      <w:bookmarkStart w:id="97" w:name="_Toc264030495"/>
      <w:bookmarkStart w:id="98" w:name="_Toc270872651"/>
      <w:r>
        <w:t>Test 1: Display Outage History Report</w:t>
      </w:r>
      <w:bookmarkEnd w:id="97"/>
      <w:bookmarkEnd w:id="98"/>
    </w:p>
    <w:p w14:paraId="55E8C635" w14:textId="77777777" w:rsidR="009521BC" w:rsidRPr="00FD084D" w:rsidRDefault="009521BC" w:rsidP="002922A1">
      <w:pPr>
        <w:pStyle w:val="ListParagraph"/>
        <w:numPr>
          <w:ilvl w:val="0"/>
          <w:numId w:val="5"/>
        </w:numPr>
        <w:rPr>
          <w:rFonts w:asciiTheme="minorHAnsi" w:hAnsiTheme="minorHAnsi"/>
          <w:sz w:val="22"/>
          <w:szCs w:val="22"/>
        </w:rPr>
      </w:pPr>
      <w:r w:rsidRPr="00FD084D">
        <w:rPr>
          <w:rFonts w:asciiTheme="minorHAnsi" w:hAnsiTheme="minorHAnsi"/>
          <w:sz w:val="22"/>
          <w:szCs w:val="22"/>
        </w:rPr>
        <w:t>Navigate to a Transformer in WEBR.</w:t>
      </w:r>
    </w:p>
    <w:p w14:paraId="5E08C72E" w14:textId="584F48AC" w:rsidR="009521BC" w:rsidRPr="00FD084D" w:rsidRDefault="0094542F" w:rsidP="002922A1">
      <w:pPr>
        <w:pStyle w:val="ListParagraph"/>
        <w:numPr>
          <w:ilvl w:val="0"/>
          <w:numId w:val="5"/>
        </w:numPr>
        <w:rPr>
          <w:rFonts w:asciiTheme="minorHAnsi" w:hAnsiTheme="minorHAnsi"/>
          <w:sz w:val="22"/>
          <w:szCs w:val="22"/>
        </w:rPr>
      </w:pPr>
      <w:r>
        <w:rPr>
          <w:rFonts w:asciiTheme="minorHAnsi" w:hAnsiTheme="minorHAnsi"/>
          <w:sz w:val="22"/>
          <w:szCs w:val="22"/>
        </w:rPr>
        <w:t>Select the right-</w:t>
      </w:r>
      <w:r w:rsidR="009521BC" w:rsidRPr="00FD084D">
        <w:rPr>
          <w:rFonts w:asciiTheme="minorHAnsi" w:hAnsiTheme="minorHAnsi"/>
          <w:sz w:val="22"/>
          <w:szCs w:val="22"/>
        </w:rPr>
        <w:t>click option for Outage History.</w:t>
      </w:r>
    </w:p>
    <w:p w14:paraId="11CE0715" w14:textId="77777777" w:rsidR="009521BC" w:rsidRPr="00FD084D" w:rsidRDefault="009521BC" w:rsidP="002922A1">
      <w:pPr>
        <w:pStyle w:val="ListParagraph"/>
        <w:numPr>
          <w:ilvl w:val="0"/>
          <w:numId w:val="5"/>
        </w:numPr>
        <w:rPr>
          <w:rFonts w:asciiTheme="minorHAnsi" w:hAnsiTheme="minorHAnsi"/>
          <w:sz w:val="22"/>
          <w:szCs w:val="22"/>
        </w:rPr>
      </w:pPr>
      <w:r w:rsidRPr="00FD084D">
        <w:rPr>
          <w:rFonts w:asciiTheme="minorHAnsi" w:hAnsiTheme="minorHAnsi"/>
          <w:sz w:val="22"/>
          <w:szCs w:val="22"/>
        </w:rPr>
        <w:t xml:space="preserve">Enter valid start/end dates and select the Ok option. </w:t>
      </w:r>
    </w:p>
    <w:p w14:paraId="27F25C2A" w14:textId="77777777" w:rsidR="009521BC" w:rsidRPr="00FD084D" w:rsidRDefault="009521BC" w:rsidP="002922A1">
      <w:pPr>
        <w:pStyle w:val="ListParagraph"/>
        <w:numPr>
          <w:ilvl w:val="0"/>
          <w:numId w:val="5"/>
        </w:numPr>
        <w:rPr>
          <w:rFonts w:asciiTheme="minorHAnsi" w:hAnsiTheme="minorHAnsi"/>
          <w:sz w:val="22"/>
          <w:szCs w:val="22"/>
        </w:rPr>
      </w:pPr>
      <w:r w:rsidRPr="00FD084D">
        <w:rPr>
          <w:rFonts w:asciiTheme="minorHAnsi" w:hAnsiTheme="minorHAnsi"/>
          <w:sz w:val="22"/>
          <w:szCs w:val="22"/>
        </w:rPr>
        <w:t>New report should display.</w:t>
      </w:r>
    </w:p>
    <w:p w14:paraId="17C67F31" w14:textId="77777777" w:rsidR="009521BC" w:rsidRDefault="009521BC" w:rsidP="009521BC">
      <w:pPr>
        <w:pStyle w:val="Heading3"/>
      </w:pPr>
      <w:bookmarkStart w:id="99" w:name="_Toc264030496"/>
      <w:bookmarkStart w:id="100" w:name="_Toc270872652"/>
      <w:r>
        <w:t>Test 2: Display Outage History Report – Error in Properties</w:t>
      </w:r>
      <w:bookmarkEnd w:id="99"/>
      <w:bookmarkEnd w:id="100"/>
    </w:p>
    <w:p w14:paraId="350A3CAA" w14:textId="77777777" w:rsidR="009521BC" w:rsidRPr="00FD084D" w:rsidRDefault="009521BC" w:rsidP="002922A1">
      <w:pPr>
        <w:pStyle w:val="ListParagraph"/>
        <w:numPr>
          <w:ilvl w:val="0"/>
          <w:numId w:val="6"/>
        </w:numPr>
        <w:rPr>
          <w:rFonts w:asciiTheme="minorHAnsi" w:hAnsiTheme="minorHAnsi"/>
          <w:sz w:val="22"/>
          <w:szCs w:val="22"/>
        </w:rPr>
      </w:pPr>
      <w:r w:rsidRPr="00FD084D">
        <w:rPr>
          <w:rFonts w:asciiTheme="minorHAnsi" w:hAnsiTheme="minorHAnsi"/>
          <w:sz w:val="22"/>
          <w:szCs w:val="22"/>
        </w:rPr>
        <w:t>Navigate to a Transformer in WEBR.</w:t>
      </w:r>
    </w:p>
    <w:p w14:paraId="64C612A2" w14:textId="49D30F20" w:rsidR="009521BC" w:rsidRPr="00FD084D" w:rsidRDefault="0094542F" w:rsidP="002922A1">
      <w:pPr>
        <w:pStyle w:val="ListParagraph"/>
        <w:numPr>
          <w:ilvl w:val="0"/>
          <w:numId w:val="6"/>
        </w:numPr>
        <w:rPr>
          <w:rFonts w:asciiTheme="minorHAnsi" w:hAnsiTheme="minorHAnsi"/>
          <w:sz w:val="22"/>
          <w:szCs w:val="22"/>
        </w:rPr>
      </w:pPr>
      <w:r>
        <w:rPr>
          <w:rFonts w:asciiTheme="minorHAnsi" w:hAnsiTheme="minorHAnsi"/>
          <w:sz w:val="22"/>
          <w:szCs w:val="22"/>
        </w:rPr>
        <w:t>Select the right-</w:t>
      </w:r>
      <w:r w:rsidR="009521BC" w:rsidRPr="00FD084D">
        <w:rPr>
          <w:rFonts w:asciiTheme="minorHAnsi" w:hAnsiTheme="minorHAnsi"/>
          <w:sz w:val="22"/>
          <w:szCs w:val="22"/>
        </w:rPr>
        <w:t>click option for Outage History.</w:t>
      </w:r>
    </w:p>
    <w:p w14:paraId="1DC5B8A1" w14:textId="77777777" w:rsidR="009521BC" w:rsidRPr="00FD084D" w:rsidRDefault="009521BC" w:rsidP="002922A1">
      <w:pPr>
        <w:pStyle w:val="ListParagraph"/>
        <w:numPr>
          <w:ilvl w:val="0"/>
          <w:numId w:val="6"/>
        </w:numPr>
        <w:rPr>
          <w:rFonts w:asciiTheme="minorHAnsi" w:hAnsiTheme="minorHAnsi"/>
          <w:sz w:val="22"/>
          <w:szCs w:val="22"/>
        </w:rPr>
      </w:pPr>
      <w:r w:rsidRPr="00FD084D">
        <w:rPr>
          <w:rFonts w:asciiTheme="minorHAnsi" w:hAnsiTheme="minorHAnsi"/>
          <w:sz w:val="22"/>
          <w:szCs w:val="22"/>
        </w:rPr>
        <w:t xml:space="preserve">Enter invalid start/end dates and select the Ok option. </w:t>
      </w:r>
    </w:p>
    <w:p w14:paraId="4548C1EB" w14:textId="77777777" w:rsidR="009521BC" w:rsidRPr="00FD084D" w:rsidRDefault="009521BC" w:rsidP="002922A1">
      <w:pPr>
        <w:pStyle w:val="ListParagraph"/>
        <w:numPr>
          <w:ilvl w:val="0"/>
          <w:numId w:val="6"/>
        </w:numPr>
        <w:rPr>
          <w:rFonts w:asciiTheme="minorHAnsi" w:hAnsiTheme="minorHAnsi"/>
          <w:sz w:val="22"/>
          <w:szCs w:val="22"/>
        </w:rPr>
      </w:pPr>
      <w:r w:rsidRPr="00FD084D">
        <w:rPr>
          <w:rFonts w:asciiTheme="minorHAnsi" w:hAnsiTheme="minorHAnsi"/>
          <w:sz w:val="22"/>
          <w:szCs w:val="22"/>
        </w:rPr>
        <w:t>Ensure that an error message is displayed.</w:t>
      </w:r>
    </w:p>
    <w:p w14:paraId="13442E83" w14:textId="77777777" w:rsidR="009521BC" w:rsidRDefault="009521BC" w:rsidP="009521BC">
      <w:pPr>
        <w:pStyle w:val="Heading3"/>
      </w:pPr>
      <w:bookmarkStart w:id="101" w:name="_Toc264030497"/>
      <w:bookmarkStart w:id="102" w:name="_Toc270872653"/>
      <w:r>
        <w:t>Test 3: Display Outage History Report – Transformer Not Selected</w:t>
      </w:r>
      <w:bookmarkEnd w:id="101"/>
      <w:bookmarkEnd w:id="102"/>
    </w:p>
    <w:p w14:paraId="39B91EC6" w14:textId="0B1404C8" w:rsidR="009521BC" w:rsidRPr="00FD084D" w:rsidRDefault="009521BC" w:rsidP="002922A1">
      <w:pPr>
        <w:pStyle w:val="ListParagraph"/>
        <w:numPr>
          <w:ilvl w:val="0"/>
          <w:numId w:val="7"/>
        </w:numPr>
        <w:rPr>
          <w:rFonts w:asciiTheme="minorHAnsi" w:hAnsiTheme="minorHAnsi"/>
          <w:sz w:val="22"/>
          <w:szCs w:val="22"/>
        </w:rPr>
      </w:pPr>
      <w:r w:rsidRPr="00FD084D">
        <w:rPr>
          <w:rFonts w:asciiTheme="minorHAnsi" w:hAnsiTheme="minorHAnsi"/>
          <w:sz w:val="22"/>
          <w:szCs w:val="22"/>
        </w:rPr>
        <w:t xml:space="preserve">Navigate to a </w:t>
      </w:r>
      <w:r>
        <w:rPr>
          <w:rFonts w:asciiTheme="minorHAnsi" w:hAnsiTheme="minorHAnsi"/>
          <w:sz w:val="22"/>
          <w:szCs w:val="22"/>
        </w:rPr>
        <w:t>Switch</w:t>
      </w:r>
      <w:r w:rsidR="0094542F">
        <w:rPr>
          <w:rFonts w:asciiTheme="minorHAnsi" w:hAnsiTheme="minorHAnsi"/>
          <w:sz w:val="22"/>
          <w:szCs w:val="22"/>
        </w:rPr>
        <w:t xml:space="preserve"> in Web Viewer</w:t>
      </w:r>
      <w:r w:rsidRPr="00FD084D">
        <w:rPr>
          <w:rFonts w:asciiTheme="minorHAnsi" w:hAnsiTheme="minorHAnsi"/>
          <w:sz w:val="22"/>
          <w:szCs w:val="22"/>
        </w:rPr>
        <w:t>.</w:t>
      </w:r>
    </w:p>
    <w:p w14:paraId="0DDE5AD7" w14:textId="77777777" w:rsidR="009521BC" w:rsidRPr="00FD084D" w:rsidRDefault="009521BC" w:rsidP="002922A1">
      <w:pPr>
        <w:pStyle w:val="ListParagraph"/>
        <w:numPr>
          <w:ilvl w:val="0"/>
          <w:numId w:val="7"/>
        </w:numPr>
        <w:rPr>
          <w:rFonts w:asciiTheme="minorHAnsi" w:hAnsiTheme="minorHAnsi"/>
          <w:sz w:val="22"/>
          <w:szCs w:val="22"/>
        </w:rPr>
      </w:pPr>
      <w:r>
        <w:rPr>
          <w:rFonts w:asciiTheme="minorHAnsi" w:hAnsiTheme="minorHAnsi"/>
          <w:sz w:val="22"/>
          <w:szCs w:val="22"/>
        </w:rPr>
        <w:t xml:space="preserve">Ensure that no </w:t>
      </w:r>
      <w:r w:rsidRPr="00FD084D">
        <w:rPr>
          <w:rFonts w:asciiTheme="minorHAnsi" w:hAnsiTheme="minorHAnsi"/>
          <w:sz w:val="22"/>
          <w:szCs w:val="22"/>
        </w:rPr>
        <w:t xml:space="preserve">right click option </w:t>
      </w:r>
      <w:r>
        <w:rPr>
          <w:rFonts w:asciiTheme="minorHAnsi" w:hAnsiTheme="minorHAnsi"/>
          <w:sz w:val="22"/>
          <w:szCs w:val="22"/>
        </w:rPr>
        <w:t>is available for</w:t>
      </w:r>
      <w:r w:rsidRPr="00FD084D">
        <w:rPr>
          <w:rFonts w:asciiTheme="minorHAnsi" w:hAnsiTheme="minorHAnsi"/>
          <w:sz w:val="22"/>
          <w:szCs w:val="22"/>
        </w:rPr>
        <w:t xml:space="preserve"> Outage History.</w:t>
      </w:r>
    </w:p>
    <w:p w14:paraId="419C2FF3" w14:textId="2EC78495" w:rsidR="00EE2102" w:rsidRPr="00133845" w:rsidRDefault="00EE2102" w:rsidP="002C2E2B">
      <w:pPr>
        <w:rPr>
          <w:rFonts w:asciiTheme="minorHAnsi" w:hAnsiTheme="minorHAnsi"/>
          <w:strike/>
        </w:rPr>
      </w:pPr>
    </w:p>
    <w:p w14:paraId="1F56E2FC" w14:textId="77777777" w:rsidR="0001025C" w:rsidRPr="003730B0" w:rsidRDefault="0001025C" w:rsidP="0001025C">
      <w:pPr>
        <w:pStyle w:val="Heading1"/>
      </w:pPr>
      <w:bookmarkStart w:id="103" w:name="_Toc264289605"/>
      <w:bookmarkStart w:id="104" w:name="_Toc270872654"/>
      <w:r>
        <w:lastRenderedPageBreak/>
        <w:t>Substation Open Point Symbology</w:t>
      </w:r>
      <w:bookmarkEnd w:id="103"/>
      <w:bookmarkEnd w:id="104"/>
      <w:r>
        <w:t xml:space="preserve"> </w:t>
      </w:r>
    </w:p>
    <w:p w14:paraId="634E95BE" w14:textId="77777777" w:rsidR="0001025C" w:rsidRPr="00E155AB" w:rsidRDefault="0001025C" w:rsidP="0001025C">
      <w:pPr>
        <w:pStyle w:val="Heading2"/>
        <w:rPr>
          <w:sz w:val="32"/>
          <w:szCs w:val="32"/>
        </w:rPr>
      </w:pPr>
      <w:bookmarkStart w:id="105" w:name="_Toc264289606"/>
      <w:bookmarkStart w:id="106" w:name="_Toc270872655"/>
      <w:r>
        <w:rPr>
          <w:sz w:val="32"/>
          <w:szCs w:val="32"/>
        </w:rPr>
        <w:t>Solution Architecture</w:t>
      </w:r>
      <w:bookmarkEnd w:id="105"/>
      <w:bookmarkEnd w:id="106"/>
    </w:p>
    <w:p w14:paraId="58D37CB4" w14:textId="77777777" w:rsidR="0001025C" w:rsidRDefault="0001025C" w:rsidP="0001025C">
      <w:pPr>
        <w:pStyle w:val="Heading3"/>
        <w:ind w:left="810"/>
      </w:pPr>
      <w:bookmarkStart w:id="107" w:name="_Toc264289607"/>
      <w:bookmarkStart w:id="108" w:name="_Toc270872656"/>
      <w:r>
        <w:t>Solution Description</w:t>
      </w:r>
      <w:bookmarkEnd w:id="107"/>
      <w:bookmarkEnd w:id="108"/>
    </w:p>
    <w:p w14:paraId="4463E7B2" w14:textId="35B00BD7" w:rsidR="0001025C" w:rsidRPr="000C5D42" w:rsidRDefault="0001025C" w:rsidP="0001025C">
      <w:pPr>
        <w:pStyle w:val="Level2Text"/>
        <w:ind w:left="0"/>
      </w:pPr>
      <w:r>
        <w:t xml:space="preserve">This section details the changes in the </w:t>
      </w:r>
      <w:r w:rsidR="00CA037F">
        <w:t>Web Viewer</w:t>
      </w:r>
      <w:r>
        <w:t xml:space="preserve"> application for </w:t>
      </w:r>
      <w:r w:rsidR="00CA037F">
        <w:t xml:space="preserve">changes to the symbology for </w:t>
      </w:r>
      <w:r>
        <w:t xml:space="preserve">Substation Open Point </w:t>
      </w:r>
      <w:r w:rsidR="00CA037F">
        <w:t>devices</w:t>
      </w:r>
      <w:r>
        <w:t xml:space="preserve">. </w:t>
      </w:r>
    </w:p>
    <w:p w14:paraId="54FD7C70" w14:textId="77777777" w:rsidR="00483E7E" w:rsidRDefault="0001025C" w:rsidP="00483E7E">
      <w:r w:rsidRPr="00060BA5">
        <w:t>This design section satisfies the following requirements.</w:t>
      </w:r>
    </w:p>
    <w:tbl>
      <w:tblPr>
        <w:tblW w:w="8956" w:type="dxa"/>
        <w:tblInd w:w="-165" w:type="dxa"/>
        <w:tblLayout w:type="fixed"/>
        <w:tblCellMar>
          <w:left w:w="0" w:type="dxa"/>
          <w:right w:w="0" w:type="dxa"/>
        </w:tblCellMar>
        <w:tblLook w:val="04A0" w:firstRow="1" w:lastRow="0" w:firstColumn="1" w:lastColumn="0" w:noHBand="0" w:noVBand="1"/>
      </w:tblPr>
      <w:tblGrid>
        <w:gridCol w:w="1356"/>
        <w:gridCol w:w="3022"/>
        <w:gridCol w:w="1202"/>
        <w:gridCol w:w="3376"/>
      </w:tblGrid>
      <w:tr w:rsidR="00426465" w14:paraId="4E03DF44" w14:textId="77777777" w:rsidTr="009564BA">
        <w:trPr>
          <w:trHeight w:val="784"/>
          <w:tblHeader/>
        </w:trPr>
        <w:tc>
          <w:tcPr>
            <w:tcW w:w="1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670C9011" w14:textId="77777777" w:rsidR="00426465" w:rsidRPr="009564BA" w:rsidRDefault="00426465" w:rsidP="00426465">
            <w:pPr>
              <w:rPr>
                <w:rFonts w:cs="Calibri"/>
                <w:color w:val="FFFFFF" w:themeColor="background1"/>
              </w:rPr>
            </w:pPr>
            <w:r w:rsidRPr="009564BA">
              <w:rPr>
                <w:rFonts w:cs="Calibri"/>
                <w:color w:val="FFFFFF" w:themeColor="background1"/>
              </w:rPr>
              <w:t>Requirement Number</w:t>
            </w:r>
          </w:p>
        </w:tc>
        <w:tc>
          <w:tcPr>
            <w:tcW w:w="30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hideMark/>
          </w:tcPr>
          <w:p w14:paraId="67FFDB8D" w14:textId="77777777" w:rsidR="00426465" w:rsidRPr="009564BA" w:rsidRDefault="00426465" w:rsidP="00426465">
            <w:pPr>
              <w:rPr>
                <w:rFonts w:cs="Calibri"/>
                <w:color w:val="FFFFFF" w:themeColor="background1"/>
              </w:rPr>
            </w:pPr>
            <w:r w:rsidRPr="009564BA">
              <w:rPr>
                <w:rFonts w:cs="Calibri"/>
                <w:color w:val="FFFFFF" w:themeColor="background1"/>
              </w:rPr>
              <w:t>Requirement Statement</w:t>
            </w:r>
          </w:p>
        </w:tc>
        <w:tc>
          <w:tcPr>
            <w:tcW w:w="12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5D96A855" w14:textId="77777777" w:rsidR="00426465" w:rsidRPr="009564BA" w:rsidRDefault="00426465">
            <w:pPr>
              <w:jc w:val="center"/>
              <w:rPr>
                <w:color w:val="FFFFFF" w:themeColor="background1"/>
              </w:rPr>
            </w:pPr>
            <w:r w:rsidRPr="009564BA">
              <w:rPr>
                <w:color w:val="FFFFFF" w:themeColor="background1"/>
              </w:rPr>
              <w:t>Architectural Component</w:t>
            </w:r>
          </w:p>
        </w:tc>
        <w:tc>
          <w:tcPr>
            <w:tcW w:w="3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77C4A53C" w14:textId="77777777" w:rsidR="00426465" w:rsidRPr="009564BA" w:rsidRDefault="00426465">
            <w:pPr>
              <w:rPr>
                <w:color w:val="FFFFFF" w:themeColor="background1"/>
              </w:rPr>
            </w:pPr>
            <w:r w:rsidRPr="009564BA">
              <w:rPr>
                <w:color w:val="FFFFFF" w:themeColor="background1"/>
              </w:rPr>
              <w:t>Requirement Interpretation</w:t>
            </w:r>
          </w:p>
        </w:tc>
      </w:tr>
      <w:tr w:rsidR="001042F1" w14:paraId="4294BF98" w14:textId="77777777" w:rsidTr="009564BA">
        <w:trPr>
          <w:trHeight w:val="784"/>
          <w:tblHeader/>
        </w:trPr>
        <w:tc>
          <w:tcPr>
            <w:tcW w:w="1356"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78FF16D4" w14:textId="77777777" w:rsidR="001042F1" w:rsidRDefault="001042F1" w:rsidP="000C24AA">
            <w:pPr>
              <w:rPr>
                <w:rFonts w:cs="Calibri"/>
                <w:color w:val="000000"/>
              </w:rPr>
            </w:pPr>
            <w:r>
              <w:rPr>
                <w:rFonts w:cs="Calibri"/>
                <w:color w:val="000000"/>
              </w:rPr>
              <w:t>WEB0082</w:t>
            </w:r>
          </w:p>
        </w:tc>
        <w:tc>
          <w:tcPr>
            <w:tcW w:w="3022"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6D1BC6F6" w14:textId="77777777" w:rsidR="001042F1" w:rsidRDefault="001042F1" w:rsidP="000C24AA">
            <w:pPr>
              <w:rPr>
                <w:rFonts w:cs="Calibri"/>
                <w:color w:val="000000"/>
              </w:rPr>
            </w:pPr>
            <w:r>
              <w:rPr>
                <w:rFonts w:cs="Calibri"/>
                <w:color w:val="000000"/>
              </w:rPr>
              <w:t>The solution shall display Substation Normal Open Points.</w:t>
            </w:r>
          </w:p>
        </w:tc>
        <w:tc>
          <w:tcPr>
            <w:tcW w:w="1202"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5DACC69F" w14:textId="77777777" w:rsidR="001042F1" w:rsidRDefault="001042F1" w:rsidP="000C24AA">
            <w:pPr>
              <w:jc w:val="center"/>
            </w:pPr>
            <w:r>
              <w:t>Crew Map Service</w:t>
            </w:r>
          </w:p>
        </w:tc>
        <w:tc>
          <w:tcPr>
            <w:tcW w:w="3376" w:type="dxa"/>
            <w:tcBorders>
              <w:top w:val="single" w:sz="4" w:space="0" w:color="FFFFFF" w:themeColor="background1"/>
              <w:left w:val="nil"/>
              <w:bottom w:val="single" w:sz="4" w:space="0" w:color="auto"/>
              <w:right w:val="single" w:sz="4" w:space="0" w:color="auto"/>
            </w:tcBorders>
            <w:hideMark/>
          </w:tcPr>
          <w:p w14:paraId="484CBA52" w14:textId="77777777" w:rsidR="001042F1" w:rsidRDefault="001042F1" w:rsidP="000C24AA">
            <w:r>
              <w:t>Interpreted as written</w:t>
            </w:r>
          </w:p>
        </w:tc>
      </w:tr>
      <w:tr w:rsidR="001042F1" w14:paraId="27F9199D"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F8701F5" w14:textId="77777777" w:rsidR="001042F1" w:rsidRDefault="001042F1" w:rsidP="000C24AA">
            <w:pPr>
              <w:rPr>
                <w:rFonts w:cs="Calibri"/>
                <w:color w:val="000000"/>
              </w:rPr>
            </w:pPr>
            <w:r>
              <w:rPr>
                <w:rFonts w:cs="Calibri"/>
                <w:color w:val="000000"/>
              </w:rPr>
              <w:t>WEBR4075</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96308BE" w14:textId="77777777" w:rsidR="001042F1" w:rsidRDefault="001042F1" w:rsidP="000C24AA">
            <w:pPr>
              <w:rPr>
                <w:rFonts w:cs="Calibri"/>
                <w:color w:val="000000"/>
              </w:rPr>
            </w:pPr>
            <w:r>
              <w:rPr>
                <w:rFonts w:cs="Calibri"/>
                <w:color w:val="000000"/>
              </w:rPr>
              <w:t>The solution will display of all substation open devices in the color Green.</w:t>
            </w:r>
          </w:p>
        </w:tc>
        <w:tc>
          <w:tcPr>
            <w:tcW w:w="120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7533AB6" w14:textId="77777777" w:rsidR="001042F1" w:rsidRDefault="001042F1" w:rsidP="000C24AA">
            <w:pPr>
              <w:jc w:val="center"/>
            </w:pPr>
            <w:r>
              <w:t>Crew Map Service</w:t>
            </w:r>
          </w:p>
        </w:tc>
        <w:tc>
          <w:tcPr>
            <w:tcW w:w="3376" w:type="dxa"/>
            <w:tcBorders>
              <w:top w:val="single" w:sz="4" w:space="0" w:color="auto"/>
              <w:left w:val="nil"/>
              <w:bottom w:val="single" w:sz="4" w:space="0" w:color="auto"/>
              <w:right w:val="single" w:sz="4" w:space="0" w:color="auto"/>
            </w:tcBorders>
            <w:hideMark/>
          </w:tcPr>
          <w:p w14:paraId="5F004237" w14:textId="77777777" w:rsidR="001042F1" w:rsidRDefault="001042F1" w:rsidP="000C24AA">
            <w:r>
              <w:t>Interpreted as written</w:t>
            </w:r>
          </w:p>
        </w:tc>
      </w:tr>
      <w:tr w:rsidR="001042F1" w14:paraId="204EDAB1"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1A586983" w14:textId="77777777" w:rsidR="001042F1" w:rsidRDefault="001042F1" w:rsidP="000C24AA">
            <w:pPr>
              <w:rPr>
                <w:rFonts w:cs="Calibri"/>
                <w:color w:val="000000"/>
              </w:rPr>
            </w:pPr>
            <w:r>
              <w:rPr>
                <w:rFonts w:cs="Calibri"/>
                <w:color w:val="000000"/>
              </w:rPr>
              <w:t>WEB0082.1</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4CD49963" w14:textId="77777777" w:rsidR="001042F1" w:rsidRDefault="001042F1" w:rsidP="000C24AA">
            <w:pPr>
              <w:rPr>
                <w:rFonts w:cs="Calibri"/>
                <w:color w:val="000000"/>
              </w:rPr>
            </w:pPr>
            <w:r>
              <w:rPr>
                <w:rFonts w:cs="Calibri"/>
                <w:color w:val="000000"/>
              </w:rPr>
              <w:t>The solution will display Substation devices with a Normal Position (A, B, or C) value = Open with a different symbol to devices where all Normal Position (A, B, and C) values = Closed.</w:t>
            </w:r>
          </w:p>
        </w:tc>
        <w:tc>
          <w:tcPr>
            <w:tcW w:w="120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30D39CB" w14:textId="77777777" w:rsidR="001042F1" w:rsidRDefault="001042F1" w:rsidP="000C24AA">
            <w:pPr>
              <w:jc w:val="center"/>
            </w:pPr>
            <w:r>
              <w:t>Crew Map Service</w:t>
            </w:r>
          </w:p>
        </w:tc>
        <w:tc>
          <w:tcPr>
            <w:tcW w:w="3376" w:type="dxa"/>
            <w:tcBorders>
              <w:top w:val="single" w:sz="4" w:space="0" w:color="auto"/>
              <w:left w:val="nil"/>
              <w:bottom w:val="single" w:sz="4" w:space="0" w:color="auto"/>
              <w:right w:val="single" w:sz="4" w:space="0" w:color="auto"/>
            </w:tcBorders>
            <w:hideMark/>
          </w:tcPr>
          <w:p w14:paraId="7D6ED784" w14:textId="77777777" w:rsidR="001042F1" w:rsidRDefault="001042F1" w:rsidP="000C24AA">
            <w:r>
              <w:t>Interpreted as written</w:t>
            </w:r>
          </w:p>
        </w:tc>
      </w:tr>
      <w:tr w:rsidR="001042F1" w14:paraId="5A83C758" w14:textId="77777777" w:rsidTr="00426465">
        <w:trPr>
          <w:trHeight w:val="784"/>
          <w:tblHeader/>
        </w:trPr>
        <w:tc>
          <w:tcPr>
            <w:tcW w:w="135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0C2875F8" w14:textId="77777777" w:rsidR="001042F1" w:rsidRDefault="001042F1" w:rsidP="000C24AA">
            <w:pPr>
              <w:rPr>
                <w:rFonts w:cs="Calibri"/>
                <w:color w:val="000000"/>
              </w:rPr>
            </w:pPr>
            <w:r>
              <w:rPr>
                <w:rFonts w:cs="Calibri"/>
                <w:color w:val="000000"/>
              </w:rPr>
              <w:t>WEB0082.2</w:t>
            </w:r>
          </w:p>
        </w:tc>
        <w:tc>
          <w:tcPr>
            <w:tcW w:w="302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07427161" w14:textId="77777777" w:rsidR="001042F1" w:rsidRDefault="001042F1" w:rsidP="000C24AA">
            <w:pPr>
              <w:rPr>
                <w:rFonts w:cs="Calibri"/>
                <w:color w:val="000000"/>
              </w:rPr>
            </w:pPr>
            <w:r>
              <w:rPr>
                <w:rFonts w:cs="Calibri"/>
                <w:color w:val="000000"/>
              </w:rPr>
              <w:t>The following Substation devices will display different symbology for switchable status: Sub Fuse, Sub Generator, Sub Interrupting Device, Sub Link and Sub Switch.</w:t>
            </w:r>
          </w:p>
        </w:tc>
        <w:tc>
          <w:tcPr>
            <w:tcW w:w="1202"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B045841" w14:textId="77777777" w:rsidR="001042F1" w:rsidRDefault="001042F1" w:rsidP="000C24AA">
            <w:pPr>
              <w:jc w:val="center"/>
            </w:pPr>
            <w:r>
              <w:t>Crew Map Service</w:t>
            </w:r>
          </w:p>
        </w:tc>
        <w:tc>
          <w:tcPr>
            <w:tcW w:w="3376" w:type="dxa"/>
            <w:tcBorders>
              <w:top w:val="single" w:sz="4" w:space="0" w:color="auto"/>
              <w:left w:val="nil"/>
              <w:bottom w:val="single" w:sz="4" w:space="0" w:color="auto"/>
              <w:right w:val="single" w:sz="4" w:space="0" w:color="auto"/>
            </w:tcBorders>
            <w:hideMark/>
          </w:tcPr>
          <w:p w14:paraId="10BA6A11" w14:textId="77777777" w:rsidR="001042F1" w:rsidRDefault="001042F1" w:rsidP="000C24AA">
            <w:r>
              <w:t>Interpreted as written</w:t>
            </w:r>
          </w:p>
        </w:tc>
      </w:tr>
    </w:tbl>
    <w:p w14:paraId="390D05EF" w14:textId="1B9BB293" w:rsidR="0001025C" w:rsidRPr="0010386D" w:rsidRDefault="00483E7E" w:rsidP="00483E7E">
      <w:r w:rsidRPr="0010386D">
        <w:t xml:space="preserve"> </w:t>
      </w:r>
    </w:p>
    <w:p w14:paraId="43A977B1" w14:textId="77777777" w:rsidR="0001025C" w:rsidRDefault="0001025C" w:rsidP="0001025C">
      <w:pPr>
        <w:pStyle w:val="Heading2"/>
        <w:rPr>
          <w:sz w:val="32"/>
          <w:szCs w:val="32"/>
        </w:rPr>
      </w:pPr>
      <w:bookmarkStart w:id="109" w:name="_Toc264289608"/>
      <w:bookmarkStart w:id="110" w:name="_Toc270872657"/>
      <w:r>
        <w:rPr>
          <w:sz w:val="32"/>
          <w:szCs w:val="32"/>
        </w:rPr>
        <w:lastRenderedPageBreak/>
        <w:t>Design</w:t>
      </w:r>
      <w:bookmarkEnd w:id="109"/>
      <w:bookmarkEnd w:id="110"/>
    </w:p>
    <w:p w14:paraId="5761A148" w14:textId="77777777" w:rsidR="0001025C" w:rsidRDefault="0001025C" w:rsidP="0001025C">
      <w:pPr>
        <w:pStyle w:val="Heading3"/>
        <w:ind w:left="810"/>
      </w:pPr>
      <w:bookmarkStart w:id="111" w:name="_Toc264289609"/>
      <w:bookmarkStart w:id="112" w:name="_Toc270872658"/>
      <w:r>
        <w:t>Description</w:t>
      </w:r>
      <w:bookmarkEnd w:id="111"/>
      <w:bookmarkEnd w:id="112"/>
    </w:p>
    <w:p w14:paraId="57753B25" w14:textId="77777777" w:rsidR="0001025C" w:rsidRDefault="0001025C" w:rsidP="0001025C">
      <w:pPr>
        <w:spacing w:after="0" w:line="280" w:lineRule="atLeast"/>
      </w:pPr>
      <w:r>
        <w:t xml:space="preserve">The Substation stored display shall be updated to display devices with symbology based on the normal position values. </w:t>
      </w:r>
    </w:p>
    <w:p w14:paraId="476ADB2C" w14:textId="77777777" w:rsidR="0001025C" w:rsidRDefault="0001025C" w:rsidP="0001025C">
      <w:pPr>
        <w:spacing w:after="0" w:line="280" w:lineRule="atLeast"/>
      </w:pPr>
    </w:p>
    <w:p w14:paraId="696713EE" w14:textId="77777777" w:rsidR="0001025C" w:rsidRDefault="0001025C" w:rsidP="0001025C">
      <w:pPr>
        <w:spacing w:after="0" w:line="280" w:lineRule="atLeast"/>
      </w:pPr>
      <w:r>
        <w:t>The device symbol shall be different depending on the Normal_Position_A, Normal_Postition_B, and Normal_Position_C values. If any of the values = Open the symbol shall be different from a device where all of the values = Closed.</w:t>
      </w:r>
    </w:p>
    <w:p w14:paraId="32746F59" w14:textId="77777777" w:rsidR="0001025C" w:rsidRDefault="0001025C" w:rsidP="0001025C">
      <w:pPr>
        <w:spacing w:after="0" w:line="280" w:lineRule="atLeast"/>
      </w:pPr>
    </w:p>
    <w:p w14:paraId="37E073A9" w14:textId="77777777" w:rsidR="0001025C" w:rsidRDefault="0001025C" w:rsidP="0001025C">
      <w:pPr>
        <w:spacing w:after="0" w:line="280" w:lineRule="atLeast"/>
      </w:pPr>
      <w:r>
        <w:t>Implementation of the updated symbols requires this change to be available in EDER and inherited by Web Viewer. This involves creating the new symbols, ensuring the ED database is at state 0, and running the AU Conveyor to point the required feature classes to the new symbols.</w:t>
      </w:r>
    </w:p>
    <w:p w14:paraId="38C1FB6D" w14:textId="77777777" w:rsidR="0001025C" w:rsidRDefault="0001025C" w:rsidP="0001025C">
      <w:pPr>
        <w:pStyle w:val="Heading3"/>
        <w:ind w:left="810"/>
      </w:pPr>
      <w:bookmarkStart w:id="113" w:name="_Toc264289610"/>
      <w:bookmarkStart w:id="114" w:name="_Toc270872659"/>
      <w:r>
        <w:t>Detailed Configuration &amp; Design</w:t>
      </w:r>
      <w:bookmarkEnd w:id="113"/>
      <w:bookmarkEnd w:id="114"/>
    </w:p>
    <w:p w14:paraId="04D7670F" w14:textId="77777777" w:rsidR="0001025C" w:rsidRDefault="0001025C" w:rsidP="0001025C">
      <w:r>
        <w:t xml:space="preserve">The symbology shall be updated in the existing spreadsheet defining substation symbology; </w:t>
      </w:r>
      <w:r w:rsidRPr="00D34868">
        <w:t>SubSymbologyRequirements_100813</w:t>
      </w:r>
      <w:r>
        <w:t xml:space="preserve">.xlsx. </w:t>
      </w:r>
    </w:p>
    <w:p w14:paraId="5699517C" w14:textId="77777777" w:rsidR="0001025C" w:rsidRDefault="0001025C" w:rsidP="0001025C">
      <w:pPr>
        <w:rPr>
          <w:noProof/>
        </w:rPr>
      </w:pPr>
      <w:r>
        <w:t xml:space="preserve">In general a green circle around the center of the existing symbol shall be used to denote at least one of the phases has a Normal Position = Open. </w:t>
      </w:r>
    </w:p>
    <w:p w14:paraId="52D7F43D" w14:textId="77777777" w:rsidR="0001025C" w:rsidRDefault="0001025C" w:rsidP="0001025C">
      <w:pPr>
        <w:rPr>
          <w:noProof/>
        </w:rPr>
      </w:pPr>
      <w:r>
        <w:rPr>
          <w:noProof/>
        </w:rPr>
        <w:t>The following symbols show prototypes for a subset of the symbols for each of the substation devices.</w:t>
      </w:r>
    </w:p>
    <w:p w14:paraId="41C19B1B" w14:textId="77777777" w:rsidR="0001025C" w:rsidRDefault="0001025C" w:rsidP="0001025C">
      <w:r>
        <w:t>Sub Fuse</w:t>
      </w:r>
    </w:p>
    <w:p w14:paraId="3B683792" w14:textId="77777777" w:rsidR="0001025C" w:rsidRDefault="0001025C" w:rsidP="0001025C">
      <w:r>
        <w:rPr>
          <w:noProof/>
        </w:rPr>
        <w:drawing>
          <wp:inline distT="0" distB="0" distL="0" distR="0" wp14:anchorId="2382450C" wp14:editId="579FA810">
            <wp:extent cx="1189653" cy="711200"/>
            <wp:effectExtent l="0" t="0" r="444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9653" cy="711200"/>
                    </a:xfrm>
                    <a:prstGeom prst="rect">
                      <a:avLst/>
                    </a:prstGeom>
                    <a:noFill/>
                    <a:ln>
                      <a:noFill/>
                    </a:ln>
                  </pic:spPr>
                </pic:pic>
              </a:graphicData>
            </a:graphic>
          </wp:inline>
        </w:drawing>
      </w:r>
    </w:p>
    <w:p w14:paraId="2828B0EF" w14:textId="77777777" w:rsidR="0001025C" w:rsidRDefault="0001025C" w:rsidP="0001025C">
      <w:r>
        <w:t>Sub Generator</w:t>
      </w:r>
    </w:p>
    <w:p w14:paraId="3C1892F2" w14:textId="77777777" w:rsidR="0001025C" w:rsidRDefault="0001025C" w:rsidP="0001025C">
      <w:r>
        <w:rPr>
          <w:noProof/>
        </w:rPr>
        <w:drawing>
          <wp:inline distT="0" distB="0" distL="0" distR="0" wp14:anchorId="22FF4B53" wp14:editId="36F97D01">
            <wp:extent cx="482600" cy="448945"/>
            <wp:effectExtent l="0" t="0" r="0" b="825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600" cy="448945"/>
                    </a:xfrm>
                    <a:prstGeom prst="rect">
                      <a:avLst/>
                    </a:prstGeom>
                    <a:noFill/>
                    <a:ln>
                      <a:noFill/>
                    </a:ln>
                  </pic:spPr>
                </pic:pic>
              </a:graphicData>
            </a:graphic>
          </wp:inline>
        </w:drawing>
      </w:r>
    </w:p>
    <w:p w14:paraId="15CA2AC1" w14:textId="77777777" w:rsidR="0001025C" w:rsidRDefault="0001025C" w:rsidP="0001025C">
      <w:r>
        <w:t>Sub Interrupting Device</w:t>
      </w:r>
    </w:p>
    <w:p w14:paraId="07D6E39E" w14:textId="77777777" w:rsidR="0001025C" w:rsidRDefault="0001025C" w:rsidP="0001025C">
      <w:r>
        <w:rPr>
          <w:noProof/>
        </w:rPr>
        <w:lastRenderedPageBreak/>
        <w:drawing>
          <wp:inline distT="0" distB="0" distL="0" distR="0" wp14:anchorId="1C3D5EA4" wp14:editId="796473CB">
            <wp:extent cx="1168400" cy="81280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8400" cy="812800"/>
                    </a:xfrm>
                    <a:prstGeom prst="rect">
                      <a:avLst/>
                    </a:prstGeom>
                    <a:noFill/>
                    <a:ln>
                      <a:noFill/>
                    </a:ln>
                  </pic:spPr>
                </pic:pic>
              </a:graphicData>
            </a:graphic>
          </wp:inline>
        </w:drawing>
      </w:r>
    </w:p>
    <w:p w14:paraId="59E6CC09" w14:textId="77777777" w:rsidR="0001025C" w:rsidRDefault="0001025C" w:rsidP="0001025C">
      <w:r>
        <w:t>Sub Link</w:t>
      </w:r>
    </w:p>
    <w:p w14:paraId="062E527C" w14:textId="77777777" w:rsidR="0001025C" w:rsidRDefault="0001025C" w:rsidP="0001025C">
      <w:r>
        <w:rPr>
          <w:noProof/>
        </w:rPr>
        <w:drawing>
          <wp:inline distT="0" distB="0" distL="0" distR="0" wp14:anchorId="1DBB381F" wp14:editId="3264BD07">
            <wp:extent cx="762000" cy="448945"/>
            <wp:effectExtent l="0" t="0" r="0"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 cy="448945"/>
                    </a:xfrm>
                    <a:prstGeom prst="rect">
                      <a:avLst/>
                    </a:prstGeom>
                    <a:noFill/>
                    <a:ln>
                      <a:noFill/>
                    </a:ln>
                  </pic:spPr>
                </pic:pic>
              </a:graphicData>
            </a:graphic>
          </wp:inline>
        </w:drawing>
      </w:r>
    </w:p>
    <w:p w14:paraId="3A1F1106" w14:textId="77777777" w:rsidR="0001025C" w:rsidRDefault="0001025C" w:rsidP="0001025C">
      <w:r>
        <w:t xml:space="preserve">Sub Switch </w:t>
      </w:r>
    </w:p>
    <w:p w14:paraId="54DCF2F0" w14:textId="77777777" w:rsidR="0001025C" w:rsidRDefault="0001025C" w:rsidP="0001025C">
      <w:r>
        <w:rPr>
          <w:noProof/>
        </w:rPr>
        <w:drawing>
          <wp:inline distT="0" distB="0" distL="0" distR="0" wp14:anchorId="5DB47F1F" wp14:editId="707DB056">
            <wp:extent cx="1244600" cy="931545"/>
            <wp:effectExtent l="0" t="0" r="0" b="82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4600" cy="931545"/>
                    </a:xfrm>
                    <a:prstGeom prst="rect">
                      <a:avLst/>
                    </a:prstGeom>
                    <a:noFill/>
                    <a:ln>
                      <a:noFill/>
                    </a:ln>
                  </pic:spPr>
                </pic:pic>
              </a:graphicData>
            </a:graphic>
          </wp:inline>
        </w:drawing>
      </w:r>
      <w:r>
        <w:t xml:space="preserve"> </w:t>
      </w:r>
    </w:p>
    <w:p w14:paraId="3B60C046" w14:textId="77777777" w:rsidR="0001025C" w:rsidRDefault="0001025C" w:rsidP="0001025C">
      <w:pPr>
        <w:spacing w:after="0" w:line="280" w:lineRule="atLeast"/>
      </w:pPr>
    </w:p>
    <w:p w14:paraId="09BD042A" w14:textId="77777777" w:rsidR="0001025C" w:rsidRPr="005764FE" w:rsidRDefault="0001025C" w:rsidP="0001025C">
      <w:pPr>
        <w:spacing w:after="0" w:line="280" w:lineRule="atLeast"/>
      </w:pPr>
      <w:r>
        <w:t>Note: The green symbology will not print in B&amp;W TIFF files. Since substation internals are not printed in Map Prod 1.0 or 2.0 it is assumed that this is not an issue.</w:t>
      </w:r>
    </w:p>
    <w:p w14:paraId="335584B8" w14:textId="77777777" w:rsidR="0001025C" w:rsidRPr="00E155AB" w:rsidRDefault="0001025C" w:rsidP="0001025C">
      <w:pPr>
        <w:pStyle w:val="Heading2"/>
        <w:rPr>
          <w:sz w:val="32"/>
          <w:szCs w:val="32"/>
        </w:rPr>
      </w:pPr>
      <w:bookmarkStart w:id="115" w:name="_Toc264289611"/>
      <w:bookmarkStart w:id="116" w:name="_Toc270872660"/>
      <w:r>
        <w:rPr>
          <w:sz w:val="32"/>
          <w:szCs w:val="32"/>
        </w:rPr>
        <w:t>Sequence Diagrams</w:t>
      </w:r>
      <w:bookmarkEnd w:id="115"/>
      <w:bookmarkEnd w:id="116"/>
    </w:p>
    <w:p w14:paraId="72D148ED" w14:textId="77777777" w:rsidR="0001025C" w:rsidRPr="00B44CB9" w:rsidRDefault="0001025C" w:rsidP="0001025C">
      <w:r w:rsidRPr="00B44CB9">
        <w:t>Not applicable.</w:t>
      </w:r>
    </w:p>
    <w:p w14:paraId="61E7B43E" w14:textId="77777777" w:rsidR="0001025C" w:rsidRDefault="0001025C" w:rsidP="0001025C">
      <w:pPr>
        <w:pStyle w:val="Heading2"/>
        <w:rPr>
          <w:sz w:val="32"/>
          <w:szCs w:val="32"/>
        </w:rPr>
      </w:pPr>
      <w:bookmarkStart w:id="117" w:name="_Toc264289612"/>
      <w:bookmarkStart w:id="118" w:name="_Toc270872661"/>
      <w:r>
        <w:rPr>
          <w:sz w:val="32"/>
          <w:szCs w:val="32"/>
        </w:rPr>
        <w:t>Interface Design</w:t>
      </w:r>
      <w:bookmarkEnd w:id="117"/>
      <w:bookmarkEnd w:id="118"/>
    </w:p>
    <w:p w14:paraId="10FA8A04" w14:textId="77777777" w:rsidR="0001025C" w:rsidRPr="00523DB8" w:rsidRDefault="0001025C" w:rsidP="0001025C">
      <w:r>
        <w:t>Not applicable.</w:t>
      </w:r>
    </w:p>
    <w:p w14:paraId="768D669C" w14:textId="77777777" w:rsidR="0001025C" w:rsidRDefault="0001025C" w:rsidP="0001025C">
      <w:pPr>
        <w:pStyle w:val="Heading2"/>
        <w:rPr>
          <w:sz w:val="32"/>
          <w:szCs w:val="32"/>
        </w:rPr>
      </w:pPr>
      <w:bookmarkStart w:id="119" w:name="_Toc264289613"/>
      <w:bookmarkStart w:id="120" w:name="_Toc270872662"/>
      <w:r>
        <w:rPr>
          <w:sz w:val="32"/>
          <w:szCs w:val="32"/>
        </w:rPr>
        <w:t>Unit Test</w:t>
      </w:r>
      <w:bookmarkEnd w:id="119"/>
      <w:bookmarkEnd w:id="120"/>
    </w:p>
    <w:p w14:paraId="29A6607D" w14:textId="77777777" w:rsidR="0001025C" w:rsidRDefault="0001025C" w:rsidP="0001025C">
      <w:r w:rsidRPr="00E10AAC">
        <w:t>The following test cases are used to validate elements of this design section.</w:t>
      </w:r>
    </w:p>
    <w:p w14:paraId="6ED071F3" w14:textId="77777777" w:rsidR="0001025C" w:rsidRDefault="0001025C" w:rsidP="0001025C">
      <w:pPr>
        <w:pStyle w:val="Heading3"/>
      </w:pPr>
      <w:bookmarkStart w:id="121" w:name="_Toc264289614"/>
      <w:bookmarkStart w:id="122" w:name="_Toc270872663"/>
      <w:r>
        <w:t>Test 1: View Sub Fuse – Open position</w:t>
      </w:r>
      <w:bookmarkEnd w:id="121"/>
      <w:bookmarkEnd w:id="122"/>
    </w:p>
    <w:p w14:paraId="4DB06F9D" w14:textId="77777777" w:rsidR="0001025C" w:rsidRDefault="0001025C" w:rsidP="002922A1">
      <w:pPr>
        <w:pStyle w:val="ListParagraph"/>
        <w:numPr>
          <w:ilvl w:val="0"/>
          <w:numId w:val="35"/>
        </w:numPr>
        <w:rPr>
          <w:rFonts w:asciiTheme="minorHAnsi" w:hAnsiTheme="minorHAnsi"/>
          <w:sz w:val="22"/>
          <w:szCs w:val="22"/>
        </w:rPr>
      </w:pPr>
      <w:r>
        <w:rPr>
          <w:rFonts w:asciiTheme="minorHAnsi" w:hAnsiTheme="minorHAnsi"/>
          <w:sz w:val="22"/>
          <w:szCs w:val="22"/>
        </w:rPr>
        <w:t>In Web Viewer navigate to a Sub Fuse with a Normal Position A, B, or C = Open</w:t>
      </w:r>
    </w:p>
    <w:p w14:paraId="04B6A917" w14:textId="77777777" w:rsidR="0001025C" w:rsidRDefault="0001025C" w:rsidP="002922A1">
      <w:pPr>
        <w:pStyle w:val="ListParagraph"/>
        <w:numPr>
          <w:ilvl w:val="0"/>
          <w:numId w:val="35"/>
        </w:numPr>
        <w:rPr>
          <w:rFonts w:asciiTheme="minorHAnsi" w:hAnsiTheme="minorHAnsi"/>
          <w:sz w:val="22"/>
          <w:szCs w:val="22"/>
        </w:rPr>
      </w:pPr>
      <w:r>
        <w:rPr>
          <w:rFonts w:asciiTheme="minorHAnsi" w:hAnsiTheme="minorHAnsi"/>
          <w:sz w:val="22"/>
          <w:szCs w:val="22"/>
        </w:rPr>
        <w:t>Ensure the symbology is as described above.</w:t>
      </w:r>
    </w:p>
    <w:p w14:paraId="6E817CAB" w14:textId="77777777" w:rsidR="0001025C" w:rsidRDefault="0001025C" w:rsidP="0001025C">
      <w:pPr>
        <w:pStyle w:val="Heading3"/>
      </w:pPr>
      <w:bookmarkStart w:id="123" w:name="_Toc264289615"/>
      <w:bookmarkStart w:id="124" w:name="_Toc270872664"/>
      <w:r>
        <w:t>Test 2: View Sub Fuse – Closed position</w:t>
      </w:r>
      <w:bookmarkEnd w:id="123"/>
      <w:bookmarkEnd w:id="124"/>
    </w:p>
    <w:p w14:paraId="7898977D" w14:textId="77777777" w:rsidR="0001025C" w:rsidRDefault="0001025C" w:rsidP="002922A1">
      <w:pPr>
        <w:pStyle w:val="ListParagraph"/>
        <w:numPr>
          <w:ilvl w:val="0"/>
          <w:numId w:val="8"/>
        </w:numPr>
        <w:rPr>
          <w:rFonts w:asciiTheme="minorHAnsi" w:hAnsiTheme="minorHAnsi"/>
          <w:sz w:val="22"/>
          <w:szCs w:val="22"/>
        </w:rPr>
      </w:pPr>
      <w:r>
        <w:rPr>
          <w:rFonts w:asciiTheme="minorHAnsi" w:hAnsiTheme="minorHAnsi"/>
          <w:sz w:val="22"/>
          <w:szCs w:val="22"/>
        </w:rPr>
        <w:t>In Web Viewer navigate to a Sub Fuse with a Normal Position A, B, and C = Closed</w:t>
      </w:r>
    </w:p>
    <w:p w14:paraId="10F8A1DB" w14:textId="77777777" w:rsidR="0001025C" w:rsidRDefault="0001025C" w:rsidP="002922A1">
      <w:pPr>
        <w:pStyle w:val="ListParagraph"/>
        <w:numPr>
          <w:ilvl w:val="0"/>
          <w:numId w:val="8"/>
        </w:numPr>
        <w:rPr>
          <w:rFonts w:asciiTheme="minorHAnsi" w:hAnsiTheme="minorHAnsi"/>
          <w:sz w:val="22"/>
          <w:szCs w:val="22"/>
        </w:rPr>
      </w:pPr>
      <w:r>
        <w:rPr>
          <w:rFonts w:asciiTheme="minorHAnsi" w:hAnsiTheme="minorHAnsi"/>
          <w:sz w:val="22"/>
          <w:szCs w:val="22"/>
        </w:rPr>
        <w:t>Ensure the symbology is as described above.</w:t>
      </w:r>
    </w:p>
    <w:p w14:paraId="2D660362" w14:textId="77777777" w:rsidR="0001025C" w:rsidRDefault="0001025C" w:rsidP="0001025C">
      <w:pPr>
        <w:pStyle w:val="Heading3"/>
      </w:pPr>
      <w:bookmarkStart w:id="125" w:name="_Toc264289616"/>
      <w:bookmarkStart w:id="126" w:name="_Toc270872665"/>
      <w:r>
        <w:lastRenderedPageBreak/>
        <w:t>Test 3: View Sub Generator – Open position</w:t>
      </w:r>
      <w:bookmarkEnd w:id="125"/>
      <w:bookmarkEnd w:id="126"/>
    </w:p>
    <w:p w14:paraId="3D9CA29D" w14:textId="77777777" w:rsidR="0001025C" w:rsidRDefault="0001025C" w:rsidP="002922A1">
      <w:pPr>
        <w:pStyle w:val="ListParagraph"/>
        <w:numPr>
          <w:ilvl w:val="0"/>
          <w:numId w:val="9"/>
        </w:numPr>
        <w:rPr>
          <w:rFonts w:asciiTheme="minorHAnsi" w:hAnsiTheme="minorHAnsi"/>
          <w:sz w:val="22"/>
          <w:szCs w:val="22"/>
        </w:rPr>
      </w:pPr>
      <w:r>
        <w:rPr>
          <w:rFonts w:asciiTheme="minorHAnsi" w:hAnsiTheme="minorHAnsi"/>
          <w:sz w:val="22"/>
          <w:szCs w:val="22"/>
        </w:rPr>
        <w:t>In Web Viewer navigate to a Sub Generator with a Normal Position A, B, or C = Open</w:t>
      </w:r>
    </w:p>
    <w:p w14:paraId="3D173CF9" w14:textId="77777777" w:rsidR="0001025C" w:rsidRDefault="0001025C" w:rsidP="002922A1">
      <w:pPr>
        <w:pStyle w:val="ListParagraph"/>
        <w:numPr>
          <w:ilvl w:val="0"/>
          <w:numId w:val="9"/>
        </w:numPr>
        <w:rPr>
          <w:rFonts w:asciiTheme="minorHAnsi" w:hAnsiTheme="minorHAnsi"/>
          <w:sz w:val="22"/>
          <w:szCs w:val="22"/>
        </w:rPr>
      </w:pPr>
      <w:r>
        <w:rPr>
          <w:rFonts w:asciiTheme="minorHAnsi" w:hAnsiTheme="minorHAnsi"/>
          <w:sz w:val="22"/>
          <w:szCs w:val="22"/>
        </w:rPr>
        <w:t>Ensure the symbology is as described above.</w:t>
      </w:r>
    </w:p>
    <w:p w14:paraId="3F8AF16D" w14:textId="77777777" w:rsidR="0001025C" w:rsidRDefault="0001025C" w:rsidP="0001025C">
      <w:pPr>
        <w:pStyle w:val="Heading3"/>
      </w:pPr>
      <w:bookmarkStart w:id="127" w:name="_Toc264289617"/>
      <w:bookmarkStart w:id="128" w:name="_Toc270872666"/>
      <w:r>
        <w:t>Test 4: View Sub Generator – Closed position</w:t>
      </w:r>
      <w:bookmarkEnd w:id="127"/>
      <w:bookmarkEnd w:id="128"/>
    </w:p>
    <w:p w14:paraId="505CBBB0" w14:textId="77777777" w:rsidR="0001025C" w:rsidRDefault="0001025C" w:rsidP="002922A1">
      <w:pPr>
        <w:pStyle w:val="ListParagraph"/>
        <w:numPr>
          <w:ilvl w:val="0"/>
          <w:numId w:val="10"/>
        </w:numPr>
        <w:rPr>
          <w:rFonts w:asciiTheme="minorHAnsi" w:hAnsiTheme="minorHAnsi"/>
          <w:sz w:val="22"/>
          <w:szCs w:val="22"/>
        </w:rPr>
      </w:pPr>
      <w:r>
        <w:rPr>
          <w:rFonts w:asciiTheme="minorHAnsi" w:hAnsiTheme="minorHAnsi"/>
          <w:sz w:val="22"/>
          <w:szCs w:val="22"/>
        </w:rPr>
        <w:t>In Web Viewer navigate to a Sub Generator with a Normal Position A, B, and C = Closed</w:t>
      </w:r>
    </w:p>
    <w:p w14:paraId="109927A8" w14:textId="77777777" w:rsidR="0001025C" w:rsidRDefault="0001025C" w:rsidP="002922A1">
      <w:pPr>
        <w:pStyle w:val="ListParagraph"/>
        <w:numPr>
          <w:ilvl w:val="0"/>
          <w:numId w:val="10"/>
        </w:numPr>
        <w:rPr>
          <w:rFonts w:asciiTheme="minorHAnsi" w:hAnsiTheme="minorHAnsi"/>
          <w:sz w:val="22"/>
          <w:szCs w:val="22"/>
        </w:rPr>
      </w:pPr>
      <w:r>
        <w:rPr>
          <w:rFonts w:asciiTheme="minorHAnsi" w:hAnsiTheme="minorHAnsi"/>
          <w:sz w:val="22"/>
          <w:szCs w:val="22"/>
        </w:rPr>
        <w:t>Ensure the symbology is as described above.</w:t>
      </w:r>
    </w:p>
    <w:p w14:paraId="5E930DE7" w14:textId="77777777" w:rsidR="0001025C" w:rsidRDefault="0001025C" w:rsidP="0001025C">
      <w:pPr>
        <w:pStyle w:val="Heading3"/>
      </w:pPr>
      <w:bookmarkStart w:id="129" w:name="_Toc264289618"/>
      <w:bookmarkStart w:id="130" w:name="_Toc270872667"/>
      <w:r>
        <w:t>Test 5: View Sub Interrupting Device – Open position</w:t>
      </w:r>
      <w:bookmarkEnd w:id="129"/>
      <w:bookmarkEnd w:id="130"/>
    </w:p>
    <w:p w14:paraId="4A8947C2" w14:textId="77777777" w:rsidR="0001025C" w:rsidRDefault="0001025C" w:rsidP="002922A1">
      <w:pPr>
        <w:pStyle w:val="ListParagraph"/>
        <w:numPr>
          <w:ilvl w:val="0"/>
          <w:numId w:val="11"/>
        </w:numPr>
        <w:rPr>
          <w:rFonts w:asciiTheme="minorHAnsi" w:hAnsiTheme="minorHAnsi"/>
          <w:sz w:val="22"/>
          <w:szCs w:val="22"/>
        </w:rPr>
      </w:pPr>
      <w:r>
        <w:rPr>
          <w:rFonts w:asciiTheme="minorHAnsi" w:hAnsiTheme="minorHAnsi"/>
          <w:sz w:val="22"/>
          <w:szCs w:val="22"/>
        </w:rPr>
        <w:t>In Web Viewer navigate to a Sub Interrupting Device with a Normal Position A, B, or C = Open</w:t>
      </w:r>
    </w:p>
    <w:p w14:paraId="0F92CC73" w14:textId="77777777" w:rsidR="0001025C" w:rsidRDefault="0001025C" w:rsidP="002922A1">
      <w:pPr>
        <w:pStyle w:val="ListParagraph"/>
        <w:numPr>
          <w:ilvl w:val="0"/>
          <w:numId w:val="11"/>
        </w:numPr>
        <w:rPr>
          <w:rFonts w:asciiTheme="minorHAnsi" w:hAnsiTheme="minorHAnsi"/>
          <w:sz w:val="22"/>
          <w:szCs w:val="22"/>
        </w:rPr>
      </w:pPr>
      <w:r>
        <w:rPr>
          <w:rFonts w:asciiTheme="minorHAnsi" w:hAnsiTheme="minorHAnsi"/>
          <w:sz w:val="22"/>
          <w:szCs w:val="22"/>
        </w:rPr>
        <w:t>Ensure the symbology is as described above.</w:t>
      </w:r>
    </w:p>
    <w:p w14:paraId="0DBA0BA2" w14:textId="77777777" w:rsidR="0001025C" w:rsidRDefault="0001025C" w:rsidP="0001025C">
      <w:pPr>
        <w:pStyle w:val="Heading3"/>
      </w:pPr>
      <w:bookmarkStart w:id="131" w:name="_Toc264289619"/>
      <w:bookmarkStart w:id="132" w:name="_Toc270872668"/>
      <w:r>
        <w:t>Test 6: View Sub Interrupting Device – Closed position</w:t>
      </w:r>
      <w:bookmarkEnd w:id="131"/>
      <w:bookmarkEnd w:id="132"/>
    </w:p>
    <w:p w14:paraId="355CEDA4" w14:textId="77777777" w:rsidR="0001025C" w:rsidRDefault="0001025C" w:rsidP="002922A1">
      <w:pPr>
        <w:pStyle w:val="ListParagraph"/>
        <w:numPr>
          <w:ilvl w:val="0"/>
          <w:numId w:val="12"/>
        </w:numPr>
        <w:rPr>
          <w:rFonts w:asciiTheme="minorHAnsi" w:hAnsiTheme="minorHAnsi"/>
          <w:sz w:val="22"/>
          <w:szCs w:val="22"/>
        </w:rPr>
      </w:pPr>
      <w:r>
        <w:rPr>
          <w:rFonts w:asciiTheme="minorHAnsi" w:hAnsiTheme="minorHAnsi"/>
          <w:sz w:val="22"/>
          <w:szCs w:val="22"/>
        </w:rPr>
        <w:t>In Web Viewer navigate to a Sub Interrupting Device with a Normal Position A, B, and C = Closed</w:t>
      </w:r>
    </w:p>
    <w:p w14:paraId="4915715D" w14:textId="77777777" w:rsidR="0001025C" w:rsidRDefault="0001025C" w:rsidP="002922A1">
      <w:pPr>
        <w:pStyle w:val="ListParagraph"/>
        <w:numPr>
          <w:ilvl w:val="0"/>
          <w:numId w:val="12"/>
        </w:numPr>
        <w:rPr>
          <w:rFonts w:asciiTheme="minorHAnsi" w:hAnsiTheme="minorHAnsi"/>
          <w:sz w:val="22"/>
          <w:szCs w:val="22"/>
        </w:rPr>
      </w:pPr>
      <w:r>
        <w:rPr>
          <w:rFonts w:asciiTheme="minorHAnsi" w:hAnsiTheme="minorHAnsi"/>
          <w:sz w:val="22"/>
          <w:szCs w:val="22"/>
        </w:rPr>
        <w:t>Ensure the symbology is as described above.</w:t>
      </w:r>
    </w:p>
    <w:p w14:paraId="56AACCE2" w14:textId="77777777" w:rsidR="0001025C" w:rsidRDefault="0001025C" w:rsidP="0001025C">
      <w:pPr>
        <w:pStyle w:val="Heading3"/>
      </w:pPr>
      <w:bookmarkStart w:id="133" w:name="_Toc264289620"/>
      <w:bookmarkStart w:id="134" w:name="_Toc270872669"/>
      <w:r>
        <w:t>Test 7: View Sub Link – Open position</w:t>
      </w:r>
      <w:bookmarkEnd w:id="133"/>
      <w:bookmarkEnd w:id="134"/>
    </w:p>
    <w:p w14:paraId="7182DA9B" w14:textId="77777777" w:rsidR="0001025C" w:rsidRDefault="0001025C" w:rsidP="002922A1">
      <w:pPr>
        <w:pStyle w:val="ListParagraph"/>
        <w:numPr>
          <w:ilvl w:val="0"/>
          <w:numId w:val="13"/>
        </w:numPr>
        <w:rPr>
          <w:rFonts w:asciiTheme="minorHAnsi" w:hAnsiTheme="minorHAnsi"/>
          <w:sz w:val="22"/>
          <w:szCs w:val="22"/>
        </w:rPr>
      </w:pPr>
      <w:r>
        <w:rPr>
          <w:rFonts w:asciiTheme="minorHAnsi" w:hAnsiTheme="minorHAnsi"/>
          <w:sz w:val="22"/>
          <w:szCs w:val="22"/>
        </w:rPr>
        <w:t>In Web Viewer navigate to a Sub Link with a Normal Position A, B, or C = Open</w:t>
      </w:r>
    </w:p>
    <w:p w14:paraId="44096AB6" w14:textId="77777777" w:rsidR="0001025C" w:rsidRDefault="0001025C" w:rsidP="002922A1">
      <w:pPr>
        <w:pStyle w:val="ListParagraph"/>
        <w:numPr>
          <w:ilvl w:val="0"/>
          <w:numId w:val="13"/>
        </w:numPr>
        <w:rPr>
          <w:rFonts w:asciiTheme="minorHAnsi" w:hAnsiTheme="minorHAnsi"/>
          <w:sz w:val="22"/>
          <w:szCs w:val="22"/>
        </w:rPr>
      </w:pPr>
      <w:r>
        <w:rPr>
          <w:rFonts w:asciiTheme="minorHAnsi" w:hAnsiTheme="minorHAnsi"/>
          <w:sz w:val="22"/>
          <w:szCs w:val="22"/>
        </w:rPr>
        <w:t>Ensure the symbology is as described above.</w:t>
      </w:r>
    </w:p>
    <w:p w14:paraId="384FB271" w14:textId="77777777" w:rsidR="0001025C" w:rsidRDefault="0001025C" w:rsidP="0001025C">
      <w:pPr>
        <w:pStyle w:val="Heading3"/>
      </w:pPr>
      <w:bookmarkStart w:id="135" w:name="_Toc264289621"/>
      <w:bookmarkStart w:id="136" w:name="_Toc270872670"/>
      <w:r>
        <w:t>Test 8: View Sub Link – Closed position</w:t>
      </w:r>
      <w:bookmarkEnd w:id="135"/>
      <w:bookmarkEnd w:id="136"/>
    </w:p>
    <w:p w14:paraId="647D6939" w14:textId="77777777" w:rsidR="0001025C" w:rsidRDefault="0001025C" w:rsidP="002922A1">
      <w:pPr>
        <w:pStyle w:val="ListParagraph"/>
        <w:numPr>
          <w:ilvl w:val="0"/>
          <w:numId w:val="14"/>
        </w:numPr>
        <w:rPr>
          <w:rFonts w:asciiTheme="minorHAnsi" w:hAnsiTheme="minorHAnsi"/>
          <w:sz w:val="22"/>
          <w:szCs w:val="22"/>
        </w:rPr>
      </w:pPr>
      <w:r>
        <w:rPr>
          <w:rFonts w:asciiTheme="minorHAnsi" w:hAnsiTheme="minorHAnsi"/>
          <w:sz w:val="22"/>
          <w:szCs w:val="22"/>
        </w:rPr>
        <w:t>In Web Viewer navigate to a Sub Link with a Normal Position A, B, and C = Closed</w:t>
      </w:r>
    </w:p>
    <w:p w14:paraId="3A3A972F" w14:textId="77777777" w:rsidR="0001025C" w:rsidRDefault="0001025C" w:rsidP="002922A1">
      <w:pPr>
        <w:pStyle w:val="ListParagraph"/>
        <w:numPr>
          <w:ilvl w:val="0"/>
          <w:numId w:val="14"/>
        </w:numPr>
        <w:rPr>
          <w:rFonts w:asciiTheme="minorHAnsi" w:hAnsiTheme="minorHAnsi"/>
          <w:sz w:val="22"/>
          <w:szCs w:val="22"/>
        </w:rPr>
      </w:pPr>
      <w:r>
        <w:rPr>
          <w:rFonts w:asciiTheme="minorHAnsi" w:hAnsiTheme="minorHAnsi"/>
          <w:sz w:val="22"/>
          <w:szCs w:val="22"/>
        </w:rPr>
        <w:t>Ensure the symbology is as described above.</w:t>
      </w:r>
    </w:p>
    <w:p w14:paraId="74C6B9FE" w14:textId="77777777" w:rsidR="0001025C" w:rsidRDefault="0001025C" w:rsidP="0001025C">
      <w:pPr>
        <w:pStyle w:val="Heading3"/>
      </w:pPr>
      <w:bookmarkStart w:id="137" w:name="_Toc264289622"/>
      <w:bookmarkStart w:id="138" w:name="_Toc270872671"/>
      <w:r>
        <w:t>Test 9: View Sub Switch – Open position</w:t>
      </w:r>
      <w:bookmarkEnd w:id="137"/>
      <w:bookmarkEnd w:id="138"/>
    </w:p>
    <w:p w14:paraId="06DA2FE6" w14:textId="77777777" w:rsidR="0001025C" w:rsidRDefault="0001025C" w:rsidP="002922A1">
      <w:pPr>
        <w:pStyle w:val="ListParagraph"/>
        <w:numPr>
          <w:ilvl w:val="0"/>
          <w:numId w:val="15"/>
        </w:numPr>
        <w:rPr>
          <w:rFonts w:asciiTheme="minorHAnsi" w:hAnsiTheme="minorHAnsi"/>
          <w:sz w:val="22"/>
          <w:szCs w:val="22"/>
        </w:rPr>
      </w:pPr>
      <w:r>
        <w:rPr>
          <w:rFonts w:asciiTheme="minorHAnsi" w:hAnsiTheme="minorHAnsi"/>
          <w:sz w:val="22"/>
          <w:szCs w:val="22"/>
        </w:rPr>
        <w:t>In Web Viewer navigate to a Sub Switch with a Normal Position A, B, or C = Open</w:t>
      </w:r>
    </w:p>
    <w:p w14:paraId="7B6C504F" w14:textId="77777777" w:rsidR="0001025C" w:rsidRDefault="0001025C" w:rsidP="002922A1">
      <w:pPr>
        <w:pStyle w:val="ListParagraph"/>
        <w:numPr>
          <w:ilvl w:val="0"/>
          <w:numId w:val="15"/>
        </w:numPr>
        <w:rPr>
          <w:rFonts w:asciiTheme="minorHAnsi" w:hAnsiTheme="minorHAnsi"/>
          <w:sz w:val="22"/>
          <w:szCs w:val="22"/>
        </w:rPr>
      </w:pPr>
      <w:r>
        <w:rPr>
          <w:rFonts w:asciiTheme="minorHAnsi" w:hAnsiTheme="minorHAnsi"/>
          <w:sz w:val="22"/>
          <w:szCs w:val="22"/>
        </w:rPr>
        <w:t>Ensure the symbology is as described above.</w:t>
      </w:r>
    </w:p>
    <w:p w14:paraId="0551EB07" w14:textId="77777777" w:rsidR="0001025C" w:rsidRDefault="0001025C" w:rsidP="0001025C">
      <w:pPr>
        <w:pStyle w:val="Heading3"/>
      </w:pPr>
      <w:bookmarkStart w:id="139" w:name="_Toc264289623"/>
      <w:bookmarkStart w:id="140" w:name="_Toc270872672"/>
      <w:r>
        <w:t>Test 10: View Sub Switch – Closed position</w:t>
      </w:r>
      <w:bookmarkEnd w:id="139"/>
      <w:bookmarkEnd w:id="140"/>
    </w:p>
    <w:p w14:paraId="32B216A1" w14:textId="77777777" w:rsidR="0001025C" w:rsidRDefault="0001025C" w:rsidP="002922A1">
      <w:pPr>
        <w:pStyle w:val="ListParagraph"/>
        <w:numPr>
          <w:ilvl w:val="0"/>
          <w:numId w:val="16"/>
        </w:numPr>
        <w:rPr>
          <w:rFonts w:asciiTheme="minorHAnsi" w:hAnsiTheme="minorHAnsi"/>
          <w:sz w:val="22"/>
          <w:szCs w:val="22"/>
        </w:rPr>
      </w:pPr>
      <w:r>
        <w:rPr>
          <w:rFonts w:asciiTheme="minorHAnsi" w:hAnsiTheme="minorHAnsi"/>
          <w:sz w:val="22"/>
          <w:szCs w:val="22"/>
        </w:rPr>
        <w:t>In Web Viewer navigate to a Sub Switch with a Normal Position A, B, and C = Closed</w:t>
      </w:r>
    </w:p>
    <w:p w14:paraId="751AE2F8" w14:textId="77777777" w:rsidR="0001025C" w:rsidRDefault="0001025C" w:rsidP="002922A1">
      <w:pPr>
        <w:pStyle w:val="ListParagraph"/>
        <w:numPr>
          <w:ilvl w:val="0"/>
          <w:numId w:val="16"/>
        </w:numPr>
        <w:rPr>
          <w:rFonts w:asciiTheme="minorHAnsi" w:hAnsiTheme="minorHAnsi"/>
          <w:sz w:val="22"/>
          <w:szCs w:val="22"/>
        </w:rPr>
      </w:pPr>
      <w:r>
        <w:rPr>
          <w:rFonts w:asciiTheme="minorHAnsi" w:hAnsiTheme="minorHAnsi"/>
          <w:sz w:val="22"/>
          <w:szCs w:val="22"/>
        </w:rPr>
        <w:t>Ensure the symbology is as described above.</w:t>
      </w:r>
    </w:p>
    <w:p w14:paraId="4EBF3F5C" w14:textId="77777777" w:rsidR="00BD4847" w:rsidRDefault="00BD4847" w:rsidP="00BD4847">
      <w:pPr>
        <w:pStyle w:val="Heading1"/>
      </w:pPr>
      <w:bookmarkStart w:id="141" w:name="_Toc264289708"/>
      <w:bookmarkStart w:id="142" w:name="_Toc270872673"/>
      <w:commentRangeStart w:id="143"/>
      <w:r>
        <w:t>SAP Work and Device History</w:t>
      </w:r>
      <w:bookmarkEnd w:id="141"/>
      <w:bookmarkEnd w:id="142"/>
      <w:commentRangeEnd w:id="143"/>
      <w:r w:rsidR="006F63C4">
        <w:rPr>
          <w:rStyle w:val="CommentReference"/>
          <w:rFonts w:ascii="Calibri" w:eastAsia="Calibri" w:hAnsi="Calibri"/>
          <w:b w:val="0"/>
          <w:bCs w:val="0"/>
          <w:kern w:val="0"/>
        </w:rPr>
        <w:commentReference w:id="143"/>
      </w:r>
      <w:r>
        <w:t xml:space="preserve"> </w:t>
      </w:r>
    </w:p>
    <w:p w14:paraId="19EE7E19" w14:textId="77777777" w:rsidR="00BD4847" w:rsidRPr="00E155AB" w:rsidRDefault="00BD4847" w:rsidP="00BD4847">
      <w:pPr>
        <w:pStyle w:val="Heading2"/>
        <w:rPr>
          <w:sz w:val="32"/>
          <w:szCs w:val="32"/>
        </w:rPr>
      </w:pPr>
      <w:bookmarkStart w:id="144" w:name="_Toc264030520"/>
      <w:bookmarkStart w:id="145" w:name="_Toc264289709"/>
      <w:bookmarkStart w:id="146" w:name="_Toc270872674"/>
      <w:r>
        <w:rPr>
          <w:sz w:val="32"/>
          <w:szCs w:val="32"/>
        </w:rPr>
        <w:t>Solution Architecture</w:t>
      </w:r>
      <w:bookmarkEnd w:id="144"/>
      <w:bookmarkEnd w:id="145"/>
      <w:bookmarkEnd w:id="146"/>
    </w:p>
    <w:p w14:paraId="6D68381B" w14:textId="77777777" w:rsidR="00BD4847" w:rsidRDefault="00BD4847" w:rsidP="00BD4847">
      <w:pPr>
        <w:pStyle w:val="Heading3"/>
        <w:ind w:left="810"/>
      </w:pPr>
      <w:bookmarkStart w:id="147" w:name="_Toc264030521"/>
      <w:bookmarkStart w:id="148" w:name="_Toc264289710"/>
      <w:bookmarkStart w:id="149" w:name="_Toc270872675"/>
      <w:r>
        <w:t>Solution Description</w:t>
      </w:r>
      <w:bookmarkEnd w:id="147"/>
      <w:bookmarkEnd w:id="148"/>
      <w:bookmarkEnd w:id="149"/>
    </w:p>
    <w:p w14:paraId="523D5865" w14:textId="77777777" w:rsidR="00BD4847" w:rsidRPr="00452A8D" w:rsidRDefault="00BD4847" w:rsidP="00BD4847">
      <w:pPr>
        <w:pStyle w:val="Level2Text"/>
        <w:ind w:left="0"/>
      </w:pPr>
      <w:r>
        <w:t xml:space="preserve">This section details the changes in the WEBR application for display of SAP work and device history. </w:t>
      </w:r>
    </w:p>
    <w:p w14:paraId="2567CFB6" w14:textId="29C0B768" w:rsidR="00BD4847" w:rsidRDefault="00BD4847" w:rsidP="00BD4847">
      <w:r w:rsidRPr="000E355E">
        <w:lastRenderedPageBreak/>
        <w:t xml:space="preserve">This design </w:t>
      </w:r>
      <w:r w:rsidR="00EE6FF2">
        <w:t xml:space="preserve">section satisfies the </w:t>
      </w:r>
      <w:r w:rsidRPr="000E355E">
        <w:t>requirements</w:t>
      </w:r>
      <w:r w:rsidR="00EE6FF2">
        <w:t xml:space="preserve"> listed in the solution blueprint and functional</w:t>
      </w:r>
      <w:r w:rsidRPr="000E355E">
        <w:t>:</w:t>
      </w:r>
    </w:p>
    <w:tbl>
      <w:tblPr>
        <w:tblW w:w="8457" w:type="dxa"/>
        <w:tblInd w:w="18" w:type="dxa"/>
        <w:tblLayout w:type="fixed"/>
        <w:tblCellMar>
          <w:left w:w="0" w:type="dxa"/>
          <w:right w:w="0" w:type="dxa"/>
        </w:tblCellMar>
        <w:tblLook w:val="04A0" w:firstRow="1" w:lastRow="0" w:firstColumn="1" w:lastColumn="0" w:noHBand="0" w:noVBand="1"/>
      </w:tblPr>
      <w:tblGrid>
        <w:gridCol w:w="1527"/>
        <w:gridCol w:w="3150"/>
        <w:gridCol w:w="1620"/>
        <w:gridCol w:w="2160"/>
      </w:tblGrid>
      <w:tr w:rsidR="00426465" w14:paraId="742216EA" w14:textId="77777777" w:rsidTr="009564BA">
        <w:trPr>
          <w:trHeight w:val="677"/>
          <w:tblHeader/>
        </w:trPr>
        <w:tc>
          <w:tcPr>
            <w:tcW w:w="15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vAlign w:val="center"/>
            <w:hideMark/>
          </w:tcPr>
          <w:p w14:paraId="12B91E0B" w14:textId="77777777" w:rsidR="00426465" w:rsidRPr="009564BA" w:rsidRDefault="00426465" w:rsidP="00426465">
            <w:pPr>
              <w:rPr>
                <w:rFonts w:cs="Calibri"/>
                <w:color w:val="FFFFFF" w:themeColor="background1"/>
              </w:rPr>
            </w:pPr>
            <w:r w:rsidRPr="009564BA">
              <w:rPr>
                <w:rFonts w:cs="Calibri"/>
                <w:color w:val="FFFFFF" w:themeColor="background1"/>
              </w:rPr>
              <w:t>Requirement Number</w:t>
            </w:r>
          </w:p>
        </w:tc>
        <w:tc>
          <w:tcPr>
            <w:tcW w:w="31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vAlign w:val="center"/>
            <w:hideMark/>
          </w:tcPr>
          <w:p w14:paraId="62C25952" w14:textId="77777777" w:rsidR="00426465" w:rsidRPr="009564BA" w:rsidRDefault="00426465" w:rsidP="00426465">
            <w:pPr>
              <w:rPr>
                <w:rFonts w:cs="Calibri"/>
                <w:color w:val="FFFFFF" w:themeColor="background1"/>
              </w:rPr>
            </w:pPr>
            <w:r w:rsidRPr="009564BA">
              <w:rPr>
                <w:rFonts w:cs="Calibri"/>
                <w:color w:val="FFFFFF" w:themeColor="background1"/>
              </w:rPr>
              <w:t>Requirement Statement</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54E98A03" w14:textId="77777777" w:rsidR="00426465" w:rsidRPr="009564BA" w:rsidRDefault="00426465">
            <w:pPr>
              <w:jc w:val="center"/>
              <w:rPr>
                <w:color w:val="FFFFFF" w:themeColor="background1"/>
                <w:sz w:val="24"/>
              </w:rPr>
            </w:pPr>
            <w:r w:rsidRPr="009564BA">
              <w:rPr>
                <w:color w:val="FFFFFF" w:themeColor="background1"/>
                <w:sz w:val="24"/>
              </w:rPr>
              <w:t>Architectural Component</w:t>
            </w:r>
          </w:p>
        </w:tc>
        <w:tc>
          <w:tcPr>
            <w:tcW w:w="2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1E606C29" w14:textId="77777777" w:rsidR="00426465" w:rsidRPr="009564BA" w:rsidRDefault="00426465">
            <w:pPr>
              <w:rPr>
                <w:color w:val="FFFFFF" w:themeColor="background1"/>
                <w:szCs w:val="24"/>
              </w:rPr>
            </w:pPr>
            <w:r w:rsidRPr="009564BA">
              <w:rPr>
                <w:color w:val="FFFFFF" w:themeColor="background1"/>
                <w:szCs w:val="24"/>
              </w:rPr>
              <w:t>Requirement Interpretation</w:t>
            </w:r>
          </w:p>
        </w:tc>
      </w:tr>
      <w:tr w:rsidR="009564BA" w14:paraId="12222837" w14:textId="77777777" w:rsidTr="009564BA">
        <w:trPr>
          <w:trHeight w:val="2522"/>
          <w:tblHeader/>
        </w:trPr>
        <w:tc>
          <w:tcPr>
            <w:tcW w:w="1527"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C9F7F87" w14:textId="77777777" w:rsidR="001042F1" w:rsidRDefault="001042F1">
            <w:pPr>
              <w:rPr>
                <w:rFonts w:cs="Calibri"/>
                <w:color w:val="000000"/>
                <w:szCs w:val="24"/>
              </w:rPr>
            </w:pPr>
            <w:r>
              <w:rPr>
                <w:rFonts w:cs="Calibri"/>
                <w:color w:val="000000"/>
              </w:rPr>
              <w:t>WEBR4050.1</w:t>
            </w:r>
          </w:p>
        </w:tc>
        <w:tc>
          <w:tcPr>
            <w:tcW w:w="3150"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vAlign w:val="center"/>
            <w:hideMark/>
          </w:tcPr>
          <w:p w14:paraId="6DEC4B96" w14:textId="77777777" w:rsidR="001042F1" w:rsidRDefault="001042F1">
            <w:pPr>
              <w:rPr>
                <w:rFonts w:cs="Calibri"/>
                <w:color w:val="000000"/>
                <w:szCs w:val="24"/>
              </w:rPr>
            </w:pPr>
            <w:r>
              <w:rPr>
                <w:rFonts w:cs="Calibri"/>
                <w:color w:val="000000"/>
              </w:rPr>
              <w:t>The solution will individually symbolize Patrol (Preventative Inspection), Inspection (Preventative Inspection), DET (Preventative Inspection), Pole Test and Treat (Preventative Inspection),  EC tags (Corrective Work), and  Planned/PM work (Corrective Work).</w:t>
            </w:r>
          </w:p>
        </w:tc>
        <w:tc>
          <w:tcPr>
            <w:tcW w:w="1620"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1D1CA8C3" w14:textId="77777777" w:rsidR="001042F1" w:rsidRDefault="001042F1">
            <w:pPr>
              <w:jc w:val="center"/>
              <w:rPr>
                <w:szCs w:val="24"/>
              </w:rPr>
            </w:pPr>
            <w:r>
              <w:rPr>
                <w:sz w:val="24"/>
              </w:rPr>
              <w:t>SAP Work History</w:t>
            </w:r>
            <w:r>
              <w:t xml:space="preserve"> </w:t>
            </w:r>
          </w:p>
        </w:tc>
        <w:tc>
          <w:tcPr>
            <w:tcW w:w="2160" w:type="dxa"/>
            <w:tcBorders>
              <w:top w:val="single" w:sz="4" w:space="0" w:color="FFFFFF" w:themeColor="background1"/>
              <w:left w:val="nil"/>
              <w:bottom w:val="single" w:sz="4" w:space="0" w:color="auto"/>
              <w:right w:val="single" w:sz="4" w:space="0" w:color="auto"/>
            </w:tcBorders>
          </w:tcPr>
          <w:p w14:paraId="6F8310A3" w14:textId="77777777" w:rsidR="001042F1" w:rsidRDefault="001042F1">
            <w:pPr>
              <w:rPr>
                <w:color w:val="FF0000"/>
                <w:szCs w:val="24"/>
              </w:rPr>
            </w:pPr>
          </w:p>
        </w:tc>
      </w:tr>
      <w:tr w:rsidR="001042F1" w14:paraId="2CD76E8B"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36D8824" w14:textId="77777777" w:rsidR="001042F1" w:rsidRDefault="001042F1">
            <w:pPr>
              <w:rPr>
                <w:rFonts w:cs="Calibri"/>
                <w:szCs w:val="24"/>
              </w:rPr>
            </w:pPr>
            <w:r>
              <w:rPr>
                <w:rFonts w:cs="Calibri"/>
              </w:rPr>
              <w:t>WEBR4048</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C0CB5D4" w14:textId="77777777" w:rsidR="001042F1" w:rsidRDefault="001042F1">
            <w:pPr>
              <w:rPr>
                <w:rFonts w:cs="Calibri"/>
                <w:szCs w:val="24"/>
              </w:rPr>
            </w:pPr>
            <w:r>
              <w:rPr>
                <w:rFonts w:cs="Calibri"/>
              </w:rPr>
              <w:t>The solution will support linking the SAP Work / Equipment History for all Electric Distribution Facilities.</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6EA85D4E" w14:textId="77777777" w:rsidR="001042F1" w:rsidRDefault="001042F1">
            <w:pPr>
              <w:jc w:val="center"/>
              <w:rPr>
                <w:sz w:val="24"/>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4C106AA1" w14:textId="77777777" w:rsidR="001042F1" w:rsidRDefault="001042F1">
            <w:pPr>
              <w:rPr>
                <w:sz w:val="24"/>
                <w:szCs w:val="24"/>
              </w:rPr>
            </w:pPr>
          </w:p>
        </w:tc>
      </w:tr>
      <w:tr w:rsidR="001042F1" w14:paraId="6BBFA7FC"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FB88BFB" w14:textId="77777777" w:rsidR="001042F1" w:rsidRDefault="001042F1">
            <w:pPr>
              <w:rPr>
                <w:szCs w:val="24"/>
              </w:rPr>
            </w:pPr>
            <w:r>
              <w:t>WEBR4048.1</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45DF12F2" w14:textId="77777777" w:rsidR="001042F1" w:rsidRDefault="001042F1">
            <w:pPr>
              <w:rPr>
                <w:rFonts w:cs="Calibri"/>
                <w:szCs w:val="24"/>
              </w:rPr>
            </w:pPr>
            <w:r>
              <w:rPr>
                <w:rFonts w:cs="Calibri"/>
              </w:rPr>
              <w:t>The solution will support right click display of SAP / Equipment History.</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9E6A3EF"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hideMark/>
          </w:tcPr>
          <w:p w14:paraId="402BCF62" w14:textId="77777777" w:rsidR="001042F1" w:rsidRDefault="001042F1">
            <w:pPr>
              <w:rPr>
                <w:szCs w:val="24"/>
              </w:rPr>
            </w:pPr>
            <w:r>
              <w:rPr>
                <w:sz w:val="24"/>
              </w:rPr>
              <w:t>Interpreted as written</w:t>
            </w:r>
          </w:p>
        </w:tc>
      </w:tr>
      <w:tr w:rsidR="001042F1" w14:paraId="32DD2CA2"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329C5008" w14:textId="77777777" w:rsidR="001042F1" w:rsidRDefault="001042F1">
            <w:pPr>
              <w:rPr>
                <w:szCs w:val="24"/>
              </w:rPr>
            </w:pPr>
            <w:r>
              <w:t>WEBR4048.2</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31B70286" w14:textId="77777777" w:rsidR="001042F1" w:rsidRDefault="001042F1">
            <w:pPr>
              <w:rPr>
                <w:rFonts w:cs="Calibri"/>
                <w:szCs w:val="24"/>
              </w:rPr>
            </w:pPr>
            <w:r>
              <w:rPr>
                <w:rFonts w:cs="Calibri"/>
              </w:rPr>
              <w:t>The solution will support cut and paste work order history.</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4E88A52"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780F5C1A" w14:textId="77777777" w:rsidR="001042F1" w:rsidRDefault="001042F1">
            <w:pPr>
              <w:rPr>
                <w:szCs w:val="24"/>
              </w:rPr>
            </w:pPr>
          </w:p>
          <w:p w14:paraId="004D5C5E" w14:textId="77777777" w:rsidR="001042F1" w:rsidRDefault="001042F1">
            <w:pPr>
              <w:rPr>
                <w:szCs w:val="24"/>
              </w:rPr>
            </w:pPr>
          </w:p>
        </w:tc>
      </w:tr>
      <w:tr w:rsidR="001042F1" w14:paraId="0394E44B"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6A061C51" w14:textId="77777777" w:rsidR="001042F1" w:rsidRDefault="001042F1">
            <w:pPr>
              <w:rPr>
                <w:rFonts w:cs="Calibri"/>
                <w:szCs w:val="24"/>
              </w:rPr>
            </w:pPr>
            <w:r>
              <w:rPr>
                <w:rFonts w:cs="Calibri"/>
              </w:rPr>
              <w:lastRenderedPageBreak/>
              <w:t>WEBR4050.1</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07793302" w14:textId="62FDEF81" w:rsidR="001042F1" w:rsidRDefault="001042F1" w:rsidP="00A86D73">
            <w:pPr>
              <w:rPr>
                <w:rFonts w:cs="Calibri"/>
                <w:szCs w:val="24"/>
              </w:rPr>
            </w:pPr>
            <w:r>
              <w:rPr>
                <w:rFonts w:cs="Calibri"/>
              </w:rPr>
              <w:t>The solution will provide the ability to view the following types of SAP Work and Device history/planned work: Patrol (Preventative Inspection), Inspection (Preventative Inspection), DET (Preventative Inspection), Pole Test and Treat (Preventative Inspection), EC tags (Corrective Work), and  Planned/PM work (Corrective Work).</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FA69690"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44EAED0D" w14:textId="77777777" w:rsidR="001042F1" w:rsidRDefault="001042F1">
            <w:pPr>
              <w:rPr>
                <w:color w:val="FF0000"/>
                <w:sz w:val="24"/>
                <w:szCs w:val="24"/>
              </w:rPr>
            </w:pPr>
          </w:p>
        </w:tc>
      </w:tr>
      <w:tr w:rsidR="001042F1" w14:paraId="53524247"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0206B930" w14:textId="77777777" w:rsidR="001042F1" w:rsidRDefault="001042F1">
            <w:pPr>
              <w:rPr>
                <w:rFonts w:cs="Calibri"/>
                <w:szCs w:val="24"/>
              </w:rPr>
            </w:pPr>
            <w:r>
              <w:rPr>
                <w:rFonts w:cs="Calibri"/>
              </w:rPr>
              <w:t>WEBR4050.2</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6FB12CB" w14:textId="77777777" w:rsidR="001042F1" w:rsidRDefault="001042F1">
            <w:pPr>
              <w:rPr>
                <w:rFonts w:cs="Calibri"/>
                <w:szCs w:val="24"/>
              </w:rPr>
            </w:pPr>
            <w:r>
              <w:rPr>
                <w:rFonts w:cs="Calibri"/>
              </w:rPr>
              <w:t>The solution will provide an option to view the SAP Work and Device history/planned work for a device via a rollover and right click option in the map window.</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90CE3F7"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hideMark/>
          </w:tcPr>
          <w:p w14:paraId="7E9272FD" w14:textId="77777777" w:rsidR="001042F1" w:rsidRDefault="001042F1">
            <w:pPr>
              <w:rPr>
                <w:sz w:val="24"/>
                <w:szCs w:val="24"/>
              </w:rPr>
            </w:pPr>
            <w:r>
              <w:rPr>
                <w:sz w:val="24"/>
              </w:rPr>
              <w:t>Interpreted as written</w:t>
            </w:r>
          </w:p>
        </w:tc>
      </w:tr>
      <w:tr w:rsidR="001042F1" w14:paraId="369DC37D"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15C58D10" w14:textId="77777777" w:rsidR="001042F1" w:rsidRDefault="001042F1">
            <w:pPr>
              <w:rPr>
                <w:rFonts w:cs="Calibri"/>
                <w:szCs w:val="24"/>
              </w:rPr>
            </w:pPr>
            <w:r>
              <w:rPr>
                <w:rFonts w:cs="Calibri"/>
              </w:rPr>
              <w:t>WEBR4050.3</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6C16E89" w14:textId="77777777" w:rsidR="001042F1" w:rsidRDefault="001042F1">
            <w:pPr>
              <w:rPr>
                <w:rFonts w:cs="Calibri"/>
                <w:szCs w:val="24"/>
              </w:rPr>
            </w:pPr>
            <w:r>
              <w:rPr>
                <w:rFonts w:cs="Calibri"/>
              </w:rPr>
              <w:t>The solution will provide the ability to view the following information for the SAP Work and Device history/planned work for a given device: Type of work, Type of notification,  ‘FID’ (Facility, Inspection/Problem, Do/Action), Date of work (creation date if open, closed date if closed), Due Date, Priority and PM Order # (if applicable – relate to also get the MAT, Work Type Code, Major Work Categories, Hours)</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5BA61CC"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hideMark/>
          </w:tcPr>
          <w:p w14:paraId="6A46BBC1" w14:textId="77777777" w:rsidR="001042F1" w:rsidRDefault="001042F1">
            <w:pPr>
              <w:rPr>
                <w:szCs w:val="24"/>
              </w:rPr>
            </w:pPr>
            <w:r>
              <w:rPr>
                <w:sz w:val="24"/>
              </w:rPr>
              <w:t>Interpreted as written</w:t>
            </w:r>
          </w:p>
        </w:tc>
      </w:tr>
      <w:tr w:rsidR="001042F1" w14:paraId="0D9C1E7D"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D616D39" w14:textId="77777777" w:rsidR="001042F1" w:rsidRDefault="001042F1">
            <w:pPr>
              <w:rPr>
                <w:rFonts w:cs="Calibri"/>
                <w:szCs w:val="24"/>
              </w:rPr>
            </w:pPr>
            <w:r>
              <w:rPr>
                <w:rFonts w:cs="Calibri"/>
              </w:rPr>
              <w:lastRenderedPageBreak/>
              <w:t>WEBR4050.4</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DA8033D" w14:textId="77777777" w:rsidR="001042F1" w:rsidRDefault="001042F1">
            <w:pPr>
              <w:rPr>
                <w:rFonts w:cs="Calibri"/>
                <w:szCs w:val="24"/>
              </w:rPr>
            </w:pPr>
            <w:r>
              <w:rPr>
                <w:rFonts w:cs="Calibri"/>
              </w:rPr>
              <w:t>The solution will display SAP Work and Device history/planned work for a given device in the following order: Preventative Inspection (Open), Corrective Work (Open), Preventative Inspection (Closed) and Corrective Work (Closed).</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1912BB4"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hideMark/>
          </w:tcPr>
          <w:p w14:paraId="29466BA3" w14:textId="77777777" w:rsidR="001042F1" w:rsidRDefault="001042F1">
            <w:pPr>
              <w:rPr>
                <w:szCs w:val="24"/>
              </w:rPr>
            </w:pPr>
            <w:r>
              <w:rPr>
                <w:sz w:val="24"/>
              </w:rPr>
              <w:t>Interpreted as written</w:t>
            </w:r>
          </w:p>
        </w:tc>
      </w:tr>
      <w:tr w:rsidR="001042F1" w14:paraId="7E0BF248"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394A65D2" w14:textId="77777777" w:rsidR="001042F1" w:rsidRDefault="001042F1">
            <w:pPr>
              <w:rPr>
                <w:rFonts w:cs="Calibri"/>
                <w:szCs w:val="24"/>
              </w:rPr>
            </w:pPr>
            <w:r>
              <w:rPr>
                <w:rFonts w:cs="Calibri"/>
              </w:rPr>
              <w:t>WEBR4050.5</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630FCE8" w14:textId="77777777" w:rsidR="001042F1" w:rsidRDefault="001042F1">
            <w:pPr>
              <w:rPr>
                <w:rFonts w:cs="Calibri"/>
                <w:szCs w:val="24"/>
              </w:rPr>
            </w:pPr>
            <w:r>
              <w:rPr>
                <w:rFonts w:cs="Calibri"/>
              </w:rPr>
              <w:t>The solution will allow SAP Work and Device history/planned work to be exported to Microsoft Excel for all devices:  In a user drawn area and In a trace result</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0634565"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hideMark/>
          </w:tcPr>
          <w:p w14:paraId="0B6A09F0" w14:textId="77777777" w:rsidR="001042F1" w:rsidRDefault="001042F1">
            <w:pPr>
              <w:rPr>
                <w:sz w:val="24"/>
                <w:szCs w:val="24"/>
              </w:rPr>
            </w:pPr>
            <w:r>
              <w:rPr>
                <w:sz w:val="24"/>
              </w:rPr>
              <w:t>CSV file, Utilizing the attribute and entity order in WEBR</w:t>
            </w:r>
          </w:p>
        </w:tc>
      </w:tr>
      <w:tr w:rsidR="001042F1" w14:paraId="4B3D2351"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B5AB9E8" w14:textId="77777777" w:rsidR="001042F1" w:rsidRDefault="001042F1">
            <w:pPr>
              <w:rPr>
                <w:rFonts w:cs="Calibri"/>
                <w:szCs w:val="24"/>
              </w:rPr>
            </w:pPr>
            <w:r>
              <w:rPr>
                <w:rFonts w:cs="Calibri"/>
              </w:rPr>
              <w:t>WEBR4050.6</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29AB599" w14:textId="77777777" w:rsidR="001042F1" w:rsidRDefault="001042F1">
            <w:pPr>
              <w:rPr>
                <w:rFonts w:cs="Calibri"/>
                <w:szCs w:val="24"/>
              </w:rPr>
            </w:pPr>
            <w:r>
              <w:rPr>
                <w:rFonts w:cs="Calibri"/>
              </w:rPr>
              <w:t>The solution will export SAP Work and Device history/planned work for a set of devices in the following order: Preventative Inspection (Open), Corrective Work (Open), Preventative Inspection (Closed) and Corrective Work (Closed)</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43590E4"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66043A4A" w14:textId="77777777" w:rsidR="001042F1" w:rsidRDefault="001042F1">
            <w:pPr>
              <w:rPr>
                <w:sz w:val="24"/>
                <w:szCs w:val="24"/>
              </w:rPr>
            </w:pPr>
          </w:p>
        </w:tc>
      </w:tr>
      <w:tr w:rsidR="001042F1" w14:paraId="2B5BE686"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0380ACA0" w14:textId="77777777" w:rsidR="001042F1" w:rsidRDefault="001042F1">
            <w:pPr>
              <w:rPr>
                <w:rFonts w:cs="Calibri"/>
                <w:szCs w:val="24"/>
              </w:rPr>
            </w:pPr>
            <w:r>
              <w:rPr>
                <w:rFonts w:cs="Calibri"/>
              </w:rPr>
              <w:t>WEBR4050.7</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A6B3390" w14:textId="77777777" w:rsidR="001042F1" w:rsidRDefault="001042F1">
            <w:pPr>
              <w:rPr>
                <w:rFonts w:cs="Calibri"/>
                <w:szCs w:val="24"/>
              </w:rPr>
            </w:pPr>
            <w:r>
              <w:rPr>
                <w:rFonts w:cs="Calibri"/>
              </w:rPr>
              <w:t>The solution will provide the ability to export the following information for the SAP Work and Device history/planned work for a set of devices:  Type of work, Type of notification, ‘FID’ (Facility, Inspection/Problem, Do/Action), Date of work (creation date if open, closed date if closed), Due Date, Priority, Location values – addresses, source side device, lat/long and  PM Order # (if applicable – relate to also get the MAT, Work Type Code, Major Work Categories, Hours)</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DA6196A"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6829EC52" w14:textId="77777777" w:rsidR="001042F1" w:rsidRDefault="001042F1">
            <w:pPr>
              <w:rPr>
                <w:sz w:val="24"/>
                <w:szCs w:val="24"/>
              </w:rPr>
            </w:pPr>
          </w:p>
        </w:tc>
      </w:tr>
      <w:tr w:rsidR="001042F1" w14:paraId="4D18AE57"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FA76942" w14:textId="77777777" w:rsidR="001042F1" w:rsidRDefault="001042F1">
            <w:pPr>
              <w:rPr>
                <w:rFonts w:cs="Calibri"/>
                <w:szCs w:val="24"/>
              </w:rPr>
            </w:pPr>
            <w:r>
              <w:rPr>
                <w:rFonts w:cs="Calibri"/>
              </w:rPr>
              <w:lastRenderedPageBreak/>
              <w:t>WEBR4050.8</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47E0D39" w14:textId="77777777" w:rsidR="001042F1" w:rsidRDefault="001042F1">
            <w:pPr>
              <w:rPr>
                <w:rFonts w:cs="Calibri"/>
                <w:szCs w:val="24"/>
              </w:rPr>
            </w:pPr>
            <w:r>
              <w:rPr>
                <w:rFonts w:cs="Calibri"/>
              </w:rPr>
              <w:t>The solution will have the ability to view or export SAP Work and Device history/planned work where the information is related to a map/maintenance plat (Patrols and Inspections) and not directly to the device/structure.</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2CE347A"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3BBFEDF5" w14:textId="77777777" w:rsidR="001042F1" w:rsidRDefault="001042F1">
            <w:pPr>
              <w:rPr>
                <w:sz w:val="24"/>
                <w:szCs w:val="24"/>
              </w:rPr>
            </w:pPr>
          </w:p>
        </w:tc>
      </w:tr>
      <w:tr w:rsidR="001042F1" w14:paraId="0D95C6A5"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6E52462" w14:textId="77777777" w:rsidR="001042F1" w:rsidRDefault="001042F1">
            <w:pPr>
              <w:rPr>
                <w:rFonts w:cs="Calibri"/>
                <w:szCs w:val="24"/>
              </w:rPr>
            </w:pPr>
            <w:r>
              <w:rPr>
                <w:rFonts w:cs="Calibri"/>
              </w:rPr>
              <w:t>WEBR4050.9</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FB1A934" w14:textId="77777777" w:rsidR="001042F1" w:rsidRDefault="001042F1">
            <w:pPr>
              <w:rPr>
                <w:rFonts w:cs="Calibri"/>
                <w:szCs w:val="24"/>
              </w:rPr>
            </w:pPr>
            <w:r>
              <w:rPr>
                <w:rFonts w:cs="Calibri"/>
              </w:rPr>
              <w:t xml:space="preserve">The solution will display SAP Work and Device history/planned work for a limited historical period based on the Inspection or Work cycle period. </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DB5156B"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6703886E" w14:textId="77777777" w:rsidR="001042F1" w:rsidRDefault="001042F1">
            <w:pPr>
              <w:rPr>
                <w:sz w:val="24"/>
                <w:szCs w:val="24"/>
              </w:rPr>
            </w:pPr>
          </w:p>
        </w:tc>
      </w:tr>
      <w:tr w:rsidR="001042F1" w14:paraId="55DDCE7D"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5F263E2" w14:textId="77777777" w:rsidR="001042F1" w:rsidRDefault="001042F1">
            <w:pPr>
              <w:rPr>
                <w:rFonts w:cs="Calibri"/>
                <w:szCs w:val="24"/>
              </w:rPr>
            </w:pPr>
            <w:r>
              <w:rPr>
                <w:rFonts w:cs="Calibri"/>
              </w:rPr>
              <w:t>WEBR4050.10</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EEEBAED" w14:textId="77777777" w:rsidR="001042F1" w:rsidRDefault="001042F1">
            <w:pPr>
              <w:rPr>
                <w:rFonts w:cs="Calibri"/>
                <w:szCs w:val="24"/>
              </w:rPr>
            </w:pPr>
            <w:r>
              <w:rPr>
                <w:rFonts w:cs="Calibri"/>
              </w:rPr>
              <w:t>The solution will have the ability to visualize, for a specific type of work or inspection, on the Web Viewer map window SAP Device planned work against the related devices/structures.</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7861088"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5D3503C0" w14:textId="77777777" w:rsidR="001042F1" w:rsidRDefault="001042F1">
            <w:pPr>
              <w:rPr>
                <w:sz w:val="24"/>
                <w:szCs w:val="24"/>
              </w:rPr>
            </w:pPr>
          </w:p>
        </w:tc>
      </w:tr>
      <w:tr w:rsidR="001042F1" w14:paraId="56C441F3"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39478746" w14:textId="77777777" w:rsidR="001042F1" w:rsidRDefault="001042F1">
            <w:pPr>
              <w:rPr>
                <w:rFonts w:cs="Calibri"/>
                <w:szCs w:val="24"/>
              </w:rPr>
            </w:pPr>
            <w:r>
              <w:rPr>
                <w:rFonts w:cs="Calibri"/>
              </w:rPr>
              <w:t>WEBR4050.11</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081D578F" w14:textId="77777777" w:rsidR="001042F1" w:rsidRDefault="001042F1">
            <w:pPr>
              <w:rPr>
                <w:rFonts w:cs="Calibri"/>
                <w:szCs w:val="24"/>
              </w:rPr>
            </w:pPr>
            <w:r>
              <w:rPr>
                <w:rFonts w:cs="Calibri"/>
              </w:rPr>
              <w:t>The solution will allow SAP Work and Device history/planned work to be visualized on the Web Viewer map window for all devices:  In a user drawn area and In a Trace Result.</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8B4B53B"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hideMark/>
          </w:tcPr>
          <w:p w14:paraId="77997FAF" w14:textId="77777777" w:rsidR="001042F1" w:rsidRDefault="001042F1">
            <w:pPr>
              <w:rPr>
                <w:sz w:val="24"/>
                <w:szCs w:val="24"/>
              </w:rPr>
            </w:pPr>
            <w:r>
              <w:rPr>
                <w:sz w:val="24"/>
              </w:rPr>
              <w:t>Symbology to be determined during design</w:t>
            </w:r>
          </w:p>
        </w:tc>
      </w:tr>
      <w:tr w:rsidR="001042F1" w14:paraId="43294419"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222FE57" w14:textId="77777777" w:rsidR="001042F1" w:rsidRDefault="001042F1">
            <w:pPr>
              <w:rPr>
                <w:rFonts w:cs="Calibri"/>
                <w:szCs w:val="24"/>
              </w:rPr>
            </w:pPr>
            <w:r>
              <w:rPr>
                <w:rFonts w:cs="Calibri"/>
              </w:rPr>
              <w:t>WEBR4050.12</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3841B22" w14:textId="77777777" w:rsidR="001042F1" w:rsidRDefault="001042F1">
            <w:pPr>
              <w:rPr>
                <w:rFonts w:cs="Calibri"/>
                <w:szCs w:val="24"/>
              </w:rPr>
            </w:pPr>
            <w:r>
              <w:rPr>
                <w:rFonts w:cs="Calibri"/>
              </w:rPr>
              <w:t>The solution will visualize SAP Device planned work on the Web Viewer map according to the work due date as follows: Due Date within the next 6 months, Due Date 6-12 months, and Due Date &gt; 12 months.</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E11C4CA"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hideMark/>
          </w:tcPr>
          <w:p w14:paraId="5AB74044" w14:textId="77777777" w:rsidR="001042F1" w:rsidRDefault="001042F1">
            <w:pPr>
              <w:rPr>
                <w:sz w:val="24"/>
                <w:szCs w:val="24"/>
              </w:rPr>
            </w:pPr>
            <w:r>
              <w:rPr>
                <w:sz w:val="24"/>
              </w:rPr>
              <w:t>Interpreted as written</w:t>
            </w:r>
          </w:p>
        </w:tc>
      </w:tr>
      <w:tr w:rsidR="001042F1" w14:paraId="007391BD" w14:textId="77777777" w:rsidTr="009564BA">
        <w:trPr>
          <w:trHeight w:val="763"/>
          <w:tblHeader/>
        </w:trPr>
        <w:tc>
          <w:tcPr>
            <w:tcW w:w="15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2126534B" w14:textId="77777777" w:rsidR="001042F1" w:rsidRDefault="001042F1">
            <w:pPr>
              <w:rPr>
                <w:rFonts w:cs="Calibri"/>
                <w:szCs w:val="24"/>
              </w:rPr>
            </w:pPr>
            <w:r>
              <w:rPr>
                <w:rFonts w:cs="Calibri"/>
              </w:rPr>
              <w:lastRenderedPageBreak/>
              <w:t>WEBR4050.13</w:t>
            </w:r>
          </w:p>
        </w:tc>
        <w:tc>
          <w:tcPr>
            <w:tcW w:w="315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656206A" w14:textId="77777777" w:rsidR="001042F1" w:rsidRDefault="001042F1">
            <w:pPr>
              <w:rPr>
                <w:rFonts w:cs="Calibri"/>
                <w:szCs w:val="24"/>
              </w:rPr>
            </w:pPr>
            <w:r>
              <w:rPr>
                <w:rFonts w:cs="Calibri"/>
              </w:rPr>
              <w:t>The solution will visualize SAP Device planned work on the Web Viewer map according to the work Priority.</w:t>
            </w:r>
          </w:p>
        </w:tc>
        <w:tc>
          <w:tcPr>
            <w:tcW w:w="162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12656E1" w14:textId="77777777" w:rsidR="001042F1" w:rsidRDefault="001042F1">
            <w:pPr>
              <w:jc w:val="center"/>
              <w:rPr>
                <w:szCs w:val="24"/>
              </w:rPr>
            </w:pPr>
            <w:r>
              <w:rPr>
                <w:sz w:val="24"/>
              </w:rPr>
              <w:t>SAP Work History</w:t>
            </w:r>
          </w:p>
        </w:tc>
        <w:tc>
          <w:tcPr>
            <w:tcW w:w="2160" w:type="dxa"/>
            <w:tcBorders>
              <w:top w:val="single" w:sz="4" w:space="0" w:color="auto"/>
              <w:left w:val="nil"/>
              <w:bottom w:val="single" w:sz="4" w:space="0" w:color="auto"/>
              <w:right w:val="single" w:sz="4" w:space="0" w:color="auto"/>
            </w:tcBorders>
          </w:tcPr>
          <w:p w14:paraId="76DFBD71" w14:textId="77777777" w:rsidR="001042F1" w:rsidRDefault="001042F1">
            <w:pPr>
              <w:rPr>
                <w:sz w:val="24"/>
                <w:szCs w:val="24"/>
              </w:rPr>
            </w:pPr>
          </w:p>
        </w:tc>
      </w:tr>
    </w:tbl>
    <w:p w14:paraId="3D1D015C" w14:textId="77777777" w:rsidR="00EE6FF2" w:rsidRDefault="00EE6FF2" w:rsidP="00BD4847"/>
    <w:p w14:paraId="0EA75D86" w14:textId="77777777" w:rsidR="00475E87" w:rsidRDefault="00475E87" w:rsidP="002922A1">
      <w:pPr>
        <w:pStyle w:val="Heading3"/>
        <w:numPr>
          <w:ilvl w:val="2"/>
          <w:numId w:val="42"/>
        </w:numPr>
      </w:pPr>
      <w:bookmarkStart w:id="150" w:name="_Toc270872676"/>
      <w:r>
        <w:t>Solution Architecture</w:t>
      </w:r>
      <w:bookmarkEnd w:id="150"/>
    </w:p>
    <w:p w14:paraId="45BBA9A8" w14:textId="53F79139" w:rsidR="00475E87" w:rsidRDefault="00475E87" w:rsidP="00475E87">
      <w:r>
        <w:t>The diagram below shows the component architecture for the solution with the SAP Work/Device History specific components highlighted.</w:t>
      </w:r>
      <w:r w:rsidRPr="00A40543">
        <w:t xml:space="preserve"> </w:t>
      </w:r>
    </w:p>
    <w:p w14:paraId="4B6872EA" w14:textId="53988DD6" w:rsidR="00475E87" w:rsidRDefault="000A0259" w:rsidP="00475E87">
      <w:r>
        <w:rPr>
          <w:noProof/>
        </w:rPr>
        <w:drawing>
          <wp:inline distT="0" distB="0" distL="0" distR="0" wp14:anchorId="46124146" wp14:editId="1640ADF6">
            <wp:extent cx="5943600" cy="411096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0960"/>
                    </a:xfrm>
                    <a:prstGeom prst="rect">
                      <a:avLst/>
                    </a:prstGeom>
                    <a:noFill/>
                    <a:ln>
                      <a:noFill/>
                    </a:ln>
                    <a:effectLst/>
                  </pic:spPr>
                </pic:pic>
              </a:graphicData>
            </a:graphic>
          </wp:inline>
        </w:drawing>
      </w:r>
    </w:p>
    <w:p w14:paraId="010D4F88" w14:textId="5D761422" w:rsidR="00475E87" w:rsidRPr="001A7BEE" w:rsidRDefault="006A1534" w:rsidP="00475E87">
      <w:pPr>
        <w:jc w:val="center"/>
        <w:rPr>
          <w:b/>
        </w:rPr>
      </w:pPr>
      <w:r>
        <w:rPr>
          <w:b/>
        </w:rPr>
        <w:t>Figure 7</w:t>
      </w:r>
      <w:r w:rsidR="00475E87">
        <w:rPr>
          <w:b/>
        </w:rPr>
        <w:t>.1.2-1</w:t>
      </w:r>
      <w:r w:rsidR="00475E87" w:rsidRPr="0087119F">
        <w:rPr>
          <w:b/>
        </w:rPr>
        <w:t xml:space="preserve">: </w:t>
      </w:r>
      <w:r w:rsidR="00475E87">
        <w:rPr>
          <w:b/>
        </w:rPr>
        <w:t xml:space="preserve"> SAP Work/Device History Display Component Diagram</w:t>
      </w:r>
    </w:p>
    <w:p w14:paraId="76B0C3AF" w14:textId="29C806C3" w:rsidR="00475E87" w:rsidRPr="00475E87" w:rsidRDefault="00475E87" w:rsidP="00475E87">
      <w:pPr>
        <w:pStyle w:val="BodyText"/>
        <w:jc w:val="left"/>
        <w:rPr>
          <w:rFonts w:asciiTheme="minorHAnsi" w:hAnsiTheme="minorHAnsi"/>
          <w:i w:val="0"/>
          <w:sz w:val="22"/>
          <w:szCs w:val="22"/>
        </w:rPr>
      </w:pPr>
      <w:r w:rsidRPr="009B0233">
        <w:rPr>
          <w:rFonts w:asciiTheme="minorHAnsi" w:hAnsiTheme="minorHAnsi"/>
          <w:i w:val="0"/>
          <w:sz w:val="22"/>
          <w:szCs w:val="22"/>
        </w:rPr>
        <w:t xml:space="preserve">The </w:t>
      </w:r>
      <w:r>
        <w:rPr>
          <w:rFonts w:asciiTheme="minorHAnsi" w:hAnsiTheme="minorHAnsi"/>
          <w:i w:val="0"/>
          <w:sz w:val="22"/>
          <w:szCs w:val="22"/>
        </w:rPr>
        <w:t>SAP Work/Device</w:t>
      </w:r>
      <w:r w:rsidRPr="009B0233">
        <w:rPr>
          <w:rFonts w:asciiTheme="minorHAnsi" w:hAnsiTheme="minorHAnsi"/>
          <w:i w:val="0"/>
          <w:sz w:val="22"/>
          <w:szCs w:val="22"/>
        </w:rPr>
        <w:t xml:space="preserve"> History Display component provides the ability to view </w:t>
      </w:r>
      <w:r>
        <w:rPr>
          <w:rFonts w:asciiTheme="minorHAnsi" w:hAnsiTheme="minorHAnsi"/>
          <w:i w:val="0"/>
          <w:sz w:val="22"/>
          <w:szCs w:val="22"/>
        </w:rPr>
        <w:t>SAP work and device</w:t>
      </w:r>
      <w:r w:rsidRPr="009B0233">
        <w:rPr>
          <w:rFonts w:asciiTheme="minorHAnsi" w:hAnsiTheme="minorHAnsi"/>
          <w:i w:val="0"/>
          <w:sz w:val="22"/>
          <w:szCs w:val="22"/>
        </w:rPr>
        <w:t xml:space="preserve"> </w:t>
      </w:r>
      <w:r w:rsidRPr="00475E87">
        <w:rPr>
          <w:rFonts w:asciiTheme="minorHAnsi" w:hAnsiTheme="minorHAnsi"/>
          <w:i w:val="0"/>
          <w:sz w:val="22"/>
          <w:szCs w:val="22"/>
        </w:rPr>
        <w:t>history associated with a device or structure. The following functionality is required:</w:t>
      </w:r>
    </w:p>
    <w:p w14:paraId="79B81FEF" w14:textId="77777777" w:rsidR="00475E87" w:rsidRPr="00475E87" w:rsidRDefault="00475E87" w:rsidP="002922A1">
      <w:pPr>
        <w:pStyle w:val="BodyText"/>
        <w:numPr>
          <w:ilvl w:val="0"/>
          <w:numId w:val="43"/>
        </w:numPr>
        <w:jc w:val="left"/>
        <w:rPr>
          <w:rFonts w:asciiTheme="minorHAnsi" w:hAnsiTheme="minorHAnsi"/>
          <w:i w:val="0"/>
          <w:sz w:val="22"/>
          <w:szCs w:val="22"/>
        </w:rPr>
      </w:pPr>
      <w:r w:rsidRPr="00475E87">
        <w:rPr>
          <w:rFonts w:asciiTheme="minorHAnsi" w:hAnsiTheme="minorHAnsi"/>
          <w:i w:val="0"/>
          <w:sz w:val="22"/>
          <w:szCs w:val="22"/>
        </w:rPr>
        <w:t xml:space="preserve">Web Viewer shall be updated to provide the ability to rollover/right click on a device or structure and display the Device/Work History at that location. </w:t>
      </w:r>
    </w:p>
    <w:p w14:paraId="58DF0958" w14:textId="77777777" w:rsidR="00475E87" w:rsidRPr="00475E87" w:rsidRDefault="00475E87" w:rsidP="002922A1">
      <w:pPr>
        <w:pStyle w:val="BodyText"/>
        <w:numPr>
          <w:ilvl w:val="0"/>
          <w:numId w:val="43"/>
        </w:numPr>
        <w:jc w:val="left"/>
        <w:rPr>
          <w:rFonts w:asciiTheme="minorHAnsi" w:hAnsiTheme="minorHAnsi"/>
          <w:i w:val="0"/>
          <w:sz w:val="22"/>
          <w:szCs w:val="22"/>
        </w:rPr>
      </w:pPr>
      <w:r w:rsidRPr="00475E87">
        <w:rPr>
          <w:rFonts w:asciiTheme="minorHAnsi" w:hAnsiTheme="minorHAnsi"/>
          <w:i w:val="0"/>
          <w:sz w:val="22"/>
          <w:szCs w:val="22"/>
        </w:rPr>
        <w:lastRenderedPageBreak/>
        <w:t xml:space="preserve">This shall provide an option to open a new window to display all of the Preventative and Corrective work at that location that exists in SAP. </w:t>
      </w:r>
    </w:p>
    <w:p w14:paraId="0FE99289" w14:textId="7BF08B06" w:rsidR="00475E87" w:rsidRDefault="00475E87" w:rsidP="002922A1">
      <w:pPr>
        <w:pStyle w:val="BodyText"/>
        <w:numPr>
          <w:ilvl w:val="0"/>
          <w:numId w:val="43"/>
        </w:numPr>
        <w:jc w:val="left"/>
        <w:rPr>
          <w:rFonts w:asciiTheme="minorHAnsi" w:hAnsiTheme="minorHAnsi"/>
          <w:i w:val="0"/>
          <w:sz w:val="22"/>
          <w:szCs w:val="22"/>
        </w:rPr>
      </w:pPr>
      <w:r w:rsidRPr="00475E87">
        <w:rPr>
          <w:rFonts w:asciiTheme="minorHAnsi" w:hAnsiTheme="minorHAnsi"/>
          <w:i w:val="0"/>
          <w:sz w:val="22"/>
          <w:szCs w:val="22"/>
        </w:rPr>
        <w:t xml:space="preserve">A new window shall be used to display the information that calls a web service (REST or SOAP to be determined by the SAP team design) hosted in SAP that returns the required data for display. </w:t>
      </w:r>
    </w:p>
    <w:p w14:paraId="6459295A" w14:textId="77777777" w:rsidR="00175090" w:rsidRDefault="00175090" w:rsidP="00175090">
      <w:pPr>
        <w:pStyle w:val="BodyText"/>
        <w:jc w:val="left"/>
        <w:rPr>
          <w:rFonts w:asciiTheme="minorHAnsi" w:hAnsiTheme="minorHAnsi"/>
          <w:i w:val="0"/>
          <w:sz w:val="22"/>
          <w:szCs w:val="22"/>
        </w:rPr>
      </w:pPr>
    </w:p>
    <w:p w14:paraId="4B945203" w14:textId="5BB03490" w:rsidR="00175090" w:rsidRPr="00175090" w:rsidRDefault="00175090" w:rsidP="00175090">
      <w:r>
        <w:t xml:space="preserve">A corresponding design shall be created by the EI and SAP teams for the web service. This design shall describe the data contract between the systems. </w:t>
      </w:r>
    </w:p>
    <w:p w14:paraId="1A984612" w14:textId="77777777" w:rsidR="00BD4847" w:rsidRDefault="00BD4847" w:rsidP="00BD4847">
      <w:pPr>
        <w:pStyle w:val="Heading2"/>
        <w:rPr>
          <w:sz w:val="32"/>
          <w:szCs w:val="32"/>
        </w:rPr>
      </w:pPr>
      <w:bookmarkStart w:id="151" w:name="_Toc264030522"/>
      <w:bookmarkStart w:id="152" w:name="_Toc264289711"/>
      <w:bookmarkStart w:id="153" w:name="_Toc270872677"/>
      <w:r>
        <w:rPr>
          <w:sz w:val="32"/>
          <w:szCs w:val="32"/>
        </w:rPr>
        <w:t>Design</w:t>
      </w:r>
      <w:bookmarkEnd w:id="151"/>
      <w:bookmarkEnd w:id="152"/>
      <w:bookmarkEnd w:id="153"/>
    </w:p>
    <w:p w14:paraId="5EC4E8EB" w14:textId="77777777" w:rsidR="00BD4847" w:rsidRDefault="00BD4847" w:rsidP="00BD4847">
      <w:pPr>
        <w:pStyle w:val="Heading3"/>
        <w:ind w:left="810"/>
      </w:pPr>
      <w:bookmarkStart w:id="154" w:name="_Toc264030523"/>
      <w:bookmarkStart w:id="155" w:name="_Toc264289712"/>
      <w:bookmarkStart w:id="156" w:name="_Toc270872678"/>
      <w:r>
        <w:t>Description</w:t>
      </w:r>
      <w:bookmarkEnd w:id="154"/>
      <w:bookmarkEnd w:id="155"/>
      <w:bookmarkEnd w:id="156"/>
    </w:p>
    <w:p w14:paraId="1B017BB2" w14:textId="2CC790DF" w:rsidR="00F91155" w:rsidRPr="00310A65" w:rsidRDefault="00F91155" w:rsidP="00F91155">
      <w:r>
        <w:t>The diagram below shows the process for retrieving the SAP work/device history from SAP and displaying in Web Viewer.</w:t>
      </w:r>
    </w:p>
    <w:p w14:paraId="43286B0B" w14:textId="0F3B9E95" w:rsidR="00BD4847" w:rsidRDefault="00E33B95" w:rsidP="00BD4847">
      <w:r>
        <w:rPr>
          <w:noProof/>
        </w:rPr>
        <w:drawing>
          <wp:inline distT="0" distB="0" distL="0" distR="0" wp14:anchorId="121BC031" wp14:editId="5D7A7586">
            <wp:extent cx="5943600" cy="3272139"/>
            <wp:effectExtent l="0" t="0" r="0" b="508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72139"/>
                    </a:xfrm>
                    <a:prstGeom prst="rect">
                      <a:avLst/>
                    </a:prstGeom>
                    <a:noFill/>
                    <a:ln>
                      <a:noFill/>
                    </a:ln>
                  </pic:spPr>
                </pic:pic>
              </a:graphicData>
            </a:graphic>
          </wp:inline>
        </w:drawing>
      </w:r>
    </w:p>
    <w:p w14:paraId="7D1FE83F" w14:textId="77777777" w:rsidR="00BD4847" w:rsidRDefault="00BD4847" w:rsidP="00BD4847">
      <w:pPr>
        <w:pStyle w:val="Heading3"/>
        <w:ind w:left="810"/>
      </w:pPr>
      <w:bookmarkStart w:id="157" w:name="_Toc264030524"/>
      <w:bookmarkStart w:id="158" w:name="_Toc264289713"/>
      <w:bookmarkStart w:id="159" w:name="_Toc270872679"/>
      <w:r>
        <w:t>Detailed Configuration &amp; Design</w:t>
      </w:r>
      <w:bookmarkEnd w:id="157"/>
      <w:bookmarkEnd w:id="158"/>
      <w:bookmarkEnd w:id="159"/>
    </w:p>
    <w:p w14:paraId="4C1DB9EA" w14:textId="77777777" w:rsidR="00BD4847" w:rsidRDefault="00BD4847" w:rsidP="00BD4847">
      <w:pPr>
        <w:pStyle w:val="Heading4"/>
      </w:pPr>
      <w:bookmarkStart w:id="160" w:name="_Toc264289714"/>
      <w:bookmarkStart w:id="161" w:name="_Toc270872680"/>
      <w:r>
        <w:t>Web Viewer</w:t>
      </w:r>
      <w:bookmarkEnd w:id="160"/>
      <w:bookmarkEnd w:id="161"/>
      <w:r>
        <w:t xml:space="preserve"> </w:t>
      </w:r>
    </w:p>
    <w:p w14:paraId="2B722325" w14:textId="77777777" w:rsidR="00BD4847" w:rsidRDefault="00BD4847" w:rsidP="00BD4847">
      <w:r>
        <w:t>An option for starting the SAP Work/Device History page shall be added to the rollover/right click option in Web Viewer as well as on the right click in the Attribute Viewer window.</w:t>
      </w:r>
    </w:p>
    <w:p w14:paraId="54BB13D0" w14:textId="6E5040A4" w:rsidR="00BD4847" w:rsidRDefault="00BD4847" w:rsidP="00BD4847">
      <w:r>
        <w:t xml:space="preserve">The new options shall call a URL to start the new page with </w:t>
      </w:r>
      <w:r w:rsidR="00BE5FD0">
        <w:t xml:space="preserve">the </w:t>
      </w:r>
      <w:r>
        <w:t>par</w:t>
      </w:r>
      <w:r w:rsidR="00583E0C">
        <w:t>ameters as defined in section 8</w:t>
      </w:r>
      <w:r>
        <w:t>.2.2.3.</w:t>
      </w:r>
    </w:p>
    <w:p w14:paraId="27F3F672" w14:textId="77777777" w:rsidR="00BD4847" w:rsidRDefault="00BD4847" w:rsidP="00BD4847">
      <w:r>
        <w:lastRenderedPageBreak/>
        <w:t>The following devices and structures shall allow the ‘SAP Work’ option to be enabled:</w:t>
      </w:r>
    </w:p>
    <w:p w14:paraId="55422BC2" w14:textId="77777777" w:rsidR="00BD4847" w:rsidRPr="002B4290" w:rsidRDefault="00BD4847" w:rsidP="002922A1">
      <w:pPr>
        <w:pStyle w:val="ListParagraph"/>
        <w:numPr>
          <w:ilvl w:val="0"/>
          <w:numId w:val="21"/>
        </w:numPr>
        <w:rPr>
          <w:rFonts w:asciiTheme="minorHAnsi" w:hAnsiTheme="minorHAnsi"/>
          <w:sz w:val="22"/>
          <w:szCs w:val="22"/>
        </w:rPr>
      </w:pPr>
      <w:r w:rsidRPr="002B4290">
        <w:rPr>
          <w:rFonts w:asciiTheme="minorHAnsi" w:hAnsiTheme="minorHAnsi"/>
          <w:sz w:val="22"/>
          <w:szCs w:val="22"/>
        </w:rPr>
        <w:t>All line Devices</w:t>
      </w:r>
    </w:p>
    <w:p w14:paraId="444EC6C9" w14:textId="0BF2D94A" w:rsidR="00C37391" w:rsidRPr="00C37391" w:rsidRDefault="00BD4847" w:rsidP="002922A1">
      <w:pPr>
        <w:pStyle w:val="ListParagraph"/>
        <w:numPr>
          <w:ilvl w:val="0"/>
          <w:numId w:val="21"/>
        </w:numPr>
        <w:rPr>
          <w:rFonts w:asciiTheme="minorHAnsi" w:hAnsiTheme="minorHAnsi"/>
          <w:sz w:val="22"/>
          <w:szCs w:val="22"/>
        </w:rPr>
      </w:pPr>
      <w:r w:rsidRPr="002B4290">
        <w:rPr>
          <w:rFonts w:asciiTheme="minorHAnsi" w:hAnsiTheme="minorHAnsi"/>
          <w:sz w:val="22"/>
          <w:szCs w:val="22"/>
        </w:rPr>
        <w:t>All line Structures</w:t>
      </w:r>
    </w:p>
    <w:p w14:paraId="15784CC9" w14:textId="77777777" w:rsidR="00BD4847" w:rsidRDefault="00BD4847" w:rsidP="00BD4847">
      <w:pPr>
        <w:pStyle w:val="Heading4"/>
      </w:pPr>
      <w:bookmarkStart w:id="162" w:name="_Toc264289715"/>
      <w:bookmarkStart w:id="163" w:name="_Toc270872681"/>
      <w:r>
        <w:t>SAP User Interface</w:t>
      </w:r>
      <w:bookmarkEnd w:id="162"/>
      <w:bookmarkEnd w:id="163"/>
    </w:p>
    <w:p w14:paraId="43267B3C" w14:textId="77777777" w:rsidR="00BD4847" w:rsidRDefault="00BD4847" w:rsidP="00BD4847">
      <w:r>
        <w:t>See later section for description of the interface components.</w:t>
      </w:r>
    </w:p>
    <w:p w14:paraId="365279D3" w14:textId="77777777" w:rsidR="00BD4847" w:rsidRPr="0062333D" w:rsidRDefault="00BD4847" w:rsidP="00BD4847">
      <w:r>
        <w:t>Prior design pattern used in the Settings and TLM implementations shall be used for the new SAP Device/Work History window using ASP.NET MVC.</w:t>
      </w:r>
    </w:p>
    <w:p w14:paraId="15186301" w14:textId="77777777" w:rsidR="00BD4847" w:rsidRDefault="00BD4847" w:rsidP="00BD4847">
      <w:pPr>
        <w:pStyle w:val="Heading4"/>
      </w:pPr>
      <w:bookmarkStart w:id="164" w:name="_Toc264289716"/>
      <w:bookmarkStart w:id="165" w:name="_Toc270872682"/>
      <w:r>
        <w:t>SAP Interface Contract – Request</w:t>
      </w:r>
      <w:bookmarkEnd w:id="164"/>
      <w:bookmarkEnd w:id="165"/>
    </w:p>
    <w:p w14:paraId="639ADE8D" w14:textId="77777777" w:rsidR="00BD4847" w:rsidRDefault="00BD4847" w:rsidP="00BD4847">
      <w:r>
        <w:t>The following data elements shall be sent in the SAP web service request:</w:t>
      </w:r>
    </w:p>
    <w:tbl>
      <w:tblPr>
        <w:tblW w:w="9095" w:type="dxa"/>
        <w:tblInd w:w="103" w:type="dxa"/>
        <w:tblLook w:val="04A0" w:firstRow="1" w:lastRow="0" w:firstColumn="1" w:lastColumn="0" w:noHBand="0" w:noVBand="1"/>
      </w:tblPr>
      <w:tblGrid>
        <w:gridCol w:w="2795"/>
        <w:gridCol w:w="6300"/>
      </w:tblGrid>
      <w:tr w:rsidR="00BD4847" w:rsidRPr="00A900CA" w14:paraId="4C1D9CE8" w14:textId="77777777" w:rsidTr="00501C8C">
        <w:trPr>
          <w:cantSplit/>
          <w:trHeight w:val="510"/>
          <w:tblHeader/>
        </w:trPr>
        <w:tc>
          <w:tcPr>
            <w:tcW w:w="2795" w:type="dxa"/>
            <w:tcBorders>
              <w:top w:val="single" w:sz="4" w:space="0" w:color="auto"/>
              <w:left w:val="single" w:sz="4" w:space="0" w:color="auto"/>
              <w:bottom w:val="single" w:sz="4" w:space="0" w:color="auto"/>
              <w:right w:val="single" w:sz="4" w:space="0" w:color="auto"/>
            </w:tcBorders>
            <w:shd w:val="clear" w:color="000000" w:fill="8099CC"/>
            <w:vAlign w:val="center"/>
            <w:hideMark/>
          </w:tcPr>
          <w:p w14:paraId="4758A21C" w14:textId="77777777" w:rsidR="00BD4847" w:rsidRPr="00103257" w:rsidRDefault="00BD4847" w:rsidP="00501C8C">
            <w:pPr>
              <w:spacing w:after="0" w:line="240" w:lineRule="auto"/>
              <w:jc w:val="center"/>
              <w:rPr>
                <w:rFonts w:asciiTheme="minorHAnsi" w:eastAsia="Times New Roman" w:hAnsiTheme="minorHAnsi" w:cstheme="minorHAnsi"/>
                <w:b/>
                <w:bCs/>
                <w:color w:val="FFFFFF"/>
                <w:sz w:val="24"/>
                <w:szCs w:val="24"/>
              </w:rPr>
            </w:pPr>
            <w:r w:rsidRPr="00103257">
              <w:rPr>
                <w:rFonts w:asciiTheme="minorHAnsi" w:eastAsia="Times New Roman" w:hAnsiTheme="minorHAnsi" w:cstheme="minorHAnsi"/>
                <w:b/>
                <w:bCs/>
                <w:color w:val="FFFFFF"/>
                <w:sz w:val="24"/>
                <w:szCs w:val="24"/>
              </w:rPr>
              <w:t>Requirement Number</w:t>
            </w:r>
          </w:p>
        </w:tc>
        <w:tc>
          <w:tcPr>
            <w:tcW w:w="6300" w:type="dxa"/>
            <w:tcBorders>
              <w:top w:val="single" w:sz="4" w:space="0" w:color="auto"/>
              <w:left w:val="nil"/>
              <w:bottom w:val="single" w:sz="4" w:space="0" w:color="auto"/>
              <w:right w:val="single" w:sz="4" w:space="0" w:color="auto"/>
            </w:tcBorders>
            <w:shd w:val="clear" w:color="000000" w:fill="8099CC"/>
            <w:hideMark/>
          </w:tcPr>
          <w:p w14:paraId="2E4FF2AD" w14:textId="77777777" w:rsidR="00BD4847" w:rsidRPr="00103257" w:rsidRDefault="00BD4847" w:rsidP="00501C8C">
            <w:pPr>
              <w:spacing w:after="0" w:line="240" w:lineRule="auto"/>
              <w:jc w:val="center"/>
              <w:rPr>
                <w:rFonts w:asciiTheme="minorHAnsi" w:eastAsia="Times New Roman" w:hAnsiTheme="minorHAnsi" w:cstheme="minorHAnsi"/>
                <w:b/>
                <w:bCs/>
                <w:color w:val="FFFFFF"/>
                <w:sz w:val="24"/>
                <w:szCs w:val="24"/>
              </w:rPr>
            </w:pPr>
            <w:r>
              <w:rPr>
                <w:rFonts w:asciiTheme="minorHAnsi" w:eastAsia="Times New Roman" w:hAnsiTheme="minorHAnsi" w:cstheme="minorHAnsi"/>
                <w:b/>
                <w:bCs/>
                <w:color w:val="FFFFFF"/>
                <w:sz w:val="24"/>
                <w:szCs w:val="24"/>
              </w:rPr>
              <w:t>Table/Field from EDGIS</w:t>
            </w:r>
          </w:p>
        </w:tc>
      </w:tr>
      <w:tr w:rsidR="00BD4847" w:rsidRPr="00A900CA" w14:paraId="7F287981" w14:textId="77777777" w:rsidTr="00501C8C">
        <w:trPr>
          <w:cantSplit/>
          <w:trHeight w:val="602"/>
        </w:trPr>
        <w:tc>
          <w:tcPr>
            <w:tcW w:w="2795" w:type="dxa"/>
            <w:tcBorders>
              <w:top w:val="single" w:sz="4" w:space="0" w:color="auto"/>
              <w:left w:val="single" w:sz="4" w:space="0" w:color="auto"/>
              <w:bottom w:val="single" w:sz="4" w:space="0" w:color="auto"/>
              <w:right w:val="single" w:sz="4" w:space="0" w:color="auto"/>
            </w:tcBorders>
            <w:shd w:val="clear" w:color="000000" w:fill="D9D9D9"/>
          </w:tcPr>
          <w:p w14:paraId="271943C1" w14:textId="77777777" w:rsidR="00BD4847" w:rsidRPr="0080621B" w:rsidRDefault="00BD4847" w:rsidP="00501C8C">
            <w:pPr>
              <w:spacing w:after="0" w:line="240" w:lineRule="auto"/>
              <w:rPr>
                <w:color w:val="000000"/>
                <w:sz w:val="24"/>
                <w:szCs w:val="24"/>
              </w:rPr>
            </w:pPr>
            <w:r w:rsidRPr="004E0317">
              <w:t>Device SAP Equipment ID</w:t>
            </w:r>
          </w:p>
        </w:tc>
        <w:tc>
          <w:tcPr>
            <w:tcW w:w="6300" w:type="dxa"/>
            <w:tcBorders>
              <w:top w:val="single" w:sz="4" w:space="0" w:color="auto"/>
              <w:left w:val="nil"/>
              <w:bottom w:val="single" w:sz="4" w:space="0" w:color="auto"/>
              <w:right w:val="single" w:sz="4" w:space="0" w:color="auto"/>
            </w:tcBorders>
            <w:shd w:val="clear" w:color="auto" w:fill="auto"/>
            <w:vAlign w:val="center"/>
          </w:tcPr>
          <w:p w14:paraId="0F4903EE" w14:textId="77777777" w:rsidR="00BD4847" w:rsidRPr="0080621B" w:rsidRDefault="00BD4847" w:rsidP="00501C8C">
            <w:pPr>
              <w:spacing w:after="0" w:line="240" w:lineRule="auto"/>
              <w:rPr>
                <w:color w:val="000000"/>
                <w:sz w:val="24"/>
                <w:szCs w:val="24"/>
              </w:rPr>
            </w:pPr>
            <w:r>
              <w:rPr>
                <w:color w:val="000000"/>
                <w:sz w:val="24"/>
                <w:szCs w:val="24"/>
              </w:rPr>
              <w:t>&lt;AllTables&gt;.SAPEQUIPID</w:t>
            </w:r>
          </w:p>
        </w:tc>
      </w:tr>
      <w:tr w:rsidR="00BD4847" w:rsidRPr="00A900CA" w14:paraId="58550087" w14:textId="77777777" w:rsidTr="00501C8C">
        <w:trPr>
          <w:cantSplit/>
          <w:trHeight w:val="602"/>
        </w:trPr>
        <w:tc>
          <w:tcPr>
            <w:tcW w:w="2795" w:type="dxa"/>
            <w:tcBorders>
              <w:top w:val="single" w:sz="4" w:space="0" w:color="auto"/>
              <w:left w:val="single" w:sz="4" w:space="0" w:color="auto"/>
              <w:bottom w:val="single" w:sz="4" w:space="0" w:color="auto"/>
              <w:right w:val="single" w:sz="4" w:space="0" w:color="auto"/>
            </w:tcBorders>
            <w:shd w:val="clear" w:color="000000" w:fill="D9D9D9"/>
          </w:tcPr>
          <w:p w14:paraId="4ECA44F8" w14:textId="77777777" w:rsidR="00BD4847" w:rsidRPr="0080621B" w:rsidRDefault="00BD4847" w:rsidP="00501C8C">
            <w:pPr>
              <w:spacing w:after="0" w:line="240" w:lineRule="auto"/>
              <w:rPr>
                <w:color w:val="000000"/>
                <w:sz w:val="24"/>
                <w:szCs w:val="24"/>
              </w:rPr>
            </w:pPr>
            <w:r w:rsidRPr="004E0317">
              <w:t>Device Global ID</w:t>
            </w:r>
          </w:p>
        </w:tc>
        <w:tc>
          <w:tcPr>
            <w:tcW w:w="6300" w:type="dxa"/>
            <w:tcBorders>
              <w:top w:val="single" w:sz="4" w:space="0" w:color="auto"/>
              <w:left w:val="nil"/>
              <w:bottom w:val="single" w:sz="4" w:space="0" w:color="auto"/>
              <w:right w:val="single" w:sz="4" w:space="0" w:color="auto"/>
            </w:tcBorders>
            <w:shd w:val="clear" w:color="auto" w:fill="auto"/>
            <w:vAlign w:val="center"/>
          </w:tcPr>
          <w:p w14:paraId="40C4C8B8" w14:textId="77777777" w:rsidR="00BD4847" w:rsidRPr="0080621B" w:rsidRDefault="00BD4847" w:rsidP="00501C8C">
            <w:pPr>
              <w:spacing w:after="0" w:line="240" w:lineRule="auto"/>
              <w:rPr>
                <w:color w:val="000000"/>
                <w:sz w:val="24"/>
                <w:szCs w:val="24"/>
              </w:rPr>
            </w:pPr>
            <w:r>
              <w:rPr>
                <w:color w:val="000000"/>
                <w:sz w:val="24"/>
                <w:szCs w:val="24"/>
              </w:rPr>
              <w:t>&lt;AllTables&gt;.GLOBALID</w:t>
            </w:r>
          </w:p>
        </w:tc>
      </w:tr>
      <w:tr w:rsidR="00BD4847" w:rsidRPr="00A900CA" w14:paraId="510C1479" w14:textId="77777777" w:rsidTr="00501C8C">
        <w:trPr>
          <w:cantSplit/>
          <w:trHeight w:val="602"/>
        </w:trPr>
        <w:tc>
          <w:tcPr>
            <w:tcW w:w="2795" w:type="dxa"/>
            <w:tcBorders>
              <w:top w:val="single" w:sz="4" w:space="0" w:color="auto"/>
              <w:left w:val="single" w:sz="4" w:space="0" w:color="auto"/>
              <w:bottom w:val="single" w:sz="4" w:space="0" w:color="auto"/>
              <w:right w:val="single" w:sz="4" w:space="0" w:color="auto"/>
            </w:tcBorders>
            <w:shd w:val="clear" w:color="000000" w:fill="D9D9D9"/>
          </w:tcPr>
          <w:p w14:paraId="50021209" w14:textId="77777777" w:rsidR="00BD4847" w:rsidRPr="0080621B" w:rsidRDefault="00BD4847" w:rsidP="00501C8C">
            <w:pPr>
              <w:spacing w:after="0" w:line="240" w:lineRule="auto"/>
              <w:rPr>
                <w:color w:val="000000"/>
                <w:sz w:val="24"/>
                <w:szCs w:val="24"/>
              </w:rPr>
            </w:pPr>
            <w:r w:rsidRPr="004E0317">
              <w:t>Structure SAP Equipment ID</w:t>
            </w:r>
          </w:p>
        </w:tc>
        <w:tc>
          <w:tcPr>
            <w:tcW w:w="6300" w:type="dxa"/>
            <w:tcBorders>
              <w:top w:val="single" w:sz="4" w:space="0" w:color="auto"/>
              <w:left w:val="nil"/>
              <w:bottom w:val="single" w:sz="4" w:space="0" w:color="auto"/>
              <w:right w:val="single" w:sz="4" w:space="0" w:color="auto"/>
            </w:tcBorders>
            <w:shd w:val="clear" w:color="auto" w:fill="auto"/>
            <w:vAlign w:val="center"/>
          </w:tcPr>
          <w:p w14:paraId="7A7AB8AF" w14:textId="77777777" w:rsidR="00BD4847" w:rsidRPr="0080621B" w:rsidRDefault="00BD4847" w:rsidP="00501C8C">
            <w:pPr>
              <w:spacing w:after="0" w:line="240" w:lineRule="auto"/>
              <w:rPr>
                <w:color w:val="000000"/>
                <w:sz w:val="24"/>
                <w:szCs w:val="24"/>
              </w:rPr>
            </w:pPr>
            <w:r>
              <w:rPr>
                <w:color w:val="000000"/>
                <w:sz w:val="24"/>
                <w:szCs w:val="24"/>
              </w:rPr>
              <w:t>&lt;AllTables&gt;.SAPEQUIPID</w:t>
            </w:r>
          </w:p>
        </w:tc>
      </w:tr>
      <w:tr w:rsidR="00BD4847" w:rsidRPr="00A900CA" w14:paraId="3953BDAE" w14:textId="77777777" w:rsidTr="00501C8C">
        <w:trPr>
          <w:cantSplit/>
          <w:trHeight w:val="602"/>
        </w:trPr>
        <w:tc>
          <w:tcPr>
            <w:tcW w:w="2795" w:type="dxa"/>
            <w:tcBorders>
              <w:top w:val="single" w:sz="4" w:space="0" w:color="auto"/>
              <w:left w:val="single" w:sz="4" w:space="0" w:color="auto"/>
              <w:bottom w:val="single" w:sz="4" w:space="0" w:color="auto"/>
              <w:right w:val="single" w:sz="4" w:space="0" w:color="auto"/>
            </w:tcBorders>
            <w:shd w:val="clear" w:color="000000" w:fill="D9D9D9"/>
          </w:tcPr>
          <w:p w14:paraId="577A4C62" w14:textId="77777777" w:rsidR="00BD4847" w:rsidRPr="0080621B" w:rsidRDefault="00BD4847" w:rsidP="00501C8C">
            <w:pPr>
              <w:spacing w:after="0" w:line="240" w:lineRule="auto"/>
              <w:rPr>
                <w:color w:val="000000"/>
                <w:sz w:val="24"/>
                <w:szCs w:val="24"/>
              </w:rPr>
            </w:pPr>
            <w:r w:rsidRPr="004E0317">
              <w:t>Structure Global ID</w:t>
            </w:r>
          </w:p>
        </w:tc>
        <w:tc>
          <w:tcPr>
            <w:tcW w:w="6300" w:type="dxa"/>
            <w:tcBorders>
              <w:top w:val="single" w:sz="4" w:space="0" w:color="auto"/>
              <w:left w:val="nil"/>
              <w:bottom w:val="single" w:sz="4" w:space="0" w:color="auto"/>
              <w:right w:val="single" w:sz="4" w:space="0" w:color="auto"/>
            </w:tcBorders>
            <w:shd w:val="clear" w:color="auto" w:fill="auto"/>
            <w:vAlign w:val="center"/>
          </w:tcPr>
          <w:p w14:paraId="09D1310F" w14:textId="77777777" w:rsidR="00BD4847" w:rsidRPr="0080621B" w:rsidRDefault="00BD4847" w:rsidP="00501C8C">
            <w:pPr>
              <w:spacing w:after="0" w:line="240" w:lineRule="auto"/>
              <w:rPr>
                <w:color w:val="000000"/>
                <w:sz w:val="24"/>
                <w:szCs w:val="24"/>
              </w:rPr>
            </w:pPr>
            <w:r>
              <w:rPr>
                <w:color w:val="000000"/>
                <w:sz w:val="24"/>
                <w:szCs w:val="24"/>
              </w:rPr>
              <w:t>&lt;AllTables&gt;.GLOBALID</w:t>
            </w:r>
          </w:p>
        </w:tc>
      </w:tr>
      <w:tr w:rsidR="00BD4847" w:rsidRPr="00A900CA" w14:paraId="4C26BD25" w14:textId="77777777" w:rsidTr="00501C8C">
        <w:trPr>
          <w:cantSplit/>
          <w:trHeight w:val="602"/>
        </w:trPr>
        <w:tc>
          <w:tcPr>
            <w:tcW w:w="2795" w:type="dxa"/>
            <w:tcBorders>
              <w:top w:val="single" w:sz="4" w:space="0" w:color="auto"/>
              <w:left w:val="single" w:sz="4" w:space="0" w:color="auto"/>
              <w:bottom w:val="single" w:sz="4" w:space="0" w:color="auto"/>
              <w:right w:val="single" w:sz="4" w:space="0" w:color="auto"/>
            </w:tcBorders>
            <w:shd w:val="clear" w:color="000000" w:fill="D9D9D9"/>
          </w:tcPr>
          <w:p w14:paraId="5CA07CA6" w14:textId="77777777" w:rsidR="00BD4847" w:rsidRPr="0080621B" w:rsidRDefault="00BD4847" w:rsidP="00501C8C">
            <w:pPr>
              <w:spacing w:after="0" w:line="240" w:lineRule="auto"/>
              <w:rPr>
                <w:color w:val="000000"/>
                <w:sz w:val="24"/>
                <w:szCs w:val="24"/>
              </w:rPr>
            </w:pPr>
            <w:r w:rsidRPr="004E0317">
              <w:t>Maintenance Plat ID</w:t>
            </w:r>
          </w:p>
        </w:tc>
        <w:tc>
          <w:tcPr>
            <w:tcW w:w="6300" w:type="dxa"/>
            <w:tcBorders>
              <w:top w:val="single" w:sz="4" w:space="0" w:color="auto"/>
              <w:left w:val="nil"/>
              <w:bottom w:val="single" w:sz="4" w:space="0" w:color="auto"/>
              <w:right w:val="single" w:sz="4" w:space="0" w:color="auto"/>
            </w:tcBorders>
            <w:shd w:val="clear" w:color="auto" w:fill="auto"/>
            <w:vAlign w:val="center"/>
          </w:tcPr>
          <w:p w14:paraId="13DACE3D" w14:textId="77777777" w:rsidR="00BD4847" w:rsidRPr="0080621B" w:rsidRDefault="00BD4847" w:rsidP="00501C8C">
            <w:pPr>
              <w:spacing w:after="0" w:line="240" w:lineRule="auto"/>
              <w:rPr>
                <w:color w:val="000000"/>
                <w:sz w:val="24"/>
                <w:szCs w:val="24"/>
              </w:rPr>
            </w:pPr>
            <w:r>
              <w:rPr>
                <w:color w:val="000000"/>
                <w:sz w:val="24"/>
                <w:szCs w:val="24"/>
              </w:rPr>
              <w:t>EDGIS.MaintenancePlat.MAPNUMBER</w:t>
            </w:r>
          </w:p>
        </w:tc>
      </w:tr>
      <w:tr w:rsidR="00BD4847" w:rsidRPr="00A900CA" w14:paraId="76A3D1C1" w14:textId="77777777" w:rsidTr="00501C8C">
        <w:trPr>
          <w:cantSplit/>
          <w:trHeight w:val="602"/>
        </w:trPr>
        <w:tc>
          <w:tcPr>
            <w:tcW w:w="2795" w:type="dxa"/>
            <w:tcBorders>
              <w:top w:val="single" w:sz="4" w:space="0" w:color="auto"/>
              <w:left w:val="single" w:sz="4" w:space="0" w:color="auto"/>
              <w:bottom w:val="single" w:sz="4" w:space="0" w:color="auto"/>
              <w:right w:val="single" w:sz="4" w:space="0" w:color="auto"/>
            </w:tcBorders>
            <w:shd w:val="clear" w:color="000000" w:fill="D9D9D9"/>
          </w:tcPr>
          <w:p w14:paraId="05331D1F" w14:textId="77777777" w:rsidR="00BD4847" w:rsidRPr="0080621B" w:rsidRDefault="00BD4847" w:rsidP="00501C8C">
            <w:pPr>
              <w:spacing w:after="0" w:line="240" w:lineRule="auto"/>
              <w:rPr>
                <w:color w:val="000000"/>
                <w:sz w:val="24"/>
                <w:szCs w:val="24"/>
              </w:rPr>
            </w:pPr>
            <w:r w:rsidRPr="004E0317">
              <w:t>Local Office ID</w:t>
            </w:r>
          </w:p>
        </w:tc>
        <w:tc>
          <w:tcPr>
            <w:tcW w:w="6300" w:type="dxa"/>
            <w:tcBorders>
              <w:top w:val="single" w:sz="4" w:space="0" w:color="auto"/>
              <w:left w:val="nil"/>
              <w:bottom w:val="single" w:sz="4" w:space="0" w:color="auto"/>
              <w:right w:val="single" w:sz="4" w:space="0" w:color="auto"/>
            </w:tcBorders>
            <w:shd w:val="clear" w:color="auto" w:fill="auto"/>
            <w:vAlign w:val="center"/>
          </w:tcPr>
          <w:p w14:paraId="14F0D839" w14:textId="77777777" w:rsidR="00BD4847" w:rsidRPr="0080621B" w:rsidRDefault="00BD4847" w:rsidP="00501C8C">
            <w:pPr>
              <w:spacing w:after="0" w:line="240" w:lineRule="auto"/>
              <w:rPr>
                <w:color w:val="000000"/>
                <w:sz w:val="24"/>
                <w:szCs w:val="24"/>
              </w:rPr>
            </w:pPr>
            <w:r>
              <w:rPr>
                <w:color w:val="000000"/>
                <w:sz w:val="24"/>
                <w:szCs w:val="24"/>
              </w:rPr>
              <w:t>&lt;AllTables&gt;.LOCALOFFICEID</w:t>
            </w:r>
          </w:p>
        </w:tc>
      </w:tr>
    </w:tbl>
    <w:p w14:paraId="05B2CB28" w14:textId="77777777" w:rsidR="00BD4847" w:rsidRPr="00923473" w:rsidRDefault="00BD4847" w:rsidP="00BD4847"/>
    <w:p w14:paraId="372882B1" w14:textId="77777777" w:rsidR="00BD4847" w:rsidRDefault="00BD4847" w:rsidP="00BD4847">
      <w:pPr>
        <w:pStyle w:val="Heading4"/>
      </w:pPr>
      <w:bookmarkStart w:id="166" w:name="_Toc264289717"/>
      <w:bookmarkStart w:id="167" w:name="_Toc270872683"/>
      <w:r>
        <w:t>SAP Interface Contract – Response</w:t>
      </w:r>
      <w:bookmarkEnd w:id="166"/>
      <w:bookmarkEnd w:id="167"/>
    </w:p>
    <w:p w14:paraId="282A8CE1" w14:textId="77777777" w:rsidR="00BD4847" w:rsidRDefault="00BD4847" w:rsidP="00BD4847">
      <w:r>
        <w:t>The following XML data is expected in the SAP web service response:</w:t>
      </w:r>
    </w:p>
    <w:p w14:paraId="036B5FA5"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Work Category</w:t>
      </w:r>
    </w:p>
    <w:p w14:paraId="4940F07E"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Work Type</w:t>
      </w:r>
    </w:p>
    <w:p w14:paraId="5B56EA6A"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Due Date</w:t>
      </w:r>
    </w:p>
    <w:p w14:paraId="306BB9C7"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Create Date</w:t>
      </w:r>
    </w:p>
    <w:p w14:paraId="2FC2D5E5"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Close Date</w:t>
      </w:r>
    </w:p>
    <w:p w14:paraId="60947A6C"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Priority</w:t>
      </w:r>
    </w:p>
    <w:p w14:paraId="3B295EF8"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lastRenderedPageBreak/>
        <w:t>SAP Notification ID</w:t>
      </w:r>
    </w:p>
    <w:p w14:paraId="3D2D32DA" w14:textId="77777777" w:rsidR="00BD4847"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SAP Order ID</w:t>
      </w:r>
    </w:p>
    <w:p w14:paraId="0A04981C" w14:textId="77777777" w:rsidR="00BD4847" w:rsidRPr="00B47F46" w:rsidRDefault="00BD4847" w:rsidP="002922A1">
      <w:pPr>
        <w:pStyle w:val="ListParagraph"/>
        <w:numPr>
          <w:ilvl w:val="0"/>
          <w:numId w:val="20"/>
        </w:numPr>
        <w:rPr>
          <w:rFonts w:asciiTheme="minorHAnsi" w:hAnsiTheme="minorHAnsi"/>
          <w:sz w:val="22"/>
          <w:szCs w:val="22"/>
        </w:rPr>
      </w:pPr>
      <w:r>
        <w:rPr>
          <w:rFonts w:asciiTheme="minorHAnsi" w:hAnsiTheme="minorHAnsi"/>
          <w:sz w:val="22"/>
          <w:szCs w:val="22"/>
        </w:rPr>
        <w:t>&lt;Repeating&gt; Label and Value (***Listed below)</w:t>
      </w:r>
    </w:p>
    <w:p w14:paraId="6D4C2583" w14:textId="77777777" w:rsidR="00BD4847" w:rsidRDefault="00BD4847" w:rsidP="00BD4847"/>
    <w:p w14:paraId="1D480D66" w14:textId="77777777" w:rsidR="00BD4847" w:rsidRDefault="00BD4847" w:rsidP="00BD4847">
      <w:r>
        <w:t>*** The following additional information is anticipated:</w:t>
      </w:r>
    </w:p>
    <w:p w14:paraId="7036D0CD" w14:textId="77777777" w:rsidR="00BD4847" w:rsidRPr="00035346" w:rsidRDefault="00BD4847" w:rsidP="002922A1">
      <w:pPr>
        <w:pStyle w:val="CommentText"/>
        <w:numPr>
          <w:ilvl w:val="0"/>
          <w:numId w:val="17"/>
        </w:numPr>
        <w:spacing w:after="0"/>
        <w:rPr>
          <w:rFonts w:asciiTheme="minorHAnsi" w:hAnsiTheme="minorHAnsi"/>
          <w:sz w:val="24"/>
          <w:szCs w:val="24"/>
        </w:rPr>
      </w:pPr>
      <w:r w:rsidRPr="00035346">
        <w:rPr>
          <w:rFonts w:asciiTheme="minorHAnsi" w:hAnsiTheme="minorHAnsi"/>
          <w:sz w:val="24"/>
          <w:szCs w:val="24"/>
        </w:rPr>
        <w:t xml:space="preserve"> ‘FID’ (Facility, Inspection/Problem, Do/Action)</w:t>
      </w:r>
    </w:p>
    <w:p w14:paraId="01F54502" w14:textId="77777777" w:rsidR="00BD4847" w:rsidRPr="00DC3575" w:rsidRDefault="00BD4847" w:rsidP="002922A1">
      <w:pPr>
        <w:pStyle w:val="CommentText"/>
        <w:numPr>
          <w:ilvl w:val="0"/>
          <w:numId w:val="17"/>
        </w:numPr>
        <w:spacing w:after="0"/>
        <w:rPr>
          <w:rFonts w:asciiTheme="minorHAnsi" w:hAnsiTheme="minorHAnsi"/>
          <w:sz w:val="24"/>
          <w:szCs w:val="24"/>
        </w:rPr>
      </w:pPr>
      <w:r w:rsidRPr="00DC3575">
        <w:rPr>
          <w:rFonts w:asciiTheme="minorHAnsi" w:hAnsiTheme="minorHAnsi"/>
          <w:sz w:val="24"/>
          <w:szCs w:val="24"/>
        </w:rPr>
        <w:t>PM Order # (if applicable – relate to also get the MAT, Work Type Code, Major Work Categories, Hours)</w:t>
      </w:r>
    </w:p>
    <w:p w14:paraId="39650D02" w14:textId="77777777" w:rsidR="00BD4847" w:rsidRDefault="00BD4847" w:rsidP="00BD4847"/>
    <w:p w14:paraId="74B0D0CE" w14:textId="77777777" w:rsidR="00BD4847" w:rsidRDefault="00BD4847" w:rsidP="00BD4847">
      <w:r>
        <w:t>For example:</w:t>
      </w:r>
    </w:p>
    <w:p w14:paraId="3E475FD4" w14:textId="77777777" w:rsidR="00BD4847" w:rsidRDefault="00BD4847" w:rsidP="00BD4847">
      <w:r>
        <w:t>&lt;Work&gt;</w:t>
      </w:r>
    </w:p>
    <w:p w14:paraId="53341E8F" w14:textId="77777777" w:rsidR="00BD4847" w:rsidRDefault="00BD4847" w:rsidP="00BD4847">
      <w:r>
        <w:t xml:space="preserve">    </w:t>
      </w:r>
      <w:r>
        <w:tab/>
        <w:t>&lt;WorkItem WorkCategory=”” WorkType=”” DueDate=”” CreateDate=”” CloseDate=”” Priority=”” SAPNotificationID=”” SAPOrderID=””&gt;</w:t>
      </w:r>
    </w:p>
    <w:p w14:paraId="118525ED" w14:textId="77777777" w:rsidR="00BD4847" w:rsidRDefault="00BD4847" w:rsidP="00BD4847">
      <w:r>
        <w:tab/>
      </w:r>
      <w:r>
        <w:tab/>
        <w:t>&lt;GeneralAttributes&gt;</w:t>
      </w:r>
    </w:p>
    <w:p w14:paraId="3C0C9DA2" w14:textId="77777777" w:rsidR="00BD4847" w:rsidRDefault="00BD4847" w:rsidP="00BD4847">
      <w:pPr>
        <w:ind w:left="2160"/>
      </w:pPr>
      <w:r>
        <w:t xml:space="preserve">    &lt;Attribute name="PM Order #" value=”" /&gt;</w:t>
      </w:r>
    </w:p>
    <w:p w14:paraId="4B0833F5" w14:textId="77777777" w:rsidR="00BD4847" w:rsidRDefault="00BD4847" w:rsidP="00BD4847">
      <w:pPr>
        <w:ind w:left="2160"/>
      </w:pPr>
      <w:r>
        <w:t xml:space="preserve">    &lt;</w:t>
      </w:r>
      <w:r w:rsidRPr="00763F71">
        <w:t xml:space="preserve"> </w:t>
      </w:r>
      <w:r>
        <w:t>Attribute name="MAT" value="" /&gt;</w:t>
      </w:r>
    </w:p>
    <w:p w14:paraId="14BE0B42" w14:textId="77777777" w:rsidR="00BD4847" w:rsidRDefault="00BD4847" w:rsidP="00BD4847">
      <w:r>
        <w:tab/>
      </w:r>
      <w:r>
        <w:tab/>
        <w:t>&lt;/</w:t>
      </w:r>
      <w:r w:rsidRPr="00763F71">
        <w:t xml:space="preserve"> </w:t>
      </w:r>
      <w:r>
        <w:t>GeneralAttributes &gt;</w:t>
      </w:r>
    </w:p>
    <w:p w14:paraId="59C2A0DE" w14:textId="77777777" w:rsidR="00BD4847" w:rsidRDefault="00BD4847" w:rsidP="00BD4847">
      <w:pPr>
        <w:ind w:firstLine="720"/>
      </w:pPr>
      <w:r>
        <w:t>&lt;/</w:t>
      </w:r>
      <w:r w:rsidRPr="00763F71">
        <w:t xml:space="preserve"> </w:t>
      </w:r>
      <w:r>
        <w:t>WorkItem&gt;</w:t>
      </w:r>
    </w:p>
    <w:p w14:paraId="1AA23FD7" w14:textId="77777777" w:rsidR="00BD4847" w:rsidRDefault="00BD4847" w:rsidP="00BD4847">
      <w:r>
        <w:t>&lt;/</w:t>
      </w:r>
      <w:r w:rsidRPr="00763F71">
        <w:t xml:space="preserve"> </w:t>
      </w:r>
      <w:r>
        <w:t>Work &gt;</w:t>
      </w:r>
    </w:p>
    <w:p w14:paraId="5D77D0C1" w14:textId="77777777" w:rsidR="00BD4847" w:rsidRDefault="00BD4847" w:rsidP="00BD4847">
      <w:pPr>
        <w:pStyle w:val="Heading4"/>
      </w:pPr>
      <w:bookmarkStart w:id="168" w:name="_Toc264289718"/>
      <w:bookmarkStart w:id="169" w:name="_Toc270872684"/>
      <w:r>
        <w:t>SAP Interface – Security</w:t>
      </w:r>
      <w:bookmarkEnd w:id="168"/>
      <w:bookmarkEnd w:id="169"/>
      <w:r>
        <w:t xml:space="preserve"> </w:t>
      </w:r>
    </w:p>
    <w:p w14:paraId="5890580D" w14:textId="77777777" w:rsidR="00BD4847" w:rsidRDefault="00BD4847" w:rsidP="00BD4847">
      <w:r>
        <w:t>The following service account will be used when calling the SAP Web Service:</w:t>
      </w:r>
    </w:p>
    <w:p w14:paraId="348EBFB1" w14:textId="77777777" w:rsidR="00BD4847" w:rsidRDefault="00BD4847" w:rsidP="00BD4847">
      <w:r>
        <w:rPr>
          <w:rFonts w:cs="Calibri"/>
          <w:color w:val="000000"/>
        </w:rPr>
        <w:t>SVC_ED_SAPApp_PRD</w:t>
      </w:r>
    </w:p>
    <w:p w14:paraId="635CC264" w14:textId="77777777" w:rsidR="00BD4847" w:rsidRDefault="00BD4847" w:rsidP="00BD4847">
      <w:pPr>
        <w:pStyle w:val="Heading2"/>
        <w:rPr>
          <w:sz w:val="32"/>
          <w:szCs w:val="32"/>
        </w:rPr>
      </w:pPr>
      <w:bookmarkStart w:id="170" w:name="_Toc264030525"/>
      <w:bookmarkStart w:id="171" w:name="_Toc264289719"/>
      <w:bookmarkStart w:id="172" w:name="_Toc270872685"/>
      <w:r>
        <w:rPr>
          <w:sz w:val="32"/>
          <w:szCs w:val="32"/>
        </w:rPr>
        <w:t>Sequence Diagrams</w:t>
      </w:r>
      <w:bookmarkEnd w:id="170"/>
      <w:bookmarkEnd w:id="171"/>
      <w:bookmarkEnd w:id="172"/>
    </w:p>
    <w:p w14:paraId="789A4F0A" w14:textId="66F8894C" w:rsidR="00BD4847" w:rsidRPr="008928C8" w:rsidRDefault="000B29AC" w:rsidP="00BD4847">
      <w:pPr>
        <w:tabs>
          <w:tab w:val="left" w:pos="3690"/>
        </w:tabs>
      </w:pPr>
      <w:r>
        <w:t>See above.</w:t>
      </w:r>
    </w:p>
    <w:p w14:paraId="52D7353B" w14:textId="77777777" w:rsidR="00BD4847" w:rsidRDefault="00BD4847" w:rsidP="00BD4847">
      <w:pPr>
        <w:pStyle w:val="Heading2"/>
        <w:rPr>
          <w:sz w:val="32"/>
          <w:szCs w:val="32"/>
        </w:rPr>
      </w:pPr>
      <w:bookmarkStart w:id="173" w:name="_Toc264030526"/>
      <w:bookmarkStart w:id="174" w:name="_Toc264289720"/>
      <w:bookmarkStart w:id="175" w:name="_Toc270872686"/>
      <w:r>
        <w:rPr>
          <w:sz w:val="32"/>
          <w:szCs w:val="32"/>
        </w:rPr>
        <w:lastRenderedPageBreak/>
        <w:t>Interface Design</w:t>
      </w:r>
      <w:bookmarkEnd w:id="173"/>
      <w:bookmarkEnd w:id="174"/>
      <w:bookmarkEnd w:id="175"/>
    </w:p>
    <w:p w14:paraId="2522095A" w14:textId="77777777" w:rsidR="00BD4847" w:rsidRPr="000F3D14" w:rsidRDefault="00BD4847" w:rsidP="00BD4847">
      <w:pPr>
        <w:pStyle w:val="Heading3"/>
        <w:rPr>
          <w:sz w:val="22"/>
          <w:szCs w:val="22"/>
        </w:rPr>
      </w:pPr>
      <w:bookmarkStart w:id="176" w:name="_Toc264289721"/>
      <w:bookmarkStart w:id="177" w:name="_Toc270872687"/>
      <w:r>
        <w:t>Overview Window</w:t>
      </w:r>
      <w:bookmarkEnd w:id="176"/>
      <w:bookmarkEnd w:id="177"/>
    </w:p>
    <w:p w14:paraId="47AB1CCD" w14:textId="53F0BB9C" w:rsidR="003B6FD0" w:rsidRDefault="00BD4847" w:rsidP="00BD4847">
      <w:r>
        <w:t>The following diagram shows the design for the SAP Device/Work History overview window.</w:t>
      </w:r>
      <w:r w:rsidR="003B6FD0">
        <w:t xml:space="preserve"> This shall be implemented as a new tab on the TLM and Settings screens. For a device or structure other than the following a ‘More Information’ screen shall be opened with the same look/feel as TLM/Settings:</w:t>
      </w:r>
    </w:p>
    <w:p w14:paraId="17AAF824" w14:textId="584F5E0B"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Capacitor Bank (and substation equivalent)</w:t>
      </w:r>
    </w:p>
    <w:p w14:paraId="7024C325" w14:textId="58332810"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Circuit Breaker</w:t>
      </w:r>
    </w:p>
    <w:p w14:paraId="71AD127B" w14:textId="7BA42E86"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Interrupter (and substation equivalent)</w:t>
      </w:r>
    </w:p>
    <w:p w14:paraId="6ABE16B3" w14:textId="1979D355"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Network Protector</w:t>
      </w:r>
    </w:p>
    <w:p w14:paraId="771B29E9" w14:textId="3BEDDE46"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Recloser (and substation equivalent)</w:t>
      </w:r>
    </w:p>
    <w:p w14:paraId="35955835" w14:textId="62D35AA5"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Sectionalizer (and substation equivalent)</w:t>
      </w:r>
    </w:p>
    <w:p w14:paraId="61496014" w14:textId="6499CFAD"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Switch (and substation equivalent)</w:t>
      </w:r>
    </w:p>
    <w:p w14:paraId="555A2D68" w14:textId="7BC10991"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Transformer (and substation equivalent)</w:t>
      </w:r>
    </w:p>
    <w:p w14:paraId="5BC60ED0" w14:textId="2F74F986" w:rsidR="003B6FD0" w:rsidRPr="003B6FD0" w:rsidRDefault="003B6FD0" w:rsidP="002922A1">
      <w:pPr>
        <w:pStyle w:val="ListParagraph"/>
        <w:numPr>
          <w:ilvl w:val="0"/>
          <w:numId w:val="44"/>
        </w:numPr>
        <w:rPr>
          <w:rFonts w:asciiTheme="minorHAnsi" w:hAnsiTheme="minorHAnsi"/>
          <w:sz w:val="22"/>
          <w:szCs w:val="22"/>
        </w:rPr>
      </w:pPr>
      <w:r w:rsidRPr="003B6FD0">
        <w:rPr>
          <w:rFonts w:asciiTheme="minorHAnsi" w:hAnsiTheme="minorHAnsi"/>
          <w:sz w:val="22"/>
          <w:szCs w:val="22"/>
        </w:rPr>
        <w:t>Voltage Regulator (and substation equivalent)</w:t>
      </w:r>
    </w:p>
    <w:p w14:paraId="3D94DA3C" w14:textId="77777777" w:rsidR="003B6FD0" w:rsidRDefault="003B6FD0" w:rsidP="00BD4847"/>
    <w:p w14:paraId="5A4ADA28" w14:textId="0B2D182C" w:rsidR="00BD4847" w:rsidRDefault="009B4367" w:rsidP="00BD4847">
      <w:r>
        <w:rPr>
          <w:noProof/>
        </w:rPr>
        <w:drawing>
          <wp:inline distT="0" distB="0" distL="0" distR="0" wp14:anchorId="73B4C287" wp14:editId="506F073C">
            <wp:extent cx="5943600" cy="31478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47804"/>
                    </a:xfrm>
                    <a:prstGeom prst="rect">
                      <a:avLst/>
                    </a:prstGeom>
                    <a:noFill/>
                    <a:ln>
                      <a:noFill/>
                    </a:ln>
                  </pic:spPr>
                </pic:pic>
              </a:graphicData>
            </a:graphic>
          </wp:inline>
        </w:drawing>
      </w:r>
    </w:p>
    <w:p w14:paraId="04A0256C" w14:textId="77777777" w:rsidR="00BD4847" w:rsidRDefault="00BD4847" w:rsidP="00BD4847">
      <w:pPr>
        <w:pStyle w:val="Heading4"/>
      </w:pPr>
      <w:bookmarkStart w:id="178" w:name="_Toc264289722"/>
      <w:bookmarkStart w:id="179" w:name="_Toc270872688"/>
      <w:r>
        <w:t>Validations</w:t>
      </w:r>
      <w:bookmarkEnd w:id="178"/>
      <w:bookmarkEnd w:id="179"/>
    </w:p>
    <w:p w14:paraId="0EC86180" w14:textId="77777777" w:rsidR="00BD4847" w:rsidRDefault="00BD4847" w:rsidP="00BD4847">
      <w:r>
        <w:t>None, data is readonly.</w:t>
      </w:r>
    </w:p>
    <w:p w14:paraId="385126FE" w14:textId="65A6B14D" w:rsidR="00BD4847" w:rsidRDefault="00BD4847" w:rsidP="00BD4847">
      <w:pPr>
        <w:pStyle w:val="Heading4"/>
      </w:pPr>
      <w:bookmarkStart w:id="180" w:name="_Toc264289723"/>
      <w:bookmarkStart w:id="181" w:name="_Toc270872689"/>
      <w:r>
        <w:lastRenderedPageBreak/>
        <w:t>Window functionality</w:t>
      </w:r>
      <w:bookmarkEnd w:id="180"/>
      <w:bookmarkEnd w:id="181"/>
    </w:p>
    <w:p w14:paraId="1C51C0A8" w14:textId="14FE4BAE" w:rsidR="00BD4847" w:rsidRDefault="00F77A1A" w:rsidP="00BD4847">
      <w:r>
        <w:t>This shall be a new tab on existing TLM and Settings screens for the devices shown above. For other devices and structures t</w:t>
      </w:r>
      <w:r w:rsidR="00BD4847">
        <w:t>he style of the window will be aligned with other the Settings and TLM windows.</w:t>
      </w:r>
      <w:r w:rsidR="005D7458">
        <w:t xml:space="preserve"> </w:t>
      </w:r>
    </w:p>
    <w:p w14:paraId="0758B378" w14:textId="77777777" w:rsidR="00BD4847" w:rsidRDefault="00BD4847" w:rsidP="00BD4847">
      <w:r>
        <w:t>Selecting the View link on each row will open the Detail window for that row.</w:t>
      </w:r>
    </w:p>
    <w:p w14:paraId="70E9AC2D" w14:textId="77777777" w:rsidR="00BD4847" w:rsidRDefault="00BD4847" w:rsidP="00BD4847">
      <w:r>
        <w:t>The new IE window should be an initial default size.</w:t>
      </w:r>
    </w:p>
    <w:p w14:paraId="4F7F3348" w14:textId="77777777" w:rsidR="00BD4847" w:rsidRDefault="00BD4847" w:rsidP="00BD4847">
      <w:r>
        <w:t>The new IE window should have the banner title set = “SAP Work and Device History : “ + Device Operating Number or Structure Number.</w:t>
      </w:r>
    </w:p>
    <w:p w14:paraId="5DDF3196" w14:textId="77777777" w:rsidR="00BD4847" w:rsidRDefault="00BD4847" w:rsidP="00BD4847">
      <w:r>
        <w:t>The list view displays the SAP data in the following order:</w:t>
      </w:r>
    </w:p>
    <w:p w14:paraId="567E3EED" w14:textId="77777777" w:rsidR="00BD4847" w:rsidRPr="00EE0CF1" w:rsidRDefault="00BD4847" w:rsidP="002922A1">
      <w:pPr>
        <w:pStyle w:val="ListParagraph"/>
        <w:numPr>
          <w:ilvl w:val="0"/>
          <w:numId w:val="19"/>
        </w:numPr>
        <w:rPr>
          <w:rFonts w:asciiTheme="minorHAnsi" w:hAnsiTheme="minorHAnsi"/>
          <w:sz w:val="22"/>
          <w:szCs w:val="22"/>
        </w:rPr>
      </w:pPr>
      <w:r w:rsidRPr="00EE0CF1">
        <w:rPr>
          <w:rFonts w:asciiTheme="minorHAnsi" w:hAnsiTheme="minorHAnsi"/>
          <w:sz w:val="22"/>
          <w:szCs w:val="22"/>
        </w:rPr>
        <w:t>Work Category = Preventative, Status = Open, Due Date (Desc)</w:t>
      </w:r>
    </w:p>
    <w:p w14:paraId="4440F878" w14:textId="77777777" w:rsidR="00BD4847" w:rsidRPr="00EE0CF1" w:rsidRDefault="00BD4847" w:rsidP="002922A1">
      <w:pPr>
        <w:pStyle w:val="ListParagraph"/>
        <w:numPr>
          <w:ilvl w:val="0"/>
          <w:numId w:val="19"/>
        </w:numPr>
        <w:rPr>
          <w:rFonts w:asciiTheme="minorHAnsi" w:hAnsiTheme="minorHAnsi"/>
          <w:sz w:val="22"/>
          <w:szCs w:val="22"/>
        </w:rPr>
      </w:pPr>
      <w:r w:rsidRPr="00EE0CF1">
        <w:rPr>
          <w:rFonts w:asciiTheme="minorHAnsi" w:hAnsiTheme="minorHAnsi"/>
          <w:sz w:val="22"/>
          <w:szCs w:val="22"/>
        </w:rPr>
        <w:t>Work Category = Corrective, Status = Open, Due Date (Desc)</w:t>
      </w:r>
    </w:p>
    <w:p w14:paraId="0B88DC6D" w14:textId="77777777" w:rsidR="00BD4847" w:rsidRPr="00EE0CF1" w:rsidRDefault="00BD4847" w:rsidP="002922A1">
      <w:pPr>
        <w:pStyle w:val="ListParagraph"/>
        <w:numPr>
          <w:ilvl w:val="0"/>
          <w:numId w:val="19"/>
        </w:numPr>
        <w:rPr>
          <w:rFonts w:asciiTheme="minorHAnsi" w:hAnsiTheme="minorHAnsi"/>
          <w:sz w:val="22"/>
          <w:szCs w:val="22"/>
        </w:rPr>
      </w:pPr>
      <w:r w:rsidRPr="00EE0CF1">
        <w:rPr>
          <w:rFonts w:asciiTheme="minorHAnsi" w:hAnsiTheme="minorHAnsi"/>
          <w:sz w:val="22"/>
          <w:szCs w:val="22"/>
        </w:rPr>
        <w:t>Work Category = Preventative, Status = Closed, Due Date (Desc)</w:t>
      </w:r>
    </w:p>
    <w:p w14:paraId="1C7D0A5B" w14:textId="77777777" w:rsidR="00BD4847" w:rsidRPr="00EE0CF1" w:rsidRDefault="00BD4847" w:rsidP="002922A1">
      <w:pPr>
        <w:pStyle w:val="ListParagraph"/>
        <w:numPr>
          <w:ilvl w:val="0"/>
          <w:numId w:val="19"/>
        </w:numPr>
        <w:rPr>
          <w:rFonts w:asciiTheme="minorHAnsi" w:hAnsiTheme="minorHAnsi"/>
          <w:sz w:val="22"/>
          <w:szCs w:val="22"/>
        </w:rPr>
      </w:pPr>
      <w:r w:rsidRPr="00EE0CF1">
        <w:rPr>
          <w:rFonts w:asciiTheme="minorHAnsi" w:hAnsiTheme="minorHAnsi"/>
          <w:sz w:val="22"/>
          <w:szCs w:val="22"/>
        </w:rPr>
        <w:t>Work Category = Corrective, Status = Closed, Due Date (Desc)</w:t>
      </w:r>
    </w:p>
    <w:p w14:paraId="040306DA" w14:textId="77777777" w:rsidR="00BD4847" w:rsidRDefault="00BD4847" w:rsidP="00BD4847"/>
    <w:p w14:paraId="032A78BF" w14:textId="77777777" w:rsidR="00BD4847" w:rsidRDefault="00BD4847" w:rsidP="00BD4847">
      <w:r>
        <w:t>The window shows the following standard data from the XML:</w:t>
      </w:r>
    </w:p>
    <w:p w14:paraId="0F66D68F" w14:textId="77777777" w:rsidR="00BD4847" w:rsidRPr="007D7F58" w:rsidRDefault="00BD4847" w:rsidP="002922A1">
      <w:pPr>
        <w:pStyle w:val="ListParagraph"/>
        <w:numPr>
          <w:ilvl w:val="0"/>
          <w:numId w:val="20"/>
        </w:numPr>
        <w:rPr>
          <w:rFonts w:asciiTheme="minorHAnsi" w:hAnsiTheme="minorHAnsi"/>
          <w:sz w:val="22"/>
          <w:szCs w:val="22"/>
        </w:rPr>
      </w:pPr>
      <w:r w:rsidRPr="007D7F58">
        <w:rPr>
          <w:rFonts w:asciiTheme="minorHAnsi" w:hAnsiTheme="minorHAnsi"/>
          <w:sz w:val="22"/>
          <w:szCs w:val="22"/>
        </w:rPr>
        <w:t>Work Category</w:t>
      </w:r>
    </w:p>
    <w:p w14:paraId="7741F501" w14:textId="77777777" w:rsidR="00BD4847" w:rsidRPr="007D7F58" w:rsidRDefault="00BD4847" w:rsidP="002922A1">
      <w:pPr>
        <w:pStyle w:val="ListParagraph"/>
        <w:numPr>
          <w:ilvl w:val="0"/>
          <w:numId w:val="20"/>
        </w:numPr>
        <w:rPr>
          <w:rFonts w:asciiTheme="minorHAnsi" w:hAnsiTheme="minorHAnsi"/>
          <w:sz w:val="22"/>
          <w:szCs w:val="22"/>
        </w:rPr>
      </w:pPr>
      <w:r w:rsidRPr="007D7F58">
        <w:rPr>
          <w:rFonts w:asciiTheme="minorHAnsi" w:hAnsiTheme="minorHAnsi"/>
          <w:sz w:val="22"/>
          <w:szCs w:val="22"/>
        </w:rPr>
        <w:t>Work Type</w:t>
      </w:r>
    </w:p>
    <w:p w14:paraId="38611C07" w14:textId="77777777" w:rsidR="00BD4847" w:rsidRPr="007D7F58" w:rsidRDefault="00BD4847" w:rsidP="002922A1">
      <w:pPr>
        <w:pStyle w:val="ListParagraph"/>
        <w:numPr>
          <w:ilvl w:val="0"/>
          <w:numId w:val="20"/>
        </w:numPr>
        <w:rPr>
          <w:rFonts w:asciiTheme="minorHAnsi" w:hAnsiTheme="minorHAnsi"/>
          <w:sz w:val="22"/>
          <w:szCs w:val="22"/>
        </w:rPr>
      </w:pPr>
      <w:r w:rsidRPr="007D7F58">
        <w:rPr>
          <w:rFonts w:asciiTheme="minorHAnsi" w:hAnsiTheme="minorHAnsi"/>
          <w:sz w:val="22"/>
          <w:szCs w:val="22"/>
        </w:rPr>
        <w:t>Due Date</w:t>
      </w:r>
    </w:p>
    <w:p w14:paraId="007D0B58" w14:textId="77777777" w:rsidR="00BD4847" w:rsidRPr="007D7F58" w:rsidRDefault="00BD4847" w:rsidP="002922A1">
      <w:pPr>
        <w:pStyle w:val="ListParagraph"/>
        <w:numPr>
          <w:ilvl w:val="0"/>
          <w:numId w:val="20"/>
        </w:numPr>
        <w:rPr>
          <w:rFonts w:asciiTheme="minorHAnsi" w:hAnsiTheme="minorHAnsi"/>
          <w:sz w:val="22"/>
          <w:szCs w:val="22"/>
        </w:rPr>
      </w:pPr>
      <w:r w:rsidRPr="007D7F58">
        <w:rPr>
          <w:rFonts w:asciiTheme="minorHAnsi" w:hAnsiTheme="minorHAnsi"/>
          <w:sz w:val="22"/>
          <w:szCs w:val="22"/>
        </w:rPr>
        <w:t>Create Date</w:t>
      </w:r>
    </w:p>
    <w:p w14:paraId="5828D76E" w14:textId="77777777" w:rsidR="00BD4847" w:rsidRPr="007D7F58" w:rsidRDefault="00BD4847" w:rsidP="002922A1">
      <w:pPr>
        <w:pStyle w:val="ListParagraph"/>
        <w:numPr>
          <w:ilvl w:val="0"/>
          <w:numId w:val="20"/>
        </w:numPr>
        <w:rPr>
          <w:rFonts w:asciiTheme="minorHAnsi" w:hAnsiTheme="minorHAnsi"/>
          <w:sz w:val="22"/>
          <w:szCs w:val="22"/>
        </w:rPr>
      </w:pPr>
      <w:r w:rsidRPr="007D7F58">
        <w:rPr>
          <w:rFonts w:asciiTheme="minorHAnsi" w:hAnsiTheme="minorHAnsi"/>
          <w:sz w:val="22"/>
          <w:szCs w:val="22"/>
        </w:rPr>
        <w:t>Close Date</w:t>
      </w:r>
    </w:p>
    <w:p w14:paraId="31DD7419" w14:textId="77777777" w:rsidR="00BD4847" w:rsidRPr="007D7F58" w:rsidRDefault="00BD4847" w:rsidP="002922A1">
      <w:pPr>
        <w:pStyle w:val="ListParagraph"/>
        <w:numPr>
          <w:ilvl w:val="0"/>
          <w:numId w:val="20"/>
        </w:numPr>
        <w:rPr>
          <w:rFonts w:asciiTheme="minorHAnsi" w:hAnsiTheme="minorHAnsi"/>
          <w:sz w:val="22"/>
          <w:szCs w:val="22"/>
        </w:rPr>
      </w:pPr>
      <w:r w:rsidRPr="007D7F58">
        <w:rPr>
          <w:rFonts w:asciiTheme="minorHAnsi" w:hAnsiTheme="minorHAnsi"/>
          <w:sz w:val="22"/>
          <w:szCs w:val="22"/>
        </w:rPr>
        <w:t>Priority</w:t>
      </w:r>
    </w:p>
    <w:p w14:paraId="17BBBFEC" w14:textId="77777777" w:rsidR="00BD4847" w:rsidRPr="007D7F58" w:rsidRDefault="00BD4847" w:rsidP="002922A1">
      <w:pPr>
        <w:pStyle w:val="ListParagraph"/>
        <w:numPr>
          <w:ilvl w:val="0"/>
          <w:numId w:val="20"/>
        </w:numPr>
        <w:rPr>
          <w:rFonts w:asciiTheme="minorHAnsi" w:hAnsiTheme="minorHAnsi"/>
          <w:sz w:val="22"/>
          <w:szCs w:val="22"/>
        </w:rPr>
      </w:pPr>
      <w:r w:rsidRPr="007D7F58">
        <w:rPr>
          <w:rFonts w:asciiTheme="minorHAnsi" w:hAnsiTheme="minorHAnsi"/>
          <w:sz w:val="22"/>
          <w:szCs w:val="22"/>
        </w:rPr>
        <w:t>SAP Notification ID</w:t>
      </w:r>
    </w:p>
    <w:p w14:paraId="18BE763C" w14:textId="77777777" w:rsidR="00BD4847" w:rsidRPr="007D7F58" w:rsidRDefault="00BD4847" w:rsidP="002922A1">
      <w:pPr>
        <w:pStyle w:val="ListParagraph"/>
        <w:numPr>
          <w:ilvl w:val="0"/>
          <w:numId w:val="20"/>
        </w:numPr>
        <w:rPr>
          <w:rFonts w:asciiTheme="minorHAnsi" w:hAnsiTheme="minorHAnsi"/>
          <w:sz w:val="22"/>
          <w:szCs w:val="22"/>
        </w:rPr>
      </w:pPr>
      <w:r w:rsidRPr="007D7F58">
        <w:rPr>
          <w:rFonts w:asciiTheme="minorHAnsi" w:hAnsiTheme="minorHAnsi"/>
          <w:sz w:val="22"/>
          <w:szCs w:val="22"/>
        </w:rPr>
        <w:t>SAP Order ID</w:t>
      </w:r>
    </w:p>
    <w:p w14:paraId="5DCAA9CC" w14:textId="77777777" w:rsidR="00BD4847" w:rsidRPr="000F3D14" w:rsidRDefault="00BD4847" w:rsidP="00BD4847">
      <w:pPr>
        <w:pStyle w:val="Heading3"/>
        <w:rPr>
          <w:sz w:val="22"/>
          <w:szCs w:val="22"/>
        </w:rPr>
      </w:pPr>
      <w:bookmarkStart w:id="182" w:name="_Toc264289724"/>
      <w:bookmarkStart w:id="183" w:name="_Toc270872690"/>
      <w:r>
        <w:t>Detail Window</w:t>
      </w:r>
      <w:bookmarkEnd w:id="182"/>
      <w:bookmarkEnd w:id="183"/>
    </w:p>
    <w:p w14:paraId="42E0D452" w14:textId="77777777" w:rsidR="00BD4847" w:rsidRDefault="00BD4847" w:rsidP="00BD4847">
      <w:r>
        <w:t>The following diagram shows the design for the SAP Device/Work History details window.</w:t>
      </w:r>
    </w:p>
    <w:p w14:paraId="463E2621" w14:textId="25BE9555" w:rsidR="00BD4847" w:rsidRDefault="00517B9E" w:rsidP="00BD4847">
      <w:r>
        <w:rPr>
          <w:noProof/>
        </w:rPr>
        <w:lastRenderedPageBreak/>
        <w:drawing>
          <wp:inline distT="0" distB="0" distL="0" distR="0" wp14:anchorId="3936D923" wp14:editId="17F827F7">
            <wp:extent cx="5943600" cy="3570012"/>
            <wp:effectExtent l="0" t="0" r="0" b="1143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0012"/>
                    </a:xfrm>
                    <a:prstGeom prst="rect">
                      <a:avLst/>
                    </a:prstGeom>
                    <a:noFill/>
                    <a:ln>
                      <a:noFill/>
                    </a:ln>
                  </pic:spPr>
                </pic:pic>
              </a:graphicData>
            </a:graphic>
          </wp:inline>
        </w:drawing>
      </w:r>
    </w:p>
    <w:p w14:paraId="59499FBF" w14:textId="77777777" w:rsidR="00BD4847" w:rsidRDefault="00BD4847" w:rsidP="00BD4847">
      <w:pPr>
        <w:pStyle w:val="Heading4"/>
      </w:pPr>
      <w:bookmarkStart w:id="184" w:name="_Toc264289725"/>
      <w:bookmarkStart w:id="185" w:name="_Toc270872691"/>
      <w:r>
        <w:t>Validations</w:t>
      </w:r>
      <w:bookmarkEnd w:id="184"/>
      <w:bookmarkEnd w:id="185"/>
    </w:p>
    <w:p w14:paraId="78824178" w14:textId="77777777" w:rsidR="00BD4847" w:rsidRDefault="00BD4847" w:rsidP="00BD4847">
      <w:r>
        <w:t>None, data is readonly.</w:t>
      </w:r>
    </w:p>
    <w:p w14:paraId="381685B1" w14:textId="17E5C1A1" w:rsidR="00BD4847" w:rsidRDefault="00BD4847" w:rsidP="00BD4847">
      <w:pPr>
        <w:pStyle w:val="Heading4"/>
      </w:pPr>
      <w:bookmarkStart w:id="186" w:name="_Toc264289726"/>
      <w:bookmarkStart w:id="187" w:name="_Toc270872692"/>
      <w:r>
        <w:t>Window functionality</w:t>
      </w:r>
      <w:bookmarkEnd w:id="186"/>
      <w:bookmarkEnd w:id="187"/>
    </w:p>
    <w:p w14:paraId="53139CC2" w14:textId="77777777" w:rsidR="00BD4847" w:rsidRDefault="00BD4847" w:rsidP="00BD4847">
      <w:r>
        <w:t>The style of the window will be aligned with other the Settings and TLM windows.</w:t>
      </w:r>
    </w:p>
    <w:p w14:paraId="3271A6EE" w14:textId="77777777" w:rsidR="00BD4847" w:rsidRDefault="00BD4847" w:rsidP="00BD4847">
      <w:r>
        <w:t>The new IE window should be an initial default size.</w:t>
      </w:r>
    </w:p>
    <w:p w14:paraId="4D1DB3E1" w14:textId="77777777" w:rsidR="00BD4847" w:rsidRDefault="00BD4847" w:rsidP="00BD4847">
      <w:r>
        <w:t>The new IE window should have the banner title set = “SAP Work and Device History : “ + Device Operating Number or Structure Number.</w:t>
      </w:r>
    </w:p>
    <w:p w14:paraId="078A9A28" w14:textId="77777777" w:rsidR="00BD4847" w:rsidRDefault="00BD4847" w:rsidP="00BD4847">
      <w:r>
        <w:t>The window shows the following standard data from the XML:</w:t>
      </w:r>
    </w:p>
    <w:p w14:paraId="6B4894B8"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Work Category</w:t>
      </w:r>
    </w:p>
    <w:p w14:paraId="5A7E4CC8"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Work Type</w:t>
      </w:r>
    </w:p>
    <w:p w14:paraId="3A546AE6"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Due Date</w:t>
      </w:r>
    </w:p>
    <w:p w14:paraId="5395D604"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Create Date</w:t>
      </w:r>
    </w:p>
    <w:p w14:paraId="364036D6"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Close Date</w:t>
      </w:r>
    </w:p>
    <w:p w14:paraId="58849259"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Priority</w:t>
      </w:r>
    </w:p>
    <w:p w14:paraId="70EF3BAB" w14:textId="77777777" w:rsidR="00BD4847" w:rsidRPr="00B47F46"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t>SAP Notification ID</w:t>
      </w:r>
    </w:p>
    <w:p w14:paraId="24D0F912" w14:textId="77777777" w:rsidR="00BD4847" w:rsidRDefault="00BD4847" w:rsidP="002922A1">
      <w:pPr>
        <w:pStyle w:val="ListParagraph"/>
        <w:numPr>
          <w:ilvl w:val="0"/>
          <w:numId w:val="20"/>
        </w:numPr>
        <w:rPr>
          <w:rFonts w:asciiTheme="minorHAnsi" w:hAnsiTheme="minorHAnsi"/>
          <w:sz w:val="22"/>
          <w:szCs w:val="22"/>
        </w:rPr>
      </w:pPr>
      <w:r w:rsidRPr="00B47F46">
        <w:rPr>
          <w:rFonts w:asciiTheme="minorHAnsi" w:hAnsiTheme="minorHAnsi"/>
          <w:sz w:val="22"/>
          <w:szCs w:val="22"/>
        </w:rPr>
        <w:lastRenderedPageBreak/>
        <w:t>SAP Order ID</w:t>
      </w:r>
    </w:p>
    <w:p w14:paraId="7FEFFB61" w14:textId="77777777" w:rsidR="00BD4847" w:rsidRPr="00B47F46" w:rsidRDefault="00BD4847" w:rsidP="002922A1">
      <w:pPr>
        <w:pStyle w:val="ListParagraph"/>
        <w:numPr>
          <w:ilvl w:val="0"/>
          <w:numId w:val="20"/>
        </w:numPr>
        <w:rPr>
          <w:rFonts w:asciiTheme="minorHAnsi" w:hAnsiTheme="minorHAnsi"/>
          <w:sz w:val="22"/>
          <w:szCs w:val="22"/>
        </w:rPr>
      </w:pPr>
      <w:r>
        <w:rPr>
          <w:rFonts w:asciiTheme="minorHAnsi" w:hAnsiTheme="minorHAnsi"/>
          <w:sz w:val="22"/>
          <w:szCs w:val="22"/>
        </w:rPr>
        <w:t>All Labels/Values from the &lt;General Attributes&gt; tag</w:t>
      </w:r>
    </w:p>
    <w:p w14:paraId="348BC242" w14:textId="77777777" w:rsidR="00BD4847" w:rsidRPr="000F3D14" w:rsidRDefault="00BD4847" w:rsidP="00BD4847"/>
    <w:p w14:paraId="70A827EE" w14:textId="77777777" w:rsidR="00BD4847" w:rsidRDefault="00BD4847" w:rsidP="00BD4847">
      <w:pPr>
        <w:pStyle w:val="Heading2"/>
        <w:rPr>
          <w:sz w:val="32"/>
          <w:szCs w:val="32"/>
        </w:rPr>
      </w:pPr>
      <w:bookmarkStart w:id="188" w:name="_Toc264030527"/>
      <w:bookmarkStart w:id="189" w:name="_Toc264289727"/>
      <w:bookmarkStart w:id="190" w:name="_Toc270872693"/>
      <w:r>
        <w:rPr>
          <w:sz w:val="32"/>
          <w:szCs w:val="32"/>
        </w:rPr>
        <w:t>Unit Test</w:t>
      </w:r>
      <w:bookmarkEnd w:id="188"/>
      <w:bookmarkEnd w:id="189"/>
      <w:bookmarkEnd w:id="190"/>
    </w:p>
    <w:p w14:paraId="7E10BA03" w14:textId="77777777" w:rsidR="00BD4847" w:rsidRPr="00A41488" w:rsidRDefault="00BD4847" w:rsidP="00BD4847">
      <w:r w:rsidRPr="00A41488">
        <w:t>The following test cases are used to validate elements of this design section.</w:t>
      </w:r>
    </w:p>
    <w:p w14:paraId="62BCFC4D" w14:textId="77777777" w:rsidR="00BD4847" w:rsidRDefault="00BD4847" w:rsidP="00BD4847">
      <w:pPr>
        <w:pStyle w:val="Heading3"/>
      </w:pPr>
      <w:bookmarkStart w:id="191" w:name="_Toc264030528"/>
      <w:bookmarkStart w:id="192" w:name="_Toc264289728"/>
      <w:bookmarkStart w:id="193" w:name="_Toc270872694"/>
      <w:r>
        <w:t>Test 1: SAP Work History display</w:t>
      </w:r>
      <w:bookmarkEnd w:id="191"/>
      <w:r>
        <w:t xml:space="preserve"> – Device</w:t>
      </w:r>
      <w:bookmarkEnd w:id="192"/>
      <w:bookmarkEnd w:id="193"/>
      <w:r>
        <w:t xml:space="preserve"> </w:t>
      </w:r>
    </w:p>
    <w:p w14:paraId="0727EF84" w14:textId="77777777" w:rsidR="00BD4847" w:rsidRDefault="00BD4847" w:rsidP="002922A1">
      <w:pPr>
        <w:pStyle w:val="ListParagraph"/>
        <w:numPr>
          <w:ilvl w:val="0"/>
          <w:numId w:val="18"/>
        </w:numPr>
        <w:rPr>
          <w:rFonts w:asciiTheme="minorHAnsi" w:hAnsiTheme="minorHAnsi"/>
          <w:sz w:val="22"/>
          <w:szCs w:val="22"/>
        </w:rPr>
      </w:pPr>
      <w:r>
        <w:rPr>
          <w:rFonts w:asciiTheme="minorHAnsi" w:hAnsiTheme="minorHAnsi"/>
          <w:sz w:val="22"/>
          <w:szCs w:val="22"/>
        </w:rPr>
        <w:t>Navigate to a Transformer Bank.</w:t>
      </w:r>
    </w:p>
    <w:p w14:paraId="221C50C1" w14:textId="77777777" w:rsidR="00BD4847" w:rsidRDefault="00BD4847" w:rsidP="002922A1">
      <w:pPr>
        <w:pStyle w:val="ListParagraph"/>
        <w:numPr>
          <w:ilvl w:val="0"/>
          <w:numId w:val="18"/>
        </w:numPr>
        <w:rPr>
          <w:rFonts w:asciiTheme="minorHAnsi" w:hAnsiTheme="minorHAnsi"/>
          <w:sz w:val="22"/>
          <w:szCs w:val="22"/>
        </w:rPr>
      </w:pPr>
      <w:r>
        <w:rPr>
          <w:rFonts w:asciiTheme="minorHAnsi" w:hAnsiTheme="minorHAnsi"/>
          <w:sz w:val="22"/>
          <w:szCs w:val="22"/>
        </w:rPr>
        <w:t>Rightclick/rollover the Transformer Bank and select the SAP Work option.</w:t>
      </w:r>
    </w:p>
    <w:p w14:paraId="3352BFA0" w14:textId="77777777" w:rsidR="00BD4847" w:rsidRDefault="00BD4847" w:rsidP="002922A1">
      <w:pPr>
        <w:pStyle w:val="ListParagraph"/>
        <w:numPr>
          <w:ilvl w:val="0"/>
          <w:numId w:val="18"/>
        </w:numPr>
        <w:rPr>
          <w:rFonts w:asciiTheme="minorHAnsi" w:hAnsiTheme="minorHAnsi"/>
          <w:sz w:val="22"/>
          <w:szCs w:val="22"/>
        </w:rPr>
      </w:pPr>
      <w:r>
        <w:rPr>
          <w:rFonts w:asciiTheme="minorHAnsi" w:hAnsiTheme="minorHAnsi"/>
          <w:sz w:val="22"/>
          <w:szCs w:val="22"/>
        </w:rPr>
        <w:t>Ensure the system opens the SAP Overview Window and that data is listed as expected from SAP.</w:t>
      </w:r>
    </w:p>
    <w:p w14:paraId="088E29DB" w14:textId="77777777" w:rsidR="00BD4847" w:rsidRDefault="00BD4847" w:rsidP="002922A1">
      <w:pPr>
        <w:pStyle w:val="ListParagraph"/>
        <w:numPr>
          <w:ilvl w:val="0"/>
          <w:numId w:val="18"/>
        </w:numPr>
        <w:rPr>
          <w:rFonts w:asciiTheme="minorHAnsi" w:hAnsiTheme="minorHAnsi"/>
          <w:sz w:val="22"/>
          <w:szCs w:val="22"/>
        </w:rPr>
      </w:pPr>
      <w:r>
        <w:rPr>
          <w:rFonts w:asciiTheme="minorHAnsi" w:hAnsiTheme="minorHAnsi"/>
          <w:sz w:val="22"/>
          <w:szCs w:val="22"/>
        </w:rPr>
        <w:t>Select the View option on one of the rows.</w:t>
      </w:r>
    </w:p>
    <w:p w14:paraId="50E86A09" w14:textId="77777777" w:rsidR="00BD4847" w:rsidRDefault="00BD4847" w:rsidP="002922A1">
      <w:pPr>
        <w:pStyle w:val="ListParagraph"/>
        <w:numPr>
          <w:ilvl w:val="0"/>
          <w:numId w:val="18"/>
        </w:numPr>
      </w:pPr>
      <w:r>
        <w:rPr>
          <w:rFonts w:asciiTheme="minorHAnsi" w:hAnsiTheme="minorHAnsi"/>
          <w:sz w:val="22"/>
          <w:szCs w:val="22"/>
        </w:rPr>
        <w:t>Ensure the system opens the SAP Detail Window and that data is listed as expected from SAP.</w:t>
      </w:r>
    </w:p>
    <w:p w14:paraId="7F38ACF0" w14:textId="77777777" w:rsidR="00BD4847" w:rsidRDefault="00BD4847" w:rsidP="00BD4847">
      <w:pPr>
        <w:pStyle w:val="Heading3"/>
      </w:pPr>
      <w:bookmarkStart w:id="194" w:name="_Toc264289729"/>
      <w:bookmarkStart w:id="195" w:name="_Toc270872695"/>
      <w:r>
        <w:t>Test 2: SAP Work History display – Structure</w:t>
      </w:r>
      <w:bookmarkEnd w:id="194"/>
      <w:bookmarkEnd w:id="195"/>
      <w:r>
        <w:t xml:space="preserve"> </w:t>
      </w:r>
    </w:p>
    <w:p w14:paraId="3C4F72F1" w14:textId="77777777" w:rsidR="00BD4847" w:rsidRDefault="00BD4847" w:rsidP="002922A1">
      <w:pPr>
        <w:pStyle w:val="ListParagraph"/>
        <w:numPr>
          <w:ilvl w:val="0"/>
          <w:numId w:val="22"/>
        </w:numPr>
        <w:rPr>
          <w:rFonts w:asciiTheme="minorHAnsi" w:hAnsiTheme="minorHAnsi"/>
          <w:sz w:val="22"/>
          <w:szCs w:val="22"/>
        </w:rPr>
      </w:pPr>
      <w:r>
        <w:rPr>
          <w:rFonts w:asciiTheme="minorHAnsi" w:hAnsiTheme="minorHAnsi"/>
          <w:sz w:val="22"/>
          <w:szCs w:val="22"/>
        </w:rPr>
        <w:t>Navigate to a Pole.</w:t>
      </w:r>
    </w:p>
    <w:p w14:paraId="4EF955DA" w14:textId="77777777" w:rsidR="00BD4847" w:rsidRDefault="00BD4847" w:rsidP="002922A1">
      <w:pPr>
        <w:pStyle w:val="ListParagraph"/>
        <w:numPr>
          <w:ilvl w:val="0"/>
          <w:numId w:val="22"/>
        </w:numPr>
        <w:rPr>
          <w:rFonts w:asciiTheme="minorHAnsi" w:hAnsiTheme="minorHAnsi"/>
          <w:sz w:val="22"/>
          <w:szCs w:val="22"/>
        </w:rPr>
      </w:pPr>
      <w:r>
        <w:rPr>
          <w:rFonts w:asciiTheme="minorHAnsi" w:hAnsiTheme="minorHAnsi"/>
          <w:sz w:val="22"/>
          <w:szCs w:val="22"/>
        </w:rPr>
        <w:t>Rightclick/rollover the Transformer Bank and select the SAP Work option.</w:t>
      </w:r>
    </w:p>
    <w:p w14:paraId="4E5F5EEA" w14:textId="77777777" w:rsidR="00BD4847" w:rsidRDefault="00BD4847" w:rsidP="002922A1">
      <w:pPr>
        <w:pStyle w:val="ListParagraph"/>
        <w:numPr>
          <w:ilvl w:val="0"/>
          <w:numId w:val="22"/>
        </w:numPr>
        <w:rPr>
          <w:rFonts w:asciiTheme="minorHAnsi" w:hAnsiTheme="minorHAnsi"/>
          <w:sz w:val="22"/>
          <w:szCs w:val="22"/>
        </w:rPr>
      </w:pPr>
      <w:r>
        <w:rPr>
          <w:rFonts w:asciiTheme="minorHAnsi" w:hAnsiTheme="minorHAnsi"/>
          <w:sz w:val="22"/>
          <w:szCs w:val="22"/>
        </w:rPr>
        <w:t>Ensure the system opens the SAP Overview Window and that data is listed as expected from SAP.</w:t>
      </w:r>
    </w:p>
    <w:p w14:paraId="3BC9253A" w14:textId="77777777" w:rsidR="00BD4847" w:rsidRDefault="00BD4847" w:rsidP="002922A1">
      <w:pPr>
        <w:pStyle w:val="ListParagraph"/>
        <w:numPr>
          <w:ilvl w:val="0"/>
          <w:numId w:val="22"/>
        </w:numPr>
        <w:rPr>
          <w:rFonts w:asciiTheme="minorHAnsi" w:hAnsiTheme="minorHAnsi"/>
          <w:sz w:val="22"/>
          <w:szCs w:val="22"/>
        </w:rPr>
      </w:pPr>
      <w:r>
        <w:rPr>
          <w:rFonts w:asciiTheme="minorHAnsi" w:hAnsiTheme="minorHAnsi"/>
          <w:sz w:val="22"/>
          <w:szCs w:val="22"/>
        </w:rPr>
        <w:t>Select the View option on one of the rows.</w:t>
      </w:r>
    </w:p>
    <w:p w14:paraId="2EA60354" w14:textId="77777777" w:rsidR="00BD4847" w:rsidRDefault="00BD4847" w:rsidP="002922A1">
      <w:pPr>
        <w:pStyle w:val="ListParagraph"/>
        <w:numPr>
          <w:ilvl w:val="0"/>
          <w:numId w:val="22"/>
        </w:numPr>
        <w:rPr>
          <w:rFonts w:asciiTheme="minorHAnsi" w:hAnsiTheme="minorHAnsi"/>
          <w:sz w:val="22"/>
          <w:szCs w:val="22"/>
        </w:rPr>
      </w:pPr>
      <w:r>
        <w:rPr>
          <w:rFonts w:asciiTheme="minorHAnsi" w:hAnsiTheme="minorHAnsi"/>
          <w:sz w:val="22"/>
          <w:szCs w:val="22"/>
        </w:rPr>
        <w:t>Ensure the system opens the SAP Detail Window and that data is listed as expected from SAP.</w:t>
      </w:r>
    </w:p>
    <w:p w14:paraId="31DA7E84" w14:textId="77777777" w:rsidR="00BD4847" w:rsidRDefault="00BD4847" w:rsidP="00BD4847"/>
    <w:p w14:paraId="1044CD43" w14:textId="66C3EBFA" w:rsidR="00BC28C5" w:rsidRDefault="00BC28C5" w:rsidP="00BC28C5">
      <w:pPr>
        <w:pStyle w:val="Heading1"/>
      </w:pPr>
      <w:bookmarkStart w:id="196" w:name="_Toc270872696"/>
      <w:commentRangeStart w:id="197"/>
      <w:r>
        <w:t>Book</w:t>
      </w:r>
      <w:r w:rsidR="009C5CD7">
        <w:t>m</w:t>
      </w:r>
      <w:r>
        <w:t>ark</w:t>
      </w:r>
      <w:commentRangeEnd w:id="197"/>
      <w:r w:rsidR="009C5CD7">
        <w:t>s / Favorites</w:t>
      </w:r>
      <w:r w:rsidR="00C82365">
        <w:rPr>
          <w:rStyle w:val="CommentReference"/>
          <w:rFonts w:ascii="Calibri" w:eastAsia="Calibri" w:hAnsi="Calibri"/>
          <w:b w:val="0"/>
          <w:bCs w:val="0"/>
          <w:kern w:val="0"/>
        </w:rPr>
        <w:commentReference w:id="197"/>
      </w:r>
      <w:bookmarkEnd w:id="196"/>
      <w:r w:rsidR="00744DB1">
        <w:t xml:space="preserve"> (inc Silverlight Cache Mgmt)</w:t>
      </w:r>
    </w:p>
    <w:p w14:paraId="53283102" w14:textId="200B60F9" w:rsidR="004B4EE9" w:rsidRPr="004B4EE9" w:rsidRDefault="004B4EE9" w:rsidP="004B4EE9">
      <w:r>
        <w:t>TODO: are we providing Default functionality? Assuming yes but confirm with Nick.</w:t>
      </w:r>
    </w:p>
    <w:p w14:paraId="3A833505" w14:textId="77777777" w:rsidR="00BC28C5" w:rsidRPr="00E155AB" w:rsidRDefault="00BC28C5" w:rsidP="00BC28C5">
      <w:pPr>
        <w:pStyle w:val="Heading2"/>
        <w:rPr>
          <w:sz w:val="32"/>
          <w:szCs w:val="32"/>
        </w:rPr>
      </w:pPr>
      <w:bookmarkStart w:id="198" w:name="_Toc270872697"/>
      <w:r>
        <w:rPr>
          <w:sz w:val="32"/>
          <w:szCs w:val="32"/>
        </w:rPr>
        <w:t>Solution Architecture</w:t>
      </w:r>
      <w:bookmarkEnd w:id="198"/>
    </w:p>
    <w:p w14:paraId="5695C4B3" w14:textId="77777777" w:rsidR="00BC28C5" w:rsidRDefault="00BC28C5" w:rsidP="00BC28C5">
      <w:pPr>
        <w:pStyle w:val="Heading3"/>
        <w:ind w:left="810"/>
      </w:pPr>
      <w:bookmarkStart w:id="199" w:name="_Toc270872698"/>
      <w:r>
        <w:t>Solution Description</w:t>
      </w:r>
      <w:bookmarkEnd w:id="199"/>
    </w:p>
    <w:p w14:paraId="4AA7F698" w14:textId="53AD2351" w:rsidR="00BC28C5" w:rsidRPr="00452A8D" w:rsidRDefault="00BC28C5" w:rsidP="00BC28C5">
      <w:pPr>
        <w:pStyle w:val="Level2Text"/>
        <w:ind w:left="0"/>
      </w:pPr>
      <w:r>
        <w:t>This section details the changes in the WEBR application for the Web Viewer Book</w:t>
      </w:r>
      <w:r w:rsidR="009C5CD7">
        <w:t>m</w:t>
      </w:r>
      <w:r>
        <w:t>arking enhancement</w:t>
      </w:r>
      <w:r w:rsidR="00744DB1">
        <w:t>, including Silverlight Cache Management</w:t>
      </w:r>
      <w:r>
        <w:t xml:space="preserve">. </w:t>
      </w:r>
    </w:p>
    <w:p w14:paraId="28AC10D1" w14:textId="77777777" w:rsidR="00BC28C5" w:rsidRDefault="00BC28C5" w:rsidP="00BC28C5">
      <w:r w:rsidRPr="000E355E">
        <w:t>This design section satisfies the following requirements:</w:t>
      </w:r>
    </w:p>
    <w:p w14:paraId="36020E74" w14:textId="77777777" w:rsidR="00A86D73" w:rsidRDefault="00A86D73" w:rsidP="00BC28C5"/>
    <w:p w14:paraId="07F148B1" w14:textId="77777777" w:rsidR="00A86D73" w:rsidRDefault="00A86D73" w:rsidP="00BC28C5"/>
    <w:tbl>
      <w:tblPr>
        <w:tblW w:w="8187" w:type="dxa"/>
        <w:tblInd w:w="18" w:type="dxa"/>
        <w:tblLayout w:type="fixed"/>
        <w:tblCellMar>
          <w:left w:w="0" w:type="dxa"/>
          <w:right w:w="0" w:type="dxa"/>
        </w:tblCellMar>
        <w:tblLook w:val="04A0" w:firstRow="1" w:lastRow="0" w:firstColumn="1" w:lastColumn="0" w:noHBand="0" w:noVBand="1"/>
      </w:tblPr>
      <w:tblGrid>
        <w:gridCol w:w="1410"/>
        <w:gridCol w:w="3632"/>
        <w:gridCol w:w="1351"/>
        <w:gridCol w:w="1794"/>
      </w:tblGrid>
      <w:tr w:rsidR="00426465" w14:paraId="6205569F" w14:textId="77777777" w:rsidTr="009564BA">
        <w:trPr>
          <w:trHeight w:val="765"/>
          <w:tblHeader/>
        </w:trPr>
        <w:tc>
          <w:tcPr>
            <w:tcW w:w="14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1E192209" w14:textId="77777777" w:rsidR="00426465" w:rsidRPr="009564BA" w:rsidRDefault="00426465" w:rsidP="00426465">
            <w:pPr>
              <w:rPr>
                <w:color w:val="FFFFFF" w:themeColor="background1"/>
              </w:rPr>
            </w:pPr>
            <w:r w:rsidRPr="009564BA">
              <w:rPr>
                <w:color w:val="FFFFFF" w:themeColor="background1"/>
              </w:rPr>
              <w:lastRenderedPageBreak/>
              <w:t>Requirement Number</w:t>
            </w:r>
          </w:p>
        </w:tc>
        <w:tc>
          <w:tcPr>
            <w:tcW w:w="36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hideMark/>
          </w:tcPr>
          <w:p w14:paraId="453B7EDF" w14:textId="77777777" w:rsidR="00426465" w:rsidRPr="009564BA" w:rsidRDefault="00426465" w:rsidP="00426465">
            <w:pPr>
              <w:rPr>
                <w:color w:val="FFFFFF" w:themeColor="background1"/>
              </w:rPr>
            </w:pPr>
            <w:r w:rsidRPr="009564BA">
              <w:rPr>
                <w:color w:val="FFFFFF" w:themeColor="background1"/>
              </w:rPr>
              <w:t>Requirement Statement</w:t>
            </w:r>
          </w:p>
        </w:tc>
        <w:tc>
          <w:tcPr>
            <w:tcW w:w="1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167F156B" w14:textId="77777777" w:rsidR="00426465" w:rsidRPr="009564BA" w:rsidRDefault="00426465">
            <w:pPr>
              <w:jc w:val="center"/>
              <w:rPr>
                <w:color w:val="FFFFFF" w:themeColor="background1"/>
                <w:sz w:val="24"/>
              </w:rPr>
            </w:pPr>
            <w:r w:rsidRPr="009564BA">
              <w:rPr>
                <w:color w:val="FFFFFF" w:themeColor="background1"/>
                <w:sz w:val="24"/>
              </w:rPr>
              <w:t>Architectural Component</w:t>
            </w:r>
          </w:p>
        </w:tc>
        <w:tc>
          <w:tcPr>
            <w:tcW w:w="17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24656CA2" w14:textId="77777777" w:rsidR="00426465" w:rsidRPr="009564BA" w:rsidRDefault="00426465">
            <w:pPr>
              <w:rPr>
                <w:color w:val="FFFFFF" w:themeColor="background1"/>
                <w:sz w:val="24"/>
                <w:szCs w:val="24"/>
              </w:rPr>
            </w:pPr>
            <w:r w:rsidRPr="009564BA">
              <w:rPr>
                <w:color w:val="FFFFFF" w:themeColor="background1"/>
                <w:sz w:val="24"/>
                <w:szCs w:val="24"/>
              </w:rPr>
              <w:t>Requirement Interpretation</w:t>
            </w:r>
          </w:p>
        </w:tc>
      </w:tr>
      <w:tr w:rsidR="00BD2F4D" w14:paraId="125F4A82" w14:textId="77777777" w:rsidTr="000C24AA">
        <w:trPr>
          <w:trHeight w:val="765"/>
          <w:tblHeader/>
        </w:trPr>
        <w:tc>
          <w:tcPr>
            <w:tcW w:w="1410"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6D70CBCB" w14:textId="14598851" w:rsidR="00BD2F4D" w:rsidRDefault="00BD2F4D" w:rsidP="000C24AA">
            <w:pPr>
              <w:rPr>
                <w:szCs w:val="24"/>
              </w:rPr>
            </w:pPr>
            <w:r>
              <w:t>WEBR4086</w:t>
            </w:r>
          </w:p>
        </w:tc>
        <w:tc>
          <w:tcPr>
            <w:tcW w:w="3632"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1B47275B" w14:textId="4868AC0E" w:rsidR="00BD2F4D" w:rsidRDefault="00BD2F4D" w:rsidP="000C24AA">
            <w:pPr>
              <w:rPr>
                <w:szCs w:val="24"/>
              </w:rPr>
            </w:pPr>
            <w:r w:rsidRPr="00BD2F4D">
              <w:t>The solution will support automated clearing of the Silverlight cache without deleting saved user preferences.</w:t>
            </w:r>
          </w:p>
        </w:tc>
        <w:tc>
          <w:tcPr>
            <w:tcW w:w="1351"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13BD843C" w14:textId="77777777" w:rsidR="00BD2F4D" w:rsidRDefault="00BD2F4D" w:rsidP="000C24AA">
            <w:pPr>
              <w:jc w:val="center"/>
              <w:rPr>
                <w:sz w:val="24"/>
                <w:szCs w:val="24"/>
              </w:rPr>
            </w:pPr>
            <w:r>
              <w:rPr>
                <w:sz w:val="24"/>
              </w:rPr>
              <w:t>Tools and Searching</w:t>
            </w:r>
          </w:p>
        </w:tc>
        <w:tc>
          <w:tcPr>
            <w:tcW w:w="1794" w:type="dxa"/>
            <w:tcBorders>
              <w:top w:val="single" w:sz="4" w:space="0" w:color="FFFFFF" w:themeColor="background1"/>
              <w:left w:val="nil"/>
              <w:bottom w:val="single" w:sz="4" w:space="0" w:color="auto"/>
              <w:right w:val="single" w:sz="4" w:space="0" w:color="auto"/>
            </w:tcBorders>
          </w:tcPr>
          <w:p w14:paraId="6886B1C9" w14:textId="77777777" w:rsidR="00BD2F4D" w:rsidRDefault="00BD2F4D" w:rsidP="000C24AA">
            <w:pPr>
              <w:rPr>
                <w:color w:val="FF0000"/>
                <w:sz w:val="24"/>
                <w:szCs w:val="24"/>
              </w:rPr>
            </w:pPr>
          </w:p>
        </w:tc>
      </w:tr>
      <w:tr w:rsidR="00426465" w14:paraId="41368B37" w14:textId="77777777" w:rsidTr="009564BA">
        <w:trPr>
          <w:trHeight w:val="765"/>
          <w:tblHeader/>
        </w:trPr>
        <w:tc>
          <w:tcPr>
            <w:tcW w:w="1410"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4C00A6B6" w14:textId="77777777" w:rsidR="00426465" w:rsidRDefault="00426465">
            <w:pPr>
              <w:rPr>
                <w:szCs w:val="24"/>
              </w:rPr>
            </w:pPr>
            <w:r>
              <w:t>WEBR4088</w:t>
            </w:r>
          </w:p>
        </w:tc>
        <w:tc>
          <w:tcPr>
            <w:tcW w:w="3632"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50088050" w14:textId="77777777" w:rsidR="00426465" w:rsidRDefault="00426465">
            <w:pPr>
              <w:rPr>
                <w:szCs w:val="24"/>
              </w:rPr>
            </w:pPr>
            <w:r>
              <w:t>The solution will support "Bookmarking" GIS data sets and layers to be displayed each time on start-up.</w:t>
            </w:r>
          </w:p>
        </w:tc>
        <w:tc>
          <w:tcPr>
            <w:tcW w:w="1351"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712F61FD" w14:textId="77777777" w:rsidR="00426465" w:rsidRDefault="00426465">
            <w:pPr>
              <w:jc w:val="center"/>
              <w:rPr>
                <w:sz w:val="24"/>
                <w:szCs w:val="24"/>
              </w:rPr>
            </w:pPr>
            <w:r>
              <w:rPr>
                <w:sz w:val="24"/>
              </w:rPr>
              <w:t>Tools and Searching</w:t>
            </w:r>
          </w:p>
        </w:tc>
        <w:tc>
          <w:tcPr>
            <w:tcW w:w="1794" w:type="dxa"/>
            <w:tcBorders>
              <w:top w:val="single" w:sz="4" w:space="0" w:color="FFFFFF" w:themeColor="background1"/>
              <w:left w:val="nil"/>
              <w:bottom w:val="single" w:sz="4" w:space="0" w:color="auto"/>
              <w:right w:val="single" w:sz="4" w:space="0" w:color="auto"/>
            </w:tcBorders>
          </w:tcPr>
          <w:p w14:paraId="41CF1A73" w14:textId="77777777" w:rsidR="00426465" w:rsidRDefault="00426465">
            <w:pPr>
              <w:rPr>
                <w:color w:val="FF0000"/>
                <w:sz w:val="24"/>
                <w:szCs w:val="24"/>
              </w:rPr>
            </w:pPr>
          </w:p>
        </w:tc>
      </w:tr>
    </w:tbl>
    <w:p w14:paraId="22F6BFB9" w14:textId="77777777" w:rsidR="00BC28C5" w:rsidRDefault="00BC28C5" w:rsidP="00BC28C5"/>
    <w:p w14:paraId="6F25E14A" w14:textId="77777777" w:rsidR="00BC28C5" w:rsidRDefault="00BC28C5" w:rsidP="00BC28C5">
      <w:pPr>
        <w:pStyle w:val="Heading2"/>
        <w:rPr>
          <w:sz w:val="32"/>
          <w:szCs w:val="32"/>
        </w:rPr>
      </w:pPr>
      <w:bookmarkStart w:id="200" w:name="_Toc270872699"/>
      <w:r>
        <w:rPr>
          <w:sz w:val="32"/>
          <w:szCs w:val="32"/>
        </w:rPr>
        <w:t>Design</w:t>
      </w:r>
      <w:bookmarkEnd w:id="200"/>
    </w:p>
    <w:p w14:paraId="1B40BFDB" w14:textId="77777777" w:rsidR="00BC28C5" w:rsidRDefault="00BC28C5" w:rsidP="00BC28C5">
      <w:pPr>
        <w:pStyle w:val="Heading3"/>
        <w:ind w:left="810"/>
      </w:pPr>
      <w:bookmarkStart w:id="201" w:name="_Toc270872700"/>
      <w:r>
        <w:t>Description</w:t>
      </w:r>
      <w:bookmarkEnd w:id="201"/>
    </w:p>
    <w:p w14:paraId="1E0D04A9" w14:textId="5A55D176" w:rsidR="00BC28C5" w:rsidRDefault="005E39C3" w:rsidP="00BC28C5">
      <w:r>
        <w:t>A user shall be provided an option to save a Private bookmark/</w:t>
      </w:r>
      <w:r w:rsidR="000C24AA">
        <w:t>display</w:t>
      </w:r>
      <w:r>
        <w:t xml:space="preserve"> </w:t>
      </w:r>
      <w:r w:rsidR="00F364A8">
        <w:t xml:space="preserve">in </w:t>
      </w:r>
      <w:r>
        <w:t>Web Viewer</w:t>
      </w:r>
      <w:r w:rsidR="00F364A8">
        <w:t xml:space="preserve"> with the following features</w:t>
      </w:r>
      <w:r>
        <w:t>:</w:t>
      </w:r>
    </w:p>
    <w:p w14:paraId="09E2E5CC" w14:textId="654DD5CD" w:rsidR="005E39C3" w:rsidRPr="005E39C3" w:rsidRDefault="005E39C3" w:rsidP="002922A1">
      <w:pPr>
        <w:pStyle w:val="ListParagraph"/>
        <w:numPr>
          <w:ilvl w:val="0"/>
          <w:numId w:val="52"/>
        </w:numPr>
        <w:rPr>
          <w:rFonts w:asciiTheme="minorHAnsi" w:hAnsiTheme="minorHAnsi"/>
          <w:sz w:val="22"/>
          <w:szCs w:val="22"/>
        </w:rPr>
      </w:pPr>
      <w:r w:rsidRPr="005E39C3">
        <w:rPr>
          <w:rFonts w:asciiTheme="minorHAnsi" w:hAnsiTheme="minorHAnsi"/>
          <w:sz w:val="22"/>
          <w:szCs w:val="22"/>
        </w:rPr>
        <w:t>Current map view location</w:t>
      </w:r>
      <w:r w:rsidR="00F364A8">
        <w:rPr>
          <w:rFonts w:asciiTheme="minorHAnsi" w:hAnsiTheme="minorHAnsi"/>
          <w:sz w:val="22"/>
          <w:szCs w:val="22"/>
        </w:rPr>
        <w:t xml:space="preserve"> shall be saved </w:t>
      </w:r>
      <w:r w:rsidR="009C5CD7">
        <w:rPr>
          <w:rFonts w:asciiTheme="minorHAnsi" w:hAnsiTheme="minorHAnsi"/>
          <w:sz w:val="22"/>
          <w:szCs w:val="22"/>
        </w:rPr>
        <w:t>as a</w:t>
      </w:r>
      <w:r w:rsidR="00F364A8">
        <w:rPr>
          <w:rFonts w:asciiTheme="minorHAnsi" w:hAnsiTheme="minorHAnsi"/>
          <w:sz w:val="22"/>
          <w:szCs w:val="22"/>
        </w:rPr>
        <w:t xml:space="preserve"> bookmark.</w:t>
      </w:r>
    </w:p>
    <w:p w14:paraId="6388CAFA" w14:textId="4F183CFD" w:rsidR="005E39C3" w:rsidRDefault="00F364A8" w:rsidP="002922A1">
      <w:pPr>
        <w:pStyle w:val="ListParagraph"/>
        <w:numPr>
          <w:ilvl w:val="0"/>
          <w:numId w:val="52"/>
        </w:numPr>
        <w:rPr>
          <w:rFonts w:asciiTheme="minorHAnsi" w:hAnsiTheme="minorHAnsi"/>
          <w:sz w:val="22"/>
          <w:szCs w:val="22"/>
        </w:rPr>
      </w:pPr>
      <w:r>
        <w:rPr>
          <w:rFonts w:asciiTheme="minorHAnsi" w:hAnsiTheme="minorHAnsi"/>
          <w:sz w:val="22"/>
          <w:szCs w:val="22"/>
        </w:rPr>
        <w:t>Current v</w:t>
      </w:r>
      <w:r w:rsidR="005E39C3" w:rsidRPr="005E39C3">
        <w:rPr>
          <w:rFonts w:asciiTheme="minorHAnsi" w:hAnsiTheme="minorHAnsi"/>
          <w:sz w:val="22"/>
          <w:szCs w:val="22"/>
        </w:rPr>
        <w:t>isibility of layers in the Stored Display</w:t>
      </w:r>
      <w:r>
        <w:rPr>
          <w:rFonts w:asciiTheme="minorHAnsi" w:hAnsiTheme="minorHAnsi"/>
          <w:sz w:val="22"/>
          <w:szCs w:val="22"/>
        </w:rPr>
        <w:t>s</w:t>
      </w:r>
      <w:r w:rsidR="005E39C3" w:rsidRPr="005E39C3">
        <w:rPr>
          <w:rFonts w:asciiTheme="minorHAnsi" w:hAnsiTheme="minorHAnsi"/>
          <w:sz w:val="22"/>
          <w:szCs w:val="22"/>
        </w:rPr>
        <w:t xml:space="preserve"> (all stored displays layers shall be saved)</w:t>
      </w:r>
      <w:r>
        <w:rPr>
          <w:rFonts w:asciiTheme="minorHAnsi" w:hAnsiTheme="minorHAnsi"/>
          <w:sz w:val="22"/>
          <w:szCs w:val="22"/>
        </w:rPr>
        <w:t xml:space="preserve"> shall be saved </w:t>
      </w:r>
      <w:r w:rsidR="009C5CD7">
        <w:rPr>
          <w:rFonts w:asciiTheme="minorHAnsi" w:hAnsiTheme="minorHAnsi"/>
          <w:sz w:val="22"/>
          <w:szCs w:val="22"/>
        </w:rPr>
        <w:t>as a favorite</w:t>
      </w:r>
      <w:r>
        <w:rPr>
          <w:rFonts w:asciiTheme="minorHAnsi" w:hAnsiTheme="minorHAnsi"/>
          <w:sz w:val="22"/>
          <w:szCs w:val="22"/>
        </w:rPr>
        <w:t>.</w:t>
      </w:r>
    </w:p>
    <w:p w14:paraId="24398D37" w14:textId="4B6621D0" w:rsidR="00F364A8" w:rsidRDefault="00F364A8" w:rsidP="002922A1">
      <w:pPr>
        <w:pStyle w:val="ListParagraph"/>
        <w:numPr>
          <w:ilvl w:val="0"/>
          <w:numId w:val="52"/>
        </w:numPr>
        <w:rPr>
          <w:rFonts w:asciiTheme="minorHAnsi" w:hAnsiTheme="minorHAnsi"/>
          <w:sz w:val="22"/>
          <w:szCs w:val="22"/>
        </w:rPr>
      </w:pPr>
      <w:r>
        <w:rPr>
          <w:rFonts w:asciiTheme="minorHAnsi" w:hAnsiTheme="minorHAnsi"/>
          <w:sz w:val="22"/>
          <w:szCs w:val="22"/>
        </w:rPr>
        <w:t>The user shall be able to name bookmark</w:t>
      </w:r>
      <w:r w:rsidR="009C5CD7">
        <w:rPr>
          <w:rFonts w:asciiTheme="minorHAnsi" w:hAnsiTheme="minorHAnsi"/>
          <w:sz w:val="22"/>
          <w:szCs w:val="22"/>
        </w:rPr>
        <w:t>s and favorites</w:t>
      </w:r>
      <w:r>
        <w:rPr>
          <w:rFonts w:asciiTheme="minorHAnsi" w:hAnsiTheme="minorHAnsi"/>
          <w:sz w:val="22"/>
          <w:szCs w:val="22"/>
        </w:rPr>
        <w:t>.</w:t>
      </w:r>
    </w:p>
    <w:p w14:paraId="3CE06A05" w14:textId="6B6622CD" w:rsidR="009C5CD7" w:rsidRPr="009C5CD7" w:rsidRDefault="009C5CD7" w:rsidP="002922A1">
      <w:pPr>
        <w:pStyle w:val="ListParagraph"/>
        <w:numPr>
          <w:ilvl w:val="0"/>
          <w:numId w:val="52"/>
        </w:numPr>
        <w:rPr>
          <w:rFonts w:asciiTheme="minorHAnsi" w:hAnsiTheme="minorHAnsi"/>
          <w:sz w:val="22"/>
          <w:szCs w:val="22"/>
        </w:rPr>
      </w:pPr>
      <w:r>
        <w:rPr>
          <w:rFonts w:asciiTheme="minorHAnsi" w:hAnsiTheme="minorHAnsi"/>
          <w:sz w:val="22"/>
          <w:szCs w:val="22"/>
        </w:rPr>
        <w:t xml:space="preserve">The user shall be able to </w:t>
      </w:r>
      <w:r>
        <w:rPr>
          <w:rFonts w:asciiTheme="minorHAnsi" w:hAnsiTheme="minorHAnsi"/>
          <w:sz w:val="22"/>
          <w:szCs w:val="22"/>
        </w:rPr>
        <w:t>delete</w:t>
      </w:r>
      <w:r w:rsidR="004111F7">
        <w:rPr>
          <w:rFonts w:asciiTheme="minorHAnsi" w:hAnsiTheme="minorHAnsi"/>
          <w:sz w:val="22"/>
          <w:szCs w:val="22"/>
        </w:rPr>
        <w:t xml:space="preserve"> bookmarks and favorites</w:t>
      </w:r>
      <w:r>
        <w:rPr>
          <w:rFonts w:asciiTheme="minorHAnsi" w:hAnsiTheme="minorHAnsi"/>
          <w:sz w:val="22"/>
          <w:szCs w:val="22"/>
        </w:rPr>
        <w:t>.</w:t>
      </w:r>
    </w:p>
    <w:p w14:paraId="294C640E" w14:textId="77777777" w:rsidR="007633A0" w:rsidRDefault="007633A0" w:rsidP="00503E03">
      <w:pPr>
        <w:rPr>
          <w:rFonts w:asciiTheme="minorHAnsi" w:hAnsiTheme="minorHAnsi"/>
        </w:rPr>
      </w:pPr>
    </w:p>
    <w:p w14:paraId="72A73B29" w14:textId="452C4532" w:rsidR="007633A0" w:rsidRDefault="00503E03" w:rsidP="007633A0">
      <w:pPr>
        <w:rPr>
          <w:rFonts w:asciiTheme="minorHAnsi" w:hAnsiTheme="minorHAnsi"/>
        </w:rPr>
      </w:pPr>
      <w:r>
        <w:rPr>
          <w:rFonts w:asciiTheme="minorHAnsi" w:hAnsiTheme="minorHAnsi"/>
        </w:rPr>
        <w:t>An authorized user shall be able to save a Public bookmark/favorite in Web Viewer with the same settings as defined above. These shall be available to all users of Web Viewer.</w:t>
      </w:r>
    </w:p>
    <w:p w14:paraId="14957814" w14:textId="48520C15" w:rsidR="007633A0" w:rsidRDefault="007633A0" w:rsidP="007633A0">
      <w:pPr>
        <w:rPr>
          <w:rFonts w:asciiTheme="minorHAnsi" w:hAnsiTheme="minorHAnsi"/>
        </w:rPr>
      </w:pPr>
      <w:r>
        <w:rPr>
          <w:rFonts w:asciiTheme="minorHAnsi" w:hAnsiTheme="minorHAnsi"/>
        </w:rPr>
        <w:t>A user shall be provided with the ability to select a Private bookmark to restore to the current Web Viewer session.</w:t>
      </w:r>
    </w:p>
    <w:p w14:paraId="7746731F" w14:textId="77777777" w:rsidR="00614597" w:rsidRDefault="00614597" w:rsidP="00614597">
      <w:pPr>
        <w:rPr>
          <w:rFonts w:eastAsia="Times New Roman" w:cs="Calibri"/>
        </w:rPr>
      </w:pPr>
      <w:r>
        <w:t xml:space="preserve">Currently the Silverlight cache is cleared automatically </w:t>
      </w:r>
      <w:r>
        <w:rPr>
          <w:rFonts w:eastAsia="Times New Roman" w:cs="Calibri"/>
        </w:rPr>
        <w:t>when the Web Viewer</w:t>
      </w:r>
      <w:r w:rsidRPr="006F02C2">
        <w:rPr>
          <w:rFonts w:eastAsia="Times New Roman" w:cs="Calibri"/>
        </w:rPr>
        <w:t xml:space="preserve"> version number </w:t>
      </w:r>
      <w:r>
        <w:rPr>
          <w:rFonts w:eastAsia="Times New Roman" w:cs="Calibri"/>
        </w:rPr>
        <w:t>is changed and opened in a new Internet Explorer window</w:t>
      </w:r>
      <w:r w:rsidRPr="006F02C2">
        <w:rPr>
          <w:rFonts w:eastAsia="Times New Roman" w:cs="Calibri"/>
        </w:rPr>
        <w:t>.</w:t>
      </w:r>
      <w:r>
        <w:rPr>
          <w:rFonts w:eastAsia="Times New Roman" w:cs="Calibri"/>
        </w:rPr>
        <w:t xml:space="preserve"> User preferences for default map location and stored display layer visibility is also stored in the Silverlight cache (as well as any private bookmarks as identified in prior design sections). These user specific items should not be cleared when the Silverlight cache is cleared.</w:t>
      </w:r>
    </w:p>
    <w:p w14:paraId="06AB5E1F" w14:textId="77777777" w:rsidR="00614597" w:rsidRDefault="00614597" w:rsidP="007633A0">
      <w:pPr>
        <w:rPr>
          <w:rFonts w:asciiTheme="minorHAnsi" w:hAnsiTheme="minorHAnsi"/>
        </w:rPr>
      </w:pPr>
    </w:p>
    <w:p w14:paraId="4FE0AC1B" w14:textId="74074634" w:rsidR="001D4A54" w:rsidRDefault="001D4A54" w:rsidP="00503E03">
      <w:pPr>
        <w:rPr>
          <w:rFonts w:asciiTheme="minorHAnsi" w:hAnsiTheme="minorHAnsi"/>
        </w:rPr>
      </w:pPr>
      <w:r>
        <w:rPr>
          <w:rFonts w:asciiTheme="minorHAnsi" w:hAnsiTheme="minorHAnsi"/>
        </w:rPr>
        <w:lastRenderedPageBreak/>
        <w:t xml:space="preserve">Note: Changes to Stored Displays (adding new layers etc.) mean that private </w:t>
      </w:r>
      <w:r w:rsidR="004111F7">
        <w:rPr>
          <w:rFonts w:asciiTheme="minorHAnsi" w:hAnsiTheme="minorHAnsi"/>
        </w:rPr>
        <w:t>favorites</w:t>
      </w:r>
      <w:r>
        <w:rPr>
          <w:rFonts w:asciiTheme="minorHAnsi" w:hAnsiTheme="minorHAnsi"/>
        </w:rPr>
        <w:t xml:space="preserve"> will need to be re-created.</w:t>
      </w:r>
      <w:r w:rsidR="004111F7">
        <w:rPr>
          <w:rFonts w:asciiTheme="minorHAnsi" w:hAnsiTheme="minorHAnsi"/>
        </w:rPr>
        <w:t xml:space="preserve"> A </w:t>
      </w:r>
      <w:r w:rsidR="00412976">
        <w:rPr>
          <w:rFonts w:asciiTheme="minorHAnsi" w:hAnsiTheme="minorHAnsi"/>
        </w:rPr>
        <w:t>tool will be provided to purge favorites</w:t>
      </w:r>
      <w:r w:rsidR="002E0200">
        <w:rPr>
          <w:rFonts w:asciiTheme="minorHAnsi" w:hAnsiTheme="minorHAnsi"/>
        </w:rPr>
        <w:t>.</w:t>
      </w:r>
    </w:p>
    <w:p w14:paraId="561D1F2B" w14:textId="77777777" w:rsidR="002E0200" w:rsidRPr="00503E03" w:rsidRDefault="002E0200" w:rsidP="00503E03">
      <w:pPr>
        <w:rPr>
          <w:rFonts w:asciiTheme="minorHAnsi" w:hAnsiTheme="minorHAnsi"/>
        </w:rPr>
      </w:pPr>
    </w:p>
    <w:p w14:paraId="74788189" w14:textId="77777777" w:rsidR="00BC28C5" w:rsidRDefault="00BC28C5" w:rsidP="00BC28C5">
      <w:pPr>
        <w:pStyle w:val="Heading3"/>
        <w:ind w:left="810"/>
      </w:pPr>
      <w:bookmarkStart w:id="202" w:name="_Toc270872701"/>
      <w:r>
        <w:t>Detailed Configuration &amp; Design</w:t>
      </w:r>
      <w:bookmarkEnd w:id="202"/>
    </w:p>
    <w:p w14:paraId="4E0E632C" w14:textId="527965BE" w:rsidR="00BC28C5" w:rsidRDefault="00E31546" w:rsidP="00BC28C5">
      <w:r>
        <w:t>The solution will utilize ArcGIS Server to manage the storage and the REST API to handle communication with the http client.</w:t>
      </w:r>
    </w:p>
    <w:p w14:paraId="340D40EF" w14:textId="77777777" w:rsidR="00976284" w:rsidRPr="00232995" w:rsidRDefault="00976284" w:rsidP="00BC28C5"/>
    <w:p w14:paraId="5716AD56" w14:textId="26DAE4B3" w:rsidR="002E76DE" w:rsidRDefault="002E76DE" w:rsidP="002E76DE">
      <w:pPr>
        <w:pStyle w:val="Heading2"/>
        <w:rPr>
          <w:sz w:val="32"/>
          <w:szCs w:val="32"/>
        </w:rPr>
      </w:pPr>
      <w:bookmarkStart w:id="203" w:name="_Toc270872702"/>
      <w:r>
        <w:rPr>
          <w:sz w:val="32"/>
          <w:szCs w:val="32"/>
        </w:rPr>
        <w:t>Database</w:t>
      </w:r>
      <w:r>
        <w:rPr>
          <w:sz w:val="32"/>
          <w:szCs w:val="32"/>
        </w:rPr>
        <w:t xml:space="preserve"> </w:t>
      </w:r>
      <w:r>
        <w:rPr>
          <w:sz w:val="32"/>
          <w:szCs w:val="32"/>
        </w:rPr>
        <w:t>Changes</w:t>
      </w:r>
    </w:p>
    <w:p w14:paraId="1C04B03C" w14:textId="179BBB2C" w:rsidR="002E76DE" w:rsidRDefault="002E76DE" w:rsidP="002E76DE">
      <w:r>
        <w:t xml:space="preserve">New </w:t>
      </w:r>
      <w:r w:rsidR="00D93BF7">
        <w:t xml:space="preserve">versioned </w:t>
      </w:r>
      <w:r>
        <w:t>tables will be created in the WIP database WEBR schema</w:t>
      </w:r>
      <w:r w:rsidR="00D93BF7">
        <w:t>.</w:t>
      </w:r>
    </w:p>
    <w:p w14:paraId="79A35728" w14:textId="2AA83CB2" w:rsidR="002E76DE" w:rsidRDefault="00EA3F3B" w:rsidP="002E76DE">
      <w:pPr>
        <w:pStyle w:val="Heading3"/>
      </w:pPr>
      <w:r>
        <w:t>PGE_BK_</w:t>
      </w:r>
      <w:r w:rsidR="002E76DE">
        <w:t xml:space="preserve">Bookmark </w:t>
      </w:r>
      <w:r w:rsidR="005B0A48">
        <w:t>featureclass</w:t>
      </w:r>
    </w:p>
    <w:tbl>
      <w:tblPr>
        <w:tblW w:w="7660" w:type="dxa"/>
        <w:tblCellMar>
          <w:left w:w="0" w:type="dxa"/>
          <w:right w:w="0" w:type="dxa"/>
        </w:tblCellMar>
        <w:tblLook w:val="04A0" w:firstRow="1" w:lastRow="0" w:firstColumn="1" w:lastColumn="0" w:noHBand="0" w:noVBand="1"/>
      </w:tblPr>
      <w:tblGrid>
        <w:gridCol w:w="1544"/>
        <w:gridCol w:w="983"/>
        <w:gridCol w:w="2031"/>
        <w:gridCol w:w="3102"/>
      </w:tblGrid>
      <w:tr w:rsidR="002E76DE" w14:paraId="51CACA63"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tcPr>
          <w:p w14:paraId="0A3A45DD" w14:textId="77777777" w:rsidR="002E76DE" w:rsidRDefault="002E76DE" w:rsidP="00A410B9">
            <w:pPr>
              <w:spacing w:line="252" w:lineRule="auto"/>
              <w:jc w:val="center"/>
              <w:rPr>
                <w:b/>
                <w:bCs/>
              </w:rPr>
            </w:pPr>
            <w:r>
              <w:rPr>
                <w:b/>
                <w:bCs/>
              </w:rPr>
              <w:t>Name</w:t>
            </w:r>
          </w:p>
        </w:tc>
        <w:tc>
          <w:tcPr>
            <w:tcW w:w="6116" w:type="dxa"/>
            <w:gridSpan w:val="3"/>
            <w:tcBorders>
              <w:top w:val="single" w:sz="8" w:space="0" w:color="auto"/>
              <w:left w:val="nil"/>
              <w:bottom w:val="single" w:sz="8" w:space="0" w:color="auto"/>
              <w:right w:val="single" w:sz="8" w:space="0" w:color="auto"/>
            </w:tcBorders>
            <w:shd w:val="clear" w:color="auto" w:fill="9BADD1"/>
            <w:vAlign w:val="center"/>
          </w:tcPr>
          <w:p w14:paraId="7896F1E5" w14:textId="6E60D010" w:rsidR="002E76DE" w:rsidRDefault="002E76DE" w:rsidP="002E76DE">
            <w:pPr>
              <w:spacing w:line="252" w:lineRule="auto"/>
              <w:jc w:val="center"/>
              <w:rPr>
                <w:b/>
                <w:bCs/>
              </w:rPr>
            </w:pPr>
            <w:r>
              <w:t>PGE_</w:t>
            </w:r>
            <w:r>
              <w:t>BK_BOOKMARK</w:t>
            </w:r>
          </w:p>
        </w:tc>
      </w:tr>
      <w:tr w:rsidR="002E76DE" w14:paraId="0589D570"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tcPr>
          <w:p w14:paraId="6BC31CE4" w14:textId="77777777" w:rsidR="002E76DE" w:rsidRDefault="002E76DE" w:rsidP="00A410B9">
            <w:pPr>
              <w:spacing w:line="252" w:lineRule="auto"/>
              <w:jc w:val="center"/>
              <w:rPr>
                <w:b/>
                <w:bCs/>
              </w:rPr>
            </w:pPr>
            <w:r>
              <w:rPr>
                <w:b/>
                <w:bCs/>
              </w:rPr>
              <w:t>Description</w:t>
            </w:r>
          </w:p>
        </w:tc>
        <w:tc>
          <w:tcPr>
            <w:tcW w:w="6116" w:type="dxa"/>
            <w:gridSpan w:val="3"/>
            <w:tcBorders>
              <w:top w:val="single" w:sz="8" w:space="0" w:color="auto"/>
              <w:left w:val="nil"/>
              <w:bottom w:val="single" w:sz="8" w:space="0" w:color="auto"/>
              <w:right w:val="single" w:sz="8" w:space="0" w:color="auto"/>
            </w:tcBorders>
            <w:shd w:val="clear" w:color="auto" w:fill="9BADD1"/>
            <w:vAlign w:val="center"/>
          </w:tcPr>
          <w:p w14:paraId="37384A5E" w14:textId="77777777" w:rsidR="002E76DE" w:rsidRPr="00E91505" w:rsidRDefault="002E76DE" w:rsidP="00A410B9">
            <w:pPr>
              <w:spacing w:line="252" w:lineRule="auto"/>
              <w:jc w:val="center"/>
              <w:rPr>
                <w:bCs/>
              </w:rPr>
            </w:pPr>
            <w:r w:rsidRPr="00E91505">
              <w:rPr>
                <w:bCs/>
              </w:rPr>
              <w:t xml:space="preserve">This </w:t>
            </w:r>
            <w:r>
              <w:rPr>
                <w:bCs/>
              </w:rPr>
              <w:t>table</w:t>
            </w:r>
            <w:r w:rsidRPr="00E91505">
              <w:rPr>
                <w:bCs/>
              </w:rPr>
              <w:t xml:space="preserve"> will be </w:t>
            </w:r>
            <w:r>
              <w:rPr>
                <w:bCs/>
              </w:rPr>
              <w:t>populated</w:t>
            </w:r>
            <w:r w:rsidRPr="00E91505">
              <w:rPr>
                <w:bCs/>
              </w:rPr>
              <w:t xml:space="preserve"> by EI to </w:t>
            </w:r>
            <w:r>
              <w:rPr>
                <w:bCs/>
              </w:rPr>
              <w:t>stage new</w:t>
            </w:r>
            <w:r w:rsidRPr="00E91505">
              <w:rPr>
                <w:bCs/>
              </w:rPr>
              <w:t xml:space="preserve"> crew locations.</w:t>
            </w:r>
          </w:p>
        </w:tc>
      </w:tr>
      <w:tr w:rsidR="002E76DE" w14:paraId="2D7F2DED"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13CDE2A3" w14:textId="77777777" w:rsidR="002E76DE" w:rsidRDefault="002E76DE" w:rsidP="00A410B9">
            <w:pPr>
              <w:spacing w:line="252" w:lineRule="auto"/>
              <w:jc w:val="center"/>
              <w:rPr>
                <w:rFonts w:eastAsiaTheme="minorHAnsi" w:cs="Calibri"/>
                <w:sz w:val="24"/>
              </w:rPr>
            </w:pPr>
            <w:r>
              <w:rPr>
                <w:b/>
                <w:bCs/>
              </w:rPr>
              <w:t>Column Name</w:t>
            </w:r>
          </w:p>
        </w:tc>
        <w:tc>
          <w:tcPr>
            <w:tcW w:w="983" w:type="dxa"/>
            <w:tcBorders>
              <w:top w:val="single" w:sz="8" w:space="0" w:color="auto"/>
              <w:left w:val="nil"/>
              <w:bottom w:val="single" w:sz="8" w:space="0" w:color="auto"/>
              <w:right w:val="single" w:sz="8" w:space="0" w:color="auto"/>
            </w:tcBorders>
            <w:shd w:val="clear" w:color="auto" w:fill="9BADD1"/>
            <w:vAlign w:val="center"/>
            <w:hideMark/>
          </w:tcPr>
          <w:p w14:paraId="5C7C3C7D" w14:textId="77777777" w:rsidR="002E76DE" w:rsidRDefault="002E76DE" w:rsidP="00A410B9">
            <w:pPr>
              <w:spacing w:line="252" w:lineRule="auto"/>
              <w:jc w:val="center"/>
              <w:rPr>
                <w:rFonts w:eastAsiaTheme="minorHAnsi" w:cs="Calibri"/>
                <w:sz w:val="24"/>
              </w:rPr>
            </w:pPr>
            <w:r>
              <w:rPr>
                <w:b/>
                <w:bCs/>
              </w:rPr>
              <w:t>Nullable</w:t>
            </w:r>
          </w:p>
        </w:tc>
        <w:tc>
          <w:tcPr>
            <w:tcW w:w="2031" w:type="dxa"/>
            <w:tcBorders>
              <w:top w:val="single" w:sz="8" w:space="0" w:color="auto"/>
              <w:left w:val="nil"/>
              <w:bottom w:val="single" w:sz="8" w:space="0" w:color="auto"/>
              <w:right w:val="single" w:sz="8" w:space="0" w:color="auto"/>
            </w:tcBorders>
            <w:shd w:val="clear" w:color="auto" w:fill="9BADD1"/>
            <w:vAlign w:val="center"/>
            <w:hideMark/>
          </w:tcPr>
          <w:p w14:paraId="252966DF" w14:textId="77777777" w:rsidR="002E76DE" w:rsidRDefault="002E76DE" w:rsidP="00A410B9">
            <w:pPr>
              <w:spacing w:line="252" w:lineRule="auto"/>
              <w:jc w:val="center"/>
              <w:rPr>
                <w:rFonts w:eastAsiaTheme="minorHAnsi" w:cs="Calibri"/>
                <w:sz w:val="24"/>
              </w:rPr>
            </w:pPr>
            <w:r>
              <w:rPr>
                <w:b/>
                <w:bCs/>
              </w:rPr>
              <w:t>Data Type</w:t>
            </w:r>
          </w:p>
        </w:tc>
        <w:tc>
          <w:tcPr>
            <w:tcW w:w="3102" w:type="dxa"/>
            <w:tcBorders>
              <w:top w:val="single" w:sz="8" w:space="0" w:color="auto"/>
              <w:left w:val="nil"/>
              <w:bottom w:val="single" w:sz="8" w:space="0" w:color="auto"/>
              <w:right w:val="single" w:sz="8" w:space="0" w:color="auto"/>
            </w:tcBorders>
            <w:shd w:val="clear" w:color="auto" w:fill="9BADD1"/>
            <w:vAlign w:val="center"/>
            <w:hideMark/>
          </w:tcPr>
          <w:p w14:paraId="405C3C39" w14:textId="77777777" w:rsidR="002E76DE" w:rsidRDefault="002E76DE" w:rsidP="00A410B9">
            <w:pPr>
              <w:spacing w:line="252" w:lineRule="auto"/>
              <w:jc w:val="center"/>
              <w:rPr>
                <w:rFonts w:eastAsiaTheme="minorHAnsi" w:cs="Calibri"/>
                <w:sz w:val="24"/>
              </w:rPr>
            </w:pPr>
            <w:r>
              <w:rPr>
                <w:b/>
                <w:bCs/>
              </w:rPr>
              <w:t>Description</w:t>
            </w:r>
          </w:p>
        </w:tc>
      </w:tr>
      <w:tr w:rsidR="002E76DE" w14:paraId="0C620930" w14:textId="77777777" w:rsidTr="00A410B9">
        <w:trPr>
          <w:trHeight w:val="255"/>
        </w:trPr>
        <w:tc>
          <w:tcPr>
            <w:tcW w:w="1544" w:type="dxa"/>
            <w:tcBorders>
              <w:top w:val="nil"/>
              <w:left w:val="single" w:sz="8" w:space="0" w:color="auto"/>
              <w:bottom w:val="single" w:sz="8" w:space="0" w:color="auto"/>
              <w:right w:val="single" w:sz="8" w:space="0" w:color="auto"/>
            </w:tcBorders>
            <w:hideMark/>
          </w:tcPr>
          <w:p w14:paraId="0311A110" w14:textId="0F9A5291" w:rsidR="002E76DE" w:rsidRDefault="002E76DE" w:rsidP="00A410B9">
            <w:pPr>
              <w:spacing w:line="252" w:lineRule="auto"/>
              <w:jc w:val="center"/>
              <w:rPr>
                <w:rFonts w:eastAsiaTheme="minorHAnsi" w:cs="Calibri"/>
                <w:b/>
                <w:bCs/>
              </w:rPr>
            </w:pPr>
            <w:r>
              <w:t>OBJECTID</w:t>
            </w:r>
          </w:p>
        </w:tc>
        <w:tc>
          <w:tcPr>
            <w:tcW w:w="983" w:type="dxa"/>
            <w:tcBorders>
              <w:top w:val="nil"/>
              <w:left w:val="nil"/>
              <w:bottom w:val="single" w:sz="8" w:space="0" w:color="auto"/>
              <w:right w:val="single" w:sz="8" w:space="0" w:color="auto"/>
            </w:tcBorders>
            <w:hideMark/>
          </w:tcPr>
          <w:p w14:paraId="565C8C9F" w14:textId="77777777" w:rsidR="002E76DE" w:rsidRPr="00DE6BCA"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szCs w:val="24"/>
              </w:rPr>
            </w:pPr>
            <w:r>
              <w:t>No</w:t>
            </w:r>
          </w:p>
        </w:tc>
        <w:tc>
          <w:tcPr>
            <w:tcW w:w="2031" w:type="dxa"/>
            <w:tcBorders>
              <w:top w:val="nil"/>
              <w:left w:val="nil"/>
              <w:bottom w:val="single" w:sz="8" w:space="0" w:color="auto"/>
              <w:right w:val="single" w:sz="8" w:space="0" w:color="auto"/>
            </w:tcBorders>
            <w:hideMark/>
          </w:tcPr>
          <w:p w14:paraId="378B973E" w14:textId="0B3D5623" w:rsidR="002E76DE" w:rsidRPr="00DE6BCA"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szCs w:val="24"/>
              </w:rPr>
            </w:pPr>
            <w:r>
              <w:t>NUMBER</w:t>
            </w:r>
          </w:p>
        </w:tc>
        <w:tc>
          <w:tcPr>
            <w:tcW w:w="3102" w:type="dxa"/>
            <w:tcBorders>
              <w:top w:val="nil"/>
              <w:left w:val="nil"/>
              <w:bottom w:val="single" w:sz="8" w:space="0" w:color="auto"/>
              <w:right w:val="single" w:sz="8" w:space="0" w:color="auto"/>
            </w:tcBorders>
            <w:vAlign w:val="center"/>
          </w:tcPr>
          <w:p w14:paraId="0135EA16" w14:textId="3B301FF0" w:rsidR="002E76DE" w:rsidRDefault="002E76DE" w:rsidP="00A410B9">
            <w:pPr>
              <w:spacing w:line="252" w:lineRule="auto"/>
              <w:jc w:val="center"/>
              <w:rPr>
                <w:rFonts w:eastAsiaTheme="minorHAnsi" w:cs="Calibri"/>
                <w:b/>
                <w:bCs/>
              </w:rPr>
            </w:pPr>
            <w:r>
              <w:rPr>
                <w:rFonts w:cs="Calibri"/>
              </w:rPr>
              <w:t>ArcGIS-managed unique ID</w:t>
            </w:r>
          </w:p>
        </w:tc>
      </w:tr>
      <w:tr w:rsidR="002E76DE" w14:paraId="2023E386"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28073CF3" w14:textId="5C0D0974" w:rsidR="002E76DE" w:rsidRDefault="002E76DE" w:rsidP="002E76DE">
            <w:pPr>
              <w:overflowPunct w:val="0"/>
              <w:autoSpaceDE w:val="0"/>
              <w:autoSpaceDN w:val="0"/>
              <w:spacing w:before="60" w:line="252" w:lineRule="auto"/>
              <w:jc w:val="center"/>
              <w:textAlignment w:val="baseline"/>
              <w:rPr>
                <w:rFonts w:ascii="Courier New" w:eastAsiaTheme="minorHAnsi" w:hAnsi="Courier New" w:cs="Courier New"/>
                <w:sz w:val="24"/>
              </w:rPr>
            </w:pPr>
            <w:r>
              <w:t>EXTENT</w:t>
            </w:r>
          </w:p>
        </w:tc>
        <w:tc>
          <w:tcPr>
            <w:tcW w:w="983" w:type="dxa"/>
            <w:tcBorders>
              <w:top w:val="single" w:sz="8" w:space="0" w:color="auto"/>
              <w:left w:val="nil"/>
              <w:bottom w:val="single" w:sz="8" w:space="0" w:color="auto"/>
              <w:right w:val="single" w:sz="8" w:space="0" w:color="auto"/>
            </w:tcBorders>
          </w:tcPr>
          <w:p w14:paraId="38B9F255" w14:textId="77777777"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509283FA" w14:textId="21FAF74A" w:rsidR="002E76DE" w:rsidRDefault="002E76DE" w:rsidP="002E76DE">
            <w:pPr>
              <w:overflowPunct w:val="0"/>
              <w:autoSpaceDE w:val="0"/>
              <w:autoSpaceDN w:val="0"/>
              <w:spacing w:before="60" w:line="252" w:lineRule="auto"/>
              <w:jc w:val="center"/>
              <w:textAlignment w:val="baseline"/>
              <w:rPr>
                <w:rFonts w:ascii="Courier New" w:eastAsiaTheme="minorHAnsi" w:hAnsi="Courier New" w:cs="Courier New"/>
                <w:sz w:val="24"/>
              </w:rPr>
            </w:pPr>
            <w:r>
              <w:t>ST_GEOMETRY</w:t>
            </w:r>
          </w:p>
        </w:tc>
        <w:tc>
          <w:tcPr>
            <w:tcW w:w="3102" w:type="dxa"/>
            <w:tcBorders>
              <w:top w:val="single" w:sz="8" w:space="0" w:color="auto"/>
              <w:left w:val="nil"/>
              <w:bottom w:val="single" w:sz="8" w:space="0" w:color="auto"/>
              <w:right w:val="single" w:sz="8" w:space="0" w:color="auto"/>
            </w:tcBorders>
            <w:vAlign w:val="center"/>
          </w:tcPr>
          <w:p w14:paraId="1FDDEEEE" w14:textId="33ED8C67" w:rsidR="002E76DE" w:rsidRDefault="002E76DE" w:rsidP="00A410B9">
            <w:pPr>
              <w:spacing w:line="252" w:lineRule="auto"/>
              <w:jc w:val="center"/>
              <w:rPr>
                <w:rFonts w:ascii="Courier New" w:eastAsiaTheme="minorHAnsi" w:hAnsi="Courier New" w:cs="Courier New"/>
                <w:sz w:val="24"/>
              </w:rPr>
            </w:pPr>
            <w:r>
              <w:rPr>
                <w:rFonts w:cs="Calibri"/>
              </w:rPr>
              <w:t>Extent of Area (polygon)</w:t>
            </w:r>
          </w:p>
        </w:tc>
      </w:tr>
      <w:tr w:rsidR="002E76DE" w14:paraId="3E61C6BB"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1BDC54F6" w14:textId="0C06CB95"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NAME</w:t>
            </w:r>
          </w:p>
        </w:tc>
        <w:tc>
          <w:tcPr>
            <w:tcW w:w="983" w:type="dxa"/>
            <w:tcBorders>
              <w:top w:val="single" w:sz="8" w:space="0" w:color="auto"/>
              <w:left w:val="nil"/>
              <w:bottom w:val="single" w:sz="8" w:space="0" w:color="auto"/>
              <w:right w:val="single" w:sz="8" w:space="0" w:color="auto"/>
            </w:tcBorders>
          </w:tcPr>
          <w:p w14:paraId="6EB42D91" w14:textId="77777777"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11450977" w14:textId="77777777"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2088E263" w14:textId="212DE243" w:rsidR="002E76DE" w:rsidRDefault="002E76DE" w:rsidP="00A410B9">
            <w:pPr>
              <w:spacing w:line="252" w:lineRule="auto"/>
              <w:jc w:val="center"/>
              <w:rPr>
                <w:rFonts w:ascii="Courier New" w:eastAsiaTheme="minorHAnsi" w:hAnsi="Courier New" w:cs="Courier New"/>
                <w:sz w:val="24"/>
              </w:rPr>
            </w:pPr>
            <w:r>
              <w:rPr>
                <w:rFonts w:cs="Calibri"/>
              </w:rPr>
              <w:t>Name of the Bookmark</w:t>
            </w:r>
          </w:p>
        </w:tc>
      </w:tr>
      <w:tr w:rsidR="002E76DE" w14:paraId="4DBD396C"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4811DACF" w14:textId="79191144"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DEFAULTYN</w:t>
            </w:r>
          </w:p>
        </w:tc>
        <w:tc>
          <w:tcPr>
            <w:tcW w:w="983" w:type="dxa"/>
            <w:tcBorders>
              <w:top w:val="single" w:sz="8" w:space="0" w:color="auto"/>
              <w:left w:val="nil"/>
              <w:bottom w:val="single" w:sz="8" w:space="0" w:color="auto"/>
              <w:right w:val="single" w:sz="8" w:space="0" w:color="auto"/>
            </w:tcBorders>
          </w:tcPr>
          <w:p w14:paraId="70042019" w14:textId="77777777"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6950444F" w14:textId="77777777"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475973D3" w14:textId="5F8245E5" w:rsidR="002E76DE" w:rsidRDefault="002E76DE" w:rsidP="00A410B9">
            <w:pPr>
              <w:spacing w:line="252" w:lineRule="auto"/>
              <w:jc w:val="center"/>
              <w:rPr>
                <w:rFonts w:ascii="Courier New" w:eastAsiaTheme="minorHAnsi" w:hAnsi="Courier New" w:cs="Courier New"/>
                <w:sz w:val="24"/>
              </w:rPr>
            </w:pPr>
            <w:r>
              <w:rPr>
                <w:rFonts w:cs="Calibri"/>
              </w:rPr>
              <w:t>Should this be the default extent?</w:t>
            </w:r>
          </w:p>
        </w:tc>
      </w:tr>
      <w:tr w:rsidR="002E76DE" w14:paraId="0D79193C"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6F50C0EB" w14:textId="27C0ECFF"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USER</w:t>
            </w:r>
          </w:p>
        </w:tc>
        <w:tc>
          <w:tcPr>
            <w:tcW w:w="983" w:type="dxa"/>
            <w:tcBorders>
              <w:top w:val="single" w:sz="8" w:space="0" w:color="auto"/>
              <w:left w:val="nil"/>
              <w:bottom w:val="single" w:sz="8" w:space="0" w:color="auto"/>
              <w:right w:val="single" w:sz="8" w:space="0" w:color="auto"/>
            </w:tcBorders>
          </w:tcPr>
          <w:p w14:paraId="0805EBAA" w14:textId="77777777"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662E88A3" w14:textId="77777777" w:rsidR="002E76DE" w:rsidRDefault="002E76DE" w:rsidP="00A410B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223CB1AE" w14:textId="23837149" w:rsidR="002E76DE" w:rsidRPr="00353D72" w:rsidRDefault="002E76DE" w:rsidP="00A410B9">
            <w:pPr>
              <w:spacing w:line="252" w:lineRule="auto"/>
              <w:jc w:val="center"/>
              <w:rPr>
                <w:rFonts w:asciiTheme="minorHAnsi" w:eastAsiaTheme="minorHAnsi" w:hAnsiTheme="minorHAnsi" w:cs="Courier New"/>
              </w:rPr>
            </w:pPr>
            <w:r>
              <w:rPr>
                <w:rFonts w:asciiTheme="minorHAnsi" w:eastAsiaTheme="minorHAnsi" w:hAnsiTheme="minorHAnsi" w:cs="Courier New"/>
              </w:rPr>
              <w:t>User who owns bookmark</w:t>
            </w:r>
          </w:p>
        </w:tc>
      </w:tr>
    </w:tbl>
    <w:p w14:paraId="6411641B" w14:textId="77777777" w:rsidR="002E76DE" w:rsidRPr="002E76DE" w:rsidRDefault="002E76DE" w:rsidP="002E76DE"/>
    <w:p w14:paraId="1CF749B8" w14:textId="48C0BEB4" w:rsidR="002E76DE" w:rsidRDefault="00EA3F3B" w:rsidP="002E76DE">
      <w:pPr>
        <w:pStyle w:val="Heading3"/>
      </w:pPr>
      <w:r>
        <w:t>PGE_BK_</w:t>
      </w:r>
      <w:r w:rsidR="002E76DE">
        <w:t>Favorite table</w:t>
      </w:r>
    </w:p>
    <w:tbl>
      <w:tblPr>
        <w:tblW w:w="7660" w:type="dxa"/>
        <w:tblCellMar>
          <w:left w:w="0" w:type="dxa"/>
          <w:right w:w="0" w:type="dxa"/>
        </w:tblCellMar>
        <w:tblLook w:val="04A0" w:firstRow="1" w:lastRow="0" w:firstColumn="1" w:lastColumn="0" w:noHBand="0" w:noVBand="1"/>
      </w:tblPr>
      <w:tblGrid>
        <w:gridCol w:w="1605"/>
        <w:gridCol w:w="979"/>
        <w:gridCol w:w="2012"/>
        <w:gridCol w:w="3064"/>
      </w:tblGrid>
      <w:tr w:rsidR="005B0A48" w14:paraId="08E177B2"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tcPr>
          <w:p w14:paraId="7BBF63EE" w14:textId="77777777" w:rsidR="005B0A48" w:rsidRDefault="005B0A48" w:rsidP="00A410B9">
            <w:pPr>
              <w:spacing w:line="252" w:lineRule="auto"/>
              <w:jc w:val="center"/>
              <w:rPr>
                <w:b/>
                <w:bCs/>
              </w:rPr>
            </w:pPr>
            <w:r>
              <w:rPr>
                <w:b/>
                <w:bCs/>
              </w:rPr>
              <w:t>Name</w:t>
            </w:r>
          </w:p>
        </w:tc>
        <w:tc>
          <w:tcPr>
            <w:tcW w:w="6116" w:type="dxa"/>
            <w:gridSpan w:val="3"/>
            <w:tcBorders>
              <w:top w:val="single" w:sz="8" w:space="0" w:color="auto"/>
              <w:left w:val="nil"/>
              <w:bottom w:val="single" w:sz="8" w:space="0" w:color="auto"/>
              <w:right w:val="single" w:sz="8" w:space="0" w:color="auto"/>
            </w:tcBorders>
            <w:shd w:val="clear" w:color="auto" w:fill="9BADD1"/>
            <w:vAlign w:val="center"/>
          </w:tcPr>
          <w:p w14:paraId="7869AB67" w14:textId="3EABD3CD" w:rsidR="005B0A48" w:rsidRDefault="005B0A48" w:rsidP="005B0A48">
            <w:pPr>
              <w:spacing w:line="252" w:lineRule="auto"/>
              <w:jc w:val="center"/>
              <w:rPr>
                <w:b/>
                <w:bCs/>
              </w:rPr>
            </w:pPr>
            <w:r>
              <w:t>PGE_BK_</w:t>
            </w:r>
            <w:r>
              <w:t>FAVORITE</w:t>
            </w:r>
          </w:p>
        </w:tc>
      </w:tr>
      <w:tr w:rsidR="005B0A48" w14:paraId="381CC88D"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tcPr>
          <w:p w14:paraId="4CB9A315" w14:textId="77777777" w:rsidR="005B0A48" w:rsidRDefault="005B0A48" w:rsidP="00A410B9">
            <w:pPr>
              <w:spacing w:line="252" w:lineRule="auto"/>
              <w:jc w:val="center"/>
              <w:rPr>
                <w:b/>
                <w:bCs/>
              </w:rPr>
            </w:pPr>
            <w:r>
              <w:rPr>
                <w:b/>
                <w:bCs/>
              </w:rPr>
              <w:t>Description</w:t>
            </w:r>
          </w:p>
        </w:tc>
        <w:tc>
          <w:tcPr>
            <w:tcW w:w="6116" w:type="dxa"/>
            <w:gridSpan w:val="3"/>
            <w:tcBorders>
              <w:top w:val="single" w:sz="8" w:space="0" w:color="auto"/>
              <w:left w:val="nil"/>
              <w:bottom w:val="single" w:sz="8" w:space="0" w:color="auto"/>
              <w:right w:val="single" w:sz="8" w:space="0" w:color="auto"/>
            </w:tcBorders>
            <w:shd w:val="clear" w:color="auto" w:fill="9BADD1"/>
            <w:vAlign w:val="center"/>
          </w:tcPr>
          <w:p w14:paraId="08B2380C" w14:textId="77777777" w:rsidR="005B0A48" w:rsidRPr="00E91505" w:rsidRDefault="005B0A48" w:rsidP="00A410B9">
            <w:pPr>
              <w:spacing w:line="252" w:lineRule="auto"/>
              <w:jc w:val="center"/>
              <w:rPr>
                <w:bCs/>
              </w:rPr>
            </w:pPr>
            <w:r w:rsidRPr="00E91505">
              <w:rPr>
                <w:bCs/>
              </w:rPr>
              <w:t xml:space="preserve">This </w:t>
            </w:r>
            <w:r>
              <w:rPr>
                <w:bCs/>
              </w:rPr>
              <w:t>table</w:t>
            </w:r>
            <w:r w:rsidRPr="00E91505">
              <w:rPr>
                <w:bCs/>
              </w:rPr>
              <w:t xml:space="preserve"> will be </w:t>
            </w:r>
            <w:r>
              <w:rPr>
                <w:bCs/>
              </w:rPr>
              <w:t>populated</w:t>
            </w:r>
            <w:r w:rsidRPr="00E91505">
              <w:rPr>
                <w:bCs/>
              </w:rPr>
              <w:t xml:space="preserve"> by EI to </w:t>
            </w:r>
            <w:r>
              <w:rPr>
                <w:bCs/>
              </w:rPr>
              <w:t>stage new</w:t>
            </w:r>
            <w:r w:rsidRPr="00E91505">
              <w:rPr>
                <w:bCs/>
              </w:rPr>
              <w:t xml:space="preserve"> crew locations.</w:t>
            </w:r>
          </w:p>
        </w:tc>
      </w:tr>
      <w:tr w:rsidR="005B0A48" w14:paraId="56879D35"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shd w:val="clear" w:color="auto" w:fill="9BADD1"/>
            <w:vAlign w:val="center"/>
            <w:hideMark/>
          </w:tcPr>
          <w:p w14:paraId="434698CC" w14:textId="77777777" w:rsidR="005B0A48" w:rsidRDefault="005B0A48" w:rsidP="00A410B9">
            <w:pPr>
              <w:spacing w:line="252" w:lineRule="auto"/>
              <w:jc w:val="center"/>
              <w:rPr>
                <w:rFonts w:eastAsiaTheme="minorHAnsi" w:cs="Calibri"/>
                <w:sz w:val="24"/>
              </w:rPr>
            </w:pPr>
            <w:r>
              <w:rPr>
                <w:b/>
                <w:bCs/>
              </w:rPr>
              <w:t>Column Name</w:t>
            </w:r>
          </w:p>
        </w:tc>
        <w:tc>
          <w:tcPr>
            <w:tcW w:w="983" w:type="dxa"/>
            <w:tcBorders>
              <w:top w:val="single" w:sz="8" w:space="0" w:color="auto"/>
              <w:left w:val="nil"/>
              <w:bottom w:val="single" w:sz="8" w:space="0" w:color="auto"/>
              <w:right w:val="single" w:sz="8" w:space="0" w:color="auto"/>
            </w:tcBorders>
            <w:shd w:val="clear" w:color="auto" w:fill="9BADD1"/>
            <w:vAlign w:val="center"/>
            <w:hideMark/>
          </w:tcPr>
          <w:p w14:paraId="0660A035" w14:textId="77777777" w:rsidR="005B0A48" w:rsidRDefault="005B0A48" w:rsidP="00A410B9">
            <w:pPr>
              <w:spacing w:line="252" w:lineRule="auto"/>
              <w:jc w:val="center"/>
              <w:rPr>
                <w:rFonts w:eastAsiaTheme="minorHAnsi" w:cs="Calibri"/>
                <w:sz w:val="24"/>
              </w:rPr>
            </w:pPr>
            <w:r>
              <w:rPr>
                <w:b/>
                <w:bCs/>
              </w:rPr>
              <w:t>Nullable</w:t>
            </w:r>
          </w:p>
        </w:tc>
        <w:tc>
          <w:tcPr>
            <w:tcW w:w="2031" w:type="dxa"/>
            <w:tcBorders>
              <w:top w:val="single" w:sz="8" w:space="0" w:color="auto"/>
              <w:left w:val="nil"/>
              <w:bottom w:val="single" w:sz="8" w:space="0" w:color="auto"/>
              <w:right w:val="single" w:sz="8" w:space="0" w:color="auto"/>
            </w:tcBorders>
            <w:shd w:val="clear" w:color="auto" w:fill="9BADD1"/>
            <w:vAlign w:val="center"/>
            <w:hideMark/>
          </w:tcPr>
          <w:p w14:paraId="43EEB96A" w14:textId="77777777" w:rsidR="005B0A48" w:rsidRDefault="005B0A48" w:rsidP="00A410B9">
            <w:pPr>
              <w:spacing w:line="252" w:lineRule="auto"/>
              <w:jc w:val="center"/>
              <w:rPr>
                <w:rFonts w:eastAsiaTheme="minorHAnsi" w:cs="Calibri"/>
                <w:sz w:val="24"/>
              </w:rPr>
            </w:pPr>
            <w:r>
              <w:rPr>
                <w:b/>
                <w:bCs/>
              </w:rPr>
              <w:t>Data Type</w:t>
            </w:r>
          </w:p>
        </w:tc>
        <w:tc>
          <w:tcPr>
            <w:tcW w:w="3102" w:type="dxa"/>
            <w:tcBorders>
              <w:top w:val="single" w:sz="8" w:space="0" w:color="auto"/>
              <w:left w:val="nil"/>
              <w:bottom w:val="single" w:sz="8" w:space="0" w:color="auto"/>
              <w:right w:val="single" w:sz="8" w:space="0" w:color="auto"/>
            </w:tcBorders>
            <w:shd w:val="clear" w:color="auto" w:fill="9BADD1"/>
            <w:vAlign w:val="center"/>
            <w:hideMark/>
          </w:tcPr>
          <w:p w14:paraId="384BFF22" w14:textId="77777777" w:rsidR="005B0A48" w:rsidRDefault="005B0A48" w:rsidP="00A410B9">
            <w:pPr>
              <w:spacing w:line="252" w:lineRule="auto"/>
              <w:jc w:val="center"/>
              <w:rPr>
                <w:rFonts w:eastAsiaTheme="minorHAnsi" w:cs="Calibri"/>
                <w:sz w:val="24"/>
              </w:rPr>
            </w:pPr>
            <w:r>
              <w:rPr>
                <w:b/>
                <w:bCs/>
              </w:rPr>
              <w:t>Description</w:t>
            </w:r>
          </w:p>
        </w:tc>
      </w:tr>
      <w:tr w:rsidR="005B0A48" w14:paraId="257D065C" w14:textId="77777777" w:rsidTr="00A410B9">
        <w:trPr>
          <w:trHeight w:val="255"/>
        </w:trPr>
        <w:tc>
          <w:tcPr>
            <w:tcW w:w="1544" w:type="dxa"/>
            <w:tcBorders>
              <w:top w:val="nil"/>
              <w:left w:val="single" w:sz="8" w:space="0" w:color="auto"/>
              <w:bottom w:val="single" w:sz="8" w:space="0" w:color="auto"/>
              <w:right w:val="single" w:sz="8" w:space="0" w:color="auto"/>
            </w:tcBorders>
            <w:hideMark/>
          </w:tcPr>
          <w:p w14:paraId="2BA6DCA3" w14:textId="77777777" w:rsidR="005B0A48" w:rsidRDefault="005B0A48" w:rsidP="00A410B9">
            <w:pPr>
              <w:spacing w:line="252" w:lineRule="auto"/>
              <w:jc w:val="center"/>
              <w:rPr>
                <w:rFonts w:eastAsiaTheme="minorHAnsi" w:cs="Calibri"/>
                <w:b/>
                <w:bCs/>
              </w:rPr>
            </w:pPr>
            <w:r>
              <w:lastRenderedPageBreak/>
              <w:t>OBJECTID</w:t>
            </w:r>
          </w:p>
        </w:tc>
        <w:tc>
          <w:tcPr>
            <w:tcW w:w="983" w:type="dxa"/>
            <w:tcBorders>
              <w:top w:val="nil"/>
              <w:left w:val="nil"/>
              <w:bottom w:val="single" w:sz="8" w:space="0" w:color="auto"/>
              <w:right w:val="single" w:sz="8" w:space="0" w:color="auto"/>
            </w:tcBorders>
            <w:hideMark/>
          </w:tcPr>
          <w:p w14:paraId="3B6B1FA6" w14:textId="77777777" w:rsidR="005B0A48" w:rsidRPr="00DE6BCA"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szCs w:val="24"/>
              </w:rPr>
            </w:pPr>
            <w:r>
              <w:t>No</w:t>
            </w:r>
          </w:p>
        </w:tc>
        <w:tc>
          <w:tcPr>
            <w:tcW w:w="2031" w:type="dxa"/>
            <w:tcBorders>
              <w:top w:val="nil"/>
              <w:left w:val="nil"/>
              <w:bottom w:val="single" w:sz="8" w:space="0" w:color="auto"/>
              <w:right w:val="single" w:sz="8" w:space="0" w:color="auto"/>
            </w:tcBorders>
            <w:hideMark/>
          </w:tcPr>
          <w:p w14:paraId="17A9F342" w14:textId="77777777" w:rsidR="005B0A48" w:rsidRPr="00DE6BCA"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szCs w:val="24"/>
              </w:rPr>
            </w:pPr>
            <w:r>
              <w:t>NUMBER</w:t>
            </w:r>
          </w:p>
        </w:tc>
        <w:tc>
          <w:tcPr>
            <w:tcW w:w="3102" w:type="dxa"/>
            <w:tcBorders>
              <w:top w:val="nil"/>
              <w:left w:val="nil"/>
              <w:bottom w:val="single" w:sz="8" w:space="0" w:color="auto"/>
              <w:right w:val="single" w:sz="8" w:space="0" w:color="auto"/>
            </w:tcBorders>
            <w:vAlign w:val="center"/>
          </w:tcPr>
          <w:p w14:paraId="6DE5D72F" w14:textId="77777777" w:rsidR="005B0A48" w:rsidRDefault="005B0A48" w:rsidP="00A410B9">
            <w:pPr>
              <w:spacing w:line="252" w:lineRule="auto"/>
              <w:jc w:val="center"/>
              <w:rPr>
                <w:rFonts w:eastAsiaTheme="minorHAnsi" w:cs="Calibri"/>
                <w:b/>
                <w:bCs/>
              </w:rPr>
            </w:pPr>
            <w:r>
              <w:rPr>
                <w:rFonts w:cs="Calibri"/>
              </w:rPr>
              <w:t>ArcGIS-managed unique ID</w:t>
            </w:r>
          </w:p>
        </w:tc>
      </w:tr>
      <w:tr w:rsidR="005B0A48" w14:paraId="120C09F7"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4869BAA2" w14:textId="35DA9BED" w:rsidR="005B0A48" w:rsidRDefault="00344E8B"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LAYERVISIBILITIES</w:t>
            </w:r>
          </w:p>
        </w:tc>
        <w:tc>
          <w:tcPr>
            <w:tcW w:w="983" w:type="dxa"/>
            <w:tcBorders>
              <w:top w:val="single" w:sz="8" w:space="0" w:color="auto"/>
              <w:left w:val="nil"/>
              <w:bottom w:val="single" w:sz="8" w:space="0" w:color="auto"/>
              <w:right w:val="single" w:sz="8" w:space="0" w:color="auto"/>
            </w:tcBorders>
          </w:tcPr>
          <w:p w14:paraId="1B29B012"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29546680" w14:textId="421851E4"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VARCHAR2</w:t>
            </w:r>
          </w:p>
        </w:tc>
        <w:tc>
          <w:tcPr>
            <w:tcW w:w="3102" w:type="dxa"/>
            <w:tcBorders>
              <w:top w:val="single" w:sz="8" w:space="0" w:color="auto"/>
              <w:left w:val="nil"/>
              <w:bottom w:val="single" w:sz="8" w:space="0" w:color="auto"/>
              <w:right w:val="single" w:sz="8" w:space="0" w:color="auto"/>
            </w:tcBorders>
            <w:vAlign w:val="center"/>
          </w:tcPr>
          <w:p w14:paraId="25ED0CAD" w14:textId="6D76AD2C" w:rsidR="005B0A48" w:rsidRDefault="005B0A48" w:rsidP="00A410B9">
            <w:pPr>
              <w:spacing w:line="252" w:lineRule="auto"/>
              <w:jc w:val="center"/>
              <w:rPr>
                <w:rFonts w:ascii="Courier New" w:eastAsiaTheme="minorHAnsi" w:hAnsi="Courier New" w:cs="Courier New"/>
                <w:sz w:val="24"/>
              </w:rPr>
            </w:pPr>
            <w:r>
              <w:rPr>
                <w:rFonts w:cs="Calibri"/>
              </w:rPr>
              <w:t>JSON format for Favorite. See below</w:t>
            </w:r>
          </w:p>
        </w:tc>
      </w:tr>
      <w:tr w:rsidR="00D30756" w14:paraId="6F8E355D"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075EE13E" w14:textId="1177D482" w:rsidR="00D30756" w:rsidRDefault="00D30756"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STOREDVIEW</w:t>
            </w:r>
          </w:p>
        </w:tc>
        <w:tc>
          <w:tcPr>
            <w:tcW w:w="983" w:type="dxa"/>
            <w:tcBorders>
              <w:top w:val="single" w:sz="8" w:space="0" w:color="auto"/>
              <w:left w:val="nil"/>
              <w:bottom w:val="single" w:sz="8" w:space="0" w:color="auto"/>
              <w:right w:val="single" w:sz="8" w:space="0" w:color="auto"/>
            </w:tcBorders>
          </w:tcPr>
          <w:p w14:paraId="5DF3CDBB" w14:textId="77777777" w:rsidR="00D30756" w:rsidRDefault="00D30756"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6D286057" w14:textId="77777777" w:rsidR="00D30756" w:rsidRDefault="00D30756" w:rsidP="00A410B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4104C88A" w14:textId="7FB671CC" w:rsidR="00D30756" w:rsidRDefault="00D30756" w:rsidP="00344E8B">
            <w:pPr>
              <w:spacing w:line="252" w:lineRule="auto"/>
              <w:jc w:val="center"/>
              <w:rPr>
                <w:rFonts w:ascii="Courier New" w:eastAsiaTheme="minorHAnsi" w:hAnsi="Courier New" w:cs="Courier New"/>
                <w:sz w:val="24"/>
              </w:rPr>
            </w:pPr>
            <w:r>
              <w:rPr>
                <w:rFonts w:cs="Calibri"/>
              </w:rPr>
              <w:t xml:space="preserve">Name of the </w:t>
            </w:r>
            <w:r w:rsidR="00344E8B">
              <w:rPr>
                <w:rFonts w:cs="Calibri"/>
              </w:rPr>
              <w:t>StoredView</w:t>
            </w:r>
          </w:p>
        </w:tc>
      </w:tr>
      <w:tr w:rsidR="005B0A48" w14:paraId="5A257CB5"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72E6F649"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NAME</w:t>
            </w:r>
          </w:p>
        </w:tc>
        <w:tc>
          <w:tcPr>
            <w:tcW w:w="983" w:type="dxa"/>
            <w:tcBorders>
              <w:top w:val="single" w:sz="8" w:space="0" w:color="auto"/>
              <w:left w:val="nil"/>
              <w:bottom w:val="single" w:sz="8" w:space="0" w:color="auto"/>
              <w:right w:val="single" w:sz="8" w:space="0" w:color="auto"/>
            </w:tcBorders>
          </w:tcPr>
          <w:p w14:paraId="21833925"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42340633"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60DEB07C" w14:textId="7BAEFB5B" w:rsidR="005B0A48" w:rsidRDefault="005B0A48" w:rsidP="005B0A48">
            <w:pPr>
              <w:spacing w:line="252" w:lineRule="auto"/>
              <w:jc w:val="center"/>
              <w:rPr>
                <w:rFonts w:ascii="Courier New" w:eastAsiaTheme="minorHAnsi" w:hAnsi="Courier New" w:cs="Courier New"/>
                <w:sz w:val="24"/>
              </w:rPr>
            </w:pPr>
            <w:r>
              <w:rPr>
                <w:rFonts w:cs="Calibri"/>
              </w:rPr>
              <w:t xml:space="preserve">Name of the </w:t>
            </w:r>
            <w:r>
              <w:rPr>
                <w:rFonts w:cs="Calibri"/>
              </w:rPr>
              <w:t>Favorite</w:t>
            </w:r>
          </w:p>
        </w:tc>
      </w:tr>
      <w:tr w:rsidR="005B0A48" w14:paraId="622FEFCF"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6B2E08AA"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DEFAULTYN</w:t>
            </w:r>
          </w:p>
        </w:tc>
        <w:tc>
          <w:tcPr>
            <w:tcW w:w="983" w:type="dxa"/>
            <w:tcBorders>
              <w:top w:val="single" w:sz="8" w:space="0" w:color="auto"/>
              <w:left w:val="nil"/>
              <w:bottom w:val="single" w:sz="8" w:space="0" w:color="auto"/>
              <w:right w:val="single" w:sz="8" w:space="0" w:color="auto"/>
            </w:tcBorders>
          </w:tcPr>
          <w:p w14:paraId="600F4496"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44C71ECF"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25F5CFC1" w14:textId="77777777" w:rsidR="005B0A48" w:rsidRDefault="005B0A48" w:rsidP="00A410B9">
            <w:pPr>
              <w:spacing w:line="252" w:lineRule="auto"/>
              <w:jc w:val="center"/>
              <w:rPr>
                <w:rFonts w:ascii="Courier New" w:eastAsiaTheme="minorHAnsi" w:hAnsi="Courier New" w:cs="Courier New"/>
                <w:sz w:val="24"/>
              </w:rPr>
            </w:pPr>
            <w:r>
              <w:rPr>
                <w:rFonts w:cs="Calibri"/>
              </w:rPr>
              <w:t>Should this be the default extent?</w:t>
            </w:r>
          </w:p>
        </w:tc>
      </w:tr>
      <w:tr w:rsidR="005B0A48" w14:paraId="27B4BC50" w14:textId="77777777" w:rsidTr="00A410B9">
        <w:trPr>
          <w:trHeight w:val="255"/>
        </w:trPr>
        <w:tc>
          <w:tcPr>
            <w:tcW w:w="1544" w:type="dxa"/>
            <w:tcBorders>
              <w:top w:val="single" w:sz="8" w:space="0" w:color="auto"/>
              <w:left w:val="single" w:sz="8" w:space="0" w:color="auto"/>
              <w:bottom w:val="single" w:sz="8" w:space="0" w:color="auto"/>
              <w:right w:val="single" w:sz="8" w:space="0" w:color="auto"/>
            </w:tcBorders>
          </w:tcPr>
          <w:p w14:paraId="640FCA17"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USER</w:t>
            </w:r>
          </w:p>
        </w:tc>
        <w:tc>
          <w:tcPr>
            <w:tcW w:w="983" w:type="dxa"/>
            <w:tcBorders>
              <w:top w:val="single" w:sz="8" w:space="0" w:color="auto"/>
              <w:left w:val="nil"/>
              <w:bottom w:val="single" w:sz="8" w:space="0" w:color="auto"/>
              <w:right w:val="single" w:sz="8" w:space="0" w:color="auto"/>
            </w:tcBorders>
          </w:tcPr>
          <w:p w14:paraId="4CC8B1CA"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t>No</w:t>
            </w:r>
          </w:p>
        </w:tc>
        <w:tc>
          <w:tcPr>
            <w:tcW w:w="2031" w:type="dxa"/>
            <w:tcBorders>
              <w:top w:val="single" w:sz="8" w:space="0" w:color="auto"/>
              <w:left w:val="nil"/>
              <w:bottom w:val="single" w:sz="8" w:space="0" w:color="auto"/>
              <w:right w:val="single" w:sz="8" w:space="0" w:color="auto"/>
            </w:tcBorders>
          </w:tcPr>
          <w:p w14:paraId="4A597FA1" w14:textId="77777777" w:rsidR="005B0A48" w:rsidRDefault="005B0A48" w:rsidP="00A410B9">
            <w:pPr>
              <w:overflowPunct w:val="0"/>
              <w:autoSpaceDE w:val="0"/>
              <w:autoSpaceDN w:val="0"/>
              <w:spacing w:before="60" w:line="252" w:lineRule="auto"/>
              <w:jc w:val="center"/>
              <w:textAlignment w:val="baseline"/>
              <w:rPr>
                <w:rFonts w:ascii="Courier New" w:eastAsiaTheme="minorHAnsi" w:hAnsi="Courier New" w:cs="Courier New"/>
                <w:sz w:val="24"/>
              </w:rPr>
            </w:pPr>
            <w:r w:rsidRPr="00DA5506">
              <w:t>VARCHAR2</w:t>
            </w:r>
          </w:p>
        </w:tc>
        <w:tc>
          <w:tcPr>
            <w:tcW w:w="3102" w:type="dxa"/>
            <w:tcBorders>
              <w:top w:val="single" w:sz="8" w:space="0" w:color="auto"/>
              <w:left w:val="nil"/>
              <w:bottom w:val="single" w:sz="8" w:space="0" w:color="auto"/>
              <w:right w:val="single" w:sz="8" w:space="0" w:color="auto"/>
            </w:tcBorders>
            <w:vAlign w:val="center"/>
          </w:tcPr>
          <w:p w14:paraId="668216E2" w14:textId="7A968FD7" w:rsidR="005B0A48" w:rsidRPr="00353D72" w:rsidRDefault="005B0A48" w:rsidP="005B0A48">
            <w:pPr>
              <w:spacing w:line="252" w:lineRule="auto"/>
              <w:jc w:val="center"/>
              <w:rPr>
                <w:rFonts w:asciiTheme="minorHAnsi" w:eastAsiaTheme="minorHAnsi" w:hAnsiTheme="minorHAnsi" w:cs="Courier New"/>
              </w:rPr>
            </w:pPr>
            <w:r>
              <w:rPr>
                <w:rFonts w:asciiTheme="minorHAnsi" w:eastAsiaTheme="minorHAnsi" w:hAnsiTheme="minorHAnsi" w:cs="Courier New"/>
              </w:rPr>
              <w:t xml:space="preserve">User who owns </w:t>
            </w:r>
            <w:r>
              <w:rPr>
                <w:rFonts w:asciiTheme="minorHAnsi" w:eastAsiaTheme="minorHAnsi" w:hAnsiTheme="minorHAnsi" w:cs="Courier New"/>
              </w:rPr>
              <w:t>favorite</w:t>
            </w:r>
          </w:p>
        </w:tc>
      </w:tr>
    </w:tbl>
    <w:p w14:paraId="2754D014" w14:textId="77777777" w:rsidR="005B0A48" w:rsidRDefault="005B0A48" w:rsidP="005B0A48"/>
    <w:p w14:paraId="47DC129A" w14:textId="4B21DF77" w:rsidR="005B0A48" w:rsidRDefault="004963D9" w:rsidP="005B0A48">
      <w:pPr>
        <w:pStyle w:val="Heading3"/>
      </w:pPr>
      <w:r>
        <w:t xml:space="preserve">LayerVisibilities </w:t>
      </w:r>
      <w:r w:rsidR="005B0A48">
        <w:t>JSON format</w:t>
      </w:r>
    </w:p>
    <w:p w14:paraId="48985FD3" w14:textId="445C82C9" w:rsidR="00344E8B" w:rsidRPr="00344E8B" w:rsidRDefault="00344E8B" w:rsidP="00344E8B">
      <w:r>
        <w:t>Note that only layers without subLayerIds should be put into the layerIds. If you put groupLayers in then all subLayerIds are shown by default</w:t>
      </w:r>
      <w:r w:rsidR="004963D9">
        <w:t>; therefore they should be excluded.</w:t>
      </w:r>
      <w:r>
        <w:t xml:space="preserve">. </w:t>
      </w:r>
    </w:p>
    <w:p w14:paraId="0E750122" w14:textId="39B92D79" w:rsidR="005B0A48" w:rsidRDefault="005B0A48" w:rsidP="005B0A48">
      <w:r>
        <w:t>{</w:t>
      </w:r>
    </w:p>
    <w:p w14:paraId="6E291F86" w14:textId="1C751310" w:rsidR="00344E8B" w:rsidRDefault="00344E8B" w:rsidP="005B0A48">
      <w:r>
        <w:t xml:space="preserve">LayerVisibilities: </w:t>
      </w:r>
      <w:r w:rsidR="005674C3">
        <w:t xml:space="preserve">[ </w:t>
      </w:r>
    </w:p>
    <w:p w14:paraId="272B73BF" w14:textId="7450AC11" w:rsidR="005674C3" w:rsidRDefault="00344E8B" w:rsidP="005B0A48">
      <w:r>
        <w:tab/>
        <w:t>{</w:t>
      </w:r>
      <w:r w:rsidR="005674C3">
        <w:t>“</w:t>
      </w:r>
      <w:r>
        <w:t>Layer”: “Electric Distribution”,</w:t>
      </w:r>
    </w:p>
    <w:p w14:paraId="190642EF" w14:textId="0B785438" w:rsidR="00344E8B" w:rsidRDefault="00344E8B" w:rsidP="005B0A48">
      <w:r>
        <w:tab/>
        <w:t>“VisibleLayerIds”: [</w:t>
      </w:r>
    </w:p>
    <w:p w14:paraId="224395FA" w14:textId="5B76645C" w:rsidR="00344E8B" w:rsidRDefault="00344E8B" w:rsidP="005B0A48">
      <w:r>
        <w:tab/>
      </w:r>
      <w:r>
        <w:tab/>
        <w:t>1,</w:t>
      </w:r>
    </w:p>
    <w:p w14:paraId="1810E6E4" w14:textId="7233CD21" w:rsidR="00344E8B" w:rsidRDefault="00344E8B" w:rsidP="005B0A48">
      <w:r>
        <w:tab/>
      </w:r>
      <w:r>
        <w:tab/>
        <w:t>2…</w:t>
      </w:r>
    </w:p>
    <w:p w14:paraId="48516B7D" w14:textId="7C5D4641" w:rsidR="00344E8B" w:rsidRDefault="00344E8B" w:rsidP="005B0A48">
      <w:r>
        <w:tab/>
        <w:t>]},</w:t>
      </w:r>
    </w:p>
    <w:p w14:paraId="61906AC7" w14:textId="4B075FC8" w:rsidR="00344E8B" w:rsidRDefault="00344E8B" w:rsidP="005B0A48">
      <w:r>
        <w:tab/>
        <w:t>{“Substation”:…</w:t>
      </w:r>
    </w:p>
    <w:p w14:paraId="74F263E1" w14:textId="569D4603" w:rsidR="00344E8B" w:rsidRDefault="00344E8B" w:rsidP="005B0A48">
      <w:r>
        <w:tab/>
        <w:t>}</w:t>
      </w:r>
    </w:p>
    <w:p w14:paraId="0AC8DB99" w14:textId="40828D9E" w:rsidR="00344E8B" w:rsidRDefault="00344E8B" w:rsidP="005B0A48">
      <w:r>
        <w:t>]</w:t>
      </w:r>
    </w:p>
    <w:p w14:paraId="6A93BB3A" w14:textId="6B7FAF4D" w:rsidR="00344E8B" w:rsidRDefault="00344E8B" w:rsidP="005B0A48">
      <w:r>
        <w:t>}</w:t>
      </w:r>
    </w:p>
    <w:p w14:paraId="6BA054BF" w14:textId="33EC3418" w:rsidR="00CA7930" w:rsidRDefault="00CA7930" w:rsidP="00CA7930">
      <w:pPr>
        <w:pStyle w:val="Heading3"/>
      </w:pPr>
      <w:r>
        <w:lastRenderedPageBreak/>
        <w:t>Administration of Favorites</w:t>
      </w:r>
    </w:p>
    <w:p w14:paraId="135B4C5C" w14:textId="50FDBEDB" w:rsidR="00CA7930" w:rsidRPr="00CA7930" w:rsidRDefault="00CA7930" w:rsidP="00CA7930">
      <w:r>
        <w:t>Favorites will be managed in ArcMap. They will need to be purged after MXD changes where the layer order has changed or new layers are inserted.</w:t>
      </w:r>
    </w:p>
    <w:p w14:paraId="18FF794F" w14:textId="77777777" w:rsidR="00BC28C5" w:rsidRDefault="00BC28C5" w:rsidP="00BC28C5">
      <w:pPr>
        <w:pStyle w:val="Heading2"/>
        <w:rPr>
          <w:sz w:val="32"/>
          <w:szCs w:val="32"/>
        </w:rPr>
      </w:pPr>
      <w:r>
        <w:rPr>
          <w:sz w:val="32"/>
          <w:szCs w:val="32"/>
        </w:rPr>
        <w:t>Sequence Diagrams</w:t>
      </w:r>
      <w:bookmarkEnd w:id="203"/>
    </w:p>
    <w:p w14:paraId="1BDD9BE0" w14:textId="77777777" w:rsidR="00BC28C5" w:rsidRPr="000D50F6" w:rsidRDefault="00BC28C5" w:rsidP="00BC28C5">
      <w:r>
        <w:t>NA</w:t>
      </w:r>
    </w:p>
    <w:p w14:paraId="584AECE1" w14:textId="183A8AC3" w:rsidR="00FC13AD" w:rsidRDefault="00EA3F3B" w:rsidP="00FC13AD">
      <w:pPr>
        <w:pStyle w:val="Heading2"/>
        <w:rPr>
          <w:sz w:val="32"/>
          <w:szCs w:val="32"/>
        </w:rPr>
      </w:pPr>
      <w:bookmarkStart w:id="204" w:name="_Toc270872703"/>
      <w:r>
        <w:rPr>
          <w:sz w:val="32"/>
          <w:szCs w:val="32"/>
        </w:rPr>
        <w:t>Modify Feature Service</w:t>
      </w:r>
    </w:p>
    <w:p w14:paraId="7E36B1A0" w14:textId="66E64314" w:rsidR="00FC13AD" w:rsidRDefault="00FC13AD" w:rsidP="00FC13AD">
      <w:pPr>
        <w:pStyle w:val="Heading3"/>
      </w:pPr>
      <w:r>
        <w:t>Feature Service: Data/</w:t>
      </w:r>
      <w:r w:rsidR="00EA3F3B">
        <w:t>WIPRedlines_Data</w:t>
      </w:r>
    </w:p>
    <w:p w14:paraId="7BA445E2" w14:textId="45C8869B" w:rsidR="00FC13AD" w:rsidRPr="00FC13AD" w:rsidRDefault="00FC13AD" w:rsidP="00FC13AD">
      <w:r>
        <w:t xml:space="preserve">Add </w:t>
      </w:r>
      <w:r w:rsidR="00EA3F3B">
        <w:t>PGE_BK_Bookmark</w:t>
      </w:r>
      <w:r w:rsidR="00EA3F3B">
        <w:t xml:space="preserve"> and </w:t>
      </w:r>
      <w:r w:rsidR="00EA3F3B">
        <w:t>PGE_BK_</w:t>
      </w:r>
      <w:r w:rsidR="00EA3F3B">
        <w:t>Favorite to the feature service.</w:t>
      </w:r>
    </w:p>
    <w:p w14:paraId="7745D1B4" w14:textId="6CDA278F" w:rsidR="00E20025" w:rsidRDefault="00E20025" w:rsidP="00E20025">
      <w:pPr>
        <w:pStyle w:val="Heading2"/>
        <w:rPr>
          <w:sz w:val="32"/>
          <w:szCs w:val="32"/>
        </w:rPr>
      </w:pPr>
      <w:r>
        <w:rPr>
          <w:sz w:val="32"/>
          <w:szCs w:val="32"/>
        </w:rPr>
        <w:t>Class</w:t>
      </w:r>
      <w:r>
        <w:rPr>
          <w:sz w:val="32"/>
          <w:szCs w:val="32"/>
        </w:rPr>
        <w:t xml:space="preserve"> Design</w:t>
      </w:r>
    </w:p>
    <w:p w14:paraId="4C8ADEF3" w14:textId="2BEE9294" w:rsidR="00E20025" w:rsidRDefault="00E20025" w:rsidP="00E20025">
      <w:r>
        <w:t>The ArcFM Silverlight client will automatically write to the cache</w:t>
      </w:r>
      <w:r w:rsidR="00F23EF1">
        <w:t xml:space="preserve"> – there is no API call to disable it. Therefore, clear the cache every time the application starts up.</w:t>
      </w:r>
    </w:p>
    <w:p w14:paraId="0697F429" w14:textId="77777777" w:rsidR="00E20025" w:rsidRDefault="00E20025" w:rsidP="00E20025">
      <w:r>
        <w:t xml:space="preserve">All XAML should reside in new folders, Bookmarks / Favorites, in </w:t>
      </w:r>
      <w:r w:rsidRPr="00AD1E1C">
        <w:t>Miner.Server.Silver</w:t>
      </w:r>
      <w:r>
        <w:t>light\ArcFMSilverlight\Controls.</w:t>
      </w:r>
    </w:p>
    <w:p w14:paraId="3013C46E" w14:textId="48D3F3F5" w:rsidR="004B4EE9" w:rsidRDefault="004B4EE9" w:rsidP="00E20025">
      <w:r>
        <w:t>Code for the class design should follow MVVM pattern (</w:t>
      </w:r>
      <w:hyperlink r:id="rId31" w:history="1">
        <w:r w:rsidRPr="007019BA">
          <w:rPr>
            <w:rStyle w:val="Hyperlink"/>
          </w:rPr>
          <w:t>https://code.msdn.microsoft.com/silverlight/Design-Patterns-MVVM-Model-d4b512f0</w:t>
        </w:r>
      </w:hyperlink>
      <w:r>
        <w:t>).</w:t>
      </w:r>
    </w:p>
    <w:p w14:paraId="3409D8C6" w14:textId="77777777" w:rsidR="004B4EE9" w:rsidRDefault="004B4EE9" w:rsidP="00E20025">
      <w:r>
        <w:t>The data source for Bookmarks &amp; Favorites will be their Feature Service REST endpoints.</w:t>
      </w:r>
    </w:p>
    <w:p w14:paraId="1913D125" w14:textId="77777777" w:rsidR="004B4EE9" w:rsidRDefault="004B4EE9" w:rsidP="004B4EE9">
      <w:pPr>
        <w:autoSpaceDE w:val="0"/>
        <w:autoSpaceDN w:val="0"/>
        <w:adjustRightInd w:val="0"/>
        <w:spacing w:after="0" w:line="240" w:lineRule="auto"/>
        <w:rPr>
          <w:rFonts w:ascii="Consolas" w:hAnsi="Consolas" w:cs="Consolas"/>
          <w:sz w:val="19"/>
          <w:szCs w:val="19"/>
        </w:rPr>
      </w:pPr>
      <w:r>
        <w:t xml:space="preserve">User name comes from </w:t>
      </w:r>
      <w:r>
        <w:rPr>
          <w:rFonts w:ascii="Consolas" w:hAnsi="Consolas" w:cs="Consolas"/>
          <w:color w:val="2B91AF"/>
          <w:sz w:val="19"/>
          <w:szCs w:val="19"/>
        </w:rPr>
        <w:t>WebContext</w:t>
      </w:r>
      <w:r>
        <w:rPr>
          <w:rFonts w:ascii="Consolas" w:hAnsi="Consolas" w:cs="Consolas"/>
          <w:sz w:val="19"/>
          <w:szCs w:val="19"/>
        </w:rPr>
        <w:t>.Current.User.Name</w:t>
      </w:r>
    </w:p>
    <w:p w14:paraId="458550CC" w14:textId="56927E75" w:rsidR="004B4EE9" w:rsidRDefault="004B4EE9" w:rsidP="00E20025">
      <w:r>
        <w:t xml:space="preserve"> </w:t>
      </w:r>
    </w:p>
    <w:p w14:paraId="0E7E813E" w14:textId="284B3450" w:rsidR="00E20025" w:rsidRDefault="00F23EF1" w:rsidP="00E20025">
      <w:pPr>
        <w:pStyle w:val="Heading3"/>
      </w:pPr>
      <w:r>
        <w:t>Bookmark</w:t>
      </w:r>
      <w:r w:rsidR="004B4EE9">
        <w:t xml:space="preserve"> (ViewModel/Model)</w:t>
      </w:r>
    </w:p>
    <w:p w14:paraId="18ACCEFA" w14:textId="432AB47D" w:rsidR="004B4EE9" w:rsidRDefault="004B4EE9" w:rsidP="004B4EE9">
      <w:r>
        <w:t xml:space="preserve">The model provides CRUD functionality to the Bookmark </w:t>
      </w:r>
      <w:r w:rsidR="002E1E47">
        <w:t xml:space="preserve">feature </w:t>
      </w:r>
      <w:r>
        <w:t>service.</w:t>
      </w:r>
    </w:p>
    <w:p w14:paraId="55B457F6" w14:textId="1A08936B" w:rsidR="00924795" w:rsidRDefault="00924795" w:rsidP="004B4EE9">
      <w:r>
        <w:t>Use the ArcGIS Silverlight API to access &amp; write to the geodatbase</w:t>
      </w:r>
      <w:r w:rsidR="002159F0">
        <w:t xml:space="preserve"> via a FeatureLayer</w:t>
      </w:r>
      <w:r>
        <w:t xml:space="preserve"> (</w:t>
      </w:r>
      <w:hyperlink r:id="rId32" w:history="1">
        <w:r w:rsidRPr="007019BA">
          <w:rPr>
            <w:rStyle w:val="Hyperlink"/>
          </w:rPr>
          <w:t>https://geonet.esri.com/thread/20536</w:t>
        </w:r>
      </w:hyperlink>
      <w:r>
        <w:t>).</w:t>
      </w:r>
    </w:p>
    <w:p w14:paraId="1890FA0E" w14:textId="77777777" w:rsidR="00924795" w:rsidRDefault="00924795" w:rsidP="004B4EE9"/>
    <w:p w14:paraId="2CD6DBC3" w14:textId="6822998E" w:rsidR="004B4EE9" w:rsidRDefault="004B4EE9" w:rsidP="004B4EE9">
      <w:pPr>
        <w:pStyle w:val="Heading3"/>
      </w:pPr>
      <w:r>
        <w:t xml:space="preserve">Favorite </w:t>
      </w:r>
      <w:r>
        <w:t>(ViewModel/Model)</w:t>
      </w:r>
    </w:p>
    <w:p w14:paraId="10AB7717" w14:textId="585AF86C" w:rsidR="004B4EE9" w:rsidRDefault="004B4EE9" w:rsidP="004B4EE9">
      <w:r>
        <w:t xml:space="preserve">The model provides CRUD functionality to the </w:t>
      </w:r>
      <w:r>
        <w:t>Favorite</w:t>
      </w:r>
      <w:r>
        <w:t xml:space="preserve"> </w:t>
      </w:r>
      <w:r w:rsidR="002E1E47">
        <w:t xml:space="preserve">feature </w:t>
      </w:r>
      <w:r>
        <w:t>service.</w:t>
      </w:r>
    </w:p>
    <w:p w14:paraId="388D0E3C" w14:textId="77777777" w:rsidR="004B4EE9" w:rsidRPr="004B4EE9" w:rsidRDefault="004B4EE9" w:rsidP="004B4EE9"/>
    <w:p w14:paraId="1FB1A17D" w14:textId="1502F591" w:rsidR="00BC28C5" w:rsidRDefault="0072290F" w:rsidP="00E20025">
      <w:pPr>
        <w:pStyle w:val="Heading2"/>
        <w:rPr>
          <w:sz w:val="32"/>
          <w:szCs w:val="32"/>
        </w:rPr>
      </w:pPr>
      <w:r>
        <w:rPr>
          <w:sz w:val="32"/>
          <w:szCs w:val="32"/>
        </w:rPr>
        <w:t xml:space="preserve">User </w:t>
      </w:r>
      <w:r w:rsidR="00BC28C5">
        <w:rPr>
          <w:sz w:val="32"/>
          <w:szCs w:val="32"/>
        </w:rPr>
        <w:t>Interface Design</w:t>
      </w:r>
      <w:bookmarkEnd w:id="204"/>
      <w:r w:rsidR="004B4EE9">
        <w:rPr>
          <w:sz w:val="32"/>
          <w:szCs w:val="32"/>
        </w:rPr>
        <w:t xml:space="preserve"> (View)</w:t>
      </w:r>
    </w:p>
    <w:p w14:paraId="38E0BC4E" w14:textId="5FED6254" w:rsidR="00EA3F3B" w:rsidRDefault="00213B6C" w:rsidP="00F907D1">
      <w:r>
        <w:t>All dialogs should be modeless</w:t>
      </w:r>
      <w:r>
        <w:t xml:space="preserve"> (not modal). Use the CADExport.xaml as a template.</w:t>
      </w:r>
    </w:p>
    <w:p w14:paraId="30E228DA" w14:textId="15F1D8B6" w:rsidR="00AD1E1C" w:rsidRDefault="00AD1E1C" w:rsidP="00F907D1">
      <w:r>
        <w:t xml:space="preserve">All XAML should reside in new folders, Bookmarks / Favorites, in </w:t>
      </w:r>
      <w:r w:rsidRPr="00AD1E1C">
        <w:t>Miner.Server.Silver</w:t>
      </w:r>
      <w:r>
        <w:t>light\ArcFMSilverlight\Controls.</w:t>
      </w:r>
    </w:p>
    <w:p w14:paraId="56504687" w14:textId="713C068A" w:rsidR="00EA3F3B" w:rsidRDefault="00EA3F3B" w:rsidP="00EA3F3B">
      <w:pPr>
        <w:pStyle w:val="Heading3"/>
      </w:pPr>
      <w:r>
        <w:t>Toolbar button</w:t>
      </w:r>
      <w:r w:rsidR="008B470D">
        <w:t>s</w:t>
      </w:r>
    </w:p>
    <w:p w14:paraId="4E6B579D" w14:textId="29B2B5AA" w:rsidR="00F907D1" w:rsidRDefault="0072290F" w:rsidP="00F907D1">
      <w:r>
        <w:t xml:space="preserve">There will be a new </w:t>
      </w:r>
      <w:r w:rsidR="004963D9">
        <w:t>toolbar entry</w:t>
      </w:r>
      <w:r w:rsidR="00EA3F3B">
        <w:t xml:space="preserve"> in the Tools tab</w:t>
      </w:r>
      <w:r w:rsidR="008B470D">
        <w:t xml:space="preserve"> with:</w:t>
      </w:r>
    </w:p>
    <w:p w14:paraId="26D3E2DB" w14:textId="175AFC04" w:rsidR="008B470D" w:rsidRDefault="008B470D" w:rsidP="00F907D1">
      <w:r>
        <w:t>- Create Bookmark</w:t>
      </w:r>
    </w:p>
    <w:p w14:paraId="5E44FAEB" w14:textId="5DA38EC5" w:rsidR="008B470D" w:rsidRDefault="008B470D" w:rsidP="00F907D1">
      <w:r>
        <w:t>- Manage Bookmarks</w:t>
      </w:r>
    </w:p>
    <w:p w14:paraId="6E44BA14" w14:textId="7C4B57E5" w:rsidR="008B470D" w:rsidRDefault="008B470D" w:rsidP="00F907D1">
      <w:r>
        <w:t>- Create Favorite</w:t>
      </w:r>
    </w:p>
    <w:p w14:paraId="66A8FEFF" w14:textId="221360AA" w:rsidR="008B470D" w:rsidRDefault="008B470D" w:rsidP="00F907D1">
      <w:r>
        <w:t>- Manage Favorites</w:t>
      </w:r>
    </w:p>
    <w:p w14:paraId="17CFACAE" w14:textId="793D11FE" w:rsidR="00213B6C" w:rsidRDefault="00213B6C" w:rsidP="00213B6C">
      <w:pPr>
        <w:pStyle w:val="Heading3"/>
      </w:pPr>
      <w:r>
        <w:t>Create Bookmark</w:t>
      </w:r>
    </w:p>
    <w:p w14:paraId="1520586B" w14:textId="14ECC61C" w:rsidR="00213B6C" w:rsidRDefault="00213B6C" w:rsidP="00F907D1">
      <w:r>
        <w:rPr>
          <w:noProof/>
        </w:rPr>
        <w:drawing>
          <wp:inline distT="0" distB="0" distL="0" distR="0" wp14:anchorId="5A78CD5A" wp14:editId="676AE3D6">
            <wp:extent cx="28575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57500" cy="1143000"/>
                    </a:xfrm>
                    <a:prstGeom prst="rect">
                      <a:avLst/>
                    </a:prstGeom>
                  </pic:spPr>
                </pic:pic>
              </a:graphicData>
            </a:graphic>
          </wp:inline>
        </w:drawing>
      </w:r>
    </w:p>
    <w:p w14:paraId="2C2BBC5F" w14:textId="123AE613" w:rsidR="00F10712" w:rsidRDefault="00F10712" w:rsidP="00F10712">
      <w:pPr>
        <w:pStyle w:val="Heading3"/>
      </w:pPr>
      <w:r>
        <w:t>Manage</w:t>
      </w:r>
      <w:r>
        <w:t xml:space="preserve"> Bookmark</w:t>
      </w:r>
      <w:r>
        <w:t>s</w:t>
      </w:r>
    </w:p>
    <w:p w14:paraId="7188E7A6" w14:textId="77777777" w:rsidR="00F10712" w:rsidRDefault="00F10712" w:rsidP="00F907D1">
      <w:pPr>
        <w:rPr>
          <w:noProof/>
        </w:rPr>
      </w:pPr>
    </w:p>
    <w:p w14:paraId="59212763" w14:textId="0BD77D0B" w:rsidR="00E31546" w:rsidRDefault="00E31546" w:rsidP="00F907D1">
      <w:r>
        <w:rPr>
          <w:noProof/>
        </w:rPr>
        <w:lastRenderedPageBreak/>
        <w:drawing>
          <wp:inline distT="0" distB="0" distL="0" distR="0" wp14:anchorId="64E4D115" wp14:editId="3935F469">
            <wp:extent cx="3076575" cy="2609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76575" cy="2609850"/>
                    </a:xfrm>
                    <a:prstGeom prst="rect">
                      <a:avLst/>
                    </a:prstGeom>
                  </pic:spPr>
                </pic:pic>
              </a:graphicData>
            </a:graphic>
          </wp:inline>
        </w:drawing>
      </w:r>
    </w:p>
    <w:p w14:paraId="0E042BBA" w14:textId="16155C21" w:rsidR="00F10712" w:rsidRDefault="00F10712" w:rsidP="00F10712">
      <w:pPr>
        <w:pStyle w:val="Heading3"/>
      </w:pPr>
      <w:r>
        <w:t>Create</w:t>
      </w:r>
      <w:r>
        <w:t xml:space="preserve"> </w:t>
      </w:r>
      <w:r>
        <w:t>Favorite</w:t>
      </w:r>
    </w:p>
    <w:p w14:paraId="510E2AA1" w14:textId="6EF77F5B" w:rsidR="00F10712" w:rsidRDefault="002D0208" w:rsidP="00F10712">
      <w:pPr>
        <w:rPr>
          <w:noProof/>
        </w:rPr>
      </w:pPr>
      <w:r>
        <w:rPr>
          <w:noProof/>
        </w:rPr>
        <w:drawing>
          <wp:inline distT="0" distB="0" distL="0" distR="0" wp14:anchorId="27DDB122" wp14:editId="7EE12E8E">
            <wp:extent cx="28575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57500" cy="1143000"/>
                    </a:xfrm>
                    <a:prstGeom prst="rect">
                      <a:avLst/>
                    </a:prstGeom>
                  </pic:spPr>
                </pic:pic>
              </a:graphicData>
            </a:graphic>
          </wp:inline>
        </w:drawing>
      </w:r>
    </w:p>
    <w:p w14:paraId="278634D6" w14:textId="50717FFC" w:rsidR="00F10712" w:rsidRDefault="00F10712" w:rsidP="00F10712">
      <w:pPr>
        <w:pStyle w:val="Heading3"/>
      </w:pPr>
      <w:r>
        <w:t xml:space="preserve">Manage </w:t>
      </w:r>
      <w:r>
        <w:t>Favorites</w:t>
      </w:r>
    </w:p>
    <w:p w14:paraId="65EE3B8E" w14:textId="71C11857" w:rsidR="00E31546" w:rsidRDefault="00E31546" w:rsidP="00F907D1"/>
    <w:p w14:paraId="617A6197" w14:textId="72154BBC" w:rsidR="00CA7968" w:rsidRDefault="00CA7968" w:rsidP="00F907D1">
      <w:r>
        <w:rPr>
          <w:noProof/>
        </w:rPr>
        <w:lastRenderedPageBreak/>
        <w:drawing>
          <wp:inline distT="0" distB="0" distL="0" distR="0" wp14:anchorId="360754B9" wp14:editId="524A0690">
            <wp:extent cx="3181350" cy="260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81350" cy="2609850"/>
                    </a:xfrm>
                    <a:prstGeom prst="rect">
                      <a:avLst/>
                    </a:prstGeom>
                  </pic:spPr>
                </pic:pic>
              </a:graphicData>
            </a:graphic>
          </wp:inline>
        </w:drawing>
      </w:r>
    </w:p>
    <w:p w14:paraId="7CEA957B" w14:textId="360167CA" w:rsidR="00CA7968" w:rsidRPr="00F907D1" w:rsidRDefault="00CA7968" w:rsidP="00F907D1"/>
    <w:p w14:paraId="7C8D0C54" w14:textId="77777777" w:rsidR="00BC28C5" w:rsidRDefault="00BC28C5" w:rsidP="00BC28C5">
      <w:pPr>
        <w:pStyle w:val="Heading2"/>
        <w:rPr>
          <w:sz w:val="32"/>
          <w:szCs w:val="32"/>
        </w:rPr>
      </w:pPr>
      <w:bookmarkStart w:id="205" w:name="_Toc270872704"/>
      <w:r>
        <w:rPr>
          <w:sz w:val="32"/>
          <w:szCs w:val="32"/>
        </w:rPr>
        <w:t>Unit Test</w:t>
      </w:r>
      <w:bookmarkEnd w:id="205"/>
    </w:p>
    <w:p w14:paraId="4A1EDD23" w14:textId="06AB1155" w:rsidR="00BC28C5" w:rsidRPr="00A41488" w:rsidRDefault="00BC28C5" w:rsidP="00BC28C5">
      <w:r w:rsidRPr="00A41488">
        <w:t>The following test cases are used to validate elements of this design section.</w:t>
      </w:r>
      <w:r w:rsidR="00507F98">
        <w:t xml:space="preserve"> All of the tests for bookmarks apply to favorites, too.</w:t>
      </w:r>
    </w:p>
    <w:p w14:paraId="1D1673D7" w14:textId="4FDA9AD9" w:rsidR="00BC28C5" w:rsidRDefault="00507F98" w:rsidP="00BC28C5">
      <w:pPr>
        <w:pStyle w:val="Heading3"/>
      </w:pPr>
      <w:r>
        <w:t>Retrieve</w:t>
      </w:r>
      <w:r w:rsidR="00D93BF7">
        <w:t xml:space="preserve"> Bookmark</w:t>
      </w:r>
      <w:r w:rsidR="00901F0A">
        <w:t>s</w:t>
      </w:r>
    </w:p>
    <w:p w14:paraId="0166B6B5" w14:textId="281BF1FB" w:rsidR="00BC28C5" w:rsidRDefault="00901F0A" w:rsidP="002922A1">
      <w:pPr>
        <w:pStyle w:val="ListParagraph"/>
        <w:numPr>
          <w:ilvl w:val="0"/>
          <w:numId w:val="25"/>
        </w:numPr>
        <w:rPr>
          <w:rFonts w:asciiTheme="minorHAnsi" w:hAnsiTheme="minorHAnsi"/>
          <w:sz w:val="22"/>
          <w:szCs w:val="22"/>
        </w:rPr>
      </w:pPr>
      <w:r>
        <w:rPr>
          <w:rFonts w:asciiTheme="minorHAnsi" w:hAnsiTheme="minorHAnsi"/>
          <w:sz w:val="22"/>
          <w:szCs w:val="22"/>
        </w:rPr>
        <w:t xml:space="preserve">Create 3 </w:t>
      </w:r>
      <w:r w:rsidR="00D93BF7">
        <w:rPr>
          <w:rFonts w:asciiTheme="minorHAnsi" w:hAnsiTheme="minorHAnsi"/>
          <w:sz w:val="22"/>
          <w:szCs w:val="22"/>
        </w:rPr>
        <w:t>Bookmark</w:t>
      </w:r>
      <w:r>
        <w:rPr>
          <w:rFonts w:asciiTheme="minorHAnsi" w:hAnsiTheme="minorHAnsi"/>
          <w:sz w:val="22"/>
          <w:szCs w:val="22"/>
        </w:rPr>
        <w:t>s</w:t>
      </w:r>
    </w:p>
    <w:p w14:paraId="0FB83027" w14:textId="64359687" w:rsidR="00901F0A" w:rsidRDefault="00901F0A" w:rsidP="002922A1">
      <w:pPr>
        <w:pStyle w:val="ListParagraph"/>
        <w:numPr>
          <w:ilvl w:val="0"/>
          <w:numId w:val="25"/>
        </w:numPr>
        <w:rPr>
          <w:rFonts w:asciiTheme="minorHAnsi" w:hAnsiTheme="minorHAnsi"/>
          <w:sz w:val="22"/>
          <w:szCs w:val="22"/>
        </w:rPr>
      </w:pPr>
      <w:r>
        <w:rPr>
          <w:rFonts w:asciiTheme="minorHAnsi" w:hAnsiTheme="minorHAnsi"/>
          <w:sz w:val="22"/>
          <w:szCs w:val="22"/>
        </w:rPr>
        <w:t>Close WEBR and come back in</w:t>
      </w:r>
    </w:p>
    <w:p w14:paraId="531EEB4C" w14:textId="76DCA3AA" w:rsidR="00901F0A" w:rsidRDefault="00901F0A" w:rsidP="002922A1">
      <w:pPr>
        <w:pStyle w:val="ListParagraph"/>
        <w:numPr>
          <w:ilvl w:val="0"/>
          <w:numId w:val="25"/>
        </w:numPr>
        <w:rPr>
          <w:rFonts w:asciiTheme="minorHAnsi" w:hAnsiTheme="minorHAnsi"/>
          <w:sz w:val="22"/>
          <w:szCs w:val="22"/>
        </w:rPr>
      </w:pPr>
      <w:r>
        <w:rPr>
          <w:rFonts w:asciiTheme="minorHAnsi" w:hAnsiTheme="minorHAnsi"/>
          <w:sz w:val="22"/>
          <w:szCs w:val="22"/>
        </w:rPr>
        <w:t>Open Manage Bookmarks</w:t>
      </w:r>
    </w:p>
    <w:p w14:paraId="61614EBE" w14:textId="77777777" w:rsidR="00D93BF7" w:rsidRDefault="00D93BF7" w:rsidP="00D93BF7">
      <w:pPr>
        <w:rPr>
          <w:rFonts w:asciiTheme="minorHAnsi" w:hAnsiTheme="minorHAnsi"/>
        </w:rPr>
      </w:pPr>
    </w:p>
    <w:p w14:paraId="58AC2FC6" w14:textId="7FAF61D3" w:rsidR="00D93BF7" w:rsidRDefault="00D93BF7" w:rsidP="00D93BF7">
      <w:pPr>
        <w:ind w:left="360"/>
        <w:rPr>
          <w:rFonts w:asciiTheme="minorHAnsi" w:hAnsiTheme="minorHAnsi"/>
        </w:rPr>
      </w:pPr>
      <w:r>
        <w:rPr>
          <w:rFonts w:asciiTheme="minorHAnsi" w:hAnsiTheme="minorHAnsi"/>
        </w:rPr>
        <w:t xml:space="preserve">Outcome: </w:t>
      </w:r>
      <w:r w:rsidR="00901F0A">
        <w:rPr>
          <w:rFonts w:asciiTheme="minorHAnsi" w:hAnsiTheme="minorHAnsi"/>
        </w:rPr>
        <w:t>The 3 bookmarks from step 1 should be in the Manage Bookmarks window.</w:t>
      </w:r>
    </w:p>
    <w:p w14:paraId="10F2411D" w14:textId="41CD8EFE" w:rsidR="00901F0A" w:rsidRDefault="00901F0A" w:rsidP="00901F0A">
      <w:pPr>
        <w:pStyle w:val="Heading3"/>
      </w:pPr>
      <w:r>
        <w:t xml:space="preserve">Retrieve </w:t>
      </w:r>
      <w:r>
        <w:t xml:space="preserve">0 </w:t>
      </w:r>
      <w:r>
        <w:t>Bookmarks</w:t>
      </w:r>
    </w:p>
    <w:p w14:paraId="38B8B274" w14:textId="6B7513F6" w:rsidR="00901F0A" w:rsidRDefault="00901F0A" w:rsidP="002922A1">
      <w:pPr>
        <w:pStyle w:val="ListParagraph"/>
        <w:numPr>
          <w:ilvl w:val="0"/>
          <w:numId w:val="55"/>
        </w:numPr>
        <w:rPr>
          <w:rFonts w:asciiTheme="minorHAnsi" w:hAnsiTheme="minorHAnsi"/>
          <w:sz w:val="22"/>
          <w:szCs w:val="22"/>
        </w:rPr>
      </w:pPr>
      <w:r>
        <w:rPr>
          <w:rFonts w:asciiTheme="minorHAnsi" w:hAnsiTheme="minorHAnsi"/>
          <w:sz w:val="22"/>
          <w:szCs w:val="22"/>
        </w:rPr>
        <w:t xml:space="preserve">Delete any outstanding </w:t>
      </w:r>
      <w:r>
        <w:rPr>
          <w:rFonts w:asciiTheme="minorHAnsi" w:hAnsiTheme="minorHAnsi"/>
          <w:sz w:val="22"/>
          <w:szCs w:val="22"/>
        </w:rPr>
        <w:t>Bookmarks</w:t>
      </w:r>
    </w:p>
    <w:p w14:paraId="20A2D978" w14:textId="77777777" w:rsidR="00901F0A" w:rsidRDefault="00901F0A" w:rsidP="002922A1">
      <w:pPr>
        <w:pStyle w:val="ListParagraph"/>
        <w:numPr>
          <w:ilvl w:val="0"/>
          <w:numId w:val="55"/>
        </w:numPr>
        <w:rPr>
          <w:rFonts w:asciiTheme="minorHAnsi" w:hAnsiTheme="minorHAnsi"/>
          <w:sz w:val="22"/>
          <w:szCs w:val="22"/>
        </w:rPr>
      </w:pPr>
      <w:r>
        <w:rPr>
          <w:rFonts w:asciiTheme="minorHAnsi" w:hAnsiTheme="minorHAnsi"/>
          <w:sz w:val="22"/>
          <w:szCs w:val="22"/>
        </w:rPr>
        <w:t>Close WEBR and come back in</w:t>
      </w:r>
    </w:p>
    <w:p w14:paraId="227D9574" w14:textId="77777777" w:rsidR="00901F0A" w:rsidRDefault="00901F0A" w:rsidP="002922A1">
      <w:pPr>
        <w:pStyle w:val="ListParagraph"/>
        <w:numPr>
          <w:ilvl w:val="0"/>
          <w:numId w:val="55"/>
        </w:numPr>
        <w:rPr>
          <w:rFonts w:asciiTheme="minorHAnsi" w:hAnsiTheme="minorHAnsi"/>
          <w:sz w:val="22"/>
          <w:szCs w:val="22"/>
        </w:rPr>
      </w:pPr>
      <w:r>
        <w:rPr>
          <w:rFonts w:asciiTheme="minorHAnsi" w:hAnsiTheme="minorHAnsi"/>
          <w:sz w:val="22"/>
          <w:szCs w:val="22"/>
        </w:rPr>
        <w:t>Open Manage Bookmarks</w:t>
      </w:r>
    </w:p>
    <w:p w14:paraId="46DB5A35" w14:textId="77777777" w:rsidR="00901F0A" w:rsidRDefault="00901F0A" w:rsidP="00901F0A">
      <w:pPr>
        <w:rPr>
          <w:rFonts w:asciiTheme="minorHAnsi" w:hAnsiTheme="minorHAnsi"/>
        </w:rPr>
      </w:pPr>
    </w:p>
    <w:p w14:paraId="48D79169" w14:textId="32DF24B6" w:rsidR="00901F0A" w:rsidRPr="00D93BF7" w:rsidRDefault="00901F0A" w:rsidP="00D93BF7">
      <w:pPr>
        <w:ind w:left="360"/>
        <w:rPr>
          <w:rFonts w:asciiTheme="minorHAnsi" w:hAnsiTheme="minorHAnsi"/>
        </w:rPr>
      </w:pPr>
      <w:r>
        <w:rPr>
          <w:rFonts w:asciiTheme="minorHAnsi" w:hAnsiTheme="minorHAnsi"/>
        </w:rPr>
        <w:t xml:space="preserve">Outcome: </w:t>
      </w:r>
      <w:r>
        <w:rPr>
          <w:rFonts w:asciiTheme="minorHAnsi" w:hAnsiTheme="minorHAnsi"/>
        </w:rPr>
        <w:t>There should be zero bookmarks</w:t>
      </w:r>
      <w:r>
        <w:rPr>
          <w:rFonts w:asciiTheme="minorHAnsi" w:hAnsiTheme="minorHAnsi"/>
        </w:rPr>
        <w:t>.</w:t>
      </w:r>
    </w:p>
    <w:p w14:paraId="39080628" w14:textId="77777777" w:rsidR="00507F98" w:rsidRDefault="00507F98" w:rsidP="00507F98">
      <w:pPr>
        <w:pStyle w:val="Heading3"/>
      </w:pPr>
      <w:r>
        <w:t>Create Bookmark</w:t>
      </w:r>
    </w:p>
    <w:p w14:paraId="03E1052E" w14:textId="1073541F" w:rsidR="00507F98" w:rsidRDefault="00507F98" w:rsidP="002922A1">
      <w:pPr>
        <w:pStyle w:val="ListParagraph"/>
        <w:numPr>
          <w:ilvl w:val="0"/>
          <w:numId w:val="56"/>
        </w:numPr>
        <w:rPr>
          <w:rFonts w:asciiTheme="minorHAnsi" w:hAnsiTheme="minorHAnsi"/>
          <w:sz w:val="22"/>
          <w:szCs w:val="22"/>
        </w:rPr>
      </w:pPr>
      <w:r>
        <w:rPr>
          <w:rFonts w:asciiTheme="minorHAnsi" w:hAnsiTheme="minorHAnsi"/>
          <w:sz w:val="22"/>
          <w:szCs w:val="22"/>
        </w:rPr>
        <w:t>Create Bookmark with name</w:t>
      </w:r>
      <w:r w:rsidR="00901F0A">
        <w:rPr>
          <w:rFonts w:asciiTheme="minorHAnsi" w:hAnsiTheme="minorHAnsi"/>
          <w:sz w:val="22"/>
          <w:szCs w:val="22"/>
        </w:rPr>
        <w:t xml:space="preserve"> e.g. XXX</w:t>
      </w:r>
    </w:p>
    <w:p w14:paraId="6A905541" w14:textId="77777777" w:rsidR="00507F98" w:rsidRDefault="00507F98" w:rsidP="00507F98">
      <w:pPr>
        <w:rPr>
          <w:rFonts w:asciiTheme="minorHAnsi" w:hAnsiTheme="minorHAnsi"/>
        </w:rPr>
      </w:pPr>
    </w:p>
    <w:p w14:paraId="3E238A83" w14:textId="77777777" w:rsidR="00507F98" w:rsidRPr="00D93BF7" w:rsidRDefault="00507F98" w:rsidP="00507F98">
      <w:pPr>
        <w:ind w:left="360"/>
        <w:rPr>
          <w:rFonts w:asciiTheme="minorHAnsi" w:hAnsiTheme="minorHAnsi"/>
        </w:rPr>
      </w:pPr>
      <w:r>
        <w:rPr>
          <w:rFonts w:asciiTheme="minorHAnsi" w:hAnsiTheme="minorHAnsi"/>
        </w:rPr>
        <w:lastRenderedPageBreak/>
        <w:t>Outcome: Bookmark should be created in the geodatabase (use ArcMap and Version Refresh). Verify user/name.</w:t>
      </w:r>
    </w:p>
    <w:p w14:paraId="3C090169" w14:textId="151BD786" w:rsidR="00D93BF7" w:rsidRDefault="00D93BF7" w:rsidP="00D93BF7">
      <w:pPr>
        <w:pStyle w:val="Heading3"/>
      </w:pPr>
      <w:bookmarkStart w:id="206" w:name="_Toc270872706"/>
      <w:r>
        <w:t>Create Bookmark</w:t>
      </w:r>
      <w:r>
        <w:t xml:space="preserve"> with existing name</w:t>
      </w:r>
    </w:p>
    <w:p w14:paraId="4087EA84" w14:textId="1F038F46" w:rsidR="00D93BF7" w:rsidRDefault="00D93BF7" w:rsidP="002922A1">
      <w:pPr>
        <w:pStyle w:val="ListParagraph"/>
        <w:numPr>
          <w:ilvl w:val="0"/>
          <w:numId w:val="54"/>
        </w:numPr>
        <w:rPr>
          <w:rFonts w:asciiTheme="minorHAnsi" w:hAnsiTheme="minorHAnsi"/>
          <w:sz w:val="22"/>
          <w:szCs w:val="22"/>
        </w:rPr>
      </w:pPr>
      <w:r>
        <w:rPr>
          <w:rFonts w:asciiTheme="minorHAnsi" w:hAnsiTheme="minorHAnsi"/>
          <w:sz w:val="22"/>
          <w:szCs w:val="22"/>
        </w:rPr>
        <w:t>Create bookmark with name “Badgers”</w:t>
      </w:r>
    </w:p>
    <w:p w14:paraId="669C24F4" w14:textId="2091FAB5" w:rsidR="00D93BF7" w:rsidRDefault="00D93BF7" w:rsidP="002922A1">
      <w:pPr>
        <w:pStyle w:val="ListParagraph"/>
        <w:numPr>
          <w:ilvl w:val="0"/>
          <w:numId w:val="54"/>
        </w:numPr>
        <w:rPr>
          <w:rFonts w:asciiTheme="minorHAnsi" w:hAnsiTheme="minorHAnsi"/>
          <w:sz w:val="22"/>
          <w:szCs w:val="22"/>
        </w:rPr>
      </w:pPr>
      <w:r>
        <w:rPr>
          <w:rFonts w:asciiTheme="minorHAnsi" w:hAnsiTheme="minorHAnsi"/>
          <w:sz w:val="22"/>
          <w:szCs w:val="22"/>
        </w:rPr>
        <w:t>Create bookmark with name “Badgers”.</w:t>
      </w:r>
    </w:p>
    <w:p w14:paraId="3BAE9660" w14:textId="77777777" w:rsidR="00D93BF7" w:rsidRDefault="00D93BF7" w:rsidP="00D93BF7">
      <w:pPr>
        <w:ind w:left="360"/>
        <w:rPr>
          <w:rFonts w:asciiTheme="minorHAnsi" w:hAnsiTheme="minorHAnsi"/>
        </w:rPr>
      </w:pPr>
    </w:p>
    <w:p w14:paraId="18F59641" w14:textId="27AA6878" w:rsidR="00D93BF7" w:rsidRDefault="00D93BF7" w:rsidP="00D93BF7">
      <w:pPr>
        <w:ind w:left="360"/>
        <w:rPr>
          <w:rFonts w:asciiTheme="minorHAnsi" w:hAnsiTheme="minorHAnsi"/>
        </w:rPr>
      </w:pPr>
      <w:r>
        <w:rPr>
          <w:rFonts w:asciiTheme="minorHAnsi" w:hAnsiTheme="minorHAnsi"/>
        </w:rPr>
        <w:t xml:space="preserve">Outcome: </w:t>
      </w:r>
      <w:r w:rsidRPr="00D93BF7">
        <w:rPr>
          <w:rFonts w:asciiTheme="minorHAnsi" w:hAnsiTheme="minorHAnsi"/>
        </w:rPr>
        <w:t>You</w:t>
      </w:r>
      <w:r>
        <w:rPr>
          <w:rFonts w:asciiTheme="minorHAnsi" w:hAnsiTheme="minorHAnsi"/>
        </w:rPr>
        <w:t xml:space="preserve"> should be prompted to overwrite existing bookmark (Yes/No)</w:t>
      </w:r>
      <w:r w:rsidRPr="00D93BF7">
        <w:rPr>
          <w:rFonts w:asciiTheme="minorHAnsi" w:hAnsiTheme="minorHAnsi"/>
        </w:rPr>
        <w:t xml:space="preserve"> </w:t>
      </w:r>
    </w:p>
    <w:p w14:paraId="7F3A438B" w14:textId="6AEC9091" w:rsidR="00D93BF7" w:rsidRDefault="00D93BF7" w:rsidP="00D93BF7">
      <w:pPr>
        <w:pStyle w:val="Heading3"/>
      </w:pPr>
      <w:r>
        <w:t xml:space="preserve">Create Bookmark with </w:t>
      </w:r>
      <w:r>
        <w:t>no</w:t>
      </w:r>
      <w:r>
        <w:t xml:space="preserve"> name</w:t>
      </w:r>
    </w:p>
    <w:p w14:paraId="1CE0247F" w14:textId="20CB0E78" w:rsidR="00D93BF7" w:rsidRPr="00D93BF7" w:rsidRDefault="00D93BF7" w:rsidP="002922A1">
      <w:pPr>
        <w:pStyle w:val="ListParagraph"/>
        <w:numPr>
          <w:ilvl w:val="0"/>
          <w:numId w:val="57"/>
        </w:numPr>
        <w:rPr>
          <w:rFonts w:asciiTheme="minorHAnsi" w:hAnsiTheme="minorHAnsi"/>
          <w:sz w:val="22"/>
          <w:szCs w:val="22"/>
        </w:rPr>
      </w:pPr>
      <w:r>
        <w:rPr>
          <w:rFonts w:asciiTheme="minorHAnsi" w:hAnsiTheme="minorHAnsi"/>
          <w:sz w:val="22"/>
          <w:szCs w:val="22"/>
        </w:rPr>
        <w:t xml:space="preserve">Create bookmark </w:t>
      </w:r>
      <w:r>
        <w:rPr>
          <w:rFonts w:asciiTheme="minorHAnsi" w:hAnsiTheme="minorHAnsi"/>
          <w:sz w:val="22"/>
          <w:szCs w:val="22"/>
        </w:rPr>
        <w:t>and click OK with no name in textbox</w:t>
      </w:r>
    </w:p>
    <w:p w14:paraId="3274B3A0" w14:textId="77777777" w:rsidR="00D93BF7" w:rsidRDefault="00D93BF7" w:rsidP="00D93BF7">
      <w:pPr>
        <w:ind w:left="360"/>
        <w:rPr>
          <w:rFonts w:asciiTheme="minorHAnsi" w:hAnsiTheme="minorHAnsi"/>
        </w:rPr>
      </w:pPr>
    </w:p>
    <w:p w14:paraId="51EFFFEF" w14:textId="421BDB90" w:rsidR="00D93BF7" w:rsidRDefault="00D93BF7" w:rsidP="00D93BF7">
      <w:pPr>
        <w:ind w:left="360"/>
        <w:rPr>
          <w:rFonts w:asciiTheme="minorHAnsi" w:hAnsiTheme="minorHAnsi"/>
        </w:rPr>
      </w:pPr>
      <w:r>
        <w:rPr>
          <w:rFonts w:asciiTheme="minorHAnsi" w:hAnsiTheme="minorHAnsi"/>
        </w:rPr>
        <w:t xml:space="preserve">Outcome: </w:t>
      </w:r>
      <w:r w:rsidRPr="00D93BF7">
        <w:rPr>
          <w:rFonts w:asciiTheme="minorHAnsi" w:hAnsiTheme="minorHAnsi"/>
        </w:rPr>
        <w:t>You</w:t>
      </w:r>
      <w:r>
        <w:rPr>
          <w:rFonts w:asciiTheme="minorHAnsi" w:hAnsiTheme="minorHAnsi"/>
        </w:rPr>
        <w:t xml:space="preserve"> should </w:t>
      </w:r>
      <w:r>
        <w:rPr>
          <w:rFonts w:asciiTheme="minorHAnsi" w:hAnsiTheme="minorHAnsi"/>
        </w:rPr>
        <w:t>not be able to create a bookmark with no name (OK button should be disabled).</w:t>
      </w:r>
    </w:p>
    <w:p w14:paraId="38BBC8F0" w14:textId="5696168D" w:rsidR="00FA37E0" w:rsidRDefault="00FA37E0" w:rsidP="00FA37E0">
      <w:pPr>
        <w:pStyle w:val="Heading3"/>
      </w:pPr>
      <w:r>
        <w:t xml:space="preserve">Create Bookmark with </w:t>
      </w:r>
      <w:r>
        <w:t>illegal characters</w:t>
      </w:r>
    </w:p>
    <w:p w14:paraId="17186F83" w14:textId="77777777" w:rsidR="00FA37E0" w:rsidRPr="00D93BF7" w:rsidRDefault="00FA37E0" w:rsidP="002922A1">
      <w:pPr>
        <w:pStyle w:val="ListParagraph"/>
        <w:numPr>
          <w:ilvl w:val="0"/>
          <w:numId w:val="58"/>
        </w:numPr>
        <w:rPr>
          <w:rFonts w:asciiTheme="minorHAnsi" w:hAnsiTheme="minorHAnsi"/>
          <w:sz w:val="22"/>
          <w:szCs w:val="22"/>
        </w:rPr>
      </w:pPr>
      <w:r>
        <w:rPr>
          <w:rFonts w:asciiTheme="minorHAnsi" w:hAnsiTheme="minorHAnsi"/>
          <w:sz w:val="22"/>
          <w:szCs w:val="22"/>
        </w:rPr>
        <w:t>Create bookmark and click OK with no name in textbox</w:t>
      </w:r>
    </w:p>
    <w:p w14:paraId="1F7AC3A4" w14:textId="77777777" w:rsidR="00FA37E0" w:rsidRDefault="00FA37E0" w:rsidP="00FA37E0">
      <w:pPr>
        <w:ind w:left="360"/>
        <w:rPr>
          <w:rFonts w:asciiTheme="minorHAnsi" w:hAnsiTheme="minorHAnsi"/>
        </w:rPr>
      </w:pPr>
    </w:p>
    <w:p w14:paraId="33D97720" w14:textId="2775899F" w:rsidR="00FA37E0" w:rsidRDefault="00FA37E0" w:rsidP="00D93BF7">
      <w:pPr>
        <w:ind w:left="360"/>
        <w:rPr>
          <w:rFonts w:asciiTheme="minorHAnsi" w:hAnsiTheme="minorHAnsi"/>
        </w:rPr>
      </w:pPr>
      <w:r>
        <w:rPr>
          <w:rFonts w:asciiTheme="minorHAnsi" w:hAnsiTheme="minorHAnsi"/>
        </w:rPr>
        <w:t xml:space="preserve">Outcome: </w:t>
      </w:r>
      <w:r w:rsidRPr="00D93BF7">
        <w:rPr>
          <w:rFonts w:asciiTheme="minorHAnsi" w:hAnsiTheme="minorHAnsi"/>
        </w:rPr>
        <w:t>You</w:t>
      </w:r>
      <w:r>
        <w:rPr>
          <w:rFonts w:asciiTheme="minorHAnsi" w:hAnsiTheme="minorHAnsi"/>
        </w:rPr>
        <w:t xml:space="preserve"> should not be able to create a bookmark with </w:t>
      </w:r>
      <w:r w:rsidR="00712396">
        <w:rPr>
          <w:rFonts w:asciiTheme="minorHAnsi" w:hAnsiTheme="minorHAnsi"/>
        </w:rPr>
        <w:t>illegal characters</w:t>
      </w:r>
      <w:r>
        <w:rPr>
          <w:rFonts w:asciiTheme="minorHAnsi" w:hAnsiTheme="minorHAnsi"/>
        </w:rPr>
        <w:t>.</w:t>
      </w:r>
    </w:p>
    <w:p w14:paraId="79F2413B" w14:textId="7DC17602" w:rsidR="006446FF" w:rsidRDefault="006446FF" w:rsidP="006446FF">
      <w:pPr>
        <w:pStyle w:val="Heading3"/>
      </w:pPr>
      <w:r>
        <w:t>Open</w:t>
      </w:r>
      <w:r>
        <w:t xml:space="preserve"> Bookmark</w:t>
      </w:r>
    </w:p>
    <w:p w14:paraId="06927B11" w14:textId="77777777" w:rsidR="006446FF" w:rsidRDefault="006446FF" w:rsidP="002922A1">
      <w:pPr>
        <w:pStyle w:val="ListParagraph"/>
        <w:numPr>
          <w:ilvl w:val="0"/>
          <w:numId w:val="59"/>
        </w:numPr>
        <w:rPr>
          <w:rFonts w:asciiTheme="minorHAnsi" w:hAnsiTheme="minorHAnsi"/>
          <w:sz w:val="22"/>
          <w:szCs w:val="22"/>
        </w:rPr>
      </w:pPr>
      <w:r>
        <w:rPr>
          <w:rFonts w:asciiTheme="minorHAnsi" w:hAnsiTheme="minorHAnsi"/>
          <w:sz w:val="22"/>
          <w:szCs w:val="22"/>
        </w:rPr>
        <w:t>Open WEBR at full extent</w:t>
      </w:r>
    </w:p>
    <w:p w14:paraId="5DBD6221" w14:textId="3C87FD0A" w:rsidR="006446FF" w:rsidRDefault="006446FF" w:rsidP="002922A1">
      <w:pPr>
        <w:pStyle w:val="ListParagraph"/>
        <w:numPr>
          <w:ilvl w:val="0"/>
          <w:numId w:val="59"/>
        </w:numPr>
        <w:rPr>
          <w:rFonts w:asciiTheme="minorHAnsi" w:hAnsiTheme="minorHAnsi"/>
          <w:sz w:val="22"/>
          <w:szCs w:val="22"/>
        </w:rPr>
      </w:pPr>
      <w:r>
        <w:rPr>
          <w:rFonts w:asciiTheme="minorHAnsi" w:hAnsiTheme="minorHAnsi"/>
          <w:sz w:val="22"/>
          <w:szCs w:val="22"/>
        </w:rPr>
        <w:t>Open Manage Bookmarks</w:t>
      </w:r>
    </w:p>
    <w:p w14:paraId="04A3EEF4" w14:textId="08E8D508" w:rsidR="006446FF" w:rsidRPr="00D93BF7" w:rsidRDefault="006446FF" w:rsidP="002922A1">
      <w:pPr>
        <w:pStyle w:val="ListParagraph"/>
        <w:numPr>
          <w:ilvl w:val="0"/>
          <w:numId w:val="59"/>
        </w:numPr>
        <w:rPr>
          <w:rFonts w:asciiTheme="minorHAnsi" w:hAnsiTheme="minorHAnsi"/>
          <w:sz w:val="22"/>
          <w:szCs w:val="22"/>
        </w:rPr>
      </w:pPr>
      <w:r>
        <w:rPr>
          <w:rFonts w:asciiTheme="minorHAnsi" w:hAnsiTheme="minorHAnsi"/>
          <w:sz w:val="22"/>
          <w:szCs w:val="22"/>
        </w:rPr>
        <w:t>Click Zoom To on a bookmark</w:t>
      </w:r>
    </w:p>
    <w:p w14:paraId="456A62D5" w14:textId="77777777" w:rsidR="006446FF" w:rsidRDefault="006446FF" w:rsidP="006446FF">
      <w:pPr>
        <w:ind w:left="360"/>
        <w:rPr>
          <w:rFonts w:asciiTheme="minorHAnsi" w:hAnsiTheme="minorHAnsi"/>
        </w:rPr>
      </w:pPr>
    </w:p>
    <w:p w14:paraId="1D5E4CDD" w14:textId="3FD6E4ED" w:rsidR="006446FF" w:rsidRPr="00D93BF7" w:rsidRDefault="006446FF" w:rsidP="006446FF">
      <w:pPr>
        <w:ind w:left="360"/>
        <w:rPr>
          <w:rFonts w:asciiTheme="minorHAnsi" w:hAnsiTheme="minorHAnsi"/>
        </w:rPr>
      </w:pPr>
      <w:r>
        <w:rPr>
          <w:rFonts w:asciiTheme="minorHAnsi" w:hAnsiTheme="minorHAnsi"/>
        </w:rPr>
        <w:t xml:space="preserve">Outcome: </w:t>
      </w:r>
      <w:r w:rsidRPr="00D93BF7">
        <w:rPr>
          <w:rFonts w:asciiTheme="minorHAnsi" w:hAnsiTheme="minorHAnsi"/>
        </w:rPr>
        <w:t>You</w:t>
      </w:r>
      <w:r>
        <w:rPr>
          <w:rFonts w:asciiTheme="minorHAnsi" w:hAnsiTheme="minorHAnsi"/>
        </w:rPr>
        <w:t xml:space="preserve"> should </w:t>
      </w:r>
      <w:r>
        <w:rPr>
          <w:rFonts w:asciiTheme="minorHAnsi" w:hAnsiTheme="minorHAnsi"/>
        </w:rPr>
        <w:t>be zoomed to the extent of the bookmark.</w:t>
      </w:r>
    </w:p>
    <w:p w14:paraId="2CC18797" w14:textId="37366A2E" w:rsidR="007A45AD" w:rsidRDefault="007A45AD" w:rsidP="007A45AD">
      <w:pPr>
        <w:pStyle w:val="Heading3"/>
      </w:pPr>
      <w:r>
        <w:t>Delete</w:t>
      </w:r>
      <w:r>
        <w:t xml:space="preserve"> Bookmark</w:t>
      </w:r>
    </w:p>
    <w:p w14:paraId="76AE2763" w14:textId="77777777" w:rsidR="007A45AD" w:rsidRDefault="007A45AD" w:rsidP="002922A1">
      <w:pPr>
        <w:pStyle w:val="ListParagraph"/>
        <w:numPr>
          <w:ilvl w:val="0"/>
          <w:numId w:val="60"/>
        </w:numPr>
        <w:rPr>
          <w:rFonts w:asciiTheme="minorHAnsi" w:hAnsiTheme="minorHAnsi"/>
          <w:sz w:val="22"/>
          <w:szCs w:val="22"/>
        </w:rPr>
      </w:pPr>
      <w:r>
        <w:rPr>
          <w:rFonts w:asciiTheme="minorHAnsi" w:hAnsiTheme="minorHAnsi"/>
          <w:sz w:val="22"/>
          <w:szCs w:val="22"/>
        </w:rPr>
        <w:t>Open Manage Bookmarks</w:t>
      </w:r>
    </w:p>
    <w:p w14:paraId="1229FFF9" w14:textId="7797BFC4" w:rsidR="007A45AD" w:rsidRPr="00D93BF7" w:rsidRDefault="007A45AD" w:rsidP="002922A1">
      <w:pPr>
        <w:pStyle w:val="ListParagraph"/>
        <w:numPr>
          <w:ilvl w:val="0"/>
          <w:numId w:val="60"/>
        </w:numPr>
        <w:rPr>
          <w:rFonts w:asciiTheme="minorHAnsi" w:hAnsiTheme="minorHAnsi"/>
          <w:sz w:val="22"/>
          <w:szCs w:val="22"/>
        </w:rPr>
      </w:pPr>
      <w:r>
        <w:rPr>
          <w:rFonts w:asciiTheme="minorHAnsi" w:hAnsiTheme="minorHAnsi"/>
          <w:sz w:val="22"/>
          <w:szCs w:val="22"/>
        </w:rPr>
        <w:t xml:space="preserve">Delete </w:t>
      </w:r>
      <w:r>
        <w:rPr>
          <w:rFonts w:asciiTheme="minorHAnsi" w:hAnsiTheme="minorHAnsi"/>
          <w:sz w:val="22"/>
          <w:szCs w:val="22"/>
        </w:rPr>
        <w:t>a bookmark</w:t>
      </w:r>
    </w:p>
    <w:p w14:paraId="704DA26F" w14:textId="77777777" w:rsidR="007A45AD" w:rsidRDefault="007A45AD" w:rsidP="007A45AD">
      <w:pPr>
        <w:ind w:left="360"/>
        <w:rPr>
          <w:rFonts w:asciiTheme="minorHAnsi" w:hAnsiTheme="minorHAnsi"/>
        </w:rPr>
      </w:pPr>
    </w:p>
    <w:p w14:paraId="6D5D7841" w14:textId="7C31F74E" w:rsidR="007A45AD" w:rsidRPr="00D93BF7" w:rsidRDefault="007A45AD" w:rsidP="007A45AD">
      <w:pPr>
        <w:ind w:left="360"/>
        <w:rPr>
          <w:rFonts w:asciiTheme="minorHAnsi" w:hAnsiTheme="minorHAnsi"/>
        </w:rPr>
      </w:pPr>
      <w:r>
        <w:rPr>
          <w:rFonts w:asciiTheme="minorHAnsi" w:hAnsiTheme="minorHAnsi"/>
        </w:rPr>
        <w:t xml:space="preserve">Outcome: </w:t>
      </w:r>
      <w:r w:rsidR="002975A7">
        <w:rPr>
          <w:rFonts w:asciiTheme="minorHAnsi" w:hAnsiTheme="minorHAnsi"/>
        </w:rPr>
        <w:t>V</w:t>
      </w:r>
      <w:r>
        <w:rPr>
          <w:rFonts w:asciiTheme="minorHAnsi" w:hAnsiTheme="minorHAnsi"/>
        </w:rPr>
        <w:t>erify the bookmark is removed from the geodatabase</w:t>
      </w:r>
    </w:p>
    <w:p w14:paraId="2E9D453A" w14:textId="56EBF35E" w:rsidR="002975A7" w:rsidRDefault="002975A7" w:rsidP="002975A7">
      <w:pPr>
        <w:pStyle w:val="Heading3"/>
      </w:pPr>
      <w:r>
        <w:t>Save</w:t>
      </w:r>
      <w:r w:rsidR="00FA37E0">
        <w:t xml:space="preserve"> As</w:t>
      </w:r>
      <w:r>
        <w:t xml:space="preserve"> Bookmark</w:t>
      </w:r>
    </w:p>
    <w:p w14:paraId="6275A01B" w14:textId="77777777" w:rsidR="002975A7" w:rsidRDefault="002975A7" w:rsidP="002922A1">
      <w:pPr>
        <w:pStyle w:val="ListParagraph"/>
        <w:numPr>
          <w:ilvl w:val="0"/>
          <w:numId w:val="61"/>
        </w:numPr>
        <w:rPr>
          <w:rFonts w:asciiTheme="minorHAnsi" w:hAnsiTheme="minorHAnsi"/>
          <w:sz w:val="22"/>
          <w:szCs w:val="22"/>
        </w:rPr>
      </w:pPr>
      <w:r>
        <w:rPr>
          <w:rFonts w:asciiTheme="minorHAnsi" w:hAnsiTheme="minorHAnsi"/>
          <w:sz w:val="22"/>
          <w:szCs w:val="22"/>
        </w:rPr>
        <w:t>Open Manage Bookmarks</w:t>
      </w:r>
    </w:p>
    <w:p w14:paraId="73130569" w14:textId="3BC3840E" w:rsidR="00DD61B7" w:rsidRDefault="00DD61B7" w:rsidP="002922A1">
      <w:pPr>
        <w:pStyle w:val="ListParagraph"/>
        <w:numPr>
          <w:ilvl w:val="0"/>
          <w:numId w:val="61"/>
        </w:numPr>
        <w:rPr>
          <w:rFonts w:asciiTheme="minorHAnsi" w:hAnsiTheme="minorHAnsi"/>
          <w:sz w:val="22"/>
          <w:szCs w:val="22"/>
        </w:rPr>
      </w:pPr>
      <w:r>
        <w:rPr>
          <w:rFonts w:asciiTheme="minorHAnsi" w:hAnsiTheme="minorHAnsi"/>
          <w:sz w:val="22"/>
          <w:szCs w:val="22"/>
        </w:rPr>
        <w:lastRenderedPageBreak/>
        <w:t>Change to a new extent</w:t>
      </w:r>
    </w:p>
    <w:p w14:paraId="5BFFBE7D" w14:textId="77437CAE" w:rsidR="002975A7" w:rsidRDefault="00DD61B7" w:rsidP="002922A1">
      <w:pPr>
        <w:pStyle w:val="ListParagraph"/>
        <w:numPr>
          <w:ilvl w:val="0"/>
          <w:numId w:val="61"/>
        </w:numPr>
        <w:rPr>
          <w:rFonts w:asciiTheme="minorHAnsi" w:hAnsiTheme="minorHAnsi"/>
          <w:sz w:val="22"/>
          <w:szCs w:val="22"/>
        </w:rPr>
      </w:pPr>
      <w:r>
        <w:rPr>
          <w:rFonts w:asciiTheme="minorHAnsi" w:hAnsiTheme="minorHAnsi"/>
          <w:sz w:val="22"/>
          <w:szCs w:val="22"/>
        </w:rPr>
        <w:t>Select bookmark</w:t>
      </w:r>
    </w:p>
    <w:p w14:paraId="558C0413" w14:textId="6A07D22E" w:rsidR="002975A7" w:rsidRDefault="00DD61B7" w:rsidP="002922A1">
      <w:pPr>
        <w:pStyle w:val="ListParagraph"/>
        <w:numPr>
          <w:ilvl w:val="0"/>
          <w:numId w:val="61"/>
        </w:numPr>
        <w:rPr>
          <w:rFonts w:asciiTheme="minorHAnsi" w:hAnsiTheme="minorHAnsi"/>
          <w:sz w:val="22"/>
          <w:szCs w:val="22"/>
        </w:rPr>
      </w:pPr>
      <w:r>
        <w:rPr>
          <w:rFonts w:asciiTheme="minorHAnsi" w:hAnsiTheme="minorHAnsi"/>
          <w:sz w:val="22"/>
          <w:szCs w:val="22"/>
        </w:rPr>
        <w:t>Save</w:t>
      </w:r>
      <w:r w:rsidR="002975A7">
        <w:rPr>
          <w:rFonts w:asciiTheme="minorHAnsi" w:hAnsiTheme="minorHAnsi"/>
          <w:sz w:val="22"/>
          <w:szCs w:val="22"/>
        </w:rPr>
        <w:t xml:space="preserve"> a bookmark</w:t>
      </w:r>
    </w:p>
    <w:p w14:paraId="49171716" w14:textId="6DC99B5E" w:rsidR="00DD61B7" w:rsidRDefault="00DD61B7" w:rsidP="002922A1">
      <w:pPr>
        <w:pStyle w:val="ListParagraph"/>
        <w:numPr>
          <w:ilvl w:val="0"/>
          <w:numId w:val="61"/>
        </w:numPr>
        <w:rPr>
          <w:rFonts w:asciiTheme="minorHAnsi" w:hAnsiTheme="minorHAnsi"/>
          <w:sz w:val="22"/>
          <w:szCs w:val="22"/>
        </w:rPr>
      </w:pPr>
      <w:r>
        <w:rPr>
          <w:rFonts w:asciiTheme="minorHAnsi" w:hAnsiTheme="minorHAnsi"/>
          <w:sz w:val="22"/>
          <w:szCs w:val="22"/>
        </w:rPr>
        <w:t>Close WEBR and come back in</w:t>
      </w:r>
    </w:p>
    <w:p w14:paraId="15DD81CF" w14:textId="6A5A55B0" w:rsidR="00DD61B7" w:rsidRPr="00D93BF7" w:rsidRDefault="00DD61B7" w:rsidP="002922A1">
      <w:pPr>
        <w:pStyle w:val="ListParagraph"/>
        <w:numPr>
          <w:ilvl w:val="0"/>
          <w:numId w:val="61"/>
        </w:numPr>
        <w:rPr>
          <w:rFonts w:asciiTheme="minorHAnsi" w:hAnsiTheme="minorHAnsi"/>
          <w:sz w:val="22"/>
          <w:szCs w:val="22"/>
        </w:rPr>
      </w:pPr>
      <w:r>
        <w:rPr>
          <w:rFonts w:asciiTheme="minorHAnsi" w:hAnsiTheme="minorHAnsi"/>
          <w:sz w:val="22"/>
          <w:szCs w:val="22"/>
        </w:rPr>
        <w:t>Open bookmark from step 3</w:t>
      </w:r>
    </w:p>
    <w:p w14:paraId="778525B0" w14:textId="77777777" w:rsidR="002975A7" w:rsidRDefault="002975A7" w:rsidP="002975A7">
      <w:pPr>
        <w:ind w:left="360"/>
        <w:rPr>
          <w:rFonts w:asciiTheme="minorHAnsi" w:hAnsiTheme="minorHAnsi"/>
        </w:rPr>
      </w:pPr>
    </w:p>
    <w:p w14:paraId="4A03DA81" w14:textId="776D09FD" w:rsidR="002975A7" w:rsidRPr="00D93BF7" w:rsidRDefault="002975A7" w:rsidP="002975A7">
      <w:pPr>
        <w:ind w:left="360"/>
        <w:rPr>
          <w:rFonts w:asciiTheme="minorHAnsi" w:hAnsiTheme="minorHAnsi"/>
        </w:rPr>
      </w:pPr>
      <w:r>
        <w:rPr>
          <w:rFonts w:asciiTheme="minorHAnsi" w:hAnsiTheme="minorHAnsi"/>
        </w:rPr>
        <w:t xml:space="preserve">Outcome: Verify </w:t>
      </w:r>
      <w:r w:rsidR="00167345">
        <w:rPr>
          <w:rFonts w:asciiTheme="minorHAnsi" w:hAnsiTheme="minorHAnsi"/>
        </w:rPr>
        <w:t xml:space="preserve">the extent is correct. Verify </w:t>
      </w:r>
      <w:r>
        <w:rPr>
          <w:rFonts w:asciiTheme="minorHAnsi" w:hAnsiTheme="minorHAnsi"/>
        </w:rPr>
        <w:t xml:space="preserve">the bookmark is </w:t>
      </w:r>
      <w:r w:rsidR="00167345">
        <w:rPr>
          <w:rFonts w:asciiTheme="minorHAnsi" w:hAnsiTheme="minorHAnsi"/>
        </w:rPr>
        <w:t>saved</w:t>
      </w:r>
      <w:r>
        <w:rPr>
          <w:rFonts w:asciiTheme="minorHAnsi" w:hAnsiTheme="minorHAnsi"/>
        </w:rPr>
        <w:t xml:space="preserve"> </w:t>
      </w:r>
      <w:r>
        <w:rPr>
          <w:rFonts w:asciiTheme="minorHAnsi" w:hAnsiTheme="minorHAnsi"/>
        </w:rPr>
        <w:t>in</w:t>
      </w:r>
      <w:r>
        <w:rPr>
          <w:rFonts w:asciiTheme="minorHAnsi" w:hAnsiTheme="minorHAnsi"/>
        </w:rPr>
        <w:t xml:space="preserve"> the geodatabase</w:t>
      </w:r>
    </w:p>
    <w:bookmarkEnd w:id="206"/>
    <w:p w14:paraId="5C7BE8B0" w14:textId="55C7E065" w:rsidR="00BC28C5" w:rsidRDefault="00CA7930" w:rsidP="00BC28C5">
      <w:pPr>
        <w:pStyle w:val="Heading3"/>
      </w:pPr>
      <w:r>
        <w:t>Ensure Silverlight Cache is emptied</w:t>
      </w:r>
    </w:p>
    <w:p w14:paraId="189A84DA" w14:textId="1F30E7EB" w:rsidR="00BC28C5" w:rsidRDefault="00CA7930" w:rsidP="002922A1">
      <w:pPr>
        <w:pStyle w:val="ListParagraph"/>
        <w:numPr>
          <w:ilvl w:val="0"/>
          <w:numId w:val="26"/>
        </w:numPr>
        <w:rPr>
          <w:rFonts w:asciiTheme="minorHAnsi" w:hAnsiTheme="minorHAnsi"/>
          <w:sz w:val="22"/>
          <w:szCs w:val="22"/>
        </w:rPr>
      </w:pPr>
      <w:r>
        <w:rPr>
          <w:rFonts w:asciiTheme="minorHAnsi" w:hAnsiTheme="minorHAnsi"/>
          <w:sz w:val="22"/>
          <w:szCs w:val="22"/>
        </w:rPr>
        <w:t>Open WEBR and change some layer visibility in the TOC</w:t>
      </w:r>
    </w:p>
    <w:p w14:paraId="0E9FB008" w14:textId="0AEE043D" w:rsidR="00CA7930" w:rsidRDefault="00CA7930" w:rsidP="002922A1">
      <w:pPr>
        <w:pStyle w:val="ListParagraph"/>
        <w:numPr>
          <w:ilvl w:val="0"/>
          <w:numId w:val="26"/>
        </w:numPr>
        <w:rPr>
          <w:rFonts w:asciiTheme="minorHAnsi" w:hAnsiTheme="minorHAnsi"/>
          <w:sz w:val="22"/>
          <w:szCs w:val="22"/>
        </w:rPr>
      </w:pPr>
      <w:r>
        <w:rPr>
          <w:rFonts w:asciiTheme="minorHAnsi" w:hAnsiTheme="minorHAnsi"/>
          <w:sz w:val="22"/>
          <w:szCs w:val="22"/>
        </w:rPr>
        <w:t>Shut down WEBR</w:t>
      </w:r>
    </w:p>
    <w:p w14:paraId="323DE103" w14:textId="501B9D40" w:rsidR="00CA7930" w:rsidRPr="001A4E9F" w:rsidRDefault="00CA7930" w:rsidP="002922A1">
      <w:pPr>
        <w:pStyle w:val="ListParagraph"/>
        <w:numPr>
          <w:ilvl w:val="0"/>
          <w:numId w:val="26"/>
        </w:numPr>
        <w:rPr>
          <w:rFonts w:asciiTheme="minorHAnsi" w:hAnsiTheme="minorHAnsi"/>
          <w:sz w:val="22"/>
          <w:szCs w:val="22"/>
        </w:rPr>
      </w:pPr>
      <w:r>
        <w:rPr>
          <w:rFonts w:asciiTheme="minorHAnsi" w:hAnsiTheme="minorHAnsi"/>
          <w:sz w:val="22"/>
          <w:szCs w:val="22"/>
        </w:rPr>
        <w:t xml:space="preserve">Open WEBR. </w:t>
      </w:r>
    </w:p>
    <w:p w14:paraId="01FB3DD9" w14:textId="77777777" w:rsidR="00CA7930" w:rsidRDefault="00CA7930" w:rsidP="00CA7930">
      <w:pPr>
        <w:rPr>
          <w:rFonts w:asciiTheme="minorHAnsi" w:hAnsiTheme="minorHAnsi"/>
        </w:rPr>
      </w:pPr>
    </w:p>
    <w:p w14:paraId="0868E0B0" w14:textId="71F4F0CC" w:rsidR="001A4E9F" w:rsidRDefault="001A4E9F" w:rsidP="00507F98">
      <w:pPr>
        <w:ind w:left="360"/>
        <w:rPr>
          <w:rFonts w:asciiTheme="minorHAnsi" w:hAnsiTheme="minorHAnsi"/>
        </w:rPr>
      </w:pPr>
      <w:r>
        <w:rPr>
          <w:rFonts w:asciiTheme="minorHAnsi" w:hAnsiTheme="minorHAnsi"/>
        </w:rPr>
        <w:t xml:space="preserve">Outcome: </w:t>
      </w:r>
      <w:r w:rsidR="00FA37E0">
        <w:rPr>
          <w:rFonts w:asciiTheme="minorHAnsi" w:hAnsiTheme="minorHAnsi"/>
        </w:rPr>
        <w:t>Verify that t</w:t>
      </w:r>
      <w:r w:rsidR="00FA37E0" w:rsidRPr="001A4E9F">
        <w:rPr>
          <w:rFonts w:asciiTheme="minorHAnsi" w:hAnsiTheme="minorHAnsi"/>
        </w:rPr>
        <w:t>he layer visibility should not be restored from step 1.</w:t>
      </w:r>
    </w:p>
    <w:p w14:paraId="6AF999AD" w14:textId="4BD03C22" w:rsidR="00CA7930" w:rsidRPr="00CA7930" w:rsidRDefault="00CA7930" w:rsidP="00CA7930">
      <w:pPr>
        <w:pStyle w:val="Heading4"/>
      </w:pPr>
      <w:r>
        <w:t>Feature Service unavailable</w:t>
      </w:r>
    </w:p>
    <w:p w14:paraId="1FB95E05" w14:textId="77777777" w:rsidR="00273E1E" w:rsidRDefault="00273E1E" w:rsidP="002922A1">
      <w:pPr>
        <w:pStyle w:val="ListParagraph"/>
        <w:numPr>
          <w:ilvl w:val="0"/>
          <w:numId w:val="62"/>
        </w:numPr>
        <w:rPr>
          <w:rFonts w:asciiTheme="minorHAnsi" w:hAnsiTheme="minorHAnsi"/>
          <w:sz w:val="22"/>
          <w:szCs w:val="22"/>
        </w:rPr>
      </w:pPr>
      <w:r>
        <w:rPr>
          <w:rFonts w:asciiTheme="minorHAnsi" w:hAnsiTheme="minorHAnsi"/>
          <w:sz w:val="22"/>
          <w:szCs w:val="22"/>
        </w:rPr>
        <w:t>Stop the FeatureService in ArcGIS Server</w:t>
      </w:r>
    </w:p>
    <w:p w14:paraId="1B1AD1AA" w14:textId="6EEA29F7" w:rsidR="00273E1E" w:rsidRDefault="00273E1E" w:rsidP="002922A1">
      <w:pPr>
        <w:pStyle w:val="ListParagraph"/>
        <w:numPr>
          <w:ilvl w:val="0"/>
          <w:numId w:val="62"/>
        </w:numPr>
        <w:rPr>
          <w:rFonts w:asciiTheme="minorHAnsi" w:hAnsiTheme="minorHAnsi"/>
          <w:sz w:val="22"/>
          <w:szCs w:val="22"/>
        </w:rPr>
      </w:pPr>
      <w:r>
        <w:rPr>
          <w:rFonts w:asciiTheme="minorHAnsi" w:hAnsiTheme="minorHAnsi"/>
          <w:sz w:val="22"/>
          <w:szCs w:val="22"/>
        </w:rPr>
        <w:t>Open WEBR / Manage Bookmarks</w:t>
      </w:r>
    </w:p>
    <w:p w14:paraId="5951D8F3" w14:textId="77777777" w:rsidR="001A4E9F" w:rsidRPr="00273E1E" w:rsidRDefault="001A4E9F" w:rsidP="00273E1E">
      <w:pPr>
        <w:rPr>
          <w:rFonts w:asciiTheme="minorHAnsi" w:hAnsiTheme="minorHAnsi"/>
        </w:rPr>
      </w:pPr>
    </w:p>
    <w:p w14:paraId="1BE9D233" w14:textId="5828E9B3" w:rsidR="001A4E9F" w:rsidRDefault="001A4E9F" w:rsidP="00CA7930">
      <w:pPr>
        <w:rPr>
          <w:rFonts w:asciiTheme="minorHAnsi" w:hAnsiTheme="minorHAnsi"/>
        </w:rPr>
      </w:pPr>
      <w:r>
        <w:rPr>
          <w:rFonts w:asciiTheme="minorHAnsi" w:hAnsiTheme="minorHAnsi"/>
        </w:rPr>
        <w:t>Outcome:</w:t>
      </w:r>
      <w:r w:rsidR="00273E1E">
        <w:rPr>
          <w:rFonts w:asciiTheme="minorHAnsi" w:hAnsiTheme="minorHAnsi"/>
        </w:rPr>
        <w:t xml:space="preserve"> User is alerted that the service is down </w:t>
      </w:r>
    </w:p>
    <w:p w14:paraId="2FA50C16" w14:textId="1A0F5D18" w:rsidR="001A4E9F" w:rsidRPr="00CA7930" w:rsidRDefault="001A4E9F" w:rsidP="001A4E9F">
      <w:pPr>
        <w:pStyle w:val="Heading4"/>
      </w:pPr>
      <w:r>
        <w:t>Bookmark not in geodatabase</w:t>
      </w:r>
    </w:p>
    <w:p w14:paraId="69CD83A1" w14:textId="1EE54063" w:rsidR="001A4E9F" w:rsidRDefault="00FA37E0" w:rsidP="002922A1">
      <w:pPr>
        <w:pStyle w:val="ListParagraph"/>
        <w:numPr>
          <w:ilvl w:val="0"/>
          <w:numId w:val="63"/>
        </w:numPr>
        <w:rPr>
          <w:rFonts w:asciiTheme="minorHAnsi" w:hAnsiTheme="minorHAnsi"/>
          <w:sz w:val="22"/>
          <w:szCs w:val="22"/>
        </w:rPr>
      </w:pPr>
      <w:r>
        <w:rPr>
          <w:rFonts w:asciiTheme="minorHAnsi" w:hAnsiTheme="minorHAnsi"/>
          <w:sz w:val="22"/>
          <w:szCs w:val="22"/>
        </w:rPr>
        <w:t>Open Manage Bookmarks</w:t>
      </w:r>
    </w:p>
    <w:p w14:paraId="67A7794C" w14:textId="317B3E38" w:rsidR="00FA37E0" w:rsidRDefault="00FA37E0" w:rsidP="002922A1">
      <w:pPr>
        <w:pStyle w:val="ListParagraph"/>
        <w:numPr>
          <w:ilvl w:val="0"/>
          <w:numId w:val="63"/>
        </w:numPr>
        <w:rPr>
          <w:rFonts w:asciiTheme="minorHAnsi" w:hAnsiTheme="minorHAnsi"/>
          <w:sz w:val="22"/>
          <w:szCs w:val="22"/>
        </w:rPr>
      </w:pPr>
      <w:r>
        <w:rPr>
          <w:rFonts w:asciiTheme="minorHAnsi" w:hAnsiTheme="minorHAnsi"/>
          <w:sz w:val="22"/>
          <w:szCs w:val="22"/>
        </w:rPr>
        <w:t>Open another WEBR session and delete the bookmark</w:t>
      </w:r>
    </w:p>
    <w:p w14:paraId="5E4C558F" w14:textId="30050235" w:rsidR="00FA37E0" w:rsidRDefault="00FA37E0" w:rsidP="002922A1">
      <w:pPr>
        <w:pStyle w:val="ListParagraph"/>
        <w:numPr>
          <w:ilvl w:val="0"/>
          <w:numId w:val="63"/>
        </w:numPr>
        <w:rPr>
          <w:rFonts w:asciiTheme="minorHAnsi" w:hAnsiTheme="minorHAnsi"/>
          <w:sz w:val="22"/>
          <w:szCs w:val="22"/>
        </w:rPr>
      </w:pPr>
      <w:r>
        <w:rPr>
          <w:rFonts w:asciiTheme="minorHAnsi" w:hAnsiTheme="minorHAnsi"/>
          <w:sz w:val="22"/>
          <w:szCs w:val="22"/>
        </w:rPr>
        <w:t>Try to open deleted bookmark</w:t>
      </w:r>
    </w:p>
    <w:p w14:paraId="4B327189" w14:textId="77777777" w:rsidR="00FA37E0" w:rsidRDefault="00FA37E0" w:rsidP="001A4E9F">
      <w:pPr>
        <w:rPr>
          <w:rFonts w:asciiTheme="minorHAnsi" w:hAnsiTheme="minorHAnsi"/>
        </w:rPr>
      </w:pPr>
    </w:p>
    <w:p w14:paraId="392FC27F" w14:textId="4C17452C" w:rsidR="001A4E9F" w:rsidRDefault="001A4E9F" w:rsidP="001A4E9F">
      <w:pPr>
        <w:rPr>
          <w:rFonts w:asciiTheme="minorHAnsi" w:hAnsiTheme="minorHAnsi"/>
        </w:rPr>
      </w:pPr>
      <w:r>
        <w:rPr>
          <w:rFonts w:asciiTheme="minorHAnsi" w:hAnsiTheme="minorHAnsi"/>
        </w:rPr>
        <w:t>Outcome:</w:t>
      </w:r>
      <w:r w:rsidR="00FA37E0">
        <w:rPr>
          <w:rFonts w:asciiTheme="minorHAnsi" w:hAnsiTheme="minorHAnsi"/>
        </w:rPr>
        <w:t xml:space="preserve"> </w:t>
      </w:r>
      <w:r w:rsidR="00FE480D">
        <w:rPr>
          <w:rFonts w:asciiTheme="minorHAnsi" w:hAnsiTheme="minorHAnsi"/>
        </w:rPr>
        <w:t>User is told Bookmark has been deleted – bookmarks are updated and deleted bookmark is removed from list.</w:t>
      </w:r>
    </w:p>
    <w:p w14:paraId="11A6D1CF" w14:textId="7E49E51D" w:rsidR="00507F98" w:rsidRDefault="00507F98" w:rsidP="00507F98">
      <w:pPr>
        <w:pStyle w:val="Heading3"/>
      </w:pPr>
      <w:r>
        <w:t>Favorites</w:t>
      </w:r>
    </w:p>
    <w:p w14:paraId="3A7024B8" w14:textId="45F6CD21" w:rsidR="00FA37E0" w:rsidRPr="00CA7930" w:rsidRDefault="00FA37E0" w:rsidP="00507F98">
      <w:r>
        <w:t xml:space="preserve">Repeat all steps with Favorites </w:t>
      </w:r>
    </w:p>
    <w:p w14:paraId="4AC44947" w14:textId="6C80D330" w:rsidR="00965731" w:rsidRPr="00CA7930" w:rsidRDefault="00965731" w:rsidP="00965731">
      <w:pPr>
        <w:pStyle w:val="Heading4"/>
      </w:pPr>
      <w:r>
        <w:t>Open saved Favorite</w:t>
      </w:r>
    </w:p>
    <w:p w14:paraId="21E87AF3" w14:textId="77777777" w:rsidR="00965731" w:rsidRDefault="00965731" w:rsidP="002922A1">
      <w:pPr>
        <w:pStyle w:val="ListParagraph"/>
        <w:numPr>
          <w:ilvl w:val="0"/>
          <w:numId w:val="64"/>
        </w:numPr>
        <w:rPr>
          <w:rFonts w:asciiTheme="minorHAnsi" w:hAnsiTheme="minorHAnsi"/>
          <w:sz w:val="22"/>
          <w:szCs w:val="22"/>
        </w:rPr>
      </w:pPr>
      <w:r>
        <w:rPr>
          <w:rFonts w:asciiTheme="minorHAnsi" w:hAnsiTheme="minorHAnsi"/>
          <w:sz w:val="22"/>
          <w:szCs w:val="22"/>
        </w:rPr>
        <w:t>Change to Substation Stored View</w:t>
      </w:r>
    </w:p>
    <w:p w14:paraId="0DCC5215" w14:textId="77777777" w:rsidR="00965731" w:rsidRDefault="00965731" w:rsidP="002922A1">
      <w:pPr>
        <w:pStyle w:val="ListParagraph"/>
        <w:numPr>
          <w:ilvl w:val="0"/>
          <w:numId w:val="64"/>
        </w:numPr>
        <w:rPr>
          <w:rFonts w:asciiTheme="minorHAnsi" w:hAnsiTheme="minorHAnsi"/>
          <w:sz w:val="22"/>
          <w:szCs w:val="22"/>
        </w:rPr>
      </w:pPr>
      <w:r>
        <w:rPr>
          <w:rFonts w:asciiTheme="minorHAnsi" w:hAnsiTheme="minorHAnsi"/>
          <w:sz w:val="22"/>
          <w:szCs w:val="22"/>
        </w:rPr>
        <w:t>Uncheck Annotation</w:t>
      </w:r>
    </w:p>
    <w:p w14:paraId="673C186F" w14:textId="16B1899E" w:rsidR="00965731" w:rsidRDefault="00965731" w:rsidP="002922A1">
      <w:pPr>
        <w:pStyle w:val="ListParagraph"/>
        <w:numPr>
          <w:ilvl w:val="0"/>
          <w:numId w:val="64"/>
        </w:numPr>
        <w:rPr>
          <w:rFonts w:asciiTheme="minorHAnsi" w:hAnsiTheme="minorHAnsi"/>
          <w:sz w:val="22"/>
          <w:szCs w:val="22"/>
        </w:rPr>
      </w:pPr>
      <w:r>
        <w:rPr>
          <w:rFonts w:asciiTheme="minorHAnsi" w:hAnsiTheme="minorHAnsi"/>
          <w:sz w:val="22"/>
          <w:szCs w:val="22"/>
        </w:rPr>
        <w:t>Save Favorite</w:t>
      </w:r>
    </w:p>
    <w:p w14:paraId="33F9408D" w14:textId="1174EAD4" w:rsidR="00965731" w:rsidRDefault="00965731" w:rsidP="002922A1">
      <w:pPr>
        <w:pStyle w:val="ListParagraph"/>
        <w:numPr>
          <w:ilvl w:val="0"/>
          <w:numId w:val="64"/>
        </w:numPr>
        <w:rPr>
          <w:rFonts w:asciiTheme="minorHAnsi" w:hAnsiTheme="minorHAnsi"/>
          <w:sz w:val="22"/>
          <w:szCs w:val="22"/>
        </w:rPr>
      </w:pPr>
      <w:r>
        <w:rPr>
          <w:rFonts w:asciiTheme="minorHAnsi" w:hAnsiTheme="minorHAnsi"/>
          <w:sz w:val="22"/>
          <w:szCs w:val="22"/>
        </w:rPr>
        <w:lastRenderedPageBreak/>
        <w:t>Closer WEBR</w:t>
      </w:r>
    </w:p>
    <w:p w14:paraId="7C2E2601" w14:textId="4D61813C" w:rsidR="00965731" w:rsidRDefault="00965731" w:rsidP="002922A1">
      <w:pPr>
        <w:pStyle w:val="ListParagraph"/>
        <w:numPr>
          <w:ilvl w:val="0"/>
          <w:numId w:val="64"/>
        </w:numPr>
        <w:rPr>
          <w:rFonts w:asciiTheme="minorHAnsi" w:hAnsiTheme="minorHAnsi"/>
          <w:sz w:val="22"/>
          <w:szCs w:val="22"/>
        </w:rPr>
      </w:pPr>
      <w:r>
        <w:rPr>
          <w:rFonts w:asciiTheme="minorHAnsi" w:hAnsiTheme="minorHAnsi"/>
          <w:sz w:val="22"/>
          <w:szCs w:val="22"/>
        </w:rPr>
        <w:t>Reopen and open saved favorite from step 1.</w:t>
      </w:r>
    </w:p>
    <w:p w14:paraId="3FAD03C5" w14:textId="77777777" w:rsidR="00965731" w:rsidRDefault="00965731" w:rsidP="00965731">
      <w:pPr>
        <w:rPr>
          <w:rFonts w:asciiTheme="minorHAnsi" w:hAnsiTheme="minorHAnsi"/>
        </w:rPr>
      </w:pPr>
    </w:p>
    <w:p w14:paraId="70E5C980" w14:textId="07754250" w:rsidR="00FA37E0" w:rsidRDefault="00965731" w:rsidP="00965731">
      <w:pPr>
        <w:rPr>
          <w:rFonts w:asciiTheme="minorHAnsi" w:hAnsiTheme="minorHAnsi"/>
        </w:rPr>
      </w:pPr>
      <w:r>
        <w:rPr>
          <w:rFonts w:asciiTheme="minorHAnsi" w:hAnsiTheme="minorHAnsi"/>
        </w:rPr>
        <w:t xml:space="preserve">Outcome: </w:t>
      </w:r>
      <w:r>
        <w:rPr>
          <w:rFonts w:asciiTheme="minorHAnsi" w:hAnsiTheme="minorHAnsi"/>
        </w:rPr>
        <w:t>Ensure that Stored View is correctly set and that annotation is unchecked.</w:t>
      </w:r>
      <w:bookmarkStart w:id="207" w:name="_GoBack"/>
      <w:bookmarkEnd w:id="207"/>
      <w:r>
        <w:rPr>
          <w:rFonts w:asciiTheme="minorHAnsi" w:hAnsiTheme="minorHAnsi"/>
        </w:rPr>
        <w:t>.</w:t>
      </w:r>
    </w:p>
    <w:p w14:paraId="384D4E6D" w14:textId="144FE4C3" w:rsidR="009D3F6B" w:rsidRPr="003730B0" w:rsidRDefault="009D3F6B" w:rsidP="009D3F6B">
      <w:pPr>
        <w:pStyle w:val="Heading1"/>
      </w:pPr>
      <w:bookmarkStart w:id="208" w:name="_Toc270872718"/>
      <w:commentRangeStart w:id="209"/>
      <w:r>
        <w:t>Printing</w:t>
      </w:r>
      <w:bookmarkEnd w:id="208"/>
      <w:commentRangeEnd w:id="209"/>
      <w:r w:rsidR="00A47461">
        <w:t xml:space="preserve"> and Templates</w:t>
      </w:r>
      <w:r w:rsidR="00A47461">
        <w:rPr>
          <w:rStyle w:val="CommentReference"/>
          <w:rFonts w:ascii="Calibri" w:eastAsia="Calibri" w:hAnsi="Calibri"/>
          <w:b w:val="0"/>
          <w:bCs w:val="0"/>
          <w:kern w:val="0"/>
        </w:rPr>
        <w:commentReference w:id="209"/>
      </w:r>
    </w:p>
    <w:p w14:paraId="08C683DE" w14:textId="77777777" w:rsidR="009D3F6B" w:rsidRPr="00E155AB" w:rsidRDefault="009D3F6B" w:rsidP="009D3F6B">
      <w:pPr>
        <w:pStyle w:val="Heading2"/>
        <w:rPr>
          <w:sz w:val="32"/>
          <w:szCs w:val="32"/>
        </w:rPr>
      </w:pPr>
      <w:bookmarkStart w:id="210" w:name="_Toc270872719"/>
      <w:r>
        <w:rPr>
          <w:sz w:val="32"/>
          <w:szCs w:val="32"/>
        </w:rPr>
        <w:t>Solution Architecture</w:t>
      </w:r>
      <w:bookmarkEnd w:id="210"/>
    </w:p>
    <w:p w14:paraId="42BD8E13" w14:textId="77777777" w:rsidR="009D3F6B" w:rsidRDefault="009D3F6B" w:rsidP="009D3F6B">
      <w:pPr>
        <w:pStyle w:val="Heading3"/>
        <w:ind w:left="810"/>
      </w:pPr>
      <w:bookmarkStart w:id="211" w:name="_Toc270872720"/>
      <w:r>
        <w:t>Solution Description</w:t>
      </w:r>
      <w:bookmarkEnd w:id="211"/>
    </w:p>
    <w:p w14:paraId="7D00521B" w14:textId="76BD567B" w:rsidR="009D3F6B" w:rsidRPr="00452A8D" w:rsidRDefault="009D3F6B" w:rsidP="009D3F6B">
      <w:pPr>
        <w:pStyle w:val="Level2Text"/>
        <w:ind w:left="0"/>
      </w:pPr>
      <w:r>
        <w:t xml:space="preserve">This section details the changes in the WEBR application for the Web Viewer Adhoc Printing with Graphics enhancement. </w:t>
      </w:r>
    </w:p>
    <w:p w14:paraId="53EE220B" w14:textId="77777777" w:rsidR="009D3F6B" w:rsidRDefault="009D3F6B" w:rsidP="009D3F6B"/>
    <w:p w14:paraId="719CE55F" w14:textId="77777777" w:rsidR="009D3F6B" w:rsidRDefault="009D3F6B" w:rsidP="009D3F6B">
      <w:pPr>
        <w:pStyle w:val="Heading2"/>
        <w:rPr>
          <w:sz w:val="32"/>
          <w:szCs w:val="32"/>
        </w:rPr>
      </w:pPr>
      <w:bookmarkStart w:id="212" w:name="_Toc270872721"/>
      <w:r>
        <w:rPr>
          <w:sz w:val="32"/>
          <w:szCs w:val="32"/>
        </w:rPr>
        <w:t>Design</w:t>
      </w:r>
      <w:bookmarkEnd w:id="212"/>
    </w:p>
    <w:p w14:paraId="2B186480" w14:textId="77777777" w:rsidR="009D3F6B" w:rsidRDefault="009D3F6B" w:rsidP="009D3F6B">
      <w:pPr>
        <w:pStyle w:val="Heading3"/>
        <w:ind w:left="810"/>
      </w:pPr>
      <w:bookmarkStart w:id="213" w:name="_Toc270872722"/>
      <w:r>
        <w:t>Description</w:t>
      </w:r>
      <w:bookmarkEnd w:id="213"/>
    </w:p>
    <w:p w14:paraId="61D4470F" w14:textId="3B75C4C6" w:rsidR="009D3F6B" w:rsidRDefault="00FC76A4" w:rsidP="009D3F6B">
      <w:r>
        <w:t>The solution shall be update to provide a Print icon/button on the Attribute Viewer accessible from the More/Row Details option as shown below.</w:t>
      </w:r>
      <w:r w:rsidR="00E63BA2">
        <w:t xml:space="preserve"> This shall print the entire contents of the attribute window.</w:t>
      </w:r>
    </w:p>
    <w:p w14:paraId="57ECE746" w14:textId="7B1B0FB0" w:rsidR="00FC76A4" w:rsidRDefault="00E63BA2" w:rsidP="009D3F6B">
      <w:r>
        <w:rPr>
          <w:noProof/>
        </w:rPr>
        <w:drawing>
          <wp:inline distT="0" distB="0" distL="0" distR="0" wp14:anchorId="2C876B76" wp14:editId="066DC045">
            <wp:extent cx="4527070" cy="2253343"/>
            <wp:effectExtent l="0" t="0" r="0" b="762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7971" cy="2253792"/>
                    </a:xfrm>
                    <a:prstGeom prst="rect">
                      <a:avLst/>
                    </a:prstGeom>
                    <a:noFill/>
                    <a:ln>
                      <a:noFill/>
                    </a:ln>
                  </pic:spPr>
                </pic:pic>
              </a:graphicData>
            </a:graphic>
          </wp:inline>
        </w:drawing>
      </w:r>
    </w:p>
    <w:p w14:paraId="300AB221" w14:textId="40CBBC12" w:rsidR="00E63BA2" w:rsidRDefault="00E63BA2" w:rsidP="009D3F6B">
      <w:r>
        <w:t xml:space="preserve">The solution shall be updated so that adhoc printing includes any of the graphics added to the map from the Graphics window. An example of graphics </w:t>
      </w:r>
      <w:r w:rsidR="00EE6FF2">
        <w:t>is</w:t>
      </w:r>
      <w:r>
        <w:t xml:space="preserve"> shown below.</w:t>
      </w:r>
    </w:p>
    <w:p w14:paraId="53897547" w14:textId="0F344E42" w:rsidR="00FC76A4" w:rsidRPr="00232995" w:rsidRDefault="00FC76A4" w:rsidP="009D3F6B">
      <w:r>
        <w:rPr>
          <w:noProof/>
        </w:rPr>
        <w:lastRenderedPageBreak/>
        <w:drawing>
          <wp:inline distT="0" distB="0" distL="0" distR="0" wp14:anchorId="66321D53" wp14:editId="1B261808">
            <wp:extent cx="5943600" cy="2863735"/>
            <wp:effectExtent l="0" t="0" r="0" b="698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63735"/>
                    </a:xfrm>
                    <a:prstGeom prst="rect">
                      <a:avLst/>
                    </a:prstGeom>
                    <a:noFill/>
                    <a:ln>
                      <a:noFill/>
                    </a:ln>
                  </pic:spPr>
                </pic:pic>
              </a:graphicData>
            </a:graphic>
          </wp:inline>
        </w:drawing>
      </w:r>
    </w:p>
    <w:p w14:paraId="27B6EC02" w14:textId="77777777" w:rsidR="009D3F6B" w:rsidRDefault="009D3F6B" w:rsidP="009D3F6B">
      <w:pPr>
        <w:pStyle w:val="Heading3"/>
        <w:ind w:left="810"/>
      </w:pPr>
      <w:bookmarkStart w:id="214" w:name="_Toc270872723"/>
      <w:r>
        <w:t>Detailed Configuration &amp; Design</w:t>
      </w:r>
      <w:bookmarkEnd w:id="214"/>
    </w:p>
    <w:p w14:paraId="2F88CF3C" w14:textId="7A42F0AD" w:rsidR="009D3F6B" w:rsidRPr="00232995" w:rsidRDefault="00E63BA2" w:rsidP="009D3F6B">
      <w:commentRangeStart w:id="215"/>
      <w:r>
        <w:t>&lt;Phil Penn to add&gt;</w:t>
      </w:r>
      <w:commentRangeEnd w:id="215"/>
      <w:r>
        <w:rPr>
          <w:rStyle w:val="CommentReference"/>
        </w:rPr>
        <w:commentReference w:id="215"/>
      </w:r>
    </w:p>
    <w:p w14:paraId="2E8307B7" w14:textId="77777777" w:rsidR="009D3F6B" w:rsidRDefault="009D3F6B" w:rsidP="009D3F6B">
      <w:pPr>
        <w:pStyle w:val="Heading2"/>
        <w:rPr>
          <w:sz w:val="32"/>
          <w:szCs w:val="32"/>
        </w:rPr>
      </w:pPr>
      <w:bookmarkStart w:id="216" w:name="_Toc270872724"/>
      <w:r>
        <w:rPr>
          <w:sz w:val="32"/>
          <w:szCs w:val="32"/>
        </w:rPr>
        <w:t>Sequence Diagrams</w:t>
      </w:r>
      <w:bookmarkEnd w:id="216"/>
    </w:p>
    <w:p w14:paraId="73CBC5ED" w14:textId="77777777" w:rsidR="009D3F6B" w:rsidRPr="000D50F6" w:rsidRDefault="009D3F6B" w:rsidP="009D3F6B">
      <w:r>
        <w:t>NA</w:t>
      </w:r>
    </w:p>
    <w:p w14:paraId="6B751C1E" w14:textId="77777777" w:rsidR="009D3F6B" w:rsidRDefault="009D3F6B" w:rsidP="009D3F6B">
      <w:pPr>
        <w:pStyle w:val="Heading2"/>
        <w:rPr>
          <w:sz w:val="32"/>
          <w:szCs w:val="32"/>
        </w:rPr>
      </w:pPr>
      <w:bookmarkStart w:id="217" w:name="_Toc270872725"/>
      <w:r>
        <w:rPr>
          <w:sz w:val="32"/>
          <w:szCs w:val="32"/>
        </w:rPr>
        <w:t>Interface Design</w:t>
      </w:r>
      <w:bookmarkEnd w:id="217"/>
    </w:p>
    <w:p w14:paraId="75180F2F" w14:textId="7E78B2FE" w:rsidR="00E63BA2" w:rsidRPr="00E63BA2" w:rsidRDefault="00E63BA2" w:rsidP="00E63BA2">
      <w:commentRangeStart w:id="218"/>
      <w:r>
        <w:t>&lt;Phil Penn to add&gt;</w:t>
      </w:r>
      <w:commentRangeEnd w:id="218"/>
      <w:r>
        <w:rPr>
          <w:rStyle w:val="CommentReference"/>
        </w:rPr>
        <w:commentReference w:id="218"/>
      </w:r>
    </w:p>
    <w:p w14:paraId="06C49108" w14:textId="77777777" w:rsidR="009D3F6B" w:rsidRDefault="009D3F6B" w:rsidP="009D3F6B">
      <w:pPr>
        <w:pStyle w:val="Heading2"/>
        <w:rPr>
          <w:sz w:val="32"/>
          <w:szCs w:val="32"/>
        </w:rPr>
      </w:pPr>
      <w:bookmarkStart w:id="219" w:name="_Toc270872726"/>
      <w:r>
        <w:rPr>
          <w:sz w:val="32"/>
          <w:szCs w:val="32"/>
        </w:rPr>
        <w:t>Unit Test</w:t>
      </w:r>
      <w:bookmarkEnd w:id="219"/>
    </w:p>
    <w:p w14:paraId="3DFC8333" w14:textId="77777777" w:rsidR="009D3F6B" w:rsidRPr="00A41488" w:rsidRDefault="009D3F6B" w:rsidP="009D3F6B">
      <w:r w:rsidRPr="00A41488">
        <w:t>The following test cases are used to validate elements of this design section.</w:t>
      </w:r>
    </w:p>
    <w:p w14:paraId="1B420436" w14:textId="77777777" w:rsidR="009D3F6B" w:rsidRDefault="009D3F6B" w:rsidP="009D3F6B">
      <w:pPr>
        <w:pStyle w:val="Heading3"/>
      </w:pPr>
      <w:bookmarkStart w:id="220" w:name="_Toc270872727"/>
      <w:r>
        <w:t>Test 1: X</w:t>
      </w:r>
      <w:bookmarkEnd w:id="220"/>
    </w:p>
    <w:p w14:paraId="4EA8466F" w14:textId="77777777" w:rsidR="009D3F6B" w:rsidRDefault="009D3F6B" w:rsidP="002922A1">
      <w:pPr>
        <w:pStyle w:val="ListParagraph"/>
        <w:numPr>
          <w:ilvl w:val="0"/>
          <w:numId w:val="27"/>
        </w:numPr>
        <w:rPr>
          <w:rFonts w:asciiTheme="minorHAnsi" w:hAnsiTheme="minorHAnsi"/>
          <w:sz w:val="22"/>
          <w:szCs w:val="22"/>
        </w:rPr>
      </w:pPr>
      <w:r>
        <w:rPr>
          <w:rFonts w:asciiTheme="minorHAnsi" w:hAnsiTheme="minorHAnsi"/>
          <w:sz w:val="22"/>
          <w:szCs w:val="22"/>
        </w:rPr>
        <w:t>A:</w:t>
      </w:r>
    </w:p>
    <w:p w14:paraId="28A300B8" w14:textId="77777777" w:rsidR="009D3F6B" w:rsidRDefault="009D3F6B" w:rsidP="009D3F6B">
      <w:pPr>
        <w:pStyle w:val="Heading3"/>
      </w:pPr>
      <w:bookmarkStart w:id="221" w:name="_Toc270872728"/>
      <w:r>
        <w:t>Test 2: X</w:t>
      </w:r>
      <w:bookmarkEnd w:id="221"/>
    </w:p>
    <w:p w14:paraId="105F5801" w14:textId="77777777" w:rsidR="009D3F6B" w:rsidRDefault="009D3F6B" w:rsidP="002922A1">
      <w:pPr>
        <w:pStyle w:val="ListParagraph"/>
        <w:numPr>
          <w:ilvl w:val="0"/>
          <w:numId w:val="28"/>
        </w:numPr>
        <w:rPr>
          <w:rFonts w:asciiTheme="minorHAnsi" w:hAnsiTheme="minorHAnsi"/>
          <w:sz w:val="22"/>
          <w:szCs w:val="22"/>
        </w:rPr>
      </w:pPr>
      <w:r>
        <w:rPr>
          <w:rFonts w:asciiTheme="minorHAnsi" w:hAnsiTheme="minorHAnsi"/>
          <w:sz w:val="22"/>
          <w:szCs w:val="22"/>
        </w:rPr>
        <w:t>B:</w:t>
      </w:r>
    </w:p>
    <w:p w14:paraId="40BC9844" w14:textId="1BA2F32D" w:rsidR="009D3F6B" w:rsidRPr="00651381" w:rsidRDefault="009D3F6B" w:rsidP="00651381">
      <w:pPr>
        <w:rPr>
          <w:rFonts w:asciiTheme="minorHAnsi" w:hAnsiTheme="minorHAnsi"/>
        </w:rPr>
      </w:pPr>
    </w:p>
    <w:p w14:paraId="0CE12B7B" w14:textId="04933A73" w:rsidR="00C54766" w:rsidRPr="003730B0" w:rsidRDefault="00C54766" w:rsidP="00C54766">
      <w:pPr>
        <w:pStyle w:val="Heading1"/>
      </w:pPr>
      <w:bookmarkStart w:id="222" w:name="_Toc270872748"/>
      <w:r>
        <w:lastRenderedPageBreak/>
        <w:t>Trace Results</w:t>
      </w:r>
      <w:bookmarkEnd w:id="222"/>
    </w:p>
    <w:p w14:paraId="354DBF83" w14:textId="77777777" w:rsidR="00C54766" w:rsidRPr="00E155AB" w:rsidRDefault="00C54766" w:rsidP="00C54766">
      <w:pPr>
        <w:pStyle w:val="Heading2"/>
        <w:rPr>
          <w:sz w:val="32"/>
          <w:szCs w:val="32"/>
        </w:rPr>
      </w:pPr>
      <w:bookmarkStart w:id="223" w:name="_Toc270872749"/>
      <w:r>
        <w:rPr>
          <w:sz w:val="32"/>
          <w:szCs w:val="32"/>
        </w:rPr>
        <w:t>Solution Architecture</w:t>
      </w:r>
      <w:bookmarkEnd w:id="223"/>
    </w:p>
    <w:p w14:paraId="02B8D66A" w14:textId="77777777" w:rsidR="00C54766" w:rsidRDefault="00C54766" w:rsidP="00C54766">
      <w:pPr>
        <w:pStyle w:val="Heading3"/>
        <w:ind w:left="810"/>
      </w:pPr>
      <w:bookmarkStart w:id="224" w:name="_Toc270872750"/>
      <w:r>
        <w:t>Solution Description</w:t>
      </w:r>
      <w:bookmarkEnd w:id="224"/>
    </w:p>
    <w:p w14:paraId="08066179" w14:textId="768D2444" w:rsidR="00C54766" w:rsidRDefault="00C54766" w:rsidP="00C54766">
      <w:pPr>
        <w:pStyle w:val="Level2Text"/>
        <w:ind w:left="0"/>
      </w:pPr>
      <w:r>
        <w:t xml:space="preserve">This section details the changes in the WEBR application for the Trace Results enhancement. </w:t>
      </w:r>
    </w:p>
    <w:p w14:paraId="58DCDD70" w14:textId="77777777" w:rsidR="00426465" w:rsidRDefault="00426465" w:rsidP="00C54766">
      <w:pPr>
        <w:pStyle w:val="Level2Text"/>
        <w:ind w:left="0"/>
      </w:pPr>
    </w:p>
    <w:tbl>
      <w:tblPr>
        <w:tblW w:w="8907" w:type="dxa"/>
        <w:tblInd w:w="18" w:type="dxa"/>
        <w:tblLayout w:type="fixed"/>
        <w:tblCellMar>
          <w:left w:w="0" w:type="dxa"/>
          <w:right w:w="0" w:type="dxa"/>
        </w:tblCellMar>
        <w:tblLook w:val="04A0" w:firstRow="1" w:lastRow="0" w:firstColumn="1" w:lastColumn="0" w:noHBand="0" w:noVBand="1"/>
      </w:tblPr>
      <w:tblGrid>
        <w:gridCol w:w="1257"/>
        <w:gridCol w:w="3240"/>
        <w:gridCol w:w="1350"/>
        <w:gridCol w:w="3060"/>
      </w:tblGrid>
      <w:tr w:rsidR="00426465" w14:paraId="4DEEAFD8" w14:textId="77777777" w:rsidTr="009564BA">
        <w:trPr>
          <w:trHeight w:val="748"/>
          <w:tblHeader/>
        </w:trPr>
        <w:tc>
          <w:tcPr>
            <w:tcW w:w="1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5610914B" w14:textId="77777777" w:rsidR="00426465" w:rsidRPr="009564BA" w:rsidRDefault="00426465" w:rsidP="00426465">
            <w:pPr>
              <w:rPr>
                <w:color w:val="FFFFFF" w:themeColor="background1"/>
              </w:rPr>
            </w:pPr>
            <w:r w:rsidRPr="009564BA">
              <w:rPr>
                <w:color w:val="FFFFFF" w:themeColor="background1"/>
              </w:rPr>
              <w:t>Requirement Number</w:t>
            </w:r>
          </w:p>
        </w:tc>
        <w:tc>
          <w:tcPr>
            <w:tcW w:w="3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hideMark/>
          </w:tcPr>
          <w:p w14:paraId="54A2C9EE" w14:textId="77777777" w:rsidR="00426465" w:rsidRPr="009564BA" w:rsidRDefault="00426465" w:rsidP="00426465">
            <w:pPr>
              <w:rPr>
                <w:color w:val="FFFFFF" w:themeColor="background1"/>
              </w:rPr>
            </w:pPr>
            <w:r w:rsidRPr="009564BA">
              <w:rPr>
                <w:color w:val="FFFFFF" w:themeColor="background1"/>
              </w:rPr>
              <w:t>Requirement Statement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04298795" w14:textId="77777777" w:rsidR="00426465" w:rsidRPr="009564BA" w:rsidRDefault="00426465">
            <w:pPr>
              <w:jc w:val="center"/>
              <w:rPr>
                <w:color w:val="FFFFFF" w:themeColor="background1"/>
                <w:sz w:val="24"/>
              </w:rPr>
            </w:pPr>
            <w:r w:rsidRPr="009564BA">
              <w:rPr>
                <w:color w:val="FFFFFF" w:themeColor="background1"/>
                <w:sz w:val="24"/>
              </w:rPr>
              <w:t>Architectural Component</w:t>
            </w:r>
          </w:p>
        </w:tc>
        <w:tc>
          <w:tcPr>
            <w:tcW w:w="30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4843039E" w14:textId="77777777" w:rsidR="00426465" w:rsidRPr="009564BA" w:rsidRDefault="00426465">
            <w:pPr>
              <w:rPr>
                <w:color w:val="FFFFFF" w:themeColor="background1"/>
                <w:sz w:val="24"/>
              </w:rPr>
            </w:pPr>
            <w:r w:rsidRPr="009564BA">
              <w:rPr>
                <w:color w:val="FFFFFF" w:themeColor="background1"/>
                <w:sz w:val="24"/>
              </w:rPr>
              <w:t>Requirement Interpretation</w:t>
            </w:r>
          </w:p>
        </w:tc>
      </w:tr>
      <w:tr w:rsidR="00426465" w14:paraId="1D090CA5" w14:textId="77777777" w:rsidTr="009564BA">
        <w:trPr>
          <w:trHeight w:val="748"/>
          <w:tblHeader/>
        </w:trPr>
        <w:tc>
          <w:tcPr>
            <w:tcW w:w="1257"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181F7E3C" w14:textId="77777777" w:rsidR="00426465" w:rsidRDefault="00426465">
            <w:pPr>
              <w:rPr>
                <w:szCs w:val="24"/>
              </w:rPr>
            </w:pPr>
            <w:r>
              <w:t>WEBR4044</w:t>
            </w:r>
          </w:p>
        </w:tc>
        <w:tc>
          <w:tcPr>
            <w:tcW w:w="3240"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0B3A8331" w14:textId="77777777" w:rsidR="00426465" w:rsidRDefault="00426465">
            <w:pPr>
              <w:rPr>
                <w:szCs w:val="24"/>
              </w:rPr>
            </w:pPr>
            <w:r>
              <w:t>The solution will identify the specific type of dynamic protective device in trace results.</w:t>
            </w:r>
          </w:p>
        </w:tc>
        <w:tc>
          <w:tcPr>
            <w:tcW w:w="1350"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5EC7AC8A" w14:textId="77777777" w:rsidR="00426465" w:rsidRDefault="00426465">
            <w:pPr>
              <w:jc w:val="center"/>
              <w:rPr>
                <w:sz w:val="24"/>
                <w:szCs w:val="24"/>
              </w:rPr>
            </w:pPr>
            <w:r>
              <w:rPr>
                <w:sz w:val="24"/>
              </w:rPr>
              <w:t>Trace</w:t>
            </w:r>
          </w:p>
        </w:tc>
        <w:tc>
          <w:tcPr>
            <w:tcW w:w="3060" w:type="dxa"/>
            <w:tcBorders>
              <w:top w:val="single" w:sz="4" w:space="0" w:color="FFFFFF" w:themeColor="background1"/>
              <w:left w:val="nil"/>
              <w:bottom w:val="single" w:sz="4" w:space="0" w:color="auto"/>
              <w:right w:val="single" w:sz="4" w:space="0" w:color="auto"/>
            </w:tcBorders>
            <w:hideMark/>
          </w:tcPr>
          <w:p w14:paraId="2D331DC0" w14:textId="77777777" w:rsidR="00426465" w:rsidRDefault="00426465">
            <w:pPr>
              <w:rPr>
                <w:szCs w:val="24"/>
              </w:rPr>
            </w:pPr>
            <w:r>
              <w:rPr>
                <w:sz w:val="24"/>
              </w:rPr>
              <w:t>Interpreted as written</w:t>
            </w:r>
          </w:p>
        </w:tc>
      </w:tr>
      <w:tr w:rsidR="00426465" w14:paraId="694AD090" w14:textId="77777777" w:rsidTr="00426465">
        <w:trPr>
          <w:trHeight w:val="748"/>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F36CAC3" w14:textId="77777777" w:rsidR="00426465" w:rsidRDefault="00426465">
            <w:pPr>
              <w:rPr>
                <w:szCs w:val="24"/>
              </w:rPr>
            </w:pPr>
            <w:r>
              <w:t>WEBR4045</w:t>
            </w:r>
          </w:p>
        </w:tc>
        <w:tc>
          <w:tcPr>
            <w:tcW w:w="324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40D9D36" w14:textId="77777777" w:rsidR="00426465" w:rsidRDefault="00426465">
            <w:pPr>
              <w:rPr>
                <w:szCs w:val="24"/>
              </w:rPr>
            </w:pPr>
            <w:r>
              <w:t>The solution will display subtype as opposed to Open Points in trace results.</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95522EB" w14:textId="77777777" w:rsidR="00426465" w:rsidRDefault="00426465">
            <w:pPr>
              <w:jc w:val="center"/>
              <w:rPr>
                <w:sz w:val="24"/>
                <w:szCs w:val="24"/>
              </w:rPr>
            </w:pPr>
            <w:r>
              <w:rPr>
                <w:sz w:val="24"/>
              </w:rPr>
              <w:t>Trace</w:t>
            </w:r>
          </w:p>
        </w:tc>
        <w:tc>
          <w:tcPr>
            <w:tcW w:w="3060" w:type="dxa"/>
            <w:tcBorders>
              <w:top w:val="single" w:sz="4" w:space="0" w:color="auto"/>
              <w:left w:val="nil"/>
              <w:bottom w:val="single" w:sz="4" w:space="0" w:color="auto"/>
              <w:right w:val="single" w:sz="4" w:space="0" w:color="auto"/>
            </w:tcBorders>
            <w:hideMark/>
          </w:tcPr>
          <w:p w14:paraId="6229666A" w14:textId="77777777" w:rsidR="00426465" w:rsidRDefault="00426465">
            <w:pPr>
              <w:rPr>
                <w:sz w:val="24"/>
                <w:szCs w:val="24"/>
              </w:rPr>
            </w:pPr>
            <w:r>
              <w:rPr>
                <w:sz w:val="24"/>
              </w:rPr>
              <w:t>Trace/ Interpreted as written</w:t>
            </w:r>
          </w:p>
        </w:tc>
      </w:tr>
      <w:tr w:rsidR="00426465" w14:paraId="5ED856A2" w14:textId="77777777" w:rsidTr="00426465">
        <w:trPr>
          <w:trHeight w:val="748"/>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6301F44" w14:textId="77777777" w:rsidR="00426465" w:rsidRDefault="00426465">
            <w:pPr>
              <w:rPr>
                <w:szCs w:val="24"/>
              </w:rPr>
            </w:pPr>
            <w:r>
              <w:t>WEBR4046</w:t>
            </w:r>
          </w:p>
        </w:tc>
        <w:tc>
          <w:tcPr>
            <w:tcW w:w="324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2F2C76AE" w14:textId="77777777" w:rsidR="00426465" w:rsidRDefault="00426465">
            <w:pPr>
              <w:rPr>
                <w:szCs w:val="24"/>
              </w:rPr>
            </w:pPr>
            <w:r>
              <w:t>The solution will indicate what devices are SCADA in trace results.</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7D1B82B" w14:textId="77777777" w:rsidR="00426465" w:rsidRDefault="00426465">
            <w:pPr>
              <w:jc w:val="center"/>
              <w:rPr>
                <w:sz w:val="24"/>
                <w:szCs w:val="24"/>
              </w:rPr>
            </w:pPr>
            <w:r>
              <w:rPr>
                <w:sz w:val="24"/>
              </w:rPr>
              <w:t>Trace</w:t>
            </w:r>
          </w:p>
        </w:tc>
        <w:tc>
          <w:tcPr>
            <w:tcW w:w="3060" w:type="dxa"/>
            <w:tcBorders>
              <w:top w:val="single" w:sz="4" w:space="0" w:color="auto"/>
              <w:left w:val="nil"/>
              <w:bottom w:val="single" w:sz="4" w:space="0" w:color="auto"/>
              <w:right w:val="single" w:sz="4" w:space="0" w:color="auto"/>
            </w:tcBorders>
            <w:hideMark/>
          </w:tcPr>
          <w:p w14:paraId="239323FD" w14:textId="77777777" w:rsidR="00426465" w:rsidRDefault="00426465">
            <w:pPr>
              <w:rPr>
                <w:sz w:val="24"/>
                <w:szCs w:val="24"/>
              </w:rPr>
            </w:pPr>
            <w:r>
              <w:rPr>
                <w:sz w:val="24"/>
              </w:rPr>
              <w:t>Interpreted as written</w:t>
            </w:r>
          </w:p>
        </w:tc>
      </w:tr>
      <w:tr w:rsidR="00DC0EF6" w14:paraId="2B074680" w14:textId="77777777" w:rsidTr="00DC0EF6">
        <w:trPr>
          <w:trHeight w:val="748"/>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D40ADCE" w14:textId="77777777" w:rsidR="00DC0EF6" w:rsidRPr="00DC0EF6" w:rsidRDefault="00DC0EF6">
            <w:r>
              <w:t>WEBR4093</w:t>
            </w:r>
          </w:p>
        </w:tc>
        <w:tc>
          <w:tcPr>
            <w:tcW w:w="324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1558AADB" w14:textId="77777777" w:rsidR="00DC0EF6" w:rsidRPr="00DC0EF6" w:rsidRDefault="00DC0EF6">
            <w:r>
              <w:t>The solution will display the following on Special Loads:</w:t>
            </w:r>
          </w:p>
          <w:p w14:paraId="059F4012" w14:textId="77777777" w:rsidR="00DC0EF6" w:rsidRDefault="00DC0EF6" w:rsidP="002922A1">
            <w:pPr>
              <w:numPr>
                <w:ilvl w:val="0"/>
                <w:numId w:val="53"/>
              </w:numPr>
              <w:spacing w:after="0" w:line="240" w:lineRule="auto"/>
              <w:ind w:left="265" w:hanging="270"/>
              <w:contextualSpacing/>
            </w:pPr>
            <w:r>
              <w:t>Description</w:t>
            </w:r>
          </w:p>
          <w:p w14:paraId="4969A1F8" w14:textId="77777777" w:rsidR="00DC0EF6" w:rsidRDefault="00DC0EF6" w:rsidP="002922A1">
            <w:pPr>
              <w:numPr>
                <w:ilvl w:val="0"/>
                <w:numId w:val="53"/>
              </w:numPr>
              <w:spacing w:after="0" w:line="240" w:lineRule="auto"/>
              <w:ind w:left="265" w:hanging="270"/>
              <w:contextualSpacing/>
            </w:pPr>
            <w:r>
              <w:t>Summer KW / Summer KVAR</w:t>
            </w:r>
          </w:p>
          <w:p w14:paraId="7477801B" w14:textId="77777777" w:rsidR="00DC0EF6" w:rsidRDefault="00DC0EF6" w:rsidP="002922A1">
            <w:pPr>
              <w:numPr>
                <w:ilvl w:val="0"/>
                <w:numId w:val="53"/>
              </w:numPr>
              <w:spacing w:after="0" w:line="240" w:lineRule="auto"/>
              <w:ind w:left="265" w:hanging="270"/>
              <w:contextualSpacing/>
            </w:pPr>
            <w:r>
              <w:t>Winter KW / Winter KVAR</w:t>
            </w:r>
          </w:p>
          <w:p w14:paraId="277A83EC" w14:textId="77777777" w:rsidR="00DC0EF6" w:rsidRDefault="00DC0EF6" w:rsidP="002922A1">
            <w:pPr>
              <w:numPr>
                <w:ilvl w:val="0"/>
                <w:numId w:val="53"/>
              </w:numPr>
              <w:spacing w:after="0" w:line="240" w:lineRule="auto"/>
              <w:ind w:left="265" w:hanging="270"/>
              <w:contextualSpacing/>
            </w:pPr>
            <w:r>
              <w:t>Date Created</w:t>
            </w:r>
          </w:p>
          <w:p w14:paraId="2223AECE" w14:textId="77777777" w:rsidR="00DC0EF6" w:rsidRPr="00DC0EF6" w:rsidRDefault="00DC0EF6" w:rsidP="002922A1">
            <w:pPr>
              <w:numPr>
                <w:ilvl w:val="0"/>
                <w:numId w:val="53"/>
              </w:numPr>
              <w:spacing w:after="0" w:line="240" w:lineRule="auto"/>
              <w:ind w:left="265" w:hanging="270"/>
              <w:contextualSpacing/>
            </w:pPr>
            <w:r>
              <w:t>Last Modified</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DF5E5E8" w14:textId="77777777" w:rsidR="00DC0EF6" w:rsidRPr="00DC0EF6" w:rsidRDefault="00DC0EF6">
            <w:pPr>
              <w:jc w:val="center"/>
              <w:rPr>
                <w:sz w:val="24"/>
              </w:rPr>
            </w:pPr>
            <w:r>
              <w:rPr>
                <w:sz w:val="24"/>
              </w:rPr>
              <w:t>Trace</w:t>
            </w:r>
          </w:p>
        </w:tc>
        <w:tc>
          <w:tcPr>
            <w:tcW w:w="3060" w:type="dxa"/>
            <w:tcBorders>
              <w:top w:val="single" w:sz="4" w:space="0" w:color="auto"/>
              <w:left w:val="nil"/>
              <w:bottom w:val="single" w:sz="4" w:space="0" w:color="auto"/>
              <w:right w:val="single" w:sz="4" w:space="0" w:color="auto"/>
            </w:tcBorders>
            <w:hideMark/>
          </w:tcPr>
          <w:p w14:paraId="6D81E3A6" w14:textId="77777777" w:rsidR="00DC0EF6" w:rsidRPr="00DC0EF6" w:rsidRDefault="00DC0EF6">
            <w:pPr>
              <w:rPr>
                <w:sz w:val="24"/>
              </w:rPr>
            </w:pPr>
          </w:p>
        </w:tc>
      </w:tr>
      <w:tr w:rsidR="00DC0EF6" w14:paraId="2CB9D798" w14:textId="77777777" w:rsidTr="00DC0EF6">
        <w:trPr>
          <w:trHeight w:val="748"/>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F81C43C" w14:textId="77777777" w:rsidR="00DC0EF6" w:rsidRPr="00DC0EF6" w:rsidRDefault="00DC0EF6">
            <w:r>
              <w:t>WEBR4079</w:t>
            </w:r>
          </w:p>
        </w:tc>
        <w:tc>
          <w:tcPr>
            <w:tcW w:w="324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105226EA" w14:textId="77777777" w:rsidR="00DC0EF6" w:rsidRPr="00DC0EF6" w:rsidRDefault="00DC0EF6">
            <w:r w:rsidRPr="00DC0EF6">
              <w:t>The solution will support traverse geo-network tracing, tracing by adjacent vault, tracing from one vault to another based on filter selection.</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AAB8ED0" w14:textId="77777777" w:rsidR="00DC0EF6" w:rsidRPr="00DC0EF6" w:rsidRDefault="00DC0EF6">
            <w:pPr>
              <w:jc w:val="center"/>
              <w:rPr>
                <w:sz w:val="24"/>
              </w:rPr>
            </w:pPr>
            <w:r>
              <w:rPr>
                <w:sz w:val="24"/>
              </w:rPr>
              <w:t>UFM Tracing</w:t>
            </w:r>
          </w:p>
        </w:tc>
        <w:tc>
          <w:tcPr>
            <w:tcW w:w="3060" w:type="dxa"/>
            <w:tcBorders>
              <w:top w:val="single" w:sz="4" w:space="0" w:color="auto"/>
              <w:left w:val="nil"/>
              <w:bottom w:val="single" w:sz="4" w:space="0" w:color="auto"/>
              <w:right w:val="single" w:sz="4" w:space="0" w:color="auto"/>
            </w:tcBorders>
            <w:hideMark/>
          </w:tcPr>
          <w:p w14:paraId="6292970E" w14:textId="77777777" w:rsidR="00DC0EF6" w:rsidRPr="00DC0EF6" w:rsidRDefault="00DC0EF6">
            <w:pPr>
              <w:rPr>
                <w:sz w:val="24"/>
              </w:rPr>
            </w:pPr>
            <w:r>
              <w:rPr>
                <w:sz w:val="24"/>
              </w:rPr>
              <w:t>Interpreted as written</w:t>
            </w:r>
          </w:p>
        </w:tc>
      </w:tr>
      <w:tr w:rsidR="00DC0EF6" w14:paraId="34C71000" w14:textId="77777777" w:rsidTr="00DC0EF6">
        <w:trPr>
          <w:trHeight w:val="748"/>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70909E15" w14:textId="77777777" w:rsidR="00DC0EF6" w:rsidRPr="00DC0EF6" w:rsidRDefault="00DC0EF6">
            <w:r>
              <w:t>WEBR4080</w:t>
            </w:r>
          </w:p>
        </w:tc>
        <w:tc>
          <w:tcPr>
            <w:tcW w:w="324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70D90D9" w14:textId="77777777" w:rsidR="00DC0EF6" w:rsidRPr="00DC0EF6" w:rsidRDefault="00DC0EF6">
            <w:r>
              <w:t>The solution will display conduit trace results in the order of connectivity.</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E7AD389" w14:textId="77777777" w:rsidR="00DC0EF6" w:rsidRPr="00DC0EF6" w:rsidRDefault="00DC0EF6">
            <w:pPr>
              <w:jc w:val="center"/>
              <w:rPr>
                <w:sz w:val="24"/>
              </w:rPr>
            </w:pPr>
            <w:r>
              <w:rPr>
                <w:sz w:val="24"/>
              </w:rPr>
              <w:t>UFM Tracing</w:t>
            </w:r>
          </w:p>
        </w:tc>
        <w:tc>
          <w:tcPr>
            <w:tcW w:w="3060" w:type="dxa"/>
            <w:tcBorders>
              <w:top w:val="single" w:sz="4" w:space="0" w:color="auto"/>
              <w:left w:val="nil"/>
              <w:bottom w:val="single" w:sz="4" w:space="0" w:color="auto"/>
              <w:right w:val="single" w:sz="4" w:space="0" w:color="auto"/>
            </w:tcBorders>
            <w:hideMark/>
          </w:tcPr>
          <w:p w14:paraId="29120E9B" w14:textId="77777777" w:rsidR="00DC0EF6" w:rsidRPr="00DC0EF6" w:rsidRDefault="00DC0EF6">
            <w:pPr>
              <w:rPr>
                <w:sz w:val="24"/>
              </w:rPr>
            </w:pPr>
            <w:r>
              <w:rPr>
                <w:sz w:val="24"/>
              </w:rPr>
              <w:t>Ordering is correct only for contiguous conduit.</w:t>
            </w:r>
          </w:p>
        </w:tc>
      </w:tr>
      <w:tr w:rsidR="00DC0EF6" w14:paraId="151CABFD" w14:textId="77777777" w:rsidTr="00DC0EF6">
        <w:trPr>
          <w:trHeight w:val="748"/>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53BD929C" w14:textId="77777777" w:rsidR="00DC0EF6" w:rsidRPr="00DC0EF6" w:rsidRDefault="00DC0EF6">
            <w:r>
              <w:lastRenderedPageBreak/>
              <w:t>WEBR4090</w:t>
            </w:r>
          </w:p>
        </w:tc>
        <w:tc>
          <w:tcPr>
            <w:tcW w:w="324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2AAE56DF" w14:textId="77777777" w:rsidR="00DC0EF6" w:rsidRPr="00DC0EF6" w:rsidRDefault="00DC0EF6">
            <w:r>
              <w:t>The solution will support selection of conductor and the display of the vaults that the conductor passes through.</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D476793" w14:textId="77777777" w:rsidR="00DC0EF6" w:rsidRPr="00DC0EF6" w:rsidRDefault="00DC0EF6">
            <w:pPr>
              <w:jc w:val="center"/>
              <w:rPr>
                <w:sz w:val="24"/>
              </w:rPr>
            </w:pPr>
            <w:r>
              <w:rPr>
                <w:sz w:val="24"/>
              </w:rPr>
              <w:t>UFM Tracing</w:t>
            </w:r>
          </w:p>
        </w:tc>
        <w:tc>
          <w:tcPr>
            <w:tcW w:w="3060" w:type="dxa"/>
            <w:tcBorders>
              <w:top w:val="single" w:sz="4" w:space="0" w:color="auto"/>
              <w:left w:val="nil"/>
              <w:bottom w:val="single" w:sz="4" w:space="0" w:color="auto"/>
              <w:right w:val="single" w:sz="4" w:space="0" w:color="auto"/>
            </w:tcBorders>
            <w:hideMark/>
          </w:tcPr>
          <w:p w14:paraId="375D65F1" w14:textId="77777777" w:rsidR="00DC0EF6" w:rsidRPr="00DC0EF6" w:rsidRDefault="00DC0EF6">
            <w:pPr>
              <w:rPr>
                <w:sz w:val="24"/>
              </w:rPr>
            </w:pPr>
            <w:r>
              <w:rPr>
                <w:sz w:val="24"/>
              </w:rPr>
              <w:t>Interpreted as written</w:t>
            </w:r>
          </w:p>
        </w:tc>
      </w:tr>
      <w:tr w:rsidR="00DC0EF6" w14:paraId="5FB1D517" w14:textId="77777777" w:rsidTr="00DC0EF6">
        <w:trPr>
          <w:trHeight w:val="748"/>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07FECFCC" w14:textId="77777777" w:rsidR="00DC0EF6" w:rsidRPr="00DC0EF6" w:rsidRDefault="00DC0EF6">
            <w:r>
              <w:t>WEBR4091</w:t>
            </w:r>
          </w:p>
        </w:tc>
        <w:tc>
          <w:tcPr>
            <w:tcW w:w="3240"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5767224" w14:textId="77777777" w:rsidR="00DC0EF6" w:rsidRPr="00DC0EF6" w:rsidRDefault="00DC0EF6">
            <w:r>
              <w:t>The solution will have the ability for a user to select a conductor and identify all the vaults that the selected conductor runs through.</w:t>
            </w:r>
          </w:p>
        </w:tc>
        <w:tc>
          <w:tcPr>
            <w:tcW w:w="135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C05AF49" w14:textId="77777777" w:rsidR="00DC0EF6" w:rsidRPr="00DC0EF6" w:rsidRDefault="00DC0EF6">
            <w:pPr>
              <w:jc w:val="center"/>
              <w:rPr>
                <w:sz w:val="24"/>
              </w:rPr>
            </w:pPr>
            <w:r>
              <w:rPr>
                <w:sz w:val="24"/>
              </w:rPr>
              <w:t>UFM Tracing</w:t>
            </w:r>
          </w:p>
        </w:tc>
        <w:tc>
          <w:tcPr>
            <w:tcW w:w="3060" w:type="dxa"/>
            <w:tcBorders>
              <w:top w:val="single" w:sz="4" w:space="0" w:color="auto"/>
              <w:left w:val="nil"/>
              <w:bottom w:val="single" w:sz="4" w:space="0" w:color="auto"/>
              <w:right w:val="single" w:sz="4" w:space="0" w:color="auto"/>
            </w:tcBorders>
            <w:hideMark/>
          </w:tcPr>
          <w:p w14:paraId="4122660D" w14:textId="77777777" w:rsidR="00DC0EF6" w:rsidRPr="00DC0EF6" w:rsidRDefault="00DC0EF6">
            <w:pPr>
              <w:rPr>
                <w:sz w:val="24"/>
              </w:rPr>
            </w:pPr>
            <w:r>
              <w:rPr>
                <w:sz w:val="24"/>
              </w:rPr>
              <w:t>UFM Trace</w:t>
            </w:r>
          </w:p>
        </w:tc>
      </w:tr>
    </w:tbl>
    <w:p w14:paraId="77D624F0" w14:textId="10DA0303" w:rsidR="00C54766" w:rsidRDefault="00C54766" w:rsidP="00C54766"/>
    <w:p w14:paraId="2145213C" w14:textId="77777777" w:rsidR="00C54766" w:rsidRDefault="00C54766" w:rsidP="00C54766">
      <w:pPr>
        <w:pStyle w:val="Heading2"/>
        <w:rPr>
          <w:sz w:val="32"/>
          <w:szCs w:val="32"/>
        </w:rPr>
      </w:pPr>
      <w:bookmarkStart w:id="225" w:name="_Toc270872751"/>
      <w:r>
        <w:rPr>
          <w:sz w:val="32"/>
          <w:szCs w:val="32"/>
        </w:rPr>
        <w:t>Design</w:t>
      </w:r>
      <w:bookmarkEnd w:id="225"/>
    </w:p>
    <w:p w14:paraId="7324769D" w14:textId="62759403" w:rsidR="00C54766" w:rsidRPr="00232995" w:rsidRDefault="00C54766" w:rsidP="00C54766">
      <w:pPr>
        <w:pStyle w:val="Heading3"/>
        <w:ind w:left="810"/>
      </w:pPr>
      <w:bookmarkStart w:id="226" w:name="_Toc270872752"/>
      <w:r>
        <w:t>Description</w:t>
      </w:r>
      <w:bookmarkEnd w:id="226"/>
    </w:p>
    <w:p w14:paraId="58E763BD" w14:textId="77777777" w:rsidR="00C54766" w:rsidRDefault="00C54766" w:rsidP="00C54766">
      <w:pPr>
        <w:pStyle w:val="Heading3"/>
        <w:ind w:left="810"/>
      </w:pPr>
      <w:bookmarkStart w:id="227" w:name="_Toc270872753"/>
      <w:r>
        <w:t>Detailed Configuration &amp; Design</w:t>
      </w:r>
      <w:bookmarkEnd w:id="227"/>
    </w:p>
    <w:p w14:paraId="3FEA297E" w14:textId="49218C31" w:rsidR="00C54766" w:rsidRPr="00232995" w:rsidRDefault="00C34683" w:rsidP="00C54766">
      <w:r>
        <w:t>See interface design.</w:t>
      </w:r>
    </w:p>
    <w:p w14:paraId="1546ACD4" w14:textId="77777777" w:rsidR="00C54766" w:rsidRDefault="00C54766" w:rsidP="00C54766">
      <w:pPr>
        <w:pStyle w:val="Heading2"/>
        <w:rPr>
          <w:sz w:val="32"/>
          <w:szCs w:val="32"/>
        </w:rPr>
      </w:pPr>
      <w:bookmarkStart w:id="228" w:name="_Toc270872754"/>
      <w:r>
        <w:rPr>
          <w:sz w:val="32"/>
          <w:szCs w:val="32"/>
        </w:rPr>
        <w:t>Sequence Diagrams</w:t>
      </w:r>
      <w:bookmarkEnd w:id="228"/>
    </w:p>
    <w:p w14:paraId="536103A0" w14:textId="77777777" w:rsidR="00C54766" w:rsidRPr="000D50F6" w:rsidRDefault="00C54766" w:rsidP="00C54766">
      <w:r>
        <w:t>NA</w:t>
      </w:r>
    </w:p>
    <w:p w14:paraId="4BD4FD52" w14:textId="77777777" w:rsidR="00C54766" w:rsidRDefault="00C54766" w:rsidP="00C54766">
      <w:pPr>
        <w:pStyle w:val="Heading2"/>
        <w:rPr>
          <w:sz w:val="32"/>
          <w:szCs w:val="32"/>
        </w:rPr>
      </w:pPr>
      <w:bookmarkStart w:id="229" w:name="_Toc270872755"/>
      <w:r>
        <w:rPr>
          <w:sz w:val="32"/>
          <w:szCs w:val="32"/>
        </w:rPr>
        <w:t>Interface Design</w:t>
      </w:r>
      <w:bookmarkEnd w:id="229"/>
    </w:p>
    <w:p w14:paraId="1852878E" w14:textId="3875CA7D" w:rsidR="00F34C5F" w:rsidRPr="00F34C5F" w:rsidRDefault="00F34C5F" w:rsidP="00F34C5F">
      <w:r>
        <w:t>The existing Web Viewer trace interface shall add a hover over window that displays additional, configurable, information for the feature. The interface is shown below.</w:t>
      </w:r>
    </w:p>
    <w:p w14:paraId="19E5F767" w14:textId="6FD6DC69" w:rsidR="00F34C5F" w:rsidRDefault="0067580D" w:rsidP="00F34C5F">
      <w:r>
        <w:rPr>
          <w:noProof/>
        </w:rPr>
        <w:lastRenderedPageBreak/>
        <w:drawing>
          <wp:inline distT="0" distB="0" distL="0" distR="0" wp14:anchorId="280BEDDF" wp14:editId="06801126">
            <wp:extent cx="5943600" cy="4491105"/>
            <wp:effectExtent l="0" t="0" r="0" b="508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91105"/>
                    </a:xfrm>
                    <a:prstGeom prst="rect">
                      <a:avLst/>
                    </a:prstGeom>
                    <a:noFill/>
                    <a:ln>
                      <a:noFill/>
                    </a:ln>
                  </pic:spPr>
                </pic:pic>
              </a:graphicData>
            </a:graphic>
          </wp:inline>
        </w:drawing>
      </w:r>
    </w:p>
    <w:p w14:paraId="67398F80" w14:textId="2806B5C2" w:rsidR="00F34C5F" w:rsidRDefault="00F34C5F" w:rsidP="00F34C5F">
      <w:r>
        <w:t>The following additional attribution shall be displayed:</w:t>
      </w:r>
    </w:p>
    <w:p w14:paraId="1A7112B8" w14:textId="33A0D0AD" w:rsidR="00F34C5F" w:rsidRPr="00FD5669" w:rsidRDefault="00F34C5F" w:rsidP="002922A1">
      <w:pPr>
        <w:pStyle w:val="ListParagraph"/>
        <w:numPr>
          <w:ilvl w:val="0"/>
          <w:numId w:val="47"/>
        </w:numPr>
        <w:rPr>
          <w:rFonts w:asciiTheme="minorHAnsi" w:hAnsiTheme="minorHAnsi"/>
          <w:sz w:val="22"/>
          <w:szCs w:val="22"/>
        </w:rPr>
      </w:pPr>
      <w:r w:rsidRPr="00FD5669">
        <w:rPr>
          <w:rFonts w:asciiTheme="minorHAnsi" w:hAnsiTheme="minorHAnsi"/>
          <w:sz w:val="22"/>
          <w:szCs w:val="22"/>
        </w:rPr>
        <w:t>Dynamic Protective Device</w:t>
      </w:r>
      <w:r w:rsidR="00FD5669" w:rsidRPr="00FD5669">
        <w:rPr>
          <w:rFonts w:asciiTheme="minorHAnsi" w:hAnsiTheme="minorHAnsi"/>
          <w:sz w:val="22"/>
          <w:szCs w:val="22"/>
        </w:rPr>
        <w:t xml:space="preserve"> – SubtypeCD</w:t>
      </w:r>
    </w:p>
    <w:p w14:paraId="3D3EF138" w14:textId="6A5667A6" w:rsidR="00F34C5F" w:rsidRDefault="00FD5669" w:rsidP="00F34C5F">
      <w:r>
        <w:rPr>
          <w:noProof/>
        </w:rPr>
        <w:lastRenderedPageBreak/>
        <w:drawing>
          <wp:inline distT="0" distB="0" distL="0" distR="0" wp14:anchorId="553053AE" wp14:editId="076F85E1">
            <wp:extent cx="5943600" cy="3421899"/>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21899"/>
                    </a:xfrm>
                    <a:prstGeom prst="rect">
                      <a:avLst/>
                    </a:prstGeom>
                    <a:noFill/>
                    <a:ln>
                      <a:noFill/>
                    </a:ln>
                  </pic:spPr>
                </pic:pic>
              </a:graphicData>
            </a:graphic>
          </wp:inline>
        </w:drawing>
      </w:r>
    </w:p>
    <w:p w14:paraId="1F6BDD3D" w14:textId="6E3A73FF" w:rsidR="00F34C5F" w:rsidRDefault="00F34C5F" w:rsidP="002922A1">
      <w:pPr>
        <w:pStyle w:val="ListParagraph"/>
        <w:numPr>
          <w:ilvl w:val="0"/>
          <w:numId w:val="47"/>
        </w:numPr>
        <w:rPr>
          <w:rFonts w:asciiTheme="minorHAnsi" w:hAnsiTheme="minorHAnsi"/>
          <w:sz w:val="22"/>
          <w:szCs w:val="22"/>
        </w:rPr>
      </w:pPr>
      <w:r w:rsidRPr="00FD5669">
        <w:rPr>
          <w:rFonts w:asciiTheme="minorHAnsi" w:hAnsiTheme="minorHAnsi"/>
          <w:sz w:val="22"/>
          <w:szCs w:val="22"/>
        </w:rPr>
        <w:t>Open Point</w:t>
      </w:r>
      <w:r w:rsidR="00FD5669" w:rsidRPr="00FD5669">
        <w:rPr>
          <w:rFonts w:asciiTheme="minorHAnsi" w:hAnsiTheme="minorHAnsi"/>
          <w:sz w:val="22"/>
          <w:szCs w:val="22"/>
        </w:rPr>
        <w:t xml:space="preserve"> </w:t>
      </w:r>
      <w:r w:rsidR="00F40069">
        <w:rPr>
          <w:rFonts w:asciiTheme="minorHAnsi" w:hAnsiTheme="minorHAnsi"/>
          <w:sz w:val="22"/>
          <w:szCs w:val="22"/>
        </w:rPr>
        <w:t>–</w:t>
      </w:r>
      <w:r w:rsidR="00FD5669" w:rsidRPr="00FD5669">
        <w:rPr>
          <w:rFonts w:asciiTheme="minorHAnsi" w:hAnsiTheme="minorHAnsi"/>
          <w:sz w:val="22"/>
          <w:szCs w:val="22"/>
        </w:rPr>
        <w:t xml:space="preserve"> SubTypeCD</w:t>
      </w:r>
    </w:p>
    <w:p w14:paraId="3AED3629" w14:textId="77777777" w:rsidR="00F40069" w:rsidRPr="00FD5669" w:rsidRDefault="00F40069" w:rsidP="00F40069">
      <w:pPr>
        <w:pStyle w:val="ListParagraph"/>
        <w:rPr>
          <w:rFonts w:asciiTheme="minorHAnsi" w:hAnsiTheme="minorHAnsi"/>
          <w:sz w:val="22"/>
          <w:szCs w:val="22"/>
        </w:rPr>
      </w:pPr>
    </w:p>
    <w:p w14:paraId="1B35D126" w14:textId="6933F0B0" w:rsidR="00F34C5F" w:rsidRDefault="00FD5669" w:rsidP="00F34C5F">
      <w:r>
        <w:rPr>
          <w:noProof/>
        </w:rPr>
        <w:drawing>
          <wp:inline distT="0" distB="0" distL="0" distR="0" wp14:anchorId="1CA3F3DA" wp14:editId="36E142F1">
            <wp:extent cx="5943600" cy="3425480"/>
            <wp:effectExtent l="0" t="0" r="0" b="381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25480"/>
                    </a:xfrm>
                    <a:prstGeom prst="rect">
                      <a:avLst/>
                    </a:prstGeom>
                    <a:noFill/>
                    <a:ln>
                      <a:noFill/>
                    </a:ln>
                  </pic:spPr>
                </pic:pic>
              </a:graphicData>
            </a:graphic>
          </wp:inline>
        </w:drawing>
      </w:r>
    </w:p>
    <w:p w14:paraId="43055EFD" w14:textId="77777777" w:rsidR="00F40069" w:rsidRPr="00F40069" w:rsidRDefault="00FD5669" w:rsidP="002922A1">
      <w:pPr>
        <w:pStyle w:val="ListParagraph"/>
        <w:numPr>
          <w:ilvl w:val="0"/>
          <w:numId w:val="47"/>
        </w:numPr>
      </w:pPr>
      <w:r w:rsidRPr="00FD5669">
        <w:rPr>
          <w:rFonts w:asciiTheme="minorHAnsi" w:hAnsiTheme="minorHAnsi"/>
          <w:sz w:val="22"/>
          <w:szCs w:val="22"/>
        </w:rPr>
        <w:lastRenderedPageBreak/>
        <w:t xml:space="preserve">Capacitor Bank, Dynamic Protective Device, Switch, Voltage Regulator with an associated </w:t>
      </w:r>
      <w:r w:rsidR="00F34C5F" w:rsidRPr="00FD5669">
        <w:rPr>
          <w:rFonts w:asciiTheme="minorHAnsi" w:hAnsiTheme="minorHAnsi"/>
          <w:sz w:val="22"/>
          <w:szCs w:val="22"/>
        </w:rPr>
        <w:t>SCADA</w:t>
      </w:r>
      <w:r w:rsidRPr="00FD5669">
        <w:rPr>
          <w:rFonts w:asciiTheme="minorHAnsi" w:hAnsiTheme="minorHAnsi"/>
          <w:sz w:val="22"/>
          <w:szCs w:val="22"/>
        </w:rPr>
        <w:t xml:space="preserve"> record.</w:t>
      </w:r>
    </w:p>
    <w:p w14:paraId="61D4D381" w14:textId="4019DAD7" w:rsidR="00F34C5F" w:rsidRPr="00F34C5F" w:rsidRDefault="00F34C5F" w:rsidP="00F40069">
      <w:pPr>
        <w:pStyle w:val="ListParagraph"/>
      </w:pPr>
      <w:r w:rsidRPr="00FD5669">
        <w:rPr>
          <w:rFonts w:asciiTheme="minorHAnsi" w:hAnsiTheme="minorHAnsi"/>
          <w:sz w:val="22"/>
          <w:szCs w:val="22"/>
        </w:rPr>
        <w:br/>
      </w:r>
      <w:r w:rsidR="00FD5669">
        <w:rPr>
          <w:noProof/>
        </w:rPr>
        <w:drawing>
          <wp:inline distT="0" distB="0" distL="0" distR="0" wp14:anchorId="2C880FCA" wp14:editId="4770875A">
            <wp:extent cx="5364277" cy="328204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4988" cy="3282478"/>
                    </a:xfrm>
                    <a:prstGeom prst="rect">
                      <a:avLst/>
                    </a:prstGeom>
                    <a:noFill/>
                    <a:ln>
                      <a:noFill/>
                    </a:ln>
                  </pic:spPr>
                </pic:pic>
              </a:graphicData>
            </a:graphic>
          </wp:inline>
        </w:drawing>
      </w:r>
    </w:p>
    <w:p w14:paraId="450717B8" w14:textId="77777777" w:rsidR="00C54766" w:rsidRDefault="00C54766" w:rsidP="00C54766">
      <w:pPr>
        <w:pStyle w:val="Heading2"/>
        <w:rPr>
          <w:sz w:val="32"/>
          <w:szCs w:val="32"/>
        </w:rPr>
      </w:pPr>
      <w:bookmarkStart w:id="230" w:name="_Toc270872756"/>
      <w:r>
        <w:rPr>
          <w:sz w:val="32"/>
          <w:szCs w:val="32"/>
        </w:rPr>
        <w:t>Unit Test</w:t>
      </w:r>
      <w:bookmarkEnd w:id="230"/>
    </w:p>
    <w:p w14:paraId="3C25BB05" w14:textId="77777777" w:rsidR="00C54766" w:rsidRPr="00A41488" w:rsidRDefault="00C54766" w:rsidP="00C54766">
      <w:r w:rsidRPr="00A41488">
        <w:t>The following test cases are used to validate elements of this design section.</w:t>
      </w:r>
    </w:p>
    <w:p w14:paraId="0E848C1B" w14:textId="504294B6" w:rsidR="00C54766" w:rsidRDefault="00C54766" w:rsidP="00C54766">
      <w:pPr>
        <w:pStyle w:val="Heading3"/>
      </w:pPr>
      <w:bookmarkStart w:id="231" w:name="_Toc270872757"/>
      <w:r>
        <w:t xml:space="preserve">Test 1: </w:t>
      </w:r>
      <w:r w:rsidR="00FD5669">
        <w:t>Trace Downstream Device Trace</w:t>
      </w:r>
      <w:bookmarkEnd w:id="231"/>
    </w:p>
    <w:p w14:paraId="0DFFA0C2" w14:textId="2FC9EA13" w:rsidR="00C54766" w:rsidRDefault="00111F0B" w:rsidP="002922A1">
      <w:pPr>
        <w:pStyle w:val="ListParagraph"/>
        <w:numPr>
          <w:ilvl w:val="0"/>
          <w:numId w:val="48"/>
        </w:numPr>
        <w:rPr>
          <w:rFonts w:asciiTheme="minorHAnsi" w:hAnsiTheme="minorHAnsi"/>
          <w:sz w:val="22"/>
          <w:szCs w:val="22"/>
        </w:rPr>
      </w:pPr>
      <w:r>
        <w:rPr>
          <w:rFonts w:asciiTheme="minorHAnsi" w:hAnsiTheme="minorHAnsi"/>
          <w:sz w:val="22"/>
          <w:szCs w:val="22"/>
        </w:rPr>
        <w:t>Perform a downstream device trace.</w:t>
      </w:r>
    </w:p>
    <w:p w14:paraId="2DEE734C" w14:textId="70B658A7" w:rsidR="00111F0B" w:rsidRDefault="00111F0B" w:rsidP="002922A1">
      <w:pPr>
        <w:pStyle w:val="ListParagraph"/>
        <w:numPr>
          <w:ilvl w:val="0"/>
          <w:numId w:val="48"/>
        </w:numPr>
        <w:rPr>
          <w:rFonts w:asciiTheme="minorHAnsi" w:hAnsiTheme="minorHAnsi"/>
          <w:sz w:val="22"/>
          <w:szCs w:val="22"/>
        </w:rPr>
      </w:pPr>
      <w:r>
        <w:rPr>
          <w:rFonts w:asciiTheme="minorHAnsi" w:hAnsiTheme="minorHAnsi"/>
          <w:sz w:val="22"/>
          <w:szCs w:val="22"/>
        </w:rPr>
        <w:t>Validate that a listed DPD shows the Subtype value.</w:t>
      </w:r>
    </w:p>
    <w:p w14:paraId="7025AEF8" w14:textId="5EC6F3A4" w:rsidR="00111F0B" w:rsidRDefault="00111F0B" w:rsidP="002922A1">
      <w:pPr>
        <w:pStyle w:val="ListParagraph"/>
        <w:numPr>
          <w:ilvl w:val="0"/>
          <w:numId w:val="48"/>
        </w:numPr>
        <w:rPr>
          <w:rFonts w:asciiTheme="minorHAnsi" w:hAnsiTheme="minorHAnsi"/>
          <w:sz w:val="22"/>
          <w:szCs w:val="22"/>
        </w:rPr>
      </w:pPr>
      <w:r>
        <w:rPr>
          <w:rFonts w:asciiTheme="minorHAnsi" w:hAnsiTheme="minorHAnsi"/>
          <w:sz w:val="22"/>
          <w:szCs w:val="22"/>
        </w:rPr>
        <w:t>Validate that a listed Open Point shows the Subtype value.</w:t>
      </w:r>
    </w:p>
    <w:p w14:paraId="1E73E28D" w14:textId="117DD22B" w:rsidR="00111F0B" w:rsidRDefault="00111F0B" w:rsidP="002922A1">
      <w:pPr>
        <w:pStyle w:val="ListParagraph"/>
        <w:numPr>
          <w:ilvl w:val="0"/>
          <w:numId w:val="48"/>
        </w:numPr>
        <w:rPr>
          <w:rFonts w:asciiTheme="minorHAnsi" w:hAnsiTheme="minorHAnsi"/>
          <w:sz w:val="22"/>
          <w:szCs w:val="22"/>
        </w:rPr>
      </w:pPr>
      <w:r>
        <w:rPr>
          <w:rFonts w:asciiTheme="minorHAnsi" w:hAnsiTheme="minorHAnsi"/>
          <w:sz w:val="22"/>
          <w:szCs w:val="22"/>
        </w:rPr>
        <w:t>Validate that a listed device with SCADA shows the SCADA indicator.</w:t>
      </w:r>
    </w:p>
    <w:p w14:paraId="1CDF5041" w14:textId="5628AAD2" w:rsidR="00C54766" w:rsidRPr="003730B0" w:rsidRDefault="00C54766" w:rsidP="00C54766">
      <w:pPr>
        <w:pStyle w:val="Heading1"/>
      </w:pPr>
      <w:bookmarkStart w:id="232" w:name="_Toc270872758"/>
      <w:r>
        <w:t>Substation Field Properties</w:t>
      </w:r>
      <w:bookmarkEnd w:id="232"/>
    </w:p>
    <w:p w14:paraId="3E1695C5" w14:textId="77777777" w:rsidR="00C54766" w:rsidRPr="00E155AB" w:rsidRDefault="00C54766" w:rsidP="00C54766">
      <w:pPr>
        <w:pStyle w:val="Heading2"/>
        <w:rPr>
          <w:sz w:val="32"/>
          <w:szCs w:val="32"/>
        </w:rPr>
      </w:pPr>
      <w:bookmarkStart w:id="233" w:name="_Toc270872759"/>
      <w:r>
        <w:rPr>
          <w:sz w:val="32"/>
          <w:szCs w:val="32"/>
        </w:rPr>
        <w:t>Solution Architecture</w:t>
      </w:r>
      <w:bookmarkEnd w:id="233"/>
    </w:p>
    <w:p w14:paraId="037C7D56" w14:textId="77777777" w:rsidR="00C54766" w:rsidRDefault="00C54766" w:rsidP="00C54766">
      <w:pPr>
        <w:pStyle w:val="Heading3"/>
        <w:ind w:left="810"/>
      </w:pPr>
      <w:bookmarkStart w:id="234" w:name="_Toc270872760"/>
      <w:r>
        <w:t>Solution Description</w:t>
      </w:r>
      <w:bookmarkEnd w:id="234"/>
    </w:p>
    <w:p w14:paraId="59E10CC1" w14:textId="184CC974" w:rsidR="00C54766" w:rsidRPr="00452A8D" w:rsidRDefault="00C54766" w:rsidP="00C54766">
      <w:pPr>
        <w:pStyle w:val="Level2Text"/>
        <w:ind w:left="0"/>
      </w:pPr>
      <w:r>
        <w:t xml:space="preserve">This section details the changes in the WEBR application for the Substation Field Properties enhancement. </w:t>
      </w:r>
    </w:p>
    <w:p w14:paraId="29B33104" w14:textId="77777777" w:rsidR="00C54766" w:rsidRDefault="00C54766" w:rsidP="00C54766">
      <w:r w:rsidRPr="000E355E">
        <w:t>This design section satisfies the following requirements:</w:t>
      </w:r>
    </w:p>
    <w:p w14:paraId="7E42AA21" w14:textId="77777777" w:rsidR="00426465" w:rsidRDefault="00426465" w:rsidP="00C54766"/>
    <w:tbl>
      <w:tblPr>
        <w:tblW w:w="8550" w:type="dxa"/>
        <w:tblInd w:w="15" w:type="dxa"/>
        <w:tblLayout w:type="fixed"/>
        <w:tblCellMar>
          <w:left w:w="0" w:type="dxa"/>
          <w:right w:w="0" w:type="dxa"/>
        </w:tblCellMar>
        <w:tblLook w:val="04A0" w:firstRow="1" w:lastRow="0" w:firstColumn="1" w:lastColumn="0" w:noHBand="0" w:noVBand="1"/>
      </w:tblPr>
      <w:tblGrid>
        <w:gridCol w:w="1350"/>
        <w:gridCol w:w="2970"/>
        <w:gridCol w:w="1365"/>
        <w:gridCol w:w="2865"/>
      </w:tblGrid>
      <w:tr w:rsidR="00426465" w14:paraId="4F623E0D" w14:textId="77777777" w:rsidTr="009564BA">
        <w:trPr>
          <w:trHeight w:val="920"/>
          <w:tblHeader/>
        </w:trPr>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6E4A0625" w14:textId="77777777" w:rsidR="00426465" w:rsidRPr="009564BA" w:rsidRDefault="00426465" w:rsidP="00426465">
            <w:pPr>
              <w:rPr>
                <w:color w:val="FFFFFF" w:themeColor="background1"/>
              </w:rPr>
            </w:pPr>
            <w:r w:rsidRPr="009564BA">
              <w:rPr>
                <w:color w:val="FFFFFF" w:themeColor="background1"/>
              </w:rPr>
              <w:t>Requirement Number</w:t>
            </w:r>
          </w:p>
        </w:tc>
        <w:tc>
          <w:tcPr>
            <w:tcW w:w="2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hideMark/>
          </w:tcPr>
          <w:p w14:paraId="28DA99F3" w14:textId="77777777" w:rsidR="00426465" w:rsidRPr="009564BA" w:rsidRDefault="00426465" w:rsidP="00426465">
            <w:pPr>
              <w:rPr>
                <w:color w:val="FFFFFF" w:themeColor="background1"/>
              </w:rPr>
            </w:pPr>
            <w:r w:rsidRPr="009564BA">
              <w:rPr>
                <w:color w:val="FFFFFF" w:themeColor="background1"/>
              </w:rPr>
              <w:t>Requirement Statement</w:t>
            </w: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6550D751" w14:textId="77777777" w:rsidR="00426465" w:rsidRPr="009564BA" w:rsidRDefault="00426465">
            <w:pPr>
              <w:jc w:val="center"/>
              <w:rPr>
                <w:color w:val="FFFFFF" w:themeColor="background1"/>
                <w:sz w:val="24"/>
              </w:rPr>
            </w:pPr>
            <w:r w:rsidRPr="009564BA">
              <w:rPr>
                <w:color w:val="FFFFFF" w:themeColor="background1"/>
                <w:sz w:val="24"/>
              </w:rPr>
              <w:t>Architectural Component</w:t>
            </w:r>
          </w:p>
        </w:tc>
        <w:tc>
          <w:tcPr>
            <w:tcW w:w="28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696128AC" w14:textId="77777777" w:rsidR="00426465" w:rsidRPr="009564BA" w:rsidRDefault="00426465">
            <w:pPr>
              <w:rPr>
                <w:color w:val="FFFFFF" w:themeColor="background1"/>
                <w:sz w:val="24"/>
              </w:rPr>
            </w:pPr>
            <w:r w:rsidRPr="009564BA">
              <w:rPr>
                <w:color w:val="FFFFFF" w:themeColor="background1"/>
                <w:sz w:val="24"/>
              </w:rPr>
              <w:t>Requirement Interpretation</w:t>
            </w:r>
          </w:p>
        </w:tc>
      </w:tr>
      <w:tr w:rsidR="009564BA" w14:paraId="0B655577" w14:textId="77777777" w:rsidTr="009564BA">
        <w:trPr>
          <w:trHeight w:val="1825"/>
          <w:tblHeader/>
        </w:trPr>
        <w:tc>
          <w:tcPr>
            <w:tcW w:w="1350"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2E612286" w14:textId="77777777" w:rsidR="00426465" w:rsidRDefault="00426465">
            <w:pPr>
              <w:rPr>
                <w:szCs w:val="24"/>
              </w:rPr>
            </w:pPr>
            <w:r>
              <w:t>WEBR4047</w:t>
            </w:r>
          </w:p>
        </w:tc>
        <w:tc>
          <w:tcPr>
            <w:tcW w:w="2970"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5F763F60" w14:textId="77777777" w:rsidR="00426465" w:rsidRDefault="00426465">
            <w:pPr>
              <w:rPr>
                <w:szCs w:val="24"/>
              </w:rPr>
            </w:pPr>
            <w:r>
              <w:t>The solution will display Substation Field Properties and UFM Feature Classes in accordance with the "GIS Substation Field Properties Workbook".</w:t>
            </w:r>
          </w:p>
        </w:tc>
        <w:tc>
          <w:tcPr>
            <w:tcW w:w="1365"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566A37C4" w14:textId="77777777" w:rsidR="00426465" w:rsidRPr="00C64933" w:rsidRDefault="00426465">
            <w:pPr>
              <w:jc w:val="center"/>
            </w:pPr>
            <w:r w:rsidRPr="00C64933">
              <w:t>ArcFM Properties</w:t>
            </w:r>
          </w:p>
        </w:tc>
        <w:tc>
          <w:tcPr>
            <w:tcW w:w="2865" w:type="dxa"/>
            <w:tcBorders>
              <w:top w:val="single" w:sz="4" w:space="0" w:color="FFFFFF" w:themeColor="background1"/>
              <w:left w:val="nil"/>
              <w:bottom w:val="single" w:sz="4" w:space="0" w:color="auto"/>
              <w:right w:val="single" w:sz="4" w:space="0" w:color="auto"/>
            </w:tcBorders>
            <w:hideMark/>
          </w:tcPr>
          <w:p w14:paraId="43EA37A4" w14:textId="77777777" w:rsidR="00426465" w:rsidRPr="00C64933" w:rsidRDefault="00426465">
            <w:r w:rsidRPr="00C64933">
              <w:t>Already exists in ArcFM properties</w:t>
            </w:r>
          </w:p>
        </w:tc>
      </w:tr>
    </w:tbl>
    <w:p w14:paraId="04975E99" w14:textId="77777777" w:rsidR="00C54766" w:rsidRDefault="00C54766" w:rsidP="00C54766"/>
    <w:p w14:paraId="3E14BBE5" w14:textId="77777777" w:rsidR="00C54766" w:rsidRDefault="00C54766" w:rsidP="00C54766">
      <w:pPr>
        <w:pStyle w:val="Heading2"/>
        <w:rPr>
          <w:sz w:val="32"/>
          <w:szCs w:val="32"/>
        </w:rPr>
      </w:pPr>
      <w:bookmarkStart w:id="235" w:name="_Toc270872761"/>
      <w:r>
        <w:rPr>
          <w:sz w:val="32"/>
          <w:szCs w:val="32"/>
        </w:rPr>
        <w:t>Design</w:t>
      </w:r>
      <w:bookmarkEnd w:id="235"/>
    </w:p>
    <w:p w14:paraId="0B5048F2" w14:textId="4DC9DDAB" w:rsidR="00C54766" w:rsidRPr="00232995" w:rsidRDefault="00C54766" w:rsidP="00C54766">
      <w:pPr>
        <w:pStyle w:val="Heading3"/>
        <w:ind w:left="810"/>
      </w:pPr>
      <w:bookmarkStart w:id="236" w:name="_Toc270872762"/>
      <w:r>
        <w:t>Description</w:t>
      </w:r>
      <w:bookmarkEnd w:id="236"/>
    </w:p>
    <w:p w14:paraId="220B28AF" w14:textId="77777777" w:rsidR="00C54766" w:rsidRDefault="00C54766" w:rsidP="00C54766">
      <w:pPr>
        <w:pStyle w:val="Heading3"/>
        <w:ind w:left="810"/>
      </w:pPr>
      <w:bookmarkStart w:id="237" w:name="_Toc270872763"/>
      <w:r>
        <w:t>Detailed Configuration &amp; Design</w:t>
      </w:r>
      <w:bookmarkEnd w:id="237"/>
    </w:p>
    <w:p w14:paraId="10F995FC" w14:textId="4BFFEF6E" w:rsidR="00E04934" w:rsidRDefault="00E04934" w:rsidP="00E04934">
      <w:r>
        <w:t>EDER and WEBR Field Properties are specified in spreadsheets that are maintained under source control in TFS. A copy is included here for reference:</w:t>
      </w:r>
    </w:p>
    <w:p w14:paraId="51FBABA7" w14:textId="77777777" w:rsidR="00E04934" w:rsidRDefault="00E04934" w:rsidP="00E04934">
      <w:r>
        <w:object w:dxaOrig="1560" w:dyaOrig="1000" w14:anchorId="3CCD9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5pt;height:49.95pt" o:ole="">
            <v:imagedata r:id="rId43" o:title=""/>
          </v:shape>
          <o:OLEObject Type="Embed" ProgID="Excel.Sheet.12" ShapeID="_x0000_i1025" DrawAspect="Icon" ObjectID="_1490786769" r:id="rId44"/>
        </w:object>
      </w:r>
    </w:p>
    <w:p w14:paraId="5A25B6F0" w14:textId="77777777" w:rsidR="00E04934" w:rsidRDefault="00E04934" w:rsidP="00E04934">
      <w:r>
        <w:object w:dxaOrig="1550" w:dyaOrig="991" w14:anchorId="37674CC9">
          <v:shape id="_x0000_i1026" type="#_x0000_t75" style="width:77.2pt;height:49.95pt" o:ole="">
            <v:imagedata r:id="rId45" o:title=""/>
          </v:shape>
          <o:OLEObject Type="Embed" ProgID="Excel.Sheet.12" ShapeID="_x0000_i1026" DrawAspect="Icon" ObjectID="_1490786770" r:id="rId46"/>
        </w:object>
      </w:r>
    </w:p>
    <w:p w14:paraId="212480F7" w14:textId="7614BB2F" w:rsidR="00C54766" w:rsidRPr="00232995" w:rsidRDefault="00E04934" w:rsidP="00C54766">
      <w:r>
        <w:t>Field Properties shall be defined by IBM/PG&amp;E and placed under source control in TFS.</w:t>
      </w:r>
    </w:p>
    <w:p w14:paraId="107450D6" w14:textId="77777777" w:rsidR="00C54766" w:rsidRDefault="00C54766" w:rsidP="00C54766">
      <w:pPr>
        <w:pStyle w:val="Heading2"/>
        <w:rPr>
          <w:sz w:val="32"/>
          <w:szCs w:val="32"/>
        </w:rPr>
      </w:pPr>
      <w:bookmarkStart w:id="238" w:name="_Toc270872764"/>
      <w:r>
        <w:rPr>
          <w:sz w:val="32"/>
          <w:szCs w:val="32"/>
        </w:rPr>
        <w:t>Sequence Diagrams</w:t>
      </w:r>
      <w:bookmarkEnd w:id="238"/>
    </w:p>
    <w:p w14:paraId="594DD1B2" w14:textId="77777777" w:rsidR="00C54766" w:rsidRPr="000D50F6" w:rsidRDefault="00C54766" w:rsidP="00C54766">
      <w:r>
        <w:t>NA</w:t>
      </w:r>
    </w:p>
    <w:p w14:paraId="19727D19" w14:textId="77777777" w:rsidR="00C54766" w:rsidRDefault="00C54766" w:rsidP="00C54766">
      <w:pPr>
        <w:pStyle w:val="Heading2"/>
        <w:rPr>
          <w:sz w:val="32"/>
          <w:szCs w:val="32"/>
        </w:rPr>
      </w:pPr>
      <w:bookmarkStart w:id="239" w:name="_Toc270872765"/>
      <w:r>
        <w:rPr>
          <w:sz w:val="32"/>
          <w:szCs w:val="32"/>
        </w:rPr>
        <w:t>Interface Design</w:t>
      </w:r>
      <w:bookmarkEnd w:id="239"/>
    </w:p>
    <w:p w14:paraId="145E01D9" w14:textId="75799A66" w:rsidR="00E04934" w:rsidRPr="00E04934" w:rsidRDefault="00E04934" w:rsidP="00E04934">
      <w:r>
        <w:t>NA</w:t>
      </w:r>
    </w:p>
    <w:p w14:paraId="5835DCFB" w14:textId="77777777" w:rsidR="00C54766" w:rsidRDefault="00C54766" w:rsidP="00C54766">
      <w:pPr>
        <w:pStyle w:val="Heading2"/>
        <w:rPr>
          <w:sz w:val="32"/>
          <w:szCs w:val="32"/>
        </w:rPr>
      </w:pPr>
      <w:bookmarkStart w:id="240" w:name="_Toc270872766"/>
      <w:r>
        <w:rPr>
          <w:sz w:val="32"/>
          <w:szCs w:val="32"/>
        </w:rPr>
        <w:lastRenderedPageBreak/>
        <w:t>Unit Test</w:t>
      </w:r>
      <w:bookmarkEnd w:id="240"/>
    </w:p>
    <w:p w14:paraId="55254093" w14:textId="112B3B9F" w:rsidR="00E04934" w:rsidRPr="00E04934" w:rsidRDefault="00E04934" w:rsidP="00E04934">
      <w:r>
        <w:t>NA</w:t>
      </w:r>
    </w:p>
    <w:p w14:paraId="334EEC39" w14:textId="05676D54" w:rsidR="00C54766" w:rsidRPr="003730B0" w:rsidRDefault="00C54766" w:rsidP="00C54766">
      <w:pPr>
        <w:pStyle w:val="Heading1"/>
      </w:pPr>
      <w:bookmarkStart w:id="241" w:name="_Toc270872767"/>
      <w:r>
        <w:t>Open Device Display</w:t>
      </w:r>
      <w:bookmarkEnd w:id="241"/>
    </w:p>
    <w:p w14:paraId="75C9069E" w14:textId="77777777" w:rsidR="00C54766" w:rsidRPr="00E155AB" w:rsidRDefault="00C54766" w:rsidP="00C54766">
      <w:pPr>
        <w:pStyle w:val="Heading2"/>
        <w:rPr>
          <w:sz w:val="32"/>
          <w:szCs w:val="32"/>
        </w:rPr>
      </w:pPr>
      <w:bookmarkStart w:id="242" w:name="_Toc270872768"/>
      <w:r>
        <w:rPr>
          <w:sz w:val="32"/>
          <w:szCs w:val="32"/>
        </w:rPr>
        <w:t>Solution Architecture</w:t>
      </w:r>
      <w:bookmarkEnd w:id="242"/>
    </w:p>
    <w:p w14:paraId="3C0FD947" w14:textId="77777777" w:rsidR="00C54766" w:rsidRDefault="00C54766" w:rsidP="00C54766">
      <w:pPr>
        <w:pStyle w:val="Heading3"/>
        <w:ind w:left="810"/>
      </w:pPr>
      <w:bookmarkStart w:id="243" w:name="_Toc270872769"/>
      <w:r>
        <w:t>Solution Description</w:t>
      </w:r>
      <w:bookmarkEnd w:id="243"/>
    </w:p>
    <w:p w14:paraId="470F58A0" w14:textId="574DD904" w:rsidR="00C54766" w:rsidRPr="00452A8D" w:rsidRDefault="00C54766" w:rsidP="00C54766">
      <w:pPr>
        <w:pStyle w:val="Level2Text"/>
        <w:ind w:left="0"/>
      </w:pPr>
      <w:r>
        <w:t>This section details the changes in the WEBR ap</w:t>
      </w:r>
      <w:r w:rsidR="00D94344">
        <w:t>plication for the Open Device Di</w:t>
      </w:r>
      <w:r>
        <w:t xml:space="preserve">splay enhancement. </w:t>
      </w:r>
    </w:p>
    <w:p w14:paraId="32C7D82E" w14:textId="77777777" w:rsidR="00C54766" w:rsidRDefault="00C54766" w:rsidP="00C54766">
      <w:r w:rsidRPr="000E355E">
        <w:t>This design section satisfies the following requirements:</w:t>
      </w:r>
    </w:p>
    <w:tbl>
      <w:tblPr>
        <w:tblW w:w="8537" w:type="dxa"/>
        <w:tblInd w:w="18" w:type="dxa"/>
        <w:tblLayout w:type="fixed"/>
        <w:tblCellMar>
          <w:left w:w="0" w:type="dxa"/>
          <w:right w:w="0" w:type="dxa"/>
        </w:tblCellMar>
        <w:tblLook w:val="04A0" w:firstRow="1" w:lastRow="0" w:firstColumn="1" w:lastColumn="0" w:noHBand="0" w:noVBand="1"/>
      </w:tblPr>
      <w:tblGrid>
        <w:gridCol w:w="1347"/>
        <w:gridCol w:w="2735"/>
        <w:gridCol w:w="1945"/>
        <w:gridCol w:w="2510"/>
      </w:tblGrid>
      <w:tr w:rsidR="00426465" w14:paraId="22C44E42" w14:textId="77777777" w:rsidTr="00426465">
        <w:trPr>
          <w:trHeight w:val="765"/>
          <w:tblHeader/>
        </w:trPr>
        <w:tc>
          <w:tcPr>
            <w:tcW w:w="13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37F418C9" w14:textId="77777777" w:rsidR="00426465" w:rsidRPr="00426465" w:rsidRDefault="00426465" w:rsidP="00426465">
            <w:pPr>
              <w:rPr>
                <w:rFonts w:cs="Calibri"/>
                <w:color w:val="FFFFFF" w:themeColor="background1"/>
              </w:rPr>
            </w:pPr>
            <w:r w:rsidRPr="00426465">
              <w:rPr>
                <w:rFonts w:cs="Calibri"/>
                <w:color w:val="FFFFFF" w:themeColor="background1"/>
              </w:rPr>
              <w:t>Requirement Number</w:t>
            </w:r>
          </w:p>
        </w:tc>
        <w:tc>
          <w:tcPr>
            <w:tcW w:w="27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hideMark/>
          </w:tcPr>
          <w:p w14:paraId="2A67AA57" w14:textId="77777777" w:rsidR="00426465" w:rsidRPr="00426465" w:rsidRDefault="00426465" w:rsidP="00426465">
            <w:pPr>
              <w:rPr>
                <w:rFonts w:cs="Calibri"/>
                <w:color w:val="FFFFFF" w:themeColor="background1"/>
              </w:rPr>
            </w:pPr>
            <w:r w:rsidRPr="00426465">
              <w:rPr>
                <w:rFonts w:cs="Calibri"/>
                <w:color w:val="FFFFFF" w:themeColor="background1"/>
              </w:rPr>
              <w:t>Requirement Statement</w:t>
            </w:r>
          </w:p>
        </w:tc>
        <w:tc>
          <w:tcPr>
            <w:tcW w:w="1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hideMark/>
          </w:tcPr>
          <w:p w14:paraId="65FEA4D8" w14:textId="77777777" w:rsidR="00426465" w:rsidRPr="00426465" w:rsidRDefault="00426465">
            <w:pPr>
              <w:jc w:val="center"/>
              <w:rPr>
                <w:color w:val="FFFFFF" w:themeColor="background1"/>
              </w:rPr>
            </w:pPr>
            <w:r w:rsidRPr="00426465">
              <w:rPr>
                <w:color w:val="FFFFFF" w:themeColor="background1"/>
              </w:rPr>
              <w:t>Architectural Component</w:t>
            </w:r>
          </w:p>
        </w:tc>
        <w:tc>
          <w:tcPr>
            <w:tcW w:w="25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7506D91E" w14:textId="77777777" w:rsidR="00426465" w:rsidRPr="00426465" w:rsidRDefault="00426465">
            <w:pPr>
              <w:rPr>
                <w:color w:val="FFFFFF" w:themeColor="background1"/>
              </w:rPr>
            </w:pPr>
            <w:r w:rsidRPr="00426465">
              <w:rPr>
                <w:color w:val="FFFFFF" w:themeColor="background1"/>
              </w:rPr>
              <w:t>Requirement Interpretation</w:t>
            </w:r>
          </w:p>
        </w:tc>
      </w:tr>
      <w:tr w:rsidR="00426465" w14:paraId="0FB82A26" w14:textId="77777777" w:rsidTr="00426465">
        <w:trPr>
          <w:trHeight w:val="765"/>
          <w:tblHeader/>
        </w:trPr>
        <w:tc>
          <w:tcPr>
            <w:tcW w:w="1347"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hideMark/>
          </w:tcPr>
          <w:p w14:paraId="775D3E94" w14:textId="77777777" w:rsidR="00426465" w:rsidRDefault="00426465">
            <w:pPr>
              <w:rPr>
                <w:rFonts w:cs="Calibri"/>
                <w:color w:val="000000"/>
              </w:rPr>
            </w:pPr>
            <w:r>
              <w:rPr>
                <w:rFonts w:cs="Calibri"/>
                <w:color w:val="000000"/>
              </w:rPr>
              <w:t>WEBR4075</w:t>
            </w:r>
          </w:p>
        </w:tc>
        <w:tc>
          <w:tcPr>
            <w:tcW w:w="2735"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hideMark/>
          </w:tcPr>
          <w:p w14:paraId="4F36B444" w14:textId="77777777" w:rsidR="00426465" w:rsidRDefault="00426465">
            <w:pPr>
              <w:rPr>
                <w:rFonts w:cs="Calibri"/>
                <w:color w:val="000000"/>
              </w:rPr>
            </w:pPr>
            <w:r>
              <w:rPr>
                <w:rFonts w:cs="Calibri"/>
                <w:color w:val="000000"/>
              </w:rPr>
              <w:t xml:space="preserve">The solution will display of all substation open devices in the color </w:t>
            </w:r>
            <w:r w:rsidRPr="00426465">
              <w:rPr>
                <w:rFonts w:cs="Calibri"/>
                <w:color w:val="00B050"/>
              </w:rPr>
              <w:t>Green</w:t>
            </w:r>
            <w:r>
              <w:rPr>
                <w:rFonts w:cs="Calibri"/>
                <w:color w:val="000000"/>
              </w:rPr>
              <w:t>.</w:t>
            </w:r>
          </w:p>
        </w:tc>
        <w:tc>
          <w:tcPr>
            <w:tcW w:w="1945"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hideMark/>
          </w:tcPr>
          <w:p w14:paraId="00AE8254" w14:textId="77777777" w:rsidR="00426465" w:rsidRDefault="00426465">
            <w:pPr>
              <w:jc w:val="center"/>
            </w:pPr>
            <w:r>
              <w:t>Crew Map Service</w:t>
            </w:r>
          </w:p>
        </w:tc>
        <w:tc>
          <w:tcPr>
            <w:tcW w:w="2510" w:type="dxa"/>
            <w:tcBorders>
              <w:top w:val="single" w:sz="4" w:space="0" w:color="FFFFFF" w:themeColor="background1"/>
              <w:left w:val="nil"/>
              <w:bottom w:val="single" w:sz="4" w:space="0" w:color="auto"/>
              <w:right w:val="single" w:sz="4" w:space="0" w:color="auto"/>
            </w:tcBorders>
            <w:hideMark/>
          </w:tcPr>
          <w:p w14:paraId="41CA7A07" w14:textId="77777777" w:rsidR="00426465" w:rsidRDefault="00426465">
            <w:r>
              <w:t>Interpreted as written</w:t>
            </w:r>
          </w:p>
        </w:tc>
      </w:tr>
    </w:tbl>
    <w:p w14:paraId="79C3B496" w14:textId="77777777" w:rsidR="00C54766" w:rsidRDefault="00C54766" w:rsidP="00C54766"/>
    <w:p w14:paraId="63F3C9B6" w14:textId="77777777" w:rsidR="00C54766" w:rsidRDefault="00C54766" w:rsidP="00C54766">
      <w:pPr>
        <w:pStyle w:val="Heading2"/>
        <w:rPr>
          <w:sz w:val="32"/>
          <w:szCs w:val="32"/>
        </w:rPr>
      </w:pPr>
      <w:bookmarkStart w:id="244" w:name="_Toc270872770"/>
      <w:r>
        <w:rPr>
          <w:sz w:val="32"/>
          <w:szCs w:val="32"/>
        </w:rPr>
        <w:t>Design</w:t>
      </w:r>
      <w:bookmarkEnd w:id="244"/>
    </w:p>
    <w:p w14:paraId="1A8E48A0" w14:textId="77777777" w:rsidR="00C54766" w:rsidRDefault="00C54766" w:rsidP="00C54766">
      <w:pPr>
        <w:pStyle w:val="Heading3"/>
        <w:ind w:left="810"/>
      </w:pPr>
      <w:bookmarkStart w:id="245" w:name="_Toc270872771"/>
      <w:r>
        <w:t>Description</w:t>
      </w:r>
      <w:bookmarkEnd w:id="245"/>
    </w:p>
    <w:p w14:paraId="5F84DF1D" w14:textId="142D875E" w:rsidR="00C54766" w:rsidRPr="00232995" w:rsidRDefault="008A597A" w:rsidP="00C54766">
      <w:r>
        <w:t xml:space="preserve">A new map service shall be added and made available in Web Viewer </w:t>
      </w:r>
      <w:r w:rsidR="004C4C54">
        <w:t>in the existing</w:t>
      </w:r>
      <w:r>
        <w:t xml:space="preserve"> Stored Display</w:t>
      </w:r>
      <w:r w:rsidR="004C4C54">
        <w:t>s</w:t>
      </w:r>
      <w:r>
        <w:t xml:space="preserve"> to display all devices with an Normal Position = Open in </w:t>
      </w:r>
      <w:commentRangeStart w:id="246"/>
      <w:r>
        <w:t>red</w:t>
      </w:r>
      <w:commentRangeEnd w:id="246"/>
      <w:r w:rsidR="00F71969">
        <w:rPr>
          <w:rStyle w:val="CommentReference"/>
        </w:rPr>
        <w:commentReference w:id="246"/>
      </w:r>
      <w:r>
        <w:t>.</w:t>
      </w:r>
    </w:p>
    <w:p w14:paraId="07705632" w14:textId="77777777" w:rsidR="00C54766" w:rsidRDefault="00C54766" w:rsidP="00C54766">
      <w:pPr>
        <w:pStyle w:val="Heading3"/>
        <w:ind w:left="810"/>
      </w:pPr>
      <w:bookmarkStart w:id="247" w:name="_Toc270872772"/>
      <w:r>
        <w:t>Detailed Configuration &amp; Design</w:t>
      </w:r>
      <w:bookmarkEnd w:id="247"/>
    </w:p>
    <w:p w14:paraId="72D949C5" w14:textId="14F0097F" w:rsidR="004C4C54" w:rsidRPr="004C4C54" w:rsidRDefault="004C4C54" w:rsidP="004C4C54">
      <w:pPr>
        <w:pStyle w:val="Heading4"/>
      </w:pPr>
      <w:bookmarkStart w:id="248" w:name="_Toc270872773"/>
      <w:r>
        <w:t>Map Service</w:t>
      </w:r>
      <w:bookmarkEnd w:id="248"/>
    </w:p>
    <w:p w14:paraId="7BA77CE6" w14:textId="7C42E4D3" w:rsidR="00C54766" w:rsidRDefault="008A597A" w:rsidP="00C54766">
      <w:r>
        <w:t xml:space="preserve">The following feature classes shall be displayed via the new </w:t>
      </w:r>
      <w:r w:rsidR="00337936">
        <w:t>map service</w:t>
      </w:r>
      <w:r>
        <w:t>:</w:t>
      </w:r>
    </w:p>
    <w:p w14:paraId="24A427B4" w14:textId="4B113CF6" w:rsidR="008A597A" w:rsidRDefault="008A597A" w:rsidP="002922A1">
      <w:pPr>
        <w:pStyle w:val="ListParagraph"/>
        <w:numPr>
          <w:ilvl w:val="0"/>
          <w:numId w:val="47"/>
        </w:numPr>
        <w:rPr>
          <w:rFonts w:asciiTheme="minorHAnsi" w:hAnsiTheme="minorHAnsi"/>
          <w:sz w:val="22"/>
          <w:szCs w:val="22"/>
        </w:rPr>
      </w:pPr>
      <w:r w:rsidRPr="00337936">
        <w:rPr>
          <w:rFonts w:asciiTheme="minorHAnsi" w:hAnsiTheme="minorHAnsi"/>
          <w:sz w:val="22"/>
          <w:szCs w:val="22"/>
        </w:rPr>
        <w:t>Open Point</w:t>
      </w:r>
    </w:p>
    <w:p w14:paraId="523705EB" w14:textId="5BE3CDCD" w:rsidR="00337936" w:rsidRDefault="007F69F6" w:rsidP="002922A1">
      <w:pPr>
        <w:pStyle w:val="ListParagraph"/>
        <w:numPr>
          <w:ilvl w:val="0"/>
          <w:numId w:val="47"/>
        </w:numPr>
        <w:rPr>
          <w:rFonts w:asciiTheme="minorHAnsi" w:hAnsiTheme="minorHAnsi"/>
          <w:sz w:val="22"/>
          <w:szCs w:val="22"/>
        </w:rPr>
      </w:pPr>
      <w:r>
        <w:rPr>
          <w:rFonts w:asciiTheme="minorHAnsi" w:hAnsiTheme="minorHAnsi"/>
          <w:sz w:val="22"/>
          <w:szCs w:val="22"/>
        </w:rPr>
        <w:t>Switch</w:t>
      </w:r>
    </w:p>
    <w:p w14:paraId="19FEB7F4" w14:textId="3B09D400" w:rsidR="007F69F6" w:rsidRDefault="007F69F6" w:rsidP="002922A1">
      <w:pPr>
        <w:pStyle w:val="ListParagraph"/>
        <w:numPr>
          <w:ilvl w:val="0"/>
          <w:numId w:val="47"/>
        </w:numPr>
        <w:rPr>
          <w:rFonts w:asciiTheme="minorHAnsi" w:hAnsiTheme="minorHAnsi"/>
          <w:sz w:val="22"/>
          <w:szCs w:val="22"/>
        </w:rPr>
      </w:pPr>
      <w:r>
        <w:rPr>
          <w:rFonts w:asciiTheme="minorHAnsi" w:hAnsiTheme="minorHAnsi"/>
          <w:sz w:val="22"/>
          <w:szCs w:val="22"/>
        </w:rPr>
        <w:t>Dynamic Protective Device</w:t>
      </w:r>
    </w:p>
    <w:p w14:paraId="0316CEEF" w14:textId="1D0D4C84" w:rsidR="007F69F6" w:rsidRDefault="007F69F6" w:rsidP="002922A1">
      <w:pPr>
        <w:pStyle w:val="ListParagraph"/>
        <w:numPr>
          <w:ilvl w:val="0"/>
          <w:numId w:val="47"/>
        </w:numPr>
        <w:rPr>
          <w:rFonts w:asciiTheme="minorHAnsi" w:hAnsiTheme="minorHAnsi"/>
          <w:sz w:val="22"/>
          <w:szCs w:val="22"/>
        </w:rPr>
      </w:pPr>
      <w:r>
        <w:rPr>
          <w:rFonts w:asciiTheme="minorHAnsi" w:hAnsiTheme="minorHAnsi"/>
          <w:sz w:val="22"/>
          <w:szCs w:val="22"/>
        </w:rPr>
        <w:t>Electric Stitch Point</w:t>
      </w:r>
    </w:p>
    <w:p w14:paraId="4D5B1A39" w14:textId="223D2572" w:rsidR="007F69F6" w:rsidRDefault="007F69F6" w:rsidP="002922A1">
      <w:pPr>
        <w:pStyle w:val="ListParagraph"/>
        <w:numPr>
          <w:ilvl w:val="0"/>
          <w:numId w:val="47"/>
        </w:numPr>
        <w:rPr>
          <w:rFonts w:asciiTheme="minorHAnsi" w:hAnsiTheme="minorHAnsi"/>
          <w:sz w:val="22"/>
          <w:szCs w:val="22"/>
        </w:rPr>
      </w:pPr>
      <w:r>
        <w:rPr>
          <w:rFonts w:asciiTheme="minorHAnsi" w:hAnsiTheme="minorHAnsi"/>
          <w:sz w:val="22"/>
          <w:szCs w:val="22"/>
        </w:rPr>
        <w:t>Fuse</w:t>
      </w:r>
    </w:p>
    <w:p w14:paraId="1ED24774" w14:textId="77777777" w:rsidR="007F69F6" w:rsidRDefault="007F69F6" w:rsidP="00C54766">
      <w:pPr>
        <w:rPr>
          <w:rFonts w:asciiTheme="minorHAnsi" w:hAnsiTheme="minorHAnsi"/>
        </w:rPr>
      </w:pPr>
    </w:p>
    <w:p w14:paraId="6B8AE8C8" w14:textId="2A7E4D1C" w:rsidR="008A597A" w:rsidRDefault="008A597A" w:rsidP="00C54766">
      <w:r>
        <w:lastRenderedPageBreak/>
        <w:t>To reduce the number of map services created the existing TLM and new Open Point displays will be grouped under a new “Equipment Special Display”</w:t>
      </w:r>
      <w:r w:rsidR="00337936">
        <w:t xml:space="preserve"> map service in the Electric Distribution and ED Master </w:t>
      </w:r>
      <w:r>
        <w:t>stored display</w:t>
      </w:r>
      <w:r w:rsidR="00337936">
        <w:t>s</w:t>
      </w:r>
      <w:r>
        <w:t xml:space="preserve"> with the following groups/layers available:</w:t>
      </w:r>
    </w:p>
    <w:p w14:paraId="5C89F138" w14:textId="296D8048" w:rsidR="008A597A" w:rsidRPr="00B946A1" w:rsidRDefault="008A597A" w:rsidP="002922A1">
      <w:pPr>
        <w:pStyle w:val="ListParagraph"/>
        <w:numPr>
          <w:ilvl w:val="0"/>
          <w:numId w:val="49"/>
        </w:numPr>
        <w:rPr>
          <w:rFonts w:asciiTheme="minorHAnsi" w:hAnsiTheme="minorHAnsi"/>
          <w:sz w:val="22"/>
          <w:szCs w:val="22"/>
        </w:rPr>
      </w:pPr>
      <w:r w:rsidRPr="00B946A1">
        <w:rPr>
          <w:rFonts w:asciiTheme="minorHAnsi" w:hAnsiTheme="minorHAnsi"/>
          <w:sz w:val="22"/>
          <w:szCs w:val="22"/>
        </w:rPr>
        <w:t>Equipment Special Display</w:t>
      </w:r>
    </w:p>
    <w:p w14:paraId="05304FAE" w14:textId="7F99ED9A" w:rsidR="008A597A" w:rsidRPr="00B946A1" w:rsidRDefault="008A597A" w:rsidP="002922A1">
      <w:pPr>
        <w:pStyle w:val="ListParagraph"/>
        <w:numPr>
          <w:ilvl w:val="1"/>
          <w:numId w:val="49"/>
        </w:numPr>
        <w:rPr>
          <w:rFonts w:asciiTheme="minorHAnsi" w:hAnsiTheme="minorHAnsi"/>
          <w:sz w:val="22"/>
          <w:szCs w:val="22"/>
        </w:rPr>
      </w:pPr>
      <w:r w:rsidRPr="00B946A1">
        <w:rPr>
          <w:rFonts w:asciiTheme="minorHAnsi" w:hAnsiTheme="minorHAnsi"/>
          <w:sz w:val="22"/>
          <w:szCs w:val="22"/>
        </w:rPr>
        <w:t>TLM</w:t>
      </w:r>
    </w:p>
    <w:p w14:paraId="58AFCA52" w14:textId="2A62BD5A" w:rsidR="008A597A" w:rsidRPr="00B946A1" w:rsidRDefault="00B946A1" w:rsidP="002922A1">
      <w:pPr>
        <w:pStyle w:val="ListParagraph"/>
        <w:numPr>
          <w:ilvl w:val="2"/>
          <w:numId w:val="49"/>
        </w:numPr>
        <w:rPr>
          <w:rFonts w:asciiTheme="minorHAnsi" w:hAnsiTheme="minorHAnsi"/>
          <w:sz w:val="22"/>
          <w:szCs w:val="22"/>
        </w:rPr>
      </w:pPr>
      <w:r w:rsidRPr="00B946A1">
        <w:rPr>
          <w:rFonts w:asciiTheme="minorHAnsi" w:hAnsiTheme="minorHAnsi"/>
          <w:sz w:val="22"/>
          <w:szCs w:val="22"/>
        </w:rPr>
        <w:t>Summer Peak</w:t>
      </w:r>
    </w:p>
    <w:p w14:paraId="56B59699" w14:textId="245AEC42" w:rsidR="00B946A1" w:rsidRPr="00B946A1" w:rsidRDefault="00B946A1" w:rsidP="002922A1">
      <w:pPr>
        <w:pStyle w:val="ListParagraph"/>
        <w:numPr>
          <w:ilvl w:val="2"/>
          <w:numId w:val="49"/>
        </w:numPr>
        <w:rPr>
          <w:rFonts w:asciiTheme="minorHAnsi" w:hAnsiTheme="minorHAnsi"/>
          <w:sz w:val="22"/>
          <w:szCs w:val="22"/>
        </w:rPr>
      </w:pPr>
      <w:r w:rsidRPr="00B946A1">
        <w:rPr>
          <w:rFonts w:asciiTheme="minorHAnsi" w:hAnsiTheme="minorHAnsi"/>
          <w:sz w:val="22"/>
          <w:szCs w:val="22"/>
        </w:rPr>
        <w:t xml:space="preserve">Winter Peak </w:t>
      </w:r>
    </w:p>
    <w:p w14:paraId="7DF79C1B" w14:textId="17D93559" w:rsidR="00B946A1" w:rsidRPr="00B946A1" w:rsidRDefault="00B946A1" w:rsidP="002922A1">
      <w:pPr>
        <w:pStyle w:val="ListParagraph"/>
        <w:numPr>
          <w:ilvl w:val="2"/>
          <w:numId w:val="49"/>
        </w:numPr>
        <w:rPr>
          <w:rFonts w:asciiTheme="minorHAnsi" w:hAnsiTheme="minorHAnsi"/>
          <w:sz w:val="22"/>
          <w:szCs w:val="22"/>
        </w:rPr>
      </w:pPr>
      <w:r w:rsidRPr="00B946A1">
        <w:rPr>
          <w:rFonts w:asciiTheme="minorHAnsi" w:hAnsiTheme="minorHAnsi"/>
          <w:sz w:val="22"/>
          <w:szCs w:val="22"/>
        </w:rPr>
        <w:t>Annual Peak</w:t>
      </w:r>
    </w:p>
    <w:p w14:paraId="68DF1B3A" w14:textId="6D1B5DD3" w:rsidR="008A597A" w:rsidRPr="00B946A1" w:rsidRDefault="008A597A" w:rsidP="002922A1">
      <w:pPr>
        <w:pStyle w:val="ListParagraph"/>
        <w:numPr>
          <w:ilvl w:val="1"/>
          <w:numId w:val="49"/>
        </w:numPr>
        <w:rPr>
          <w:rFonts w:asciiTheme="minorHAnsi" w:hAnsiTheme="minorHAnsi"/>
          <w:sz w:val="22"/>
          <w:szCs w:val="22"/>
        </w:rPr>
      </w:pPr>
      <w:r w:rsidRPr="00B946A1">
        <w:rPr>
          <w:rFonts w:asciiTheme="minorHAnsi" w:hAnsiTheme="minorHAnsi"/>
          <w:sz w:val="22"/>
          <w:szCs w:val="22"/>
        </w:rPr>
        <w:t>Open Devices</w:t>
      </w:r>
    </w:p>
    <w:p w14:paraId="53F47FDB" w14:textId="67C7CC8C" w:rsidR="008A597A" w:rsidRDefault="00B946A1" w:rsidP="002922A1">
      <w:pPr>
        <w:pStyle w:val="ListParagraph"/>
        <w:numPr>
          <w:ilvl w:val="2"/>
          <w:numId w:val="49"/>
        </w:numPr>
        <w:rPr>
          <w:rFonts w:asciiTheme="minorHAnsi" w:hAnsiTheme="minorHAnsi"/>
          <w:sz w:val="22"/>
          <w:szCs w:val="22"/>
        </w:rPr>
      </w:pPr>
      <w:r w:rsidRPr="00B946A1">
        <w:rPr>
          <w:rFonts w:asciiTheme="minorHAnsi" w:hAnsiTheme="minorHAnsi"/>
          <w:sz w:val="22"/>
          <w:szCs w:val="22"/>
        </w:rPr>
        <w:t>Open Device</w:t>
      </w:r>
    </w:p>
    <w:p w14:paraId="2998668A" w14:textId="57A91B96" w:rsidR="004C4C54" w:rsidRDefault="004C4C54" w:rsidP="004C4C54">
      <w:pPr>
        <w:pStyle w:val="Heading4"/>
      </w:pPr>
      <w:bookmarkStart w:id="249" w:name="_Toc270872774"/>
      <w:r>
        <w:t>Symbology</w:t>
      </w:r>
      <w:bookmarkEnd w:id="249"/>
    </w:p>
    <w:p w14:paraId="56A2777A" w14:textId="16D7BD65" w:rsidR="004C4C54" w:rsidRDefault="004C4C54" w:rsidP="004C4C54">
      <w:pPr>
        <w:rPr>
          <w:rFonts w:asciiTheme="minorHAnsi" w:hAnsiTheme="minorHAnsi"/>
        </w:rPr>
      </w:pPr>
      <w:r>
        <w:rPr>
          <w:rFonts w:asciiTheme="minorHAnsi" w:hAnsiTheme="minorHAnsi"/>
        </w:rPr>
        <w:t>Using Switch as an example</w:t>
      </w:r>
      <w:r w:rsidR="002B2EB1">
        <w:rPr>
          <w:rFonts w:asciiTheme="minorHAnsi" w:hAnsiTheme="minorHAnsi"/>
        </w:rPr>
        <w:t>,</w:t>
      </w:r>
      <w:r>
        <w:rPr>
          <w:rFonts w:asciiTheme="minorHAnsi" w:hAnsiTheme="minorHAnsi"/>
        </w:rPr>
        <w:t xml:space="preserve"> each device with the </w:t>
      </w:r>
      <w:r>
        <w:t>Normal Position = Open shall be colored with a red transparent circle as shown below.</w:t>
      </w:r>
    </w:p>
    <w:p w14:paraId="2784B820" w14:textId="77066414" w:rsidR="004C4C54" w:rsidRPr="004C4C54" w:rsidRDefault="002B2EB1" w:rsidP="004C4C54">
      <w:pPr>
        <w:rPr>
          <w:rFonts w:asciiTheme="minorHAnsi" w:hAnsiTheme="minorHAnsi"/>
        </w:rPr>
      </w:pPr>
      <w:r>
        <w:rPr>
          <w:rFonts w:asciiTheme="minorHAnsi" w:hAnsiTheme="minorHAnsi"/>
          <w:noProof/>
        </w:rPr>
        <w:drawing>
          <wp:inline distT="0" distB="0" distL="0" distR="0" wp14:anchorId="6D4FFCF4" wp14:editId="680A87BE">
            <wp:extent cx="897890" cy="66103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97890" cy="661035"/>
                    </a:xfrm>
                    <a:prstGeom prst="rect">
                      <a:avLst/>
                    </a:prstGeom>
                    <a:noFill/>
                    <a:ln>
                      <a:noFill/>
                    </a:ln>
                  </pic:spPr>
                </pic:pic>
              </a:graphicData>
            </a:graphic>
          </wp:inline>
        </w:drawing>
      </w:r>
    </w:p>
    <w:p w14:paraId="636F815C" w14:textId="77777777" w:rsidR="00C54766" w:rsidRDefault="00C54766" w:rsidP="00C54766">
      <w:pPr>
        <w:pStyle w:val="Heading2"/>
        <w:rPr>
          <w:sz w:val="32"/>
          <w:szCs w:val="32"/>
        </w:rPr>
      </w:pPr>
      <w:bookmarkStart w:id="250" w:name="_Toc270872775"/>
      <w:r>
        <w:rPr>
          <w:sz w:val="32"/>
          <w:szCs w:val="32"/>
        </w:rPr>
        <w:t>Sequence Diagrams</w:t>
      </w:r>
      <w:bookmarkEnd w:id="250"/>
    </w:p>
    <w:p w14:paraId="47C27F5D" w14:textId="77777777" w:rsidR="00C54766" w:rsidRPr="000D50F6" w:rsidRDefault="00C54766" w:rsidP="00C54766">
      <w:r>
        <w:t>NA</w:t>
      </w:r>
    </w:p>
    <w:p w14:paraId="0B9CDD91" w14:textId="77777777" w:rsidR="00C54766" w:rsidRDefault="00C54766" w:rsidP="00C54766">
      <w:pPr>
        <w:pStyle w:val="Heading2"/>
        <w:rPr>
          <w:sz w:val="32"/>
          <w:szCs w:val="32"/>
        </w:rPr>
      </w:pPr>
      <w:bookmarkStart w:id="251" w:name="_Toc270872776"/>
      <w:r>
        <w:rPr>
          <w:sz w:val="32"/>
          <w:szCs w:val="32"/>
        </w:rPr>
        <w:t>Interface Design</w:t>
      </w:r>
      <w:bookmarkEnd w:id="251"/>
    </w:p>
    <w:p w14:paraId="1BECC1CB" w14:textId="77777777" w:rsidR="00C54766" w:rsidRDefault="00C54766" w:rsidP="00C54766">
      <w:pPr>
        <w:pStyle w:val="Heading2"/>
        <w:rPr>
          <w:sz w:val="32"/>
          <w:szCs w:val="32"/>
        </w:rPr>
      </w:pPr>
      <w:bookmarkStart w:id="252" w:name="_Toc270872777"/>
      <w:r>
        <w:rPr>
          <w:sz w:val="32"/>
          <w:szCs w:val="32"/>
        </w:rPr>
        <w:t>Unit Test</w:t>
      </w:r>
      <w:bookmarkEnd w:id="252"/>
    </w:p>
    <w:p w14:paraId="64D35279" w14:textId="77777777" w:rsidR="00C54766" w:rsidRPr="00A41488" w:rsidRDefault="00C54766" w:rsidP="00C54766">
      <w:r w:rsidRPr="00A41488">
        <w:t>The following test cases are used to validate elements of this design section.</w:t>
      </w:r>
    </w:p>
    <w:p w14:paraId="1A0FE1F9" w14:textId="0821D9C9" w:rsidR="00C54766" w:rsidRDefault="00C54766" w:rsidP="00C54766">
      <w:pPr>
        <w:pStyle w:val="Heading3"/>
      </w:pPr>
      <w:bookmarkStart w:id="253" w:name="_Toc270872778"/>
      <w:r>
        <w:t xml:space="preserve">Test 1: </w:t>
      </w:r>
      <w:r w:rsidR="004C4C54">
        <w:t>Display Open Point symbols</w:t>
      </w:r>
      <w:bookmarkEnd w:id="253"/>
    </w:p>
    <w:p w14:paraId="6E5CC427" w14:textId="2410C662" w:rsidR="00C54766" w:rsidRDefault="004C4C54" w:rsidP="002922A1">
      <w:pPr>
        <w:pStyle w:val="ListParagraph"/>
        <w:numPr>
          <w:ilvl w:val="0"/>
          <w:numId w:val="50"/>
        </w:numPr>
        <w:rPr>
          <w:rFonts w:asciiTheme="minorHAnsi" w:hAnsiTheme="minorHAnsi"/>
          <w:sz w:val="22"/>
          <w:szCs w:val="22"/>
        </w:rPr>
      </w:pPr>
      <w:r>
        <w:rPr>
          <w:rFonts w:asciiTheme="minorHAnsi" w:hAnsiTheme="minorHAnsi"/>
          <w:sz w:val="22"/>
          <w:szCs w:val="22"/>
        </w:rPr>
        <w:t>Navigate to a Switch in Web Viewer where the Normal Position = Open.</w:t>
      </w:r>
    </w:p>
    <w:p w14:paraId="3388D99A" w14:textId="74F6BC70" w:rsidR="004C4C54" w:rsidRDefault="004C4C54" w:rsidP="002922A1">
      <w:pPr>
        <w:pStyle w:val="ListParagraph"/>
        <w:numPr>
          <w:ilvl w:val="0"/>
          <w:numId w:val="50"/>
        </w:numPr>
        <w:rPr>
          <w:rFonts w:asciiTheme="minorHAnsi" w:hAnsiTheme="minorHAnsi"/>
          <w:sz w:val="22"/>
          <w:szCs w:val="22"/>
        </w:rPr>
      </w:pPr>
      <w:r>
        <w:rPr>
          <w:rFonts w:asciiTheme="minorHAnsi" w:hAnsiTheme="minorHAnsi"/>
          <w:sz w:val="22"/>
          <w:szCs w:val="22"/>
        </w:rPr>
        <w:t>Turn on the Open Device layer and ensure the Switch displays with the correct symbol.</w:t>
      </w:r>
    </w:p>
    <w:p w14:paraId="23DC9B35" w14:textId="613AF321" w:rsidR="00B64209" w:rsidRDefault="00B64209" w:rsidP="002922A1">
      <w:pPr>
        <w:pStyle w:val="ListParagraph"/>
        <w:numPr>
          <w:ilvl w:val="0"/>
          <w:numId w:val="50"/>
        </w:numPr>
        <w:rPr>
          <w:rFonts w:asciiTheme="minorHAnsi" w:hAnsiTheme="minorHAnsi"/>
          <w:sz w:val="22"/>
          <w:szCs w:val="22"/>
        </w:rPr>
      </w:pPr>
      <w:r>
        <w:rPr>
          <w:rFonts w:asciiTheme="minorHAnsi" w:hAnsiTheme="minorHAnsi"/>
          <w:sz w:val="22"/>
          <w:szCs w:val="22"/>
        </w:rPr>
        <w:t>Repeat for each device type with a Normal Position.</w:t>
      </w:r>
    </w:p>
    <w:p w14:paraId="5990B404" w14:textId="77777777" w:rsidR="0001025C" w:rsidRPr="002C2E2B" w:rsidRDefault="0001025C" w:rsidP="002C2E2B">
      <w:pPr>
        <w:rPr>
          <w:rFonts w:asciiTheme="minorHAnsi" w:hAnsiTheme="minorHAnsi"/>
        </w:rPr>
      </w:pPr>
    </w:p>
    <w:p w14:paraId="60467A0B" w14:textId="16648B51" w:rsidR="009564BA" w:rsidRDefault="009564BA" w:rsidP="009801BD">
      <w:pPr>
        <w:pStyle w:val="Heading1"/>
      </w:pPr>
      <w:bookmarkStart w:id="254" w:name="_Toc270872779"/>
      <w:commentRangeStart w:id="255"/>
      <w:r>
        <w:lastRenderedPageBreak/>
        <w:t>Underground Facilities Management</w:t>
      </w:r>
      <w:commentRangeEnd w:id="255"/>
      <w:r w:rsidR="00423AF1">
        <w:rPr>
          <w:rStyle w:val="CommentReference"/>
          <w:rFonts w:ascii="Calibri" w:eastAsia="Calibri" w:hAnsi="Calibri"/>
          <w:b w:val="0"/>
          <w:bCs w:val="0"/>
          <w:kern w:val="0"/>
        </w:rPr>
        <w:commentReference w:id="255"/>
      </w:r>
    </w:p>
    <w:p w14:paraId="49D0567F" w14:textId="3FE535BD" w:rsidR="009564BA" w:rsidRDefault="009564BA" w:rsidP="009564BA">
      <w:pPr>
        <w:pStyle w:val="Heading2"/>
      </w:pPr>
      <w:r>
        <w:t xml:space="preserve"> Solution Architecture</w:t>
      </w:r>
    </w:p>
    <w:p w14:paraId="2A417260" w14:textId="0A6AB8B3" w:rsidR="009564BA" w:rsidRDefault="009564BA" w:rsidP="009564BA">
      <w:pPr>
        <w:pStyle w:val="Heading3"/>
      </w:pPr>
      <w:r>
        <w:t>Solution Description</w:t>
      </w:r>
    </w:p>
    <w:p w14:paraId="5F5DC9A5" w14:textId="77777777" w:rsidR="00423AF1" w:rsidRDefault="00423AF1" w:rsidP="00423AF1"/>
    <w:tbl>
      <w:tblPr>
        <w:tblW w:w="8960" w:type="dxa"/>
        <w:tblInd w:w="18" w:type="dxa"/>
        <w:tblLayout w:type="fixed"/>
        <w:tblCellMar>
          <w:left w:w="0" w:type="dxa"/>
          <w:right w:w="0" w:type="dxa"/>
        </w:tblCellMar>
        <w:tblLook w:val="04A0" w:firstRow="1" w:lastRow="0" w:firstColumn="1" w:lastColumn="0" w:noHBand="0" w:noVBand="1"/>
      </w:tblPr>
      <w:tblGrid>
        <w:gridCol w:w="1257"/>
        <w:gridCol w:w="2700"/>
        <w:gridCol w:w="1475"/>
        <w:gridCol w:w="3528"/>
      </w:tblGrid>
      <w:tr w:rsidR="008126E0" w14:paraId="4F9F4F51" w14:textId="77777777" w:rsidTr="002450B0">
        <w:trPr>
          <w:trHeight w:val="765"/>
          <w:tblHeader/>
        </w:trPr>
        <w:tc>
          <w:tcPr>
            <w:tcW w:w="1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tcPr>
          <w:p w14:paraId="16C6540F" w14:textId="286AC172" w:rsidR="008126E0" w:rsidRDefault="008126E0">
            <w:pPr>
              <w:rPr>
                <w:rFonts w:cs="Calibri"/>
                <w:color w:val="000000"/>
              </w:rPr>
            </w:pPr>
            <w:r w:rsidRPr="009564BA">
              <w:rPr>
                <w:color w:val="FFFFFF" w:themeColor="background1"/>
              </w:rPr>
              <w:t>Requirement Number</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5" w:type="dxa"/>
              <w:left w:w="15" w:type="dxa"/>
              <w:bottom w:w="0" w:type="dxa"/>
              <w:right w:w="15" w:type="dxa"/>
            </w:tcMar>
          </w:tcPr>
          <w:p w14:paraId="51936E75" w14:textId="228C0151" w:rsidR="008126E0" w:rsidRDefault="008126E0">
            <w:pPr>
              <w:rPr>
                <w:rFonts w:cs="Calibri"/>
                <w:color w:val="000000"/>
              </w:rPr>
            </w:pPr>
            <w:r w:rsidRPr="009564BA">
              <w:rPr>
                <w:color w:val="FFFFFF" w:themeColor="background1"/>
              </w:rPr>
              <w:t>Requirement Statement</w:t>
            </w:r>
          </w:p>
        </w:tc>
        <w:tc>
          <w:tcPr>
            <w:tcW w:w="14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noWrap/>
            <w:tcMar>
              <w:top w:w="15" w:type="dxa"/>
              <w:left w:w="15" w:type="dxa"/>
              <w:bottom w:w="0" w:type="dxa"/>
              <w:right w:w="15" w:type="dxa"/>
            </w:tcMar>
          </w:tcPr>
          <w:p w14:paraId="20016263" w14:textId="701B3E2A" w:rsidR="008126E0" w:rsidRDefault="008126E0">
            <w:pPr>
              <w:jc w:val="center"/>
            </w:pPr>
            <w:r w:rsidRPr="009564BA">
              <w:rPr>
                <w:color w:val="FFFFFF" w:themeColor="background1"/>
                <w:sz w:val="24"/>
              </w:rPr>
              <w:t>Architectural Component</w:t>
            </w:r>
          </w:p>
        </w:tc>
        <w:tc>
          <w:tcPr>
            <w:tcW w:w="35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028284F" w14:textId="602CC4DF" w:rsidR="008126E0" w:rsidRDefault="008126E0">
            <w:r w:rsidRPr="009564BA">
              <w:rPr>
                <w:color w:val="FFFFFF" w:themeColor="background1"/>
                <w:sz w:val="24"/>
              </w:rPr>
              <w:t>Requirement Interpretation</w:t>
            </w:r>
          </w:p>
        </w:tc>
      </w:tr>
      <w:tr w:rsidR="00423AF1" w14:paraId="5619FE78" w14:textId="77777777" w:rsidTr="002450B0">
        <w:trPr>
          <w:trHeight w:val="956"/>
          <w:tblHeader/>
        </w:trPr>
        <w:tc>
          <w:tcPr>
            <w:tcW w:w="1257" w:type="dxa"/>
            <w:tcBorders>
              <w:top w:val="single" w:sz="4" w:space="0" w:color="FFFFFF" w:themeColor="background1"/>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B139714" w14:textId="77777777" w:rsidR="00423AF1" w:rsidRDefault="00423AF1">
            <w:pPr>
              <w:rPr>
                <w:rFonts w:cs="Calibri"/>
                <w:color w:val="000000"/>
                <w:szCs w:val="24"/>
              </w:rPr>
            </w:pPr>
            <w:r>
              <w:rPr>
                <w:rFonts w:cs="Calibri"/>
                <w:color w:val="000000"/>
              </w:rPr>
              <w:t>WEBR4005</w:t>
            </w:r>
          </w:p>
        </w:tc>
        <w:tc>
          <w:tcPr>
            <w:tcW w:w="2700" w:type="dxa"/>
            <w:tcBorders>
              <w:top w:val="single" w:sz="4" w:space="0" w:color="FFFFFF" w:themeColor="background1"/>
              <w:left w:val="nil"/>
              <w:bottom w:val="single" w:sz="4" w:space="0" w:color="auto"/>
              <w:right w:val="single" w:sz="4" w:space="0" w:color="auto"/>
            </w:tcBorders>
            <w:tcMar>
              <w:top w:w="15" w:type="dxa"/>
              <w:left w:w="15" w:type="dxa"/>
              <w:bottom w:w="0" w:type="dxa"/>
              <w:right w:w="15" w:type="dxa"/>
            </w:tcMar>
            <w:vAlign w:val="center"/>
            <w:hideMark/>
          </w:tcPr>
          <w:p w14:paraId="7997B094" w14:textId="77777777" w:rsidR="00423AF1" w:rsidRDefault="00423AF1">
            <w:pPr>
              <w:rPr>
                <w:rFonts w:cs="Calibri"/>
                <w:color w:val="000000"/>
                <w:szCs w:val="24"/>
              </w:rPr>
            </w:pPr>
            <w:r>
              <w:rPr>
                <w:rFonts w:cs="Calibri"/>
                <w:color w:val="000000"/>
              </w:rPr>
              <w:t>The solution will support the display of multi-polygonal vault features.</w:t>
            </w:r>
          </w:p>
        </w:tc>
        <w:tc>
          <w:tcPr>
            <w:tcW w:w="1475" w:type="dxa"/>
            <w:tcBorders>
              <w:top w:val="single" w:sz="4" w:space="0" w:color="FFFFFF" w:themeColor="background1"/>
              <w:left w:val="nil"/>
              <w:bottom w:val="single" w:sz="4" w:space="0" w:color="auto"/>
              <w:right w:val="single" w:sz="4" w:space="0" w:color="auto"/>
            </w:tcBorders>
            <w:noWrap/>
            <w:tcMar>
              <w:top w:w="15" w:type="dxa"/>
              <w:left w:w="15" w:type="dxa"/>
              <w:bottom w:w="0" w:type="dxa"/>
              <w:right w:w="15" w:type="dxa"/>
            </w:tcMar>
            <w:vAlign w:val="center"/>
            <w:hideMark/>
          </w:tcPr>
          <w:p w14:paraId="4B5E278F" w14:textId="77777777" w:rsidR="00423AF1" w:rsidRDefault="00423AF1">
            <w:pPr>
              <w:jc w:val="center"/>
              <w:rPr>
                <w:sz w:val="24"/>
                <w:szCs w:val="24"/>
              </w:rPr>
            </w:pPr>
            <w:r>
              <w:t>Underground Facilities Display</w:t>
            </w:r>
          </w:p>
        </w:tc>
        <w:tc>
          <w:tcPr>
            <w:tcW w:w="3528" w:type="dxa"/>
            <w:tcBorders>
              <w:top w:val="single" w:sz="4" w:space="0" w:color="FFFFFF" w:themeColor="background1"/>
              <w:left w:val="nil"/>
              <w:bottom w:val="single" w:sz="4" w:space="0" w:color="auto"/>
              <w:right w:val="single" w:sz="4" w:space="0" w:color="auto"/>
            </w:tcBorders>
            <w:hideMark/>
          </w:tcPr>
          <w:p w14:paraId="76207449" w14:textId="77777777" w:rsidR="00423AF1" w:rsidRDefault="00423AF1">
            <w:pPr>
              <w:rPr>
                <w:szCs w:val="24"/>
              </w:rPr>
            </w:pPr>
            <w:r>
              <w:t>Stored display layer order will support this req.</w:t>
            </w:r>
          </w:p>
        </w:tc>
      </w:tr>
      <w:tr w:rsidR="00423AF1" w14:paraId="58150FCC"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E441570" w14:textId="77777777" w:rsidR="00423AF1" w:rsidRDefault="00423AF1">
            <w:pPr>
              <w:rPr>
                <w:rFonts w:cs="Calibri"/>
                <w:color w:val="000000"/>
                <w:szCs w:val="24"/>
              </w:rPr>
            </w:pPr>
            <w:r>
              <w:rPr>
                <w:rFonts w:cs="Calibri"/>
                <w:color w:val="000000"/>
              </w:rPr>
              <w:t>WEBR4006</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54F74D57" w14:textId="77777777" w:rsidR="00423AF1" w:rsidRDefault="00423AF1">
            <w:pPr>
              <w:rPr>
                <w:rFonts w:cs="Calibri"/>
                <w:color w:val="000000"/>
                <w:szCs w:val="24"/>
              </w:rPr>
            </w:pPr>
            <w:r>
              <w:rPr>
                <w:rFonts w:cs="Calibri"/>
                <w:color w:val="000000"/>
              </w:rPr>
              <w:t>The solution will end ducts at the vault wall.</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E5EF2C6"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0B946C8D" w14:textId="77777777" w:rsidR="00423AF1" w:rsidRDefault="00423AF1">
            <w:pPr>
              <w:rPr>
                <w:szCs w:val="24"/>
              </w:rPr>
            </w:pPr>
            <w:r>
              <w:t>Stored display layer order will support this req.</w:t>
            </w:r>
          </w:p>
        </w:tc>
      </w:tr>
      <w:tr w:rsidR="00423AF1" w14:paraId="48FEBBD8"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B0BF640" w14:textId="77777777" w:rsidR="00423AF1" w:rsidRDefault="00423AF1">
            <w:pPr>
              <w:rPr>
                <w:rFonts w:cs="Calibri"/>
                <w:color w:val="000000"/>
                <w:szCs w:val="24"/>
              </w:rPr>
            </w:pPr>
            <w:r>
              <w:rPr>
                <w:rFonts w:cs="Calibri"/>
                <w:color w:val="000000"/>
              </w:rPr>
              <w:t>WEBR4007</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54F2D9BA" w14:textId="77777777" w:rsidR="00423AF1" w:rsidRDefault="00423AF1">
            <w:pPr>
              <w:rPr>
                <w:rFonts w:cs="Calibri"/>
                <w:color w:val="000000"/>
                <w:szCs w:val="24"/>
              </w:rPr>
            </w:pPr>
            <w:r>
              <w:rPr>
                <w:rFonts w:cs="Calibri"/>
                <w:color w:val="000000"/>
              </w:rPr>
              <w:t>The solution will continue circuit through the vault wall.</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397A4AB"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6B94DD67" w14:textId="77777777" w:rsidR="00423AF1" w:rsidRDefault="00423AF1">
            <w:pPr>
              <w:rPr>
                <w:szCs w:val="24"/>
              </w:rPr>
            </w:pPr>
            <w:r>
              <w:t>Stored display layer order will support this req.</w:t>
            </w:r>
          </w:p>
        </w:tc>
      </w:tr>
      <w:tr w:rsidR="00423AF1" w14:paraId="6ECF63B3"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6F791805" w14:textId="77777777" w:rsidR="00423AF1" w:rsidRDefault="00423AF1">
            <w:pPr>
              <w:rPr>
                <w:rFonts w:cs="Calibri"/>
                <w:color w:val="000000"/>
                <w:szCs w:val="24"/>
              </w:rPr>
            </w:pPr>
            <w:r>
              <w:rPr>
                <w:rFonts w:cs="Calibri"/>
                <w:color w:val="000000"/>
              </w:rPr>
              <w:t>WEBR4008</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139B6DC2" w14:textId="77777777" w:rsidR="00423AF1" w:rsidRDefault="00423AF1">
            <w:pPr>
              <w:rPr>
                <w:rFonts w:cs="Calibri"/>
                <w:color w:val="000000"/>
                <w:szCs w:val="24"/>
              </w:rPr>
            </w:pPr>
            <w:r>
              <w:rPr>
                <w:rFonts w:cs="Calibri"/>
                <w:color w:val="000000"/>
              </w:rPr>
              <w:t>The solution will display ducts and vaults as their actual shapes with cross-section annotation (No conductor) below or at 1”-20’.</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CCE5B5B"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23938E86" w14:textId="77777777" w:rsidR="00423AF1" w:rsidRDefault="00423AF1">
            <w:pPr>
              <w:rPr>
                <w:szCs w:val="24"/>
              </w:rPr>
            </w:pPr>
            <w:r>
              <w:t>Stored display view threshold will support this req.</w:t>
            </w:r>
          </w:p>
        </w:tc>
      </w:tr>
      <w:tr w:rsidR="00423AF1" w14:paraId="513AD730"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530ACA3" w14:textId="77777777" w:rsidR="00423AF1" w:rsidRDefault="00423AF1">
            <w:pPr>
              <w:rPr>
                <w:rFonts w:cs="Calibri"/>
                <w:color w:val="000000"/>
                <w:szCs w:val="24"/>
              </w:rPr>
            </w:pPr>
            <w:r>
              <w:rPr>
                <w:rFonts w:cs="Calibri"/>
                <w:color w:val="000000"/>
              </w:rPr>
              <w:t>WEBR4009</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575B9E30" w14:textId="77777777" w:rsidR="00423AF1" w:rsidRDefault="00423AF1">
            <w:pPr>
              <w:rPr>
                <w:rFonts w:cs="Calibri"/>
                <w:color w:val="000000"/>
                <w:szCs w:val="24"/>
              </w:rPr>
            </w:pPr>
            <w:r>
              <w:rPr>
                <w:rFonts w:cs="Calibri"/>
                <w:color w:val="000000"/>
              </w:rPr>
              <w:t xml:space="preserve">The solution will display labeled conductor (No ducts), below or at 1”-20’.  </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0D08162"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0A0086AA" w14:textId="77777777" w:rsidR="00423AF1" w:rsidRDefault="00423AF1">
            <w:pPr>
              <w:rPr>
                <w:szCs w:val="24"/>
              </w:rPr>
            </w:pPr>
            <w:r>
              <w:t>Stored display view threshold will support this req.</w:t>
            </w:r>
          </w:p>
        </w:tc>
      </w:tr>
      <w:tr w:rsidR="00423AF1" w14:paraId="430EDE9B"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95E2573" w14:textId="77777777" w:rsidR="00423AF1" w:rsidRDefault="00423AF1">
            <w:pPr>
              <w:rPr>
                <w:rFonts w:cs="Calibri"/>
                <w:color w:val="000000"/>
                <w:szCs w:val="24"/>
              </w:rPr>
            </w:pPr>
            <w:r>
              <w:rPr>
                <w:rFonts w:cs="Calibri"/>
                <w:color w:val="000000"/>
              </w:rPr>
              <w:t>WEBR4010</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0BCFA4E4" w14:textId="77777777" w:rsidR="00423AF1" w:rsidRDefault="00423AF1">
            <w:pPr>
              <w:rPr>
                <w:rFonts w:cs="Calibri"/>
                <w:color w:val="000000"/>
                <w:szCs w:val="24"/>
              </w:rPr>
            </w:pPr>
            <w:r>
              <w:rPr>
                <w:rFonts w:cs="Calibri"/>
                <w:color w:val="000000"/>
              </w:rPr>
              <w:t>The solution will display only landbase above 1”-100’.</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7F578D3"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5F2900C1" w14:textId="77777777" w:rsidR="00423AF1" w:rsidRDefault="00423AF1">
            <w:pPr>
              <w:rPr>
                <w:szCs w:val="24"/>
              </w:rPr>
            </w:pPr>
            <w:r>
              <w:t>Retired in EDER</w:t>
            </w:r>
          </w:p>
        </w:tc>
      </w:tr>
      <w:tr w:rsidR="00423AF1" w14:paraId="56AC641D"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C7EA8C4" w14:textId="77777777" w:rsidR="00423AF1" w:rsidRDefault="00423AF1">
            <w:pPr>
              <w:rPr>
                <w:rFonts w:cs="Calibri"/>
                <w:color w:val="000000"/>
                <w:szCs w:val="24"/>
              </w:rPr>
            </w:pPr>
            <w:r>
              <w:rPr>
                <w:rFonts w:cs="Calibri"/>
                <w:color w:val="000000"/>
              </w:rPr>
              <w:lastRenderedPageBreak/>
              <w:t>WEBR4011</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121D337C" w14:textId="77777777" w:rsidR="00423AF1" w:rsidRDefault="00423AF1">
            <w:pPr>
              <w:rPr>
                <w:rFonts w:cs="Calibri"/>
                <w:color w:val="000000"/>
                <w:szCs w:val="24"/>
              </w:rPr>
            </w:pPr>
            <w:r>
              <w:rPr>
                <w:rFonts w:cs="Calibri"/>
                <w:color w:val="000000"/>
              </w:rPr>
              <w:t xml:space="preserve">The solution will display ducts and vaults as nodes with vault ID’s below or at 1”-100’, but above 1”=90’. </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54CCC14"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6E3DDF4C" w14:textId="77777777" w:rsidR="00423AF1" w:rsidRDefault="00423AF1">
            <w:pPr>
              <w:rPr>
                <w:szCs w:val="24"/>
              </w:rPr>
            </w:pPr>
            <w:r>
              <w:t>Stored display view threshold will support this req.</w:t>
            </w:r>
          </w:p>
        </w:tc>
      </w:tr>
      <w:tr w:rsidR="00423AF1" w14:paraId="401A322D"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E898FF7" w14:textId="77777777" w:rsidR="00423AF1" w:rsidRDefault="00423AF1">
            <w:pPr>
              <w:rPr>
                <w:rFonts w:cs="Calibri"/>
                <w:color w:val="000000"/>
                <w:szCs w:val="24"/>
              </w:rPr>
            </w:pPr>
            <w:r>
              <w:rPr>
                <w:rFonts w:cs="Calibri"/>
                <w:color w:val="000000"/>
              </w:rPr>
              <w:t>WEBR4012</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E64D1FE" w14:textId="77777777" w:rsidR="00423AF1" w:rsidRDefault="00423AF1">
            <w:pPr>
              <w:rPr>
                <w:rFonts w:cs="Calibri"/>
                <w:color w:val="000000"/>
                <w:szCs w:val="24"/>
              </w:rPr>
            </w:pPr>
            <w:r>
              <w:rPr>
                <w:rFonts w:cs="Calibri"/>
                <w:color w:val="000000"/>
              </w:rPr>
              <w:t>The solution will display ducts and vaults as polygons with vault ID’s below or at 1”-90’, but above 1”=45’.</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CD8E041"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171FF582" w14:textId="77777777" w:rsidR="00423AF1" w:rsidRDefault="00423AF1">
            <w:pPr>
              <w:rPr>
                <w:szCs w:val="24"/>
              </w:rPr>
            </w:pPr>
            <w:r>
              <w:t xml:space="preserve">Web Viewer will support EDER view/scale threshold. </w:t>
            </w:r>
          </w:p>
        </w:tc>
      </w:tr>
      <w:tr w:rsidR="00423AF1" w14:paraId="6628EE8E"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803B9CB" w14:textId="77777777" w:rsidR="00423AF1" w:rsidRDefault="00423AF1">
            <w:pPr>
              <w:rPr>
                <w:rFonts w:cs="Calibri"/>
                <w:color w:val="000000"/>
                <w:szCs w:val="24"/>
              </w:rPr>
            </w:pPr>
            <w:r>
              <w:rPr>
                <w:rFonts w:cs="Calibri"/>
                <w:color w:val="000000"/>
              </w:rPr>
              <w:t>WEBR4013</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51FB8B98" w14:textId="77777777" w:rsidR="00423AF1" w:rsidRDefault="00423AF1">
            <w:pPr>
              <w:rPr>
                <w:rFonts w:cs="Calibri"/>
                <w:color w:val="000000"/>
                <w:szCs w:val="24"/>
              </w:rPr>
            </w:pPr>
            <w:r>
              <w:rPr>
                <w:rFonts w:cs="Calibri"/>
                <w:color w:val="000000"/>
              </w:rPr>
              <w:t>The solution will display ducts and vaults as their actual shapes with vault ID’s below or at 1”-45’, but above 1”=20’.</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A2720CF"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0A226FD5" w14:textId="77777777" w:rsidR="00423AF1" w:rsidRDefault="00423AF1">
            <w:pPr>
              <w:rPr>
                <w:szCs w:val="24"/>
              </w:rPr>
            </w:pPr>
            <w:r>
              <w:t>Web Viewer will support EDER view/scale threshold.</w:t>
            </w:r>
          </w:p>
        </w:tc>
      </w:tr>
      <w:tr w:rsidR="00423AF1" w14:paraId="0F2730DF"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B54B5EC" w14:textId="77777777" w:rsidR="00423AF1" w:rsidRDefault="00423AF1">
            <w:pPr>
              <w:rPr>
                <w:rFonts w:cs="Calibri"/>
                <w:color w:val="000000"/>
                <w:szCs w:val="24"/>
              </w:rPr>
            </w:pPr>
            <w:r>
              <w:rPr>
                <w:rFonts w:cs="Calibri"/>
                <w:color w:val="000000"/>
              </w:rPr>
              <w:t>WEBR4014</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0BD3EDA3" w14:textId="77777777" w:rsidR="00423AF1" w:rsidRDefault="00423AF1">
            <w:pPr>
              <w:rPr>
                <w:rFonts w:cs="Calibri"/>
                <w:color w:val="000000"/>
                <w:szCs w:val="24"/>
              </w:rPr>
            </w:pPr>
            <w:r>
              <w:rPr>
                <w:rFonts w:cs="Calibri"/>
                <w:color w:val="000000"/>
              </w:rPr>
              <w:t>The solution will display ducts and vaults as their actual shapes with cross-section annotation below or at 1”-20’.</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C5043F4"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0E4BDB42" w14:textId="77777777" w:rsidR="00423AF1" w:rsidRDefault="00423AF1">
            <w:pPr>
              <w:rPr>
                <w:szCs w:val="24"/>
              </w:rPr>
            </w:pPr>
            <w:r>
              <w:t>Web Viewer will support EDER view/scale threshold.</w:t>
            </w:r>
          </w:p>
        </w:tc>
      </w:tr>
      <w:tr w:rsidR="00423AF1" w14:paraId="0B38F244"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6D8A8FD5" w14:textId="77777777" w:rsidR="00423AF1" w:rsidRDefault="00423AF1">
            <w:pPr>
              <w:rPr>
                <w:rFonts w:cs="Calibri"/>
                <w:color w:val="000000"/>
                <w:szCs w:val="24"/>
              </w:rPr>
            </w:pPr>
            <w:r>
              <w:rPr>
                <w:rFonts w:cs="Calibri"/>
                <w:color w:val="000000"/>
              </w:rPr>
              <w:t>WEBR4015</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77BCE0C0" w14:textId="77777777" w:rsidR="00423AF1" w:rsidRDefault="00423AF1">
            <w:pPr>
              <w:rPr>
                <w:rFonts w:cs="Calibri"/>
                <w:color w:val="000000"/>
                <w:szCs w:val="24"/>
              </w:rPr>
            </w:pPr>
            <w:r>
              <w:rPr>
                <w:rFonts w:cs="Calibri"/>
                <w:color w:val="000000"/>
              </w:rPr>
              <w:t>The solution will support right click display of Butterfly Diagrams when a vault polygon is selected.</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407280D"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41984FC4" w14:textId="77777777" w:rsidR="00423AF1" w:rsidRDefault="00423AF1">
            <w:pPr>
              <w:rPr>
                <w:szCs w:val="24"/>
              </w:rPr>
            </w:pPr>
            <w:r>
              <w:t>Shows in second window as 1-50 or below</w:t>
            </w:r>
          </w:p>
        </w:tc>
      </w:tr>
      <w:tr w:rsidR="00423AF1" w14:paraId="519C5224"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2B2C8F0" w14:textId="77777777" w:rsidR="00423AF1" w:rsidRDefault="00423AF1">
            <w:pPr>
              <w:rPr>
                <w:rFonts w:cs="Calibri"/>
                <w:color w:val="000000"/>
                <w:szCs w:val="24"/>
              </w:rPr>
            </w:pPr>
            <w:r>
              <w:rPr>
                <w:rFonts w:cs="Calibri"/>
                <w:color w:val="000000"/>
              </w:rPr>
              <w:t>WEBR4016</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3FD35570" w14:textId="77777777" w:rsidR="00423AF1" w:rsidRDefault="00423AF1">
            <w:pPr>
              <w:rPr>
                <w:rFonts w:cs="Calibri"/>
                <w:color w:val="000000"/>
                <w:szCs w:val="24"/>
              </w:rPr>
            </w:pPr>
            <w:r>
              <w:rPr>
                <w:rFonts w:cs="Calibri"/>
                <w:color w:val="000000"/>
              </w:rPr>
              <w:t>The solution will have a “hover-functionality” such that when a duct is hovered over, it would display the duct cross-section.</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98170A5"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tcPr>
          <w:p w14:paraId="65CB444E" w14:textId="77777777" w:rsidR="00423AF1" w:rsidRDefault="00423AF1">
            <w:pPr>
              <w:rPr>
                <w:rFonts w:cs="Calibri"/>
                <w:color w:val="000000"/>
                <w:szCs w:val="24"/>
              </w:rPr>
            </w:pPr>
            <w:r>
              <w:rPr>
                <w:rFonts w:cs="Calibri"/>
                <w:color w:val="000000"/>
              </w:rPr>
              <w:t>This will be displayed on the map all the time.</w:t>
            </w:r>
          </w:p>
          <w:p w14:paraId="4208406C" w14:textId="77777777" w:rsidR="00423AF1" w:rsidRDefault="00423AF1">
            <w:pPr>
              <w:rPr>
                <w:szCs w:val="24"/>
              </w:rPr>
            </w:pPr>
          </w:p>
        </w:tc>
      </w:tr>
      <w:tr w:rsidR="00423AF1" w14:paraId="62797365"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7507FFEC" w14:textId="77777777" w:rsidR="00423AF1" w:rsidRDefault="00423AF1">
            <w:pPr>
              <w:rPr>
                <w:rFonts w:cs="Calibri"/>
                <w:color w:val="000000"/>
                <w:szCs w:val="24"/>
              </w:rPr>
            </w:pPr>
            <w:r>
              <w:rPr>
                <w:rFonts w:cs="Calibri"/>
                <w:color w:val="000000"/>
              </w:rPr>
              <w:t>WEBR4017</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4EF20090" w14:textId="77777777" w:rsidR="00423AF1" w:rsidRDefault="00423AF1">
            <w:pPr>
              <w:rPr>
                <w:rFonts w:cs="Calibri"/>
                <w:color w:val="000000"/>
                <w:szCs w:val="24"/>
              </w:rPr>
            </w:pPr>
            <w:r>
              <w:rPr>
                <w:rFonts w:cs="Calibri"/>
                <w:color w:val="000000"/>
              </w:rPr>
              <w:t>The solution will support display of Protective Device Fault Duty and CYME Loading Values.</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50C69A8"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tcPr>
          <w:p w14:paraId="383E279A" w14:textId="77777777" w:rsidR="00423AF1" w:rsidRDefault="00423AF1">
            <w:pPr>
              <w:rPr>
                <w:szCs w:val="24"/>
              </w:rPr>
            </w:pPr>
          </w:p>
          <w:p w14:paraId="4382030E" w14:textId="77777777" w:rsidR="00423AF1" w:rsidRDefault="00423AF1">
            <w:pPr>
              <w:rPr>
                <w:sz w:val="24"/>
              </w:rPr>
            </w:pPr>
            <w:r>
              <w:rPr>
                <w:sz w:val="24"/>
              </w:rPr>
              <w:t>Interpreted as written</w:t>
            </w:r>
          </w:p>
          <w:p w14:paraId="6DBC0E32" w14:textId="77777777" w:rsidR="00423AF1" w:rsidRDefault="00423AF1">
            <w:pPr>
              <w:rPr>
                <w:szCs w:val="24"/>
              </w:rPr>
            </w:pPr>
            <w:r>
              <w:rPr>
                <w:sz w:val="24"/>
              </w:rPr>
              <w:t>Requirement satisfied in Fault Duty design document.</w:t>
            </w:r>
          </w:p>
        </w:tc>
      </w:tr>
      <w:tr w:rsidR="00423AF1" w14:paraId="1DA13091"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684CE4CC" w14:textId="77777777" w:rsidR="00423AF1" w:rsidRDefault="00423AF1">
            <w:pPr>
              <w:rPr>
                <w:rFonts w:cs="Calibri"/>
                <w:color w:val="000000"/>
                <w:szCs w:val="24"/>
              </w:rPr>
            </w:pPr>
            <w:r>
              <w:rPr>
                <w:rFonts w:cs="Calibri"/>
                <w:color w:val="000000"/>
              </w:rPr>
              <w:lastRenderedPageBreak/>
              <w:t>WEBR4018</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8F250A8" w14:textId="77777777" w:rsidR="00423AF1" w:rsidRDefault="00423AF1">
            <w:pPr>
              <w:rPr>
                <w:rFonts w:cs="Calibri"/>
                <w:color w:val="000000"/>
                <w:szCs w:val="24"/>
              </w:rPr>
            </w:pPr>
            <w:r>
              <w:rPr>
                <w:rFonts w:cs="Calibri"/>
                <w:color w:val="000000"/>
              </w:rPr>
              <w:t>The solution will support manual entry of an exact scale to support viewing of data sets.</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30D221C"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19E2674A" w14:textId="77777777" w:rsidR="00423AF1" w:rsidRDefault="00423AF1">
            <w:pPr>
              <w:rPr>
                <w:szCs w:val="24"/>
              </w:rPr>
            </w:pPr>
            <w:r>
              <w:t>Already exists in WEBR</w:t>
            </w:r>
          </w:p>
        </w:tc>
      </w:tr>
      <w:tr w:rsidR="00423AF1" w14:paraId="35C1312A"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BD0E45F" w14:textId="77777777" w:rsidR="00423AF1" w:rsidRDefault="00423AF1">
            <w:pPr>
              <w:rPr>
                <w:rFonts w:cs="Calibri"/>
                <w:color w:val="000000"/>
                <w:szCs w:val="24"/>
              </w:rPr>
            </w:pPr>
            <w:r>
              <w:rPr>
                <w:rFonts w:cs="Calibri"/>
                <w:color w:val="000000"/>
              </w:rPr>
              <w:t>WEBR4019</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27D5E51C" w14:textId="77777777" w:rsidR="00423AF1" w:rsidRDefault="00423AF1">
            <w:pPr>
              <w:rPr>
                <w:rFonts w:cs="Calibri"/>
                <w:color w:val="000000"/>
                <w:szCs w:val="24"/>
              </w:rPr>
            </w:pPr>
            <w:r>
              <w:rPr>
                <w:rFonts w:cs="Calibri"/>
                <w:color w:val="000000"/>
              </w:rPr>
              <w:t>The solution will default "Hover Over" to "ON" and delay display to prevent interference with viewing data.</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3C3196B"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tcPr>
          <w:p w14:paraId="7EB30B30" w14:textId="77777777" w:rsidR="00423AF1" w:rsidRDefault="00423AF1">
            <w:pPr>
              <w:rPr>
                <w:szCs w:val="24"/>
              </w:rPr>
            </w:pPr>
          </w:p>
        </w:tc>
      </w:tr>
      <w:tr w:rsidR="00423AF1" w14:paraId="3C73EFEB"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F87F47E" w14:textId="77777777" w:rsidR="00423AF1" w:rsidRDefault="00423AF1">
            <w:pPr>
              <w:rPr>
                <w:rFonts w:cs="Calibri"/>
                <w:color w:val="000000"/>
                <w:szCs w:val="24"/>
              </w:rPr>
            </w:pPr>
            <w:r>
              <w:rPr>
                <w:rFonts w:cs="Calibri"/>
                <w:color w:val="000000"/>
              </w:rPr>
              <w:t>WEBR4021</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2DBB769E" w14:textId="77777777" w:rsidR="00423AF1" w:rsidRDefault="00423AF1">
            <w:pPr>
              <w:rPr>
                <w:rFonts w:cs="Calibri"/>
                <w:color w:val="000000"/>
                <w:szCs w:val="24"/>
              </w:rPr>
            </w:pPr>
            <w:r>
              <w:rPr>
                <w:rFonts w:cs="Calibri"/>
                <w:color w:val="000000"/>
              </w:rPr>
              <w:t>The solution will provide three stored displays types with symbols and annotation drawn at a 1’:50” and 1”:100’ scale.</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BC25402"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391D8494" w14:textId="77777777" w:rsidR="00423AF1" w:rsidRDefault="00423AF1">
            <w:pPr>
              <w:rPr>
                <w:szCs w:val="24"/>
              </w:rPr>
            </w:pPr>
            <w:r>
              <w:t>Web Viewer will support EDER view/scale threshold.</w:t>
            </w:r>
          </w:p>
        </w:tc>
      </w:tr>
      <w:tr w:rsidR="00423AF1" w14:paraId="418AF219"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6C7CF28" w14:textId="77777777" w:rsidR="00423AF1" w:rsidRDefault="00423AF1">
            <w:pPr>
              <w:rPr>
                <w:rFonts w:cs="Calibri"/>
                <w:color w:val="000000"/>
                <w:szCs w:val="24"/>
              </w:rPr>
            </w:pPr>
            <w:r>
              <w:rPr>
                <w:rFonts w:cs="Calibri"/>
                <w:color w:val="000000"/>
              </w:rPr>
              <w:t>WEBR4022</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7A6301A0" w14:textId="77777777" w:rsidR="00423AF1" w:rsidRDefault="00423AF1">
            <w:pPr>
              <w:rPr>
                <w:rFonts w:cs="Calibri"/>
                <w:color w:val="000000"/>
                <w:szCs w:val="24"/>
              </w:rPr>
            </w:pPr>
            <w:r>
              <w:rPr>
                <w:rFonts w:cs="Calibri"/>
                <w:color w:val="000000"/>
              </w:rPr>
              <w:t>The solution will provide a 50’ Scale ED Master Stored Display that will include equipment, conductor and manholes at a 1”:50’ and 1’:100” scale.</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3425DFF"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641CD7AD" w14:textId="77777777" w:rsidR="00423AF1" w:rsidRDefault="00423AF1">
            <w:pPr>
              <w:rPr>
                <w:szCs w:val="24"/>
              </w:rPr>
            </w:pPr>
            <w:r>
              <w:t>Web Viewer will support EDER view/scale threshold.</w:t>
            </w:r>
          </w:p>
        </w:tc>
      </w:tr>
      <w:tr w:rsidR="00423AF1" w14:paraId="0DCA4154"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0A76724A" w14:textId="77777777" w:rsidR="00423AF1" w:rsidRDefault="00423AF1">
            <w:pPr>
              <w:rPr>
                <w:rFonts w:cs="Calibri"/>
                <w:color w:val="000000"/>
                <w:szCs w:val="24"/>
              </w:rPr>
            </w:pPr>
            <w:r>
              <w:rPr>
                <w:rFonts w:cs="Calibri"/>
                <w:color w:val="000000"/>
              </w:rPr>
              <w:t>WEBR4023</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7D0B461D" w14:textId="77777777" w:rsidR="00423AF1" w:rsidRDefault="00423AF1">
            <w:pPr>
              <w:rPr>
                <w:rFonts w:cs="Calibri"/>
                <w:color w:val="000000"/>
                <w:szCs w:val="24"/>
              </w:rPr>
            </w:pPr>
            <w:r>
              <w:rPr>
                <w:rFonts w:cs="Calibri"/>
                <w:color w:val="000000"/>
              </w:rPr>
              <w:t>The solution will provide a 50’ Scale UFM Master that will include ducts, duct banks, UFM floors, UFM Walls, Manhole/Vaults and cross section annotation at a 1”:50’ and 1”:100’ scale.</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48DC072"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3D1C9D45" w14:textId="77777777" w:rsidR="00423AF1" w:rsidRDefault="00423AF1">
            <w:pPr>
              <w:rPr>
                <w:szCs w:val="24"/>
              </w:rPr>
            </w:pPr>
            <w:r>
              <w:t>Will match EDER</w:t>
            </w:r>
          </w:p>
        </w:tc>
      </w:tr>
      <w:tr w:rsidR="00423AF1" w14:paraId="6755D0AC"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338DE27" w14:textId="77777777" w:rsidR="00423AF1" w:rsidRDefault="00423AF1">
            <w:pPr>
              <w:rPr>
                <w:rFonts w:cs="Calibri"/>
                <w:color w:val="000000"/>
                <w:szCs w:val="24"/>
              </w:rPr>
            </w:pPr>
            <w:r>
              <w:rPr>
                <w:rFonts w:cs="Calibri"/>
                <w:color w:val="000000"/>
              </w:rPr>
              <w:lastRenderedPageBreak/>
              <w:t>WEBR4024</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57AF3F34" w14:textId="77777777" w:rsidR="00423AF1" w:rsidRDefault="00423AF1">
            <w:pPr>
              <w:rPr>
                <w:rFonts w:cs="Calibri"/>
                <w:color w:val="000000"/>
                <w:szCs w:val="24"/>
              </w:rPr>
            </w:pPr>
            <w:r>
              <w:rPr>
                <w:rFonts w:cs="Calibri"/>
                <w:color w:val="000000"/>
              </w:rPr>
              <w:t xml:space="preserve">The solution will provide a 50’ and 100’ Scale ED Views that is a simplified version of the 50’ and 100’ Scale UFM Master stored displays that includes only the feature classes required for printing and general viewing.  </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918A134"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40ED36A3" w14:textId="77777777" w:rsidR="00423AF1" w:rsidRDefault="00423AF1">
            <w:pPr>
              <w:rPr>
                <w:szCs w:val="24"/>
              </w:rPr>
            </w:pPr>
            <w:r>
              <w:t>Will match EDER</w:t>
            </w:r>
          </w:p>
        </w:tc>
      </w:tr>
      <w:tr w:rsidR="00423AF1" w14:paraId="6CF43469"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62333EEF" w14:textId="77777777" w:rsidR="00423AF1" w:rsidRDefault="00423AF1">
            <w:pPr>
              <w:rPr>
                <w:rFonts w:cs="Calibri"/>
                <w:color w:val="000000"/>
                <w:szCs w:val="24"/>
              </w:rPr>
            </w:pPr>
            <w:r>
              <w:rPr>
                <w:rFonts w:cs="Calibri"/>
                <w:color w:val="000000"/>
              </w:rPr>
              <w:t>WEBR4025</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302389B" w14:textId="77777777" w:rsidR="00423AF1" w:rsidRDefault="00423AF1">
            <w:pPr>
              <w:rPr>
                <w:rFonts w:cs="Calibri"/>
                <w:color w:val="000000"/>
                <w:szCs w:val="24"/>
              </w:rPr>
            </w:pPr>
            <w:r>
              <w:rPr>
                <w:rFonts w:cs="Calibri"/>
                <w:color w:val="000000"/>
              </w:rPr>
              <w:t xml:space="preserve">The solution will provide a 1”:50’ Circuit Map stored display.  </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7426DB8"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7A781CC2" w14:textId="77777777" w:rsidR="00423AF1" w:rsidRDefault="00423AF1">
            <w:pPr>
              <w:rPr>
                <w:szCs w:val="24"/>
              </w:rPr>
            </w:pPr>
            <w:r>
              <w:t>Web Viewer will support EDER view/scale threshold.</w:t>
            </w:r>
          </w:p>
        </w:tc>
      </w:tr>
      <w:tr w:rsidR="00423AF1" w14:paraId="21E05EBE"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6F8B9CBF" w14:textId="77777777" w:rsidR="00423AF1" w:rsidRDefault="00423AF1">
            <w:pPr>
              <w:rPr>
                <w:rFonts w:cs="Calibri"/>
                <w:color w:val="000000"/>
                <w:szCs w:val="24"/>
              </w:rPr>
            </w:pPr>
            <w:r>
              <w:rPr>
                <w:rFonts w:cs="Calibri"/>
                <w:color w:val="000000"/>
              </w:rPr>
              <w:t>WEBR4026</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5A094E49" w14:textId="77777777" w:rsidR="00423AF1" w:rsidRDefault="00423AF1">
            <w:pPr>
              <w:rPr>
                <w:rFonts w:cs="Calibri"/>
                <w:color w:val="000000"/>
                <w:szCs w:val="24"/>
              </w:rPr>
            </w:pPr>
            <w:r>
              <w:rPr>
                <w:rFonts w:cs="Calibri"/>
                <w:color w:val="000000"/>
              </w:rPr>
              <w:t>The solution will provide a 1”:250’ Schematics stored display.</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20D2CF3"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3E82255E" w14:textId="77777777" w:rsidR="00423AF1" w:rsidRDefault="00423AF1">
            <w:pPr>
              <w:rPr>
                <w:szCs w:val="24"/>
              </w:rPr>
            </w:pPr>
            <w:r>
              <w:t>Web Viewer will support EDER view/scale threshold.</w:t>
            </w:r>
          </w:p>
        </w:tc>
      </w:tr>
      <w:tr w:rsidR="00423AF1" w14:paraId="2E4F73C7"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79F5F76" w14:textId="77777777" w:rsidR="00423AF1" w:rsidRDefault="00423AF1">
            <w:pPr>
              <w:rPr>
                <w:rFonts w:cs="Calibri"/>
                <w:color w:val="000000"/>
                <w:szCs w:val="24"/>
              </w:rPr>
            </w:pPr>
            <w:r>
              <w:rPr>
                <w:rFonts w:cs="Calibri"/>
                <w:color w:val="000000"/>
              </w:rPr>
              <w:t>WEBR4027</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781E13CC" w14:textId="77777777" w:rsidR="00423AF1" w:rsidRDefault="00423AF1">
            <w:pPr>
              <w:rPr>
                <w:rFonts w:cs="Calibri"/>
                <w:color w:val="000000"/>
                <w:szCs w:val="24"/>
              </w:rPr>
            </w:pPr>
            <w:r>
              <w:rPr>
                <w:rFonts w:cs="Calibri"/>
                <w:color w:val="000000"/>
              </w:rPr>
              <w:t>The solution will symbolize available, filled and abandoned conduit.</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4EA6276"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1ED00B55" w14:textId="77777777" w:rsidR="00423AF1" w:rsidRDefault="00423AF1">
            <w:pPr>
              <w:rPr>
                <w:szCs w:val="24"/>
              </w:rPr>
            </w:pPr>
            <w:r>
              <w:t>Will match EDER</w:t>
            </w:r>
          </w:p>
        </w:tc>
      </w:tr>
      <w:tr w:rsidR="00423AF1" w14:paraId="0D184BBC"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919601A" w14:textId="77777777" w:rsidR="00423AF1" w:rsidRDefault="00423AF1">
            <w:pPr>
              <w:rPr>
                <w:rFonts w:cs="Calibri"/>
                <w:color w:val="000000"/>
                <w:szCs w:val="24"/>
              </w:rPr>
            </w:pPr>
            <w:r>
              <w:rPr>
                <w:rFonts w:cs="Calibri"/>
                <w:color w:val="000000"/>
              </w:rPr>
              <w:t>WEBR4028</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1D8891E0" w14:textId="77777777" w:rsidR="00423AF1" w:rsidRDefault="00423AF1">
            <w:pPr>
              <w:rPr>
                <w:rFonts w:cs="Calibri"/>
                <w:color w:val="000000"/>
                <w:szCs w:val="24"/>
              </w:rPr>
            </w:pPr>
            <w:r>
              <w:rPr>
                <w:rFonts w:cs="Calibri"/>
                <w:color w:val="000000"/>
              </w:rPr>
              <w:t>The solution will display only landbase at 1”=100’</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B50FC58"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0CED77C4" w14:textId="77777777" w:rsidR="00423AF1" w:rsidRDefault="00423AF1">
            <w:pPr>
              <w:rPr>
                <w:szCs w:val="24"/>
              </w:rPr>
            </w:pPr>
            <w:r>
              <w:t>Will match EDER</w:t>
            </w:r>
          </w:p>
        </w:tc>
      </w:tr>
      <w:tr w:rsidR="00423AF1" w14:paraId="640F4590"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781E213E" w14:textId="77777777" w:rsidR="00423AF1" w:rsidRDefault="00423AF1">
            <w:pPr>
              <w:rPr>
                <w:rFonts w:cs="Calibri"/>
                <w:color w:val="000000"/>
                <w:szCs w:val="24"/>
              </w:rPr>
            </w:pPr>
            <w:r>
              <w:rPr>
                <w:rFonts w:cs="Calibri"/>
                <w:color w:val="000000"/>
              </w:rPr>
              <w:t>WEBR4033</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36EE3F56" w14:textId="77777777" w:rsidR="00423AF1" w:rsidRDefault="00423AF1">
            <w:pPr>
              <w:rPr>
                <w:rFonts w:cs="Calibri"/>
                <w:color w:val="000000"/>
                <w:szCs w:val="24"/>
              </w:rPr>
            </w:pPr>
            <w:r>
              <w:rPr>
                <w:rFonts w:cs="Calibri"/>
                <w:color w:val="000000"/>
              </w:rPr>
              <w:t>Display order of UFM data display will be Conductor first, Vault Polygon second and Conduit last.</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D008ACD"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48D9BC07" w14:textId="77777777" w:rsidR="00423AF1" w:rsidRDefault="00423AF1">
            <w:pPr>
              <w:rPr>
                <w:szCs w:val="24"/>
              </w:rPr>
            </w:pPr>
            <w:r>
              <w:t>Will match EDER</w:t>
            </w:r>
          </w:p>
        </w:tc>
      </w:tr>
      <w:tr w:rsidR="00423AF1" w14:paraId="2F4C79C8"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8EC8A2B" w14:textId="77777777" w:rsidR="00423AF1" w:rsidRDefault="00423AF1">
            <w:pPr>
              <w:rPr>
                <w:rFonts w:cs="Calibri"/>
                <w:color w:val="000000"/>
                <w:szCs w:val="24"/>
              </w:rPr>
            </w:pPr>
            <w:r>
              <w:rPr>
                <w:rFonts w:cs="Calibri"/>
                <w:color w:val="000000"/>
              </w:rPr>
              <w:t>WEBR4034</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57D59D4" w14:textId="77777777" w:rsidR="00423AF1" w:rsidRDefault="00423AF1">
            <w:pPr>
              <w:rPr>
                <w:rFonts w:cs="Calibri"/>
                <w:color w:val="000000"/>
                <w:szCs w:val="24"/>
              </w:rPr>
            </w:pPr>
            <w:r>
              <w:rPr>
                <w:rFonts w:cs="Calibri"/>
                <w:color w:val="000000"/>
              </w:rPr>
              <w:t>The solution will symbolize conduit that by-pass a vault.</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14EBFB6D"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3C193D2B" w14:textId="77777777" w:rsidR="00423AF1" w:rsidRDefault="00423AF1">
            <w:pPr>
              <w:rPr>
                <w:szCs w:val="24"/>
              </w:rPr>
            </w:pPr>
            <w:r>
              <w:t>Will match EDER</w:t>
            </w:r>
          </w:p>
        </w:tc>
      </w:tr>
      <w:tr w:rsidR="00423AF1" w14:paraId="7F3AFCC0"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3E8BB5C" w14:textId="77777777" w:rsidR="00423AF1" w:rsidRDefault="00423AF1">
            <w:pPr>
              <w:rPr>
                <w:rFonts w:cs="Calibri"/>
                <w:color w:val="000000"/>
                <w:szCs w:val="24"/>
              </w:rPr>
            </w:pPr>
            <w:r>
              <w:rPr>
                <w:rFonts w:cs="Calibri"/>
                <w:color w:val="000000"/>
              </w:rPr>
              <w:t>WEBR4035</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326879C3" w14:textId="77777777" w:rsidR="00423AF1" w:rsidRDefault="00423AF1">
            <w:pPr>
              <w:rPr>
                <w:rFonts w:cs="Calibri"/>
                <w:color w:val="000000"/>
                <w:szCs w:val="24"/>
              </w:rPr>
            </w:pPr>
            <w:r>
              <w:rPr>
                <w:rFonts w:cs="Calibri"/>
                <w:color w:val="000000"/>
              </w:rPr>
              <w:t xml:space="preserve">The solution will draw all symbols and annotation at a 1’:50” reference scale.   </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D13F04C"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30F6983C" w14:textId="77777777" w:rsidR="00423AF1" w:rsidRDefault="00423AF1">
            <w:pPr>
              <w:rPr>
                <w:szCs w:val="24"/>
              </w:rPr>
            </w:pPr>
            <w:r>
              <w:t>Will match EDER</w:t>
            </w:r>
          </w:p>
        </w:tc>
      </w:tr>
      <w:tr w:rsidR="00423AF1" w14:paraId="4C3DE6E4"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14FF527B" w14:textId="77777777" w:rsidR="00423AF1" w:rsidRDefault="00423AF1">
            <w:pPr>
              <w:rPr>
                <w:rFonts w:cs="Calibri"/>
                <w:color w:val="000000"/>
                <w:szCs w:val="24"/>
              </w:rPr>
            </w:pPr>
            <w:r>
              <w:rPr>
                <w:rFonts w:cs="Calibri"/>
                <w:color w:val="000000"/>
              </w:rPr>
              <w:lastRenderedPageBreak/>
              <w:t>WEBR4037</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220BEE8F" w14:textId="77777777" w:rsidR="00423AF1" w:rsidRDefault="00423AF1">
            <w:pPr>
              <w:rPr>
                <w:rFonts w:cs="Calibri"/>
                <w:color w:val="000000"/>
                <w:szCs w:val="24"/>
              </w:rPr>
            </w:pPr>
            <w:r>
              <w:rPr>
                <w:rFonts w:cs="Calibri"/>
                <w:color w:val="000000"/>
              </w:rPr>
              <w:t>The solution will ensure that duct banks are mirrored between underground structures.</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ECBAE6E"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26EF7A91" w14:textId="77777777" w:rsidR="00423AF1" w:rsidRDefault="00423AF1">
            <w:pPr>
              <w:rPr>
                <w:szCs w:val="24"/>
              </w:rPr>
            </w:pPr>
            <w:r>
              <w:t>EDER requirement, not applicable to WEBR</w:t>
            </w:r>
          </w:p>
        </w:tc>
      </w:tr>
      <w:tr w:rsidR="00423AF1" w14:paraId="60376FAB"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7DCF86FA" w14:textId="77777777" w:rsidR="00423AF1" w:rsidRDefault="00423AF1">
            <w:pPr>
              <w:rPr>
                <w:rFonts w:cs="Calibri"/>
                <w:color w:val="000000"/>
                <w:szCs w:val="24"/>
              </w:rPr>
            </w:pPr>
            <w:r>
              <w:rPr>
                <w:rFonts w:cs="Calibri"/>
                <w:color w:val="000000"/>
              </w:rPr>
              <w:t>WEBR4038</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1D7A0FF8" w14:textId="77777777" w:rsidR="00423AF1" w:rsidRDefault="00423AF1">
            <w:pPr>
              <w:rPr>
                <w:rFonts w:cs="Calibri"/>
                <w:color w:val="000000"/>
                <w:szCs w:val="24"/>
              </w:rPr>
            </w:pPr>
            <w:r>
              <w:rPr>
                <w:rFonts w:cs="Calibri"/>
                <w:color w:val="000000"/>
              </w:rPr>
              <w:t>The Cross Section Annotation for conductor will include; Feeder / Conductor Number / Size / Material / Simplex or Duplex.</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EC36D57"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5A46910C" w14:textId="77777777" w:rsidR="00423AF1" w:rsidRDefault="00423AF1">
            <w:pPr>
              <w:rPr>
                <w:szCs w:val="24"/>
              </w:rPr>
            </w:pPr>
            <w:r>
              <w:t>Will match EDER</w:t>
            </w:r>
          </w:p>
        </w:tc>
      </w:tr>
      <w:tr w:rsidR="00423AF1" w14:paraId="0922BFAC"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9C3EC0E" w14:textId="77777777" w:rsidR="00423AF1" w:rsidRDefault="00423AF1">
            <w:pPr>
              <w:rPr>
                <w:rFonts w:cs="Calibri"/>
                <w:color w:val="000000"/>
                <w:szCs w:val="24"/>
              </w:rPr>
            </w:pPr>
            <w:r>
              <w:rPr>
                <w:rFonts w:cs="Calibri"/>
                <w:color w:val="000000"/>
              </w:rPr>
              <w:t>WEBR4039</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7C43B55E" w14:textId="77777777" w:rsidR="00423AF1" w:rsidRDefault="00423AF1">
            <w:pPr>
              <w:rPr>
                <w:rFonts w:cs="Calibri"/>
                <w:color w:val="000000"/>
                <w:szCs w:val="24"/>
              </w:rPr>
            </w:pPr>
            <w:r>
              <w:rPr>
                <w:rFonts w:cs="Calibri"/>
                <w:color w:val="000000"/>
              </w:rPr>
              <w:t>Annotation will be shown on the duct bank showing the direction that the duct is facing or the vault destination.</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C91C0A6"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0E98708E" w14:textId="77777777" w:rsidR="00423AF1" w:rsidRDefault="00423AF1">
            <w:pPr>
              <w:rPr>
                <w:szCs w:val="24"/>
              </w:rPr>
            </w:pPr>
            <w:r>
              <w:t>Will match EDER</w:t>
            </w:r>
          </w:p>
        </w:tc>
      </w:tr>
      <w:tr w:rsidR="00423AF1" w14:paraId="62CDFD8D"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151FD2EC" w14:textId="77777777" w:rsidR="00423AF1" w:rsidRDefault="00423AF1">
            <w:pPr>
              <w:rPr>
                <w:rFonts w:cs="Calibri"/>
                <w:color w:val="000000"/>
                <w:szCs w:val="24"/>
              </w:rPr>
            </w:pPr>
            <w:r>
              <w:rPr>
                <w:rFonts w:cs="Calibri"/>
                <w:color w:val="000000"/>
              </w:rPr>
              <w:t>WEBR4040</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00EB6C5F" w14:textId="77777777" w:rsidR="00423AF1" w:rsidRDefault="00423AF1">
            <w:pPr>
              <w:rPr>
                <w:rFonts w:cs="Calibri"/>
                <w:color w:val="000000"/>
                <w:szCs w:val="24"/>
              </w:rPr>
            </w:pPr>
            <w:r>
              <w:rPr>
                <w:rFonts w:cs="Calibri"/>
                <w:color w:val="000000"/>
              </w:rPr>
              <w:t>The solution will have the ability to display duct cross-section and its associated annotation.</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62A93AAC"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113CC13D" w14:textId="77777777" w:rsidR="00423AF1" w:rsidRDefault="00423AF1">
            <w:pPr>
              <w:rPr>
                <w:szCs w:val="24"/>
              </w:rPr>
            </w:pPr>
            <w:r>
              <w:t>Will match EDER</w:t>
            </w:r>
          </w:p>
        </w:tc>
      </w:tr>
      <w:tr w:rsidR="00423AF1" w14:paraId="67051DB8"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1384F380" w14:textId="77777777" w:rsidR="00423AF1" w:rsidRDefault="00423AF1">
            <w:pPr>
              <w:rPr>
                <w:rFonts w:cs="Calibri"/>
                <w:color w:val="000000"/>
                <w:szCs w:val="24"/>
              </w:rPr>
            </w:pPr>
            <w:r>
              <w:rPr>
                <w:rFonts w:cs="Calibri"/>
                <w:color w:val="000000"/>
              </w:rPr>
              <w:t>WEBR4041</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E7E30D7" w14:textId="77777777" w:rsidR="00423AF1" w:rsidRDefault="00423AF1">
            <w:pPr>
              <w:rPr>
                <w:rFonts w:cs="Calibri"/>
                <w:color w:val="000000"/>
                <w:szCs w:val="24"/>
              </w:rPr>
            </w:pPr>
            <w:r>
              <w:rPr>
                <w:rFonts w:cs="Calibri"/>
                <w:color w:val="000000"/>
              </w:rPr>
              <w:t>The solution will have the ability to display duct size.</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A24A2E9"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6A8AB9C1" w14:textId="77777777" w:rsidR="00423AF1" w:rsidRDefault="00423AF1">
            <w:pPr>
              <w:rPr>
                <w:szCs w:val="24"/>
              </w:rPr>
            </w:pPr>
            <w:r>
              <w:t>Will match EDER</w:t>
            </w:r>
          </w:p>
        </w:tc>
      </w:tr>
      <w:tr w:rsidR="00423AF1" w14:paraId="2474BD90"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A51F84E" w14:textId="77777777" w:rsidR="00423AF1" w:rsidRDefault="00423AF1">
            <w:pPr>
              <w:rPr>
                <w:rFonts w:cs="Calibri"/>
                <w:color w:val="000000"/>
                <w:szCs w:val="24"/>
              </w:rPr>
            </w:pPr>
            <w:r>
              <w:rPr>
                <w:rFonts w:cs="Calibri"/>
                <w:color w:val="000000"/>
              </w:rPr>
              <w:t>WEBR4042</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45AFA7B8" w14:textId="77777777" w:rsidR="00423AF1" w:rsidRDefault="00423AF1">
            <w:pPr>
              <w:rPr>
                <w:rFonts w:cs="Calibri"/>
                <w:color w:val="000000"/>
                <w:szCs w:val="24"/>
              </w:rPr>
            </w:pPr>
            <w:r>
              <w:rPr>
                <w:rFonts w:cs="Calibri"/>
                <w:color w:val="000000"/>
              </w:rPr>
              <w:t>The solution will have the ability to display duct material.</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EC22072"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7863B71D" w14:textId="77777777" w:rsidR="00423AF1" w:rsidRDefault="00423AF1">
            <w:pPr>
              <w:tabs>
                <w:tab w:val="left" w:pos="1215"/>
              </w:tabs>
              <w:rPr>
                <w:szCs w:val="24"/>
              </w:rPr>
            </w:pPr>
            <w:r>
              <w:t>Will match EDER</w:t>
            </w:r>
          </w:p>
        </w:tc>
      </w:tr>
      <w:tr w:rsidR="00423AF1" w14:paraId="20DC420B"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D98F1B0" w14:textId="77777777" w:rsidR="00423AF1" w:rsidRDefault="00423AF1">
            <w:pPr>
              <w:rPr>
                <w:rFonts w:cs="Calibri"/>
                <w:color w:val="000000"/>
                <w:szCs w:val="24"/>
              </w:rPr>
            </w:pPr>
            <w:r>
              <w:rPr>
                <w:rFonts w:cs="Calibri"/>
                <w:color w:val="000000"/>
              </w:rPr>
              <w:t>WEBR4043</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5F7CC580" w14:textId="77777777" w:rsidR="00423AF1" w:rsidRDefault="00423AF1">
            <w:pPr>
              <w:rPr>
                <w:rFonts w:cs="Calibri"/>
                <w:color w:val="000000"/>
                <w:szCs w:val="24"/>
              </w:rPr>
            </w:pPr>
            <w:r>
              <w:rPr>
                <w:rFonts w:cs="Calibri"/>
                <w:color w:val="000000"/>
              </w:rPr>
              <w:t>The solution will have the ability to display vault type.</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0B1B42A"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4C5981FA" w14:textId="77777777" w:rsidR="00423AF1" w:rsidRDefault="00423AF1">
            <w:pPr>
              <w:rPr>
                <w:szCs w:val="24"/>
              </w:rPr>
            </w:pPr>
            <w:r>
              <w:t>Will match EDER</w:t>
            </w:r>
          </w:p>
        </w:tc>
      </w:tr>
      <w:tr w:rsidR="00423AF1" w14:paraId="593F6D03" w14:textId="77777777" w:rsidTr="002450B0">
        <w:trPr>
          <w:trHeight w:val="765"/>
          <w:tblHeader/>
        </w:trPr>
        <w:tc>
          <w:tcPr>
            <w:tcW w:w="12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CDE5AE4" w14:textId="77777777" w:rsidR="00423AF1" w:rsidRDefault="00423AF1">
            <w:pPr>
              <w:rPr>
                <w:rFonts w:cs="Calibri"/>
                <w:color w:val="000000"/>
                <w:szCs w:val="24"/>
              </w:rPr>
            </w:pPr>
            <w:r>
              <w:rPr>
                <w:rFonts w:cs="Calibri"/>
                <w:color w:val="000000"/>
              </w:rPr>
              <w:t>WEBR4071</w:t>
            </w:r>
          </w:p>
        </w:tc>
        <w:tc>
          <w:tcPr>
            <w:tcW w:w="2700"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3951ADD4" w14:textId="77777777" w:rsidR="00423AF1" w:rsidRDefault="00423AF1">
            <w:pPr>
              <w:rPr>
                <w:rFonts w:cs="Calibri"/>
                <w:color w:val="000000"/>
                <w:szCs w:val="24"/>
              </w:rPr>
            </w:pPr>
            <w:r>
              <w:rPr>
                <w:rFonts w:cs="Calibri"/>
                <w:color w:val="000000"/>
              </w:rPr>
              <w:t>The solution will ensure that arrows indicate the direction that a cross section is facing.</w:t>
            </w:r>
          </w:p>
        </w:tc>
        <w:tc>
          <w:tcPr>
            <w:tcW w:w="1475"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D865F0F" w14:textId="77777777" w:rsidR="00423AF1" w:rsidRDefault="00423AF1">
            <w:pPr>
              <w:jc w:val="center"/>
              <w:rPr>
                <w:szCs w:val="24"/>
              </w:rPr>
            </w:pPr>
            <w:r>
              <w:t>Underground Facilities Display</w:t>
            </w:r>
          </w:p>
        </w:tc>
        <w:tc>
          <w:tcPr>
            <w:tcW w:w="3528" w:type="dxa"/>
            <w:tcBorders>
              <w:top w:val="single" w:sz="4" w:space="0" w:color="auto"/>
              <w:left w:val="nil"/>
              <w:bottom w:val="single" w:sz="4" w:space="0" w:color="auto"/>
              <w:right w:val="single" w:sz="4" w:space="0" w:color="auto"/>
            </w:tcBorders>
            <w:hideMark/>
          </w:tcPr>
          <w:p w14:paraId="76F96909" w14:textId="77777777" w:rsidR="00423AF1" w:rsidRDefault="00423AF1">
            <w:pPr>
              <w:rPr>
                <w:szCs w:val="24"/>
              </w:rPr>
            </w:pPr>
            <w:r>
              <w:t>Will match EDER</w:t>
            </w:r>
          </w:p>
        </w:tc>
      </w:tr>
    </w:tbl>
    <w:p w14:paraId="2C0DB7F4" w14:textId="77777777" w:rsidR="00423AF1" w:rsidRDefault="00423AF1" w:rsidP="00423AF1"/>
    <w:p w14:paraId="2556CC88" w14:textId="77777777" w:rsidR="00423AF1" w:rsidRPr="00423AF1" w:rsidRDefault="00423AF1" w:rsidP="00423AF1"/>
    <w:p w14:paraId="2BCD9F73" w14:textId="185B1182" w:rsidR="009564BA" w:rsidRDefault="009564BA" w:rsidP="009564BA">
      <w:pPr>
        <w:pStyle w:val="Heading3"/>
      </w:pPr>
      <w:r>
        <w:t>Solution Architecture</w:t>
      </w:r>
    </w:p>
    <w:p w14:paraId="3B3C6E2A" w14:textId="54A11AE4" w:rsidR="009564BA" w:rsidRDefault="009564BA" w:rsidP="009564BA">
      <w:pPr>
        <w:pStyle w:val="Heading2"/>
      </w:pPr>
      <w:r>
        <w:t xml:space="preserve"> Design</w:t>
      </w:r>
    </w:p>
    <w:p w14:paraId="21D3ADC0" w14:textId="03107EAC" w:rsidR="009564BA" w:rsidRDefault="009564BA" w:rsidP="009564BA">
      <w:pPr>
        <w:pStyle w:val="Heading3"/>
      </w:pPr>
      <w:r>
        <w:t>Description</w:t>
      </w:r>
    </w:p>
    <w:p w14:paraId="0BA63A1F" w14:textId="7BF5663A" w:rsidR="009564BA" w:rsidRDefault="009564BA" w:rsidP="009564BA">
      <w:pPr>
        <w:pStyle w:val="Heading3"/>
      </w:pPr>
      <w:r>
        <w:t>Detailed Configuration &amp; Design</w:t>
      </w:r>
    </w:p>
    <w:p w14:paraId="45B2EB30" w14:textId="43917EAF" w:rsidR="009564BA" w:rsidRDefault="009564BA" w:rsidP="009564BA">
      <w:pPr>
        <w:pStyle w:val="Heading2"/>
      </w:pPr>
      <w:r>
        <w:t xml:space="preserve"> Sequence Diagrams</w:t>
      </w:r>
    </w:p>
    <w:p w14:paraId="3FB5E1F5" w14:textId="75477155" w:rsidR="009564BA" w:rsidRDefault="009564BA" w:rsidP="009564BA">
      <w:pPr>
        <w:pStyle w:val="Heading2"/>
      </w:pPr>
      <w:r>
        <w:t xml:space="preserve"> Interface Designs</w:t>
      </w:r>
    </w:p>
    <w:p w14:paraId="6242C16B" w14:textId="4A65EFA2" w:rsidR="009564BA" w:rsidRPr="009564BA" w:rsidRDefault="009564BA" w:rsidP="009564BA">
      <w:pPr>
        <w:pStyle w:val="Heading2"/>
      </w:pPr>
      <w:r>
        <w:t xml:space="preserve"> Unit Test</w:t>
      </w:r>
    </w:p>
    <w:p w14:paraId="51F5EAEF" w14:textId="77777777" w:rsidR="009564BA" w:rsidRPr="009564BA" w:rsidRDefault="009564BA" w:rsidP="009564BA"/>
    <w:p w14:paraId="7FE596E5" w14:textId="77777777" w:rsidR="009564BA" w:rsidRDefault="009564BA" w:rsidP="009564BA"/>
    <w:p w14:paraId="25DAC415" w14:textId="77777777" w:rsidR="009564BA" w:rsidRPr="009564BA" w:rsidRDefault="009564BA" w:rsidP="009564BA"/>
    <w:p w14:paraId="22D57780" w14:textId="7044833D" w:rsidR="009801BD" w:rsidRPr="003730B0" w:rsidRDefault="009801BD" w:rsidP="009801BD">
      <w:pPr>
        <w:pStyle w:val="Heading1"/>
      </w:pPr>
      <w:r>
        <w:t>Requirements out of Scope</w:t>
      </w:r>
      <w:bookmarkEnd w:id="254"/>
    </w:p>
    <w:p w14:paraId="10E1E609" w14:textId="1B238326" w:rsidR="009801BD" w:rsidRPr="000E355E" w:rsidRDefault="00CD308C" w:rsidP="009801BD">
      <w:r>
        <w:t>This section lists requirements original</w:t>
      </w:r>
      <w:r w:rsidR="00D142D6">
        <w:t>ly listed as in scope for WEBR 4</w:t>
      </w:r>
      <w:r>
        <w:t>.0 application enhancements, however the design for these requirements has been, or will be, completed elsewhere.</w:t>
      </w:r>
    </w:p>
    <w:tbl>
      <w:tblPr>
        <w:tblW w:w="9133" w:type="dxa"/>
        <w:tblInd w:w="17" w:type="dxa"/>
        <w:tblCellMar>
          <w:left w:w="0" w:type="dxa"/>
          <w:right w:w="0" w:type="dxa"/>
        </w:tblCellMar>
        <w:tblLook w:val="04A0" w:firstRow="1" w:lastRow="0" w:firstColumn="1" w:lastColumn="0" w:noHBand="0" w:noVBand="1"/>
      </w:tblPr>
      <w:tblGrid>
        <w:gridCol w:w="1384"/>
        <w:gridCol w:w="3077"/>
        <w:gridCol w:w="1170"/>
        <w:gridCol w:w="3502"/>
      </w:tblGrid>
      <w:tr w:rsidR="00622FFD" w14:paraId="6657A1B1" w14:textId="77777777" w:rsidTr="00622FFD">
        <w:trPr>
          <w:trHeight w:val="765"/>
          <w:tblHeader/>
        </w:trPr>
        <w:tc>
          <w:tcPr>
            <w:tcW w:w="138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304BF27D" w14:textId="77777777" w:rsidR="00622FFD" w:rsidRDefault="00622FFD">
            <w:pPr>
              <w:rPr>
                <w:szCs w:val="24"/>
              </w:rPr>
            </w:pPr>
            <w:r>
              <w:t>WEBR4062</w:t>
            </w:r>
          </w:p>
        </w:tc>
        <w:tc>
          <w:tcPr>
            <w:tcW w:w="307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CA27728" w14:textId="77777777" w:rsidR="00622FFD" w:rsidRDefault="00622FFD">
            <w:pPr>
              <w:rPr>
                <w:szCs w:val="24"/>
              </w:rPr>
            </w:pPr>
            <w:r>
              <w:t>The solution will have the ability to output Page Template 2 by highlighting a set of vaults.</w:t>
            </w:r>
          </w:p>
        </w:tc>
        <w:tc>
          <w:tcPr>
            <w:tcW w:w="117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2FC219E4" w14:textId="77777777" w:rsidR="00622FFD" w:rsidRDefault="00622FFD">
            <w:pPr>
              <w:jc w:val="center"/>
              <w:rPr>
                <w:sz w:val="24"/>
                <w:szCs w:val="24"/>
              </w:rPr>
            </w:pPr>
            <w:r>
              <w:rPr>
                <w:sz w:val="24"/>
              </w:rPr>
              <w:t>Printing and Templates</w:t>
            </w:r>
          </w:p>
        </w:tc>
        <w:tc>
          <w:tcPr>
            <w:tcW w:w="3502" w:type="dxa"/>
            <w:tcBorders>
              <w:top w:val="single" w:sz="4" w:space="0" w:color="auto"/>
              <w:left w:val="nil"/>
              <w:bottom w:val="single" w:sz="4" w:space="0" w:color="auto"/>
              <w:right w:val="single" w:sz="4" w:space="0" w:color="auto"/>
            </w:tcBorders>
            <w:hideMark/>
          </w:tcPr>
          <w:p w14:paraId="44680A15" w14:textId="77777777" w:rsidR="00622FFD" w:rsidRDefault="00622FFD">
            <w:pPr>
              <w:rPr>
                <w:sz w:val="24"/>
                <w:szCs w:val="24"/>
              </w:rPr>
            </w:pPr>
            <w:r>
              <w:rPr>
                <w:sz w:val="24"/>
              </w:rPr>
              <w:t>Requirement under review</w:t>
            </w:r>
          </w:p>
        </w:tc>
      </w:tr>
      <w:tr w:rsidR="00622FFD" w14:paraId="07D639B1" w14:textId="77777777" w:rsidTr="00622FFD">
        <w:trPr>
          <w:trHeight w:val="765"/>
          <w:tblHeader/>
        </w:trPr>
        <w:tc>
          <w:tcPr>
            <w:tcW w:w="138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AE2E9E1" w14:textId="77777777" w:rsidR="00622FFD" w:rsidRDefault="00622FFD">
            <w:pPr>
              <w:rPr>
                <w:szCs w:val="24"/>
              </w:rPr>
            </w:pPr>
            <w:r>
              <w:t>WEBR4063</w:t>
            </w:r>
          </w:p>
        </w:tc>
        <w:tc>
          <w:tcPr>
            <w:tcW w:w="307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7E3329C3" w14:textId="77777777" w:rsidR="00622FFD" w:rsidRDefault="00622FFD">
            <w:pPr>
              <w:rPr>
                <w:szCs w:val="24"/>
              </w:rPr>
            </w:pPr>
            <w:r>
              <w:t>The solution will contain Page Template 2 that will include a legend.</w:t>
            </w:r>
          </w:p>
        </w:tc>
        <w:tc>
          <w:tcPr>
            <w:tcW w:w="117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BD6138E" w14:textId="77777777" w:rsidR="00622FFD" w:rsidRDefault="00622FFD">
            <w:pPr>
              <w:jc w:val="center"/>
              <w:rPr>
                <w:sz w:val="24"/>
                <w:szCs w:val="24"/>
              </w:rPr>
            </w:pPr>
            <w:r>
              <w:rPr>
                <w:sz w:val="24"/>
              </w:rPr>
              <w:t>Printing and Templates</w:t>
            </w:r>
          </w:p>
        </w:tc>
        <w:tc>
          <w:tcPr>
            <w:tcW w:w="3502" w:type="dxa"/>
            <w:tcBorders>
              <w:top w:val="single" w:sz="4" w:space="0" w:color="auto"/>
              <w:left w:val="nil"/>
              <w:bottom w:val="single" w:sz="4" w:space="0" w:color="auto"/>
              <w:right w:val="single" w:sz="4" w:space="0" w:color="auto"/>
            </w:tcBorders>
            <w:hideMark/>
          </w:tcPr>
          <w:p w14:paraId="2EB8EFDA" w14:textId="77777777" w:rsidR="00622FFD" w:rsidRDefault="00622FFD">
            <w:pPr>
              <w:rPr>
                <w:sz w:val="24"/>
                <w:szCs w:val="24"/>
              </w:rPr>
            </w:pPr>
            <w:r>
              <w:rPr>
                <w:sz w:val="24"/>
              </w:rPr>
              <w:t>Requirement under review</w:t>
            </w:r>
          </w:p>
        </w:tc>
      </w:tr>
      <w:tr w:rsidR="00622FFD" w14:paraId="1CC8383B" w14:textId="77777777" w:rsidTr="00622FFD">
        <w:trPr>
          <w:trHeight w:val="765"/>
          <w:tblHeader/>
        </w:trPr>
        <w:tc>
          <w:tcPr>
            <w:tcW w:w="138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06FF752" w14:textId="77777777" w:rsidR="00622FFD" w:rsidRDefault="00622FFD">
            <w:pPr>
              <w:rPr>
                <w:szCs w:val="24"/>
              </w:rPr>
            </w:pPr>
            <w:r>
              <w:t>WEBR4064</w:t>
            </w:r>
          </w:p>
        </w:tc>
        <w:tc>
          <w:tcPr>
            <w:tcW w:w="307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226FCB39" w14:textId="77777777" w:rsidR="00622FFD" w:rsidRDefault="00622FFD">
            <w:pPr>
              <w:rPr>
                <w:szCs w:val="24"/>
              </w:rPr>
            </w:pPr>
            <w:r>
              <w:t>The solution will contain Page Template 2 that will show vaults polygons, cross section annotation, and conduit lines in the top section.</w:t>
            </w:r>
          </w:p>
        </w:tc>
        <w:tc>
          <w:tcPr>
            <w:tcW w:w="117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35D419A8" w14:textId="77777777" w:rsidR="00622FFD" w:rsidRDefault="00622FFD">
            <w:pPr>
              <w:jc w:val="center"/>
              <w:rPr>
                <w:sz w:val="24"/>
                <w:szCs w:val="24"/>
              </w:rPr>
            </w:pPr>
            <w:r>
              <w:rPr>
                <w:sz w:val="24"/>
              </w:rPr>
              <w:t>Printing and Templates</w:t>
            </w:r>
          </w:p>
        </w:tc>
        <w:tc>
          <w:tcPr>
            <w:tcW w:w="3502" w:type="dxa"/>
            <w:tcBorders>
              <w:top w:val="single" w:sz="4" w:space="0" w:color="auto"/>
              <w:left w:val="nil"/>
              <w:bottom w:val="single" w:sz="4" w:space="0" w:color="auto"/>
              <w:right w:val="single" w:sz="4" w:space="0" w:color="auto"/>
            </w:tcBorders>
            <w:hideMark/>
          </w:tcPr>
          <w:p w14:paraId="24E9149B" w14:textId="77777777" w:rsidR="00622FFD" w:rsidRDefault="00622FFD">
            <w:pPr>
              <w:rPr>
                <w:sz w:val="24"/>
                <w:szCs w:val="24"/>
              </w:rPr>
            </w:pPr>
            <w:r>
              <w:rPr>
                <w:sz w:val="24"/>
              </w:rPr>
              <w:t>Requirement under review</w:t>
            </w:r>
          </w:p>
        </w:tc>
      </w:tr>
      <w:tr w:rsidR="00622FFD" w14:paraId="393A220B" w14:textId="77777777" w:rsidTr="00622FFD">
        <w:trPr>
          <w:trHeight w:val="765"/>
          <w:tblHeader/>
        </w:trPr>
        <w:tc>
          <w:tcPr>
            <w:tcW w:w="138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821F292" w14:textId="77777777" w:rsidR="00622FFD" w:rsidRDefault="00622FFD">
            <w:pPr>
              <w:rPr>
                <w:szCs w:val="24"/>
              </w:rPr>
            </w:pPr>
            <w:r>
              <w:lastRenderedPageBreak/>
              <w:t>WEBR4065</w:t>
            </w:r>
          </w:p>
        </w:tc>
        <w:tc>
          <w:tcPr>
            <w:tcW w:w="307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9639B49" w14:textId="77777777" w:rsidR="00622FFD" w:rsidRDefault="00622FFD">
            <w:pPr>
              <w:rPr>
                <w:szCs w:val="24"/>
              </w:rPr>
            </w:pPr>
            <w:r>
              <w:t xml:space="preserve">The solution will contain a Page Template 2 that will show butterfly diagrams in the bottom section as inset maps.  There should be one inset per vault.  The inset maps will contain conductor lines and butterfly diagrams. </w:t>
            </w:r>
          </w:p>
        </w:tc>
        <w:tc>
          <w:tcPr>
            <w:tcW w:w="117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5D492DF6" w14:textId="77777777" w:rsidR="00622FFD" w:rsidRDefault="00622FFD">
            <w:pPr>
              <w:jc w:val="center"/>
              <w:rPr>
                <w:sz w:val="24"/>
                <w:szCs w:val="24"/>
              </w:rPr>
            </w:pPr>
            <w:r>
              <w:rPr>
                <w:sz w:val="24"/>
              </w:rPr>
              <w:t>Printing and Templates</w:t>
            </w:r>
          </w:p>
        </w:tc>
        <w:tc>
          <w:tcPr>
            <w:tcW w:w="3502" w:type="dxa"/>
            <w:tcBorders>
              <w:top w:val="single" w:sz="4" w:space="0" w:color="auto"/>
              <w:left w:val="nil"/>
              <w:bottom w:val="single" w:sz="4" w:space="0" w:color="auto"/>
              <w:right w:val="single" w:sz="4" w:space="0" w:color="auto"/>
            </w:tcBorders>
            <w:hideMark/>
          </w:tcPr>
          <w:p w14:paraId="5B752C87" w14:textId="77777777" w:rsidR="00622FFD" w:rsidRDefault="00622FFD">
            <w:pPr>
              <w:rPr>
                <w:sz w:val="24"/>
                <w:szCs w:val="24"/>
              </w:rPr>
            </w:pPr>
            <w:r>
              <w:rPr>
                <w:sz w:val="24"/>
              </w:rPr>
              <w:t>Requirement under review</w:t>
            </w:r>
          </w:p>
        </w:tc>
      </w:tr>
      <w:tr w:rsidR="00622FFD" w14:paraId="1B9967CF" w14:textId="77777777" w:rsidTr="00622FFD">
        <w:trPr>
          <w:trHeight w:val="765"/>
          <w:tblHeader/>
        </w:trPr>
        <w:tc>
          <w:tcPr>
            <w:tcW w:w="138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0638C229" w14:textId="77777777" w:rsidR="00622FFD" w:rsidRDefault="00622FFD">
            <w:pPr>
              <w:rPr>
                <w:szCs w:val="24"/>
              </w:rPr>
            </w:pPr>
            <w:r>
              <w:t>WEBR4066</w:t>
            </w:r>
          </w:p>
        </w:tc>
        <w:tc>
          <w:tcPr>
            <w:tcW w:w="307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4A7D6148" w14:textId="77777777" w:rsidR="00622FFD" w:rsidRDefault="00622FFD">
            <w:pPr>
              <w:rPr>
                <w:szCs w:val="24"/>
              </w:rPr>
            </w:pPr>
            <w:r>
              <w:t xml:space="preserve">The solution will contain a Page Template 2 that will have the ability to show 20 butterfly diagrams simultaneously.  </w:t>
            </w:r>
          </w:p>
        </w:tc>
        <w:tc>
          <w:tcPr>
            <w:tcW w:w="117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4709DE73" w14:textId="77777777" w:rsidR="00622FFD" w:rsidRDefault="00622FFD">
            <w:pPr>
              <w:jc w:val="center"/>
              <w:rPr>
                <w:sz w:val="24"/>
                <w:szCs w:val="24"/>
              </w:rPr>
            </w:pPr>
            <w:r>
              <w:rPr>
                <w:sz w:val="24"/>
              </w:rPr>
              <w:t>Printing and Templates</w:t>
            </w:r>
          </w:p>
        </w:tc>
        <w:tc>
          <w:tcPr>
            <w:tcW w:w="3502" w:type="dxa"/>
            <w:tcBorders>
              <w:top w:val="single" w:sz="4" w:space="0" w:color="auto"/>
              <w:left w:val="nil"/>
              <w:bottom w:val="single" w:sz="4" w:space="0" w:color="auto"/>
              <w:right w:val="single" w:sz="4" w:space="0" w:color="auto"/>
            </w:tcBorders>
            <w:hideMark/>
          </w:tcPr>
          <w:p w14:paraId="60A7ACB4" w14:textId="77777777" w:rsidR="00622FFD" w:rsidRDefault="00622FFD">
            <w:pPr>
              <w:rPr>
                <w:szCs w:val="24"/>
              </w:rPr>
            </w:pPr>
            <w:r>
              <w:rPr>
                <w:sz w:val="24"/>
              </w:rPr>
              <w:t>Requirement under review</w:t>
            </w:r>
          </w:p>
        </w:tc>
      </w:tr>
      <w:tr w:rsidR="00622FFD" w14:paraId="18995C04" w14:textId="77777777" w:rsidTr="00622FFD">
        <w:trPr>
          <w:trHeight w:val="765"/>
          <w:tblHeader/>
        </w:trPr>
        <w:tc>
          <w:tcPr>
            <w:tcW w:w="138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673031AF" w14:textId="77777777" w:rsidR="00622FFD" w:rsidRDefault="00622FFD">
            <w:pPr>
              <w:rPr>
                <w:szCs w:val="24"/>
              </w:rPr>
            </w:pPr>
            <w:r>
              <w:t>WEBR4067</w:t>
            </w:r>
          </w:p>
        </w:tc>
        <w:tc>
          <w:tcPr>
            <w:tcW w:w="307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3EEEFD56" w14:textId="77777777" w:rsidR="00622FFD" w:rsidRDefault="00622FFD">
            <w:pPr>
              <w:rPr>
                <w:szCs w:val="24"/>
              </w:rPr>
            </w:pPr>
            <w:r>
              <w:t>The solution will contain a Page Template 2 that will use the client-designated line style.  (Shown a Page Template 2 Legend)</w:t>
            </w:r>
          </w:p>
        </w:tc>
        <w:tc>
          <w:tcPr>
            <w:tcW w:w="117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7179A242" w14:textId="77777777" w:rsidR="00622FFD" w:rsidRDefault="00622FFD">
            <w:pPr>
              <w:jc w:val="center"/>
              <w:rPr>
                <w:sz w:val="24"/>
                <w:szCs w:val="24"/>
              </w:rPr>
            </w:pPr>
            <w:r>
              <w:rPr>
                <w:sz w:val="24"/>
              </w:rPr>
              <w:t>Printing and Templates</w:t>
            </w:r>
          </w:p>
        </w:tc>
        <w:tc>
          <w:tcPr>
            <w:tcW w:w="3502" w:type="dxa"/>
            <w:tcBorders>
              <w:top w:val="single" w:sz="4" w:space="0" w:color="auto"/>
              <w:left w:val="nil"/>
              <w:bottom w:val="single" w:sz="4" w:space="0" w:color="auto"/>
              <w:right w:val="single" w:sz="4" w:space="0" w:color="auto"/>
            </w:tcBorders>
            <w:hideMark/>
          </w:tcPr>
          <w:p w14:paraId="6252ABE5" w14:textId="77777777" w:rsidR="00622FFD" w:rsidRDefault="00622FFD">
            <w:pPr>
              <w:rPr>
                <w:szCs w:val="24"/>
              </w:rPr>
            </w:pPr>
            <w:r>
              <w:rPr>
                <w:sz w:val="24"/>
              </w:rPr>
              <w:t>Requirement under review</w:t>
            </w:r>
          </w:p>
        </w:tc>
      </w:tr>
      <w:tr w:rsidR="00622FFD" w14:paraId="6EF217F4" w14:textId="77777777" w:rsidTr="00622FFD">
        <w:trPr>
          <w:trHeight w:val="765"/>
          <w:tblHeader/>
        </w:trPr>
        <w:tc>
          <w:tcPr>
            <w:tcW w:w="138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hideMark/>
          </w:tcPr>
          <w:p w14:paraId="4E6BC78A" w14:textId="77777777" w:rsidR="00622FFD" w:rsidRDefault="00622FFD">
            <w:pPr>
              <w:rPr>
                <w:szCs w:val="24"/>
              </w:rPr>
            </w:pPr>
            <w:r>
              <w:t>WEBR4068</w:t>
            </w:r>
          </w:p>
        </w:tc>
        <w:tc>
          <w:tcPr>
            <w:tcW w:w="3077"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17D2DAEB" w14:textId="77777777" w:rsidR="00622FFD" w:rsidRDefault="00622FFD">
            <w:pPr>
              <w:rPr>
                <w:szCs w:val="24"/>
              </w:rPr>
            </w:pPr>
            <w:r>
              <w:t xml:space="preserve">The solution will contain a Page Template 2 that will show the vault number in each butterfly diagram inset.  </w:t>
            </w:r>
          </w:p>
        </w:tc>
        <w:tc>
          <w:tcPr>
            <w:tcW w:w="1170" w:type="dxa"/>
            <w:tcBorders>
              <w:top w:val="single" w:sz="4" w:space="0" w:color="auto"/>
              <w:left w:val="nil"/>
              <w:bottom w:val="single" w:sz="4" w:space="0" w:color="auto"/>
              <w:right w:val="single" w:sz="4" w:space="0" w:color="auto"/>
            </w:tcBorders>
            <w:noWrap/>
            <w:tcMar>
              <w:top w:w="15" w:type="dxa"/>
              <w:left w:w="15" w:type="dxa"/>
              <w:bottom w:w="0" w:type="dxa"/>
              <w:right w:w="15" w:type="dxa"/>
            </w:tcMar>
            <w:hideMark/>
          </w:tcPr>
          <w:p w14:paraId="0F251E6C" w14:textId="77777777" w:rsidR="00622FFD" w:rsidRDefault="00622FFD">
            <w:pPr>
              <w:jc w:val="center"/>
              <w:rPr>
                <w:sz w:val="24"/>
                <w:szCs w:val="24"/>
              </w:rPr>
            </w:pPr>
            <w:r>
              <w:rPr>
                <w:sz w:val="24"/>
              </w:rPr>
              <w:t>Printing and Templates</w:t>
            </w:r>
          </w:p>
        </w:tc>
        <w:tc>
          <w:tcPr>
            <w:tcW w:w="3502" w:type="dxa"/>
            <w:tcBorders>
              <w:top w:val="single" w:sz="4" w:space="0" w:color="auto"/>
              <w:left w:val="nil"/>
              <w:bottom w:val="single" w:sz="4" w:space="0" w:color="auto"/>
              <w:right w:val="single" w:sz="4" w:space="0" w:color="auto"/>
            </w:tcBorders>
            <w:hideMark/>
          </w:tcPr>
          <w:p w14:paraId="1E0CDFCA" w14:textId="77777777" w:rsidR="00622FFD" w:rsidRDefault="00622FFD">
            <w:pPr>
              <w:rPr>
                <w:szCs w:val="24"/>
              </w:rPr>
            </w:pPr>
            <w:r>
              <w:rPr>
                <w:sz w:val="24"/>
              </w:rPr>
              <w:t>Requirement under review</w:t>
            </w:r>
          </w:p>
        </w:tc>
      </w:tr>
    </w:tbl>
    <w:p w14:paraId="7625CA79" w14:textId="77777777" w:rsidR="009801BD" w:rsidRPr="00E22E03" w:rsidRDefault="009801BD" w:rsidP="000E0136"/>
    <w:p w14:paraId="42490738" w14:textId="77777777" w:rsidR="003E7F8F" w:rsidRPr="004A21FC" w:rsidRDefault="003E7F8F" w:rsidP="003E7F8F">
      <w:pPr>
        <w:pStyle w:val="Heading1"/>
      </w:pPr>
      <w:bookmarkStart w:id="256" w:name="_Toc270872780"/>
      <w:r>
        <w:t>Assumptions and Dependencies</w:t>
      </w:r>
      <w:bookmarkEnd w:id="25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5826"/>
        <w:gridCol w:w="3192"/>
      </w:tblGrid>
      <w:tr w:rsidR="003E7F8F" w:rsidRPr="001504E9" w14:paraId="543DD220" w14:textId="77777777" w:rsidTr="002239D0">
        <w:trPr>
          <w:trHeight w:val="440"/>
        </w:trPr>
        <w:tc>
          <w:tcPr>
            <w:tcW w:w="558" w:type="dxa"/>
            <w:shd w:val="clear" w:color="auto" w:fill="D9D9D9"/>
          </w:tcPr>
          <w:p w14:paraId="06A6C969" w14:textId="77777777" w:rsidR="003E7F8F" w:rsidRPr="001504E9" w:rsidRDefault="003E7F8F" w:rsidP="002239D0">
            <w:pPr>
              <w:jc w:val="center"/>
              <w:rPr>
                <w:b/>
                <w:sz w:val="24"/>
                <w:szCs w:val="24"/>
              </w:rPr>
            </w:pPr>
            <w:r w:rsidRPr="001504E9">
              <w:rPr>
                <w:b/>
                <w:sz w:val="24"/>
                <w:szCs w:val="24"/>
              </w:rPr>
              <w:t>#</w:t>
            </w:r>
          </w:p>
        </w:tc>
        <w:tc>
          <w:tcPr>
            <w:tcW w:w="5826" w:type="dxa"/>
            <w:shd w:val="clear" w:color="auto" w:fill="D9D9D9"/>
          </w:tcPr>
          <w:p w14:paraId="4789815C" w14:textId="77777777" w:rsidR="003E7F8F" w:rsidRPr="001504E9" w:rsidRDefault="003E7F8F" w:rsidP="002239D0">
            <w:pPr>
              <w:jc w:val="center"/>
              <w:rPr>
                <w:b/>
                <w:sz w:val="28"/>
                <w:szCs w:val="28"/>
              </w:rPr>
            </w:pPr>
            <w:r w:rsidRPr="001504E9">
              <w:rPr>
                <w:b/>
                <w:sz w:val="28"/>
                <w:szCs w:val="28"/>
              </w:rPr>
              <w:t>Description</w:t>
            </w:r>
          </w:p>
        </w:tc>
        <w:tc>
          <w:tcPr>
            <w:tcW w:w="3192" w:type="dxa"/>
            <w:shd w:val="clear" w:color="auto" w:fill="D9D9D9"/>
          </w:tcPr>
          <w:p w14:paraId="01347374" w14:textId="77777777" w:rsidR="003E7F8F" w:rsidRPr="001504E9" w:rsidRDefault="003E7F8F" w:rsidP="002239D0">
            <w:pPr>
              <w:jc w:val="center"/>
              <w:rPr>
                <w:b/>
                <w:sz w:val="28"/>
                <w:szCs w:val="28"/>
              </w:rPr>
            </w:pPr>
            <w:r w:rsidRPr="001504E9">
              <w:rPr>
                <w:b/>
                <w:sz w:val="28"/>
                <w:szCs w:val="28"/>
              </w:rPr>
              <w:t>Comments</w:t>
            </w:r>
          </w:p>
        </w:tc>
      </w:tr>
      <w:tr w:rsidR="00E8037F" w:rsidRPr="001504E9" w14:paraId="7B29742D" w14:textId="77777777" w:rsidTr="00501C8C">
        <w:tc>
          <w:tcPr>
            <w:tcW w:w="558" w:type="dxa"/>
            <w:shd w:val="clear" w:color="auto" w:fill="auto"/>
          </w:tcPr>
          <w:p w14:paraId="6172E9D9" w14:textId="38227EDF" w:rsidR="00E8037F" w:rsidRPr="0005136C" w:rsidRDefault="00E8037F" w:rsidP="00501C8C">
            <w:pPr>
              <w:rPr>
                <w:sz w:val="24"/>
                <w:szCs w:val="24"/>
              </w:rPr>
            </w:pPr>
            <w:r>
              <w:rPr>
                <w:sz w:val="24"/>
                <w:szCs w:val="24"/>
              </w:rPr>
              <w:t>1</w:t>
            </w:r>
          </w:p>
        </w:tc>
        <w:tc>
          <w:tcPr>
            <w:tcW w:w="5826" w:type="dxa"/>
            <w:shd w:val="clear" w:color="auto" w:fill="auto"/>
          </w:tcPr>
          <w:p w14:paraId="10821342" w14:textId="6A94522E" w:rsidR="00E8037F" w:rsidRPr="00125104" w:rsidRDefault="00E8037F" w:rsidP="00501C8C">
            <w:pPr>
              <w:spacing w:after="0" w:line="240" w:lineRule="auto"/>
              <w:rPr>
                <w:sz w:val="24"/>
                <w:szCs w:val="24"/>
              </w:rPr>
            </w:pPr>
            <w:r w:rsidRPr="00125104">
              <w:rPr>
                <w:sz w:val="24"/>
                <w:szCs w:val="24"/>
              </w:rPr>
              <w:t>The green symbology will not print in B&amp;W TIFF files. Since substation internals are not printed in Map Prod 1.0 or 2.0 it is assumed that this is not an issue</w:t>
            </w:r>
            <w:r w:rsidR="00C82365">
              <w:rPr>
                <w:sz w:val="24"/>
                <w:szCs w:val="24"/>
              </w:rPr>
              <w:t>.</w:t>
            </w:r>
          </w:p>
        </w:tc>
        <w:tc>
          <w:tcPr>
            <w:tcW w:w="3192" w:type="dxa"/>
            <w:shd w:val="clear" w:color="auto" w:fill="auto"/>
          </w:tcPr>
          <w:p w14:paraId="69299441" w14:textId="77777777" w:rsidR="00E8037F" w:rsidRPr="0005136C" w:rsidRDefault="00E8037F" w:rsidP="00501C8C">
            <w:pPr>
              <w:rPr>
                <w:sz w:val="24"/>
                <w:szCs w:val="24"/>
              </w:rPr>
            </w:pPr>
          </w:p>
        </w:tc>
      </w:tr>
      <w:tr w:rsidR="003E7F8F" w:rsidRPr="001504E9" w14:paraId="55FB9582" w14:textId="77777777" w:rsidTr="002239D0">
        <w:trPr>
          <w:trHeight w:val="440"/>
        </w:trPr>
        <w:tc>
          <w:tcPr>
            <w:tcW w:w="558" w:type="dxa"/>
            <w:shd w:val="clear" w:color="auto" w:fill="auto"/>
          </w:tcPr>
          <w:p w14:paraId="62B2FD2D" w14:textId="239F0F5D" w:rsidR="003E7F8F" w:rsidRPr="0005136C" w:rsidRDefault="003E7F8F" w:rsidP="002239D0">
            <w:pPr>
              <w:rPr>
                <w:sz w:val="24"/>
                <w:szCs w:val="24"/>
              </w:rPr>
            </w:pPr>
          </w:p>
        </w:tc>
        <w:tc>
          <w:tcPr>
            <w:tcW w:w="5826" w:type="dxa"/>
            <w:shd w:val="clear" w:color="auto" w:fill="auto"/>
          </w:tcPr>
          <w:p w14:paraId="45787F4D" w14:textId="4B9EBBFF" w:rsidR="003E7F8F" w:rsidRPr="0005136C" w:rsidRDefault="003E7F8F" w:rsidP="002239D0">
            <w:pPr>
              <w:rPr>
                <w:sz w:val="24"/>
                <w:szCs w:val="24"/>
              </w:rPr>
            </w:pPr>
          </w:p>
        </w:tc>
        <w:tc>
          <w:tcPr>
            <w:tcW w:w="3192" w:type="dxa"/>
            <w:shd w:val="clear" w:color="auto" w:fill="auto"/>
          </w:tcPr>
          <w:p w14:paraId="3AB89366" w14:textId="77777777" w:rsidR="003E7F8F" w:rsidRPr="0005136C" w:rsidRDefault="003E7F8F" w:rsidP="002239D0">
            <w:pPr>
              <w:rPr>
                <w:sz w:val="24"/>
                <w:szCs w:val="24"/>
              </w:rPr>
            </w:pPr>
          </w:p>
        </w:tc>
      </w:tr>
      <w:tr w:rsidR="003E7F8F" w:rsidRPr="001504E9" w14:paraId="300A7884" w14:textId="77777777" w:rsidTr="002239D0">
        <w:tc>
          <w:tcPr>
            <w:tcW w:w="558" w:type="dxa"/>
            <w:shd w:val="clear" w:color="auto" w:fill="auto"/>
          </w:tcPr>
          <w:p w14:paraId="650F4CA8" w14:textId="0BBBB1F6" w:rsidR="003E7F8F" w:rsidRPr="0005136C" w:rsidRDefault="003E7F8F" w:rsidP="002239D0">
            <w:pPr>
              <w:rPr>
                <w:sz w:val="24"/>
                <w:szCs w:val="24"/>
              </w:rPr>
            </w:pPr>
          </w:p>
        </w:tc>
        <w:tc>
          <w:tcPr>
            <w:tcW w:w="5826" w:type="dxa"/>
            <w:shd w:val="clear" w:color="auto" w:fill="auto"/>
          </w:tcPr>
          <w:p w14:paraId="16FCA74B" w14:textId="4BAECB57" w:rsidR="003E7F8F" w:rsidRPr="0005136C" w:rsidRDefault="003E7F8F" w:rsidP="0005136C">
            <w:pPr>
              <w:spacing w:after="0" w:line="240" w:lineRule="auto"/>
              <w:rPr>
                <w:sz w:val="24"/>
                <w:szCs w:val="24"/>
              </w:rPr>
            </w:pPr>
          </w:p>
        </w:tc>
        <w:tc>
          <w:tcPr>
            <w:tcW w:w="3192" w:type="dxa"/>
            <w:shd w:val="clear" w:color="auto" w:fill="auto"/>
          </w:tcPr>
          <w:p w14:paraId="75AAAF0D" w14:textId="77777777" w:rsidR="003E7F8F" w:rsidRPr="0005136C" w:rsidRDefault="003E7F8F" w:rsidP="002239D0">
            <w:pPr>
              <w:rPr>
                <w:sz w:val="24"/>
                <w:szCs w:val="24"/>
              </w:rPr>
            </w:pPr>
          </w:p>
        </w:tc>
      </w:tr>
    </w:tbl>
    <w:p w14:paraId="1FD9525F" w14:textId="77777777" w:rsidR="008C7EC3" w:rsidRDefault="008C7EC3" w:rsidP="007A4826">
      <w:pPr>
        <w:spacing w:after="0" w:line="240" w:lineRule="auto"/>
        <w:rPr>
          <w:rFonts w:asciiTheme="minorHAnsi" w:eastAsia="Times New Roman" w:hAnsiTheme="minorHAnsi" w:cstheme="minorHAnsi"/>
          <w:b/>
          <w:bCs/>
          <w:kern w:val="32"/>
          <w:sz w:val="32"/>
          <w:szCs w:val="32"/>
        </w:rPr>
      </w:pPr>
    </w:p>
    <w:p w14:paraId="68C7B1FE" w14:textId="77777777" w:rsidR="00CC59ED" w:rsidRDefault="00CC59ED" w:rsidP="00CC59ED">
      <w:pPr>
        <w:pStyle w:val="Heading1"/>
      </w:pPr>
      <w:bookmarkStart w:id="257" w:name="_Toc264030532"/>
      <w:bookmarkStart w:id="258" w:name="_Toc270872781"/>
      <w:r>
        <w:lastRenderedPageBreak/>
        <w:t>Appendix A : Display Outage History Report Feasibility</w:t>
      </w:r>
      <w:bookmarkEnd w:id="257"/>
      <w:bookmarkEnd w:id="258"/>
    </w:p>
    <w:p w14:paraId="50043AA2" w14:textId="77777777" w:rsidR="00CC59ED" w:rsidRDefault="00CC59ED" w:rsidP="00CC59ED">
      <w:r>
        <w:object w:dxaOrig="3840" w:dyaOrig="880" w14:anchorId="3D4059F4">
          <v:shape id="_x0000_i1027" type="#_x0000_t75" style="width:192.65pt;height:44.1pt" o:ole="">
            <v:imagedata r:id="rId48" o:title=""/>
          </v:shape>
          <o:OLEObject Type="Embed" ProgID="Excel.Sheet.12" ShapeID="_x0000_i1027" DrawAspect="Icon" ObjectID="_1490786771" r:id="rId49"/>
        </w:object>
      </w:r>
    </w:p>
    <w:p w14:paraId="4D4A3F21" w14:textId="77777777" w:rsidR="00CC59ED" w:rsidRDefault="00CC59ED" w:rsidP="00CC59ED">
      <w:pPr>
        <w:pStyle w:val="Heading1"/>
      </w:pPr>
      <w:bookmarkStart w:id="259" w:name="_Toc264030533"/>
      <w:bookmarkStart w:id="260" w:name="_Toc270872782"/>
      <w:r>
        <w:t>Appendix B : Sample Outage Data</w:t>
      </w:r>
      <w:bookmarkEnd w:id="259"/>
      <w:bookmarkEnd w:id="260"/>
      <w:r>
        <w:t xml:space="preserve"> </w:t>
      </w:r>
    </w:p>
    <w:p w14:paraId="3464AC81" w14:textId="77777777" w:rsidR="00CC59ED" w:rsidRPr="009D3009" w:rsidRDefault="00CC59ED" w:rsidP="00CC59ED">
      <w:pPr>
        <w:rPr>
          <w:sz w:val="16"/>
          <w:szCs w:val="16"/>
        </w:rPr>
      </w:pPr>
      <w:r w:rsidRPr="009D3009">
        <w:rPr>
          <w:sz w:val="16"/>
          <w:szCs w:val="16"/>
        </w:rPr>
        <w:t>707396++4++182082103++412829733935++01/01/1955 00:00++ ++08/11/2009 14:00++Unknown++CREW WAITRESP++10/22/2010 04:24</w:t>
      </w:r>
    </w:p>
    <w:p w14:paraId="153AB0B3" w14:textId="77777777" w:rsidR="00CC59ED" w:rsidRPr="009D3009" w:rsidRDefault="00CC59ED" w:rsidP="00CC59ED">
      <w:pPr>
        <w:rPr>
          <w:sz w:val="16"/>
          <w:szCs w:val="16"/>
        </w:rPr>
      </w:pPr>
      <w:r w:rsidRPr="009D3009">
        <w:rPr>
          <w:sz w:val="16"/>
          <w:szCs w:val="16"/>
        </w:rPr>
        <w:t>707384++28++014341106++314919654687++08/27/2009 12:51++ ++08/04/2009 07:51++TRFMR FAIL++CREW ENROUTE++10/22/2010 04:24</w:t>
      </w:r>
    </w:p>
    <w:p w14:paraId="079982B8" w14:textId="77777777" w:rsidR="00CC59ED" w:rsidRPr="009D3009" w:rsidRDefault="00CC59ED" w:rsidP="00CC59ED">
      <w:pPr>
        <w:rPr>
          <w:sz w:val="16"/>
          <w:szCs w:val="16"/>
        </w:rPr>
      </w:pPr>
      <w:r w:rsidRPr="009D3009">
        <w:rPr>
          <w:sz w:val="16"/>
          <w:szCs w:val="16"/>
        </w:rPr>
        <w:t>707384++28++014341106++314923454726++08/27/2009 12:51++ ++08/04/2009 07:51++TRFMR FAIL++CREW ENROUTE++10/22/2010 04:24</w:t>
      </w:r>
    </w:p>
    <w:p w14:paraId="27388F75" w14:textId="77777777" w:rsidR="00CC59ED" w:rsidRPr="009D3009" w:rsidRDefault="00CC59ED" w:rsidP="00CC59ED">
      <w:pPr>
        <w:rPr>
          <w:sz w:val="16"/>
          <w:szCs w:val="16"/>
        </w:rPr>
      </w:pPr>
      <w:r w:rsidRPr="009D3009">
        <w:rPr>
          <w:sz w:val="16"/>
          <w:szCs w:val="16"/>
        </w:rPr>
        <w:t>707384++28++014341106++314916454694++08/27/2009 12:51++ ++08/04/2009 07:51++TRFMR FAIL++CREW ENROUTE++10/22/2010 04:24</w:t>
      </w:r>
    </w:p>
    <w:p w14:paraId="3FE44156" w14:textId="77777777" w:rsidR="00CC59ED" w:rsidRPr="009D3009" w:rsidRDefault="00CC59ED" w:rsidP="00CC59ED">
      <w:pPr>
        <w:rPr>
          <w:sz w:val="16"/>
          <w:szCs w:val="16"/>
        </w:rPr>
      </w:pPr>
      <w:r w:rsidRPr="009D3009">
        <w:rPr>
          <w:sz w:val="16"/>
          <w:szCs w:val="16"/>
        </w:rPr>
        <w:t>707384++28++014341106++314913254735++08/27/2009 12:51++ ++08/04/2009 07:51++TRFMR FAIL++CREW ENROUTE++10/22/2010 04:24</w:t>
      </w:r>
    </w:p>
    <w:p w14:paraId="32AB652C" w14:textId="77777777" w:rsidR="00CC59ED" w:rsidRPr="009D3009" w:rsidRDefault="00CC59ED" w:rsidP="00CC59ED">
      <w:pPr>
        <w:rPr>
          <w:sz w:val="16"/>
          <w:szCs w:val="16"/>
        </w:rPr>
      </w:pPr>
      <w:r w:rsidRPr="009D3009">
        <w:rPr>
          <w:sz w:val="16"/>
          <w:szCs w:val="16"/>
        </w:rPr>
        <w:t>707384++28++014341106++314910954737++08/27/2009 12:51++ ++08/04/2009 07:51++TRFMR FAIL++CREW ENROUTE++10/22/2010 04:24</w:t>
      </w:r>
    </w:p>
    <w:p w14:paraId="74551628" w14:textId="77777777" w:rsidR="00CC59ED" w:rsidRPr="009D3009" w:rsidRDefault="00CC59ED" w:rsidP="00CC59ED">
      <w:pPr>
        <w:rPr>
          <w:sz w:val="16"/>
          <w:szCs w:val="16"/>
        </w:rPr>
      </w:pPr>
      <w:r w:rsidRPr="009D3009">
        <w:rPr>
          <w:sz w:val="16"/>
          <w:szCs w:val="16"/>
        </w:rPr>
        <w:t>707384++28++014341106++314907054763++08/27/2009 12:51++ ++08/04/2009 07:51++TRFMR FAIL++CREW ENROUTE++10/22/2010 04:24</w:t>
      </w:r>
    </w:p>
    <w:p w14:paraId="7F40002D" w14:textId="77777777" w:rsidR="00CC59ED" w:rsidRPr="009D3009" w:rsidRDefault="00CC59ED" w:rsidP="00CC59ED">
      <w:pPr>
        <w:rPr>
          <w:sz w:val="16"/>
          <w:szCs w:val="16"/>
        </w:rPr>
      </w:pPr>
      <w:r w:rsidRPr="009D3009">
        <w:rPr>
          <w:sz w:val="16"/>
          <w:szCs w:val="16"/>
        </w:rPr>
        <w:t>707395++4++182082103++412790733848++01/01/1955 00:00++ ++08/11/2009 10:31++Unknown++CREW ASSIGNED++10/22/2010 04:24</w:t>
      </w:r>
    </w:p>
    <w:p w14:paraId="5553C418" w14:textId="77777777" w:rsidR="00CC59ED" w:rsidRPr="009D3009" w:rsidRDefault="00CC59ED" w:rsidP="00CC59ED">
      <w:pPr>
        <w:rPr>
          <w:sz w:val="16"/>
          <w:szCs w:val="16"/>
        </w:rPr>
      </w:pPr>
      <w:r w:rsidRPr="009D3009">
        <w:rPr>
          <w:sz w:val="16"/>
          <w:szCs w:val="16"/>
        </w:rPr>
        <w:t>707377++8++182492104++413058561324++08/29/2009 16:19++ ++08/03/2009 09:17++EQUIPM+T FAIL++T-MAN ENROUTE++10/22/2010 04:24</w:t>
      </w:r>
    </w:p>
    <w:p w14:paraId="0996AF67" w14:textId="77777777" w:rsidR="00CC59ED" w:rsidRPr="009D3009" w:rsidRDefault="00CC59ED" w:rsidP="00CC59ED">
      <w:pPr>
        <w:rPr>
          <w:sz w:val="16"/>
          <w:szCs w:val="16"/>
        </w:rPr>
      </w:pPr>
      <w:r w:rsidRPr="009D3009">
        <w:rPr>
          <w:sz w:val="16"/>
          <w:szCs w:val="16"/>
        </w:rPr>
        <w:t>707377++8++182492104++413058461326++08/29/2009 16:19++ ++08/03/2009 09:17++EQUIPM+T FAIL++T-MAN ENROUTE++10/22/2010 04:24</w:t>
      </w:r>
    </w:p>
    <w:p w14:paraId="74D3BE5C" w14:textId="77777777" w:rsidR="00CC59ED" w:rsidRDefault="00CC59ED" w:rsidP="00CC59ED"/>
    <w:p w14:paraId="7A3AB53F" w14:textId="77777777" w:rsidR="00CC59ED" w:rsidRPr="00402307" w:rsidRDefault="00CC59ED" w:rsidP="00CC59ED"/>
    <w:p w14:paraId="39482C65" w14:textId="77777777" w:rsidR="00CC59ED" w:rsidRDefault="00CC59ED" w:rsidP="00CC59ED">
      <w:pPr>
        <w:spacing w:after="0" w:line="240" w:lineRule="auto"/>
        <w:rPr>
          <w:rFonts w:asciiTheme="minorHAnsi" w:eastAsia="Times New Roman" w:hAnsiTheme="minorHAnsi" w:cstheme="minorHAnsi"/>
          <w:b/>
          <w:bCs/>
          <w:kern w:val="32"/>
          <w:sz w:val="32"/>
          <w:szCs w:val="32"/>
        </w:rPr>
      </w:pPr>
    </w:p>
    <w:p w14:paraId="596FC07D" w14:textId="77777777" w:rsidR="00836157" w:rsidRDefault="00836157" w:rsidP="007A4826">
      <w:pPr>
        <w:spacing w:after="0" w:line="240" w:lineRule="auto"/>
        <w:rPr>
          <w:rFonts w:asciiTheme="minorHAnsi" w:eastAsia="Times New Roman" w:hAnsiTheme="minorHAnsi" w:cstheme="minorHAnsi"/>
          <w:b/>
          <w:bCs/>
          <w:kern w:val="32"/>
          <w:sz w:val="32"/>
          <w:szCs w:val="32"/>
        </w:rPr>
      </w:pPr>
    </w:p>
    <w:sectPr w:rsidR="00836157" w:rsidSect="002450B0">
      <w:headerReference w:type="default" r:id="rId50"/>
      <w:footerReference w:type="default" r:id="rId5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 w:author="GARETH THOMPSON" w:date="2014-08-14T16:40:00Z" w:initials="GT">
    <w:p w14:paraId="539A8055" w14:textId="765DCD4E" w:rsidR="000C24AA" w:rsidRDefault="000C24AA">
      <w:pPr>
        <w:pStyle w:val="CommentText"/>
      </w:pPr>
      <w:r>
        <w:rPr>
          <w:rStyle w:val="CommentReference"/>
        </w:rPr>
        <w:annotationRef/>
      </w:r>
      <w:r>
        <w:t>Check this, OMS/DMS uses different symbols (per skillset?).</w:t>
      </w:r>
    </w:p>
  </w:comment>
  <w:comment w:id="59" w:author="GARETH THOMPSON" w:date="2014-08-18T11:19:00Z" w:initials="GT">
    <w:p w14:paraId="237464C2" w14:textId="12169AA9" w:rsidR="000C24AA" w:rsidRDefault="000C24AA">
      <w:pPr>
        <w:pStyle w:val="CommentText"/>
      </w:pPr>
      <w:r>
        <w:rPr>
          <w:rStyle w:val="CommentReference"/>
        </w:rPr>
        <w:annotationRef/>
      </w:r>
      <w:r>
        <w:t>Need to confirm what this maps to in EDGIS.</w:t>
      </w:r>
    </w:p>
  </w:comment>
  <w:comment w:id="60" w:author="GARETH THOMPSON" w:date="2014-08-18T11:20:00Z" w:initials="GT">
    <w:p w14:paraId="17E39641" w14:textId="7B4BF5EB" w:rsidR="000C24AA" w:rsidRDefault="000C24AA">
      <w:pPr>
        <w:pStyle w:val="CommentText"/>
      </w:pPr>
      <w:r>
        <w:rPr>
          <w:rStyle w:val="CommentReference"/>
        </w:rPr>
        <w:annotationRef/>
      </w:r>
      <w:r>
        <w:t>Need to confirm time units.</w:t>
      </w:r>
    </w:p>
  </w:comment>
  <w:comment w:id="61" w:author="GARETH THOMPSON" w:date="2014-08-18T11:21:00Z" w:initials="GT">
    <w:p w14:paraId="7E7465E4" w14:textId="20F8B9B0" w:rsidR="000C24AA" w:rsidRDefault="000C24AA">
      <w:pPr>
        <w:pStyle w:val="CommentText"/>
      </w:pPr>
      <w:r>
        <w:rPr>
          <w:rStyle w:val="CommentReference"/>
        </w:rPr>
        <w:annotationRef/>
      </w:r>
      <w:r>
        <w:t>Confirm that this is a code or string</w:t>
      </w:r>
    </w:p>
  </w:comment>
  <w:comment w:id="62" w:author="GARETH THOMPSON" w:date="2014-08-18T11:21:00Z" w:initials="GT">
    <w:p w14:paraId="758207AC" w14:textId="36480EA6" w:rsidR="000C24AA" w:rsidRDefault="000C24AA">
      <w:pPr>
        <w:pStyle w:val="CommentText"/>
      </w:pPr>
      <w:r>
        <w:rPr>
          <w:rStyle w:val="CommentReference"/>
        </w:rPr>
        <w:annotationRef/>
      </w:r>
      <w:r>
        <w:t>Confirm that this is a code or string</w:t>
      </w:r>
    </w:p>
  </w:comment>
  <w:comment w:id="63" w:author="GARETH THOMPSON" w:date="2014-08-18T11:21:00Z" w:initials="GT">
    <w:p w14:paraId="6BDB7A41" w14:textId="114ED1C3" w:rsidR="000C24AA" w:rsidRDefault="000C24AA">
      <w:pPr>
        <w:pStyle w:val="CommentText"/>
      </w:pPr>
      <w:r>
        <w:rPr>
          <w:rStyle w:val="CommentReference"/>
        </w:rPr>
        <w:annotationRef/>
      </w:r>
      <w:r>
        <w:t>Need to confirm that this is available.</w:t>
      </w:r>
    </w:p>
  </w:comment>
  <w:comment w:id="64" w:author="GARETH THOMPSON" w:date="2014-08-18T11:22:00Z" w:initials="GT">
    <w:p w14:paraId="1CDE2D45" w14:textId="261BF556" w:rsidR="000C24AA" w:rsidRDefault="000C24AA">
      <w:pPr>
        <w:pStyle w:val="CommentText"/>
      </w:pPr>
      <w:r>
        <w:rPr>
          <w:rStyle w:val="CommentReference"/>
        </w:rPr>
        <w:annotationRef/>
      </w:r>
      <w:r>
        <w:t>Confirm</w:t>
      </w:r>
    </w:p>
  </w:comment>
  <w:comment w:id="65" w:author="GARETH THOMPSON" w:date="2014-08-18T17:05:00Z" w:initials="GT">
    <w:p w14:paraId="5C834170" w14:textId="67C4A421" w:rsidR="000C24AA" w:rsidRDefault="000C24AA">
      <w:pPr>
        <w:pStyle w:val="CommentText"/>
      </w:pPr>
      <w:r>
        <w:rPr>
          <w:rStyle w:val="CommentReference"/>
        </w:rPr>
        <w:annotationRef/>
      </w:r>
      <w:r>
        <w:t>Informatica or UC4?</w:t>
      </w:r>
    </w:p>
  </w:comment>
  <w:comment w:id="143" w:author="Mc Cullough, Shaun" w:date="2015-03-31T13:46:00Z" w:initials="MCS">
    <w:p w14:paraId="0CE97685" w14:textId="24575865" w:rsidR="000C24AA" w:rsidRDefault="000C24AA">
      <w:pPr>
        <w:pStyle w:val="CommentText"/>
      </w:pPr>
      <w:r>
        <w:rPr>
          <w:rStyle w:val="CommentReference"/>
        </w:rPr>
        <w:annotationRef/>
      </w:r>
      <w:r>
        <w:t>Needs to be updated with ETL solution</w:t>
      </w:r>
    </w:p>
  </w:comment>
  <w:comment w:id="197" w:author="GARETH THOMPSON" w:date="2014-08-28T13:27:00Z" w:initials="GT">
    <w:p w14:paraId="15684562" w14:textId="19B0516B" w:rsidR="000C24AA" w:rsidRDefault="000C24AA">
      <w:pPr>
        <w:pStyle w:val="CommentText"/>
      </w:pPr>
      <w:r>
        <w:rPr>
          <w:rStyle w:val="CommentReference"/>
        </w:rPr>
        <w:annotationRef/>
      </w:r>
      <w:r>
        <w:t>Philip Penn to complete.</w:t>
      </w:r>
    </w:p>
  </w:comment>
  <w:comment w:id="209" w:author="Mc Cullough, Shaun" w:date="2015-03-31T16:17:00Z" w:initials="MCS">
    <w:p w14:paraId="197CAB86" w14:textId="56B24952" w:rsidR="000C24AA" w:rsidRDefault="000C24AA">
      <w:pPr>
        <w:pStyle w:val="CommentText"/>
      </w:pPr>
      <w:r>
        <w:rPr>
          <w:rStyle w:val="CommentReference"/>
        </w:rPr>
        <w:annotationRef/>
      </w:r>
      <w:r>
        <w:t>This section needs to be called Printing and Templates.</w:t>
      </w:r>
    </w:p>
  </w:comment>
  <w:comment w:id="215" w:author="GARETH THOMPSON" w:date="2014-08-28T13:28:00Z" w:initials="GT">
    <w:p w14:paraId="27FEEFD1" w14:textId="78C5E573" w:rsidR="000C24AA" w:rsidRDefault="000C24AA" w:rsidP="00E63BA2">
      <w:pPr>
        <w:pStyle w:val="CommentText"/>
      </w:pPr>
      <w:r>
        <w:rPr>
          <w:rStyle w:val="CommentReference"/>
        </w:rPr>
        <w:annotationRef/>
      </w:r>
      <w:r>
        <w:t>Philip Penn to complete.</w:t>
      </w:r>
    </w:p>
  </w:comment>
  <w:comment w:id="218" w:author="GARETH THOMPSON" w:date="2014-08-28T13:28:00Z" w:initials="GT">
    <w:p w14:paraId="500C2F20" w14:textId="3C169746" w:rsidR="000C24AA" w:rsidRDefault="000C24AA" w:rsidP="00E63BA2">
      <w:pPr>
        <w:pStyle w:val="CommentText"/>
      </w:pPr>
      <w:r>
        <w:rPr>
          <w:rStyle w:val="CommentReference"/>
        </w:rPr>
        <w:annotationRef/>
      </w:r>
      <w:r>
        <w:t>Philip Penn to complete.</w:t>
      </w:r>
    </w:p>
  </w:comment>
  <w:comment w:id="246" w:author="Mc Cullough, Shaun" w:date="2015-03-31T15:36:00Z" w:initials="MCS">
    <w:p w14:paraId="50454638" w14:textId="0169F236" w:rsidR="000C24AA" w:rsidRDefault="000C24AA">
      <w:pPr>
        <w:pStyle w:val="CommentText"/>
      </w:pPr>
      <w:r>
        <w:rPr>
          <w:rStyle w:val="CommentReference"/>
        </w:rPr>
        <w:annotationRef/>
      </w:r>
      <w:r>
        <w:t>This needs to be update to Green.</w:t>
      </w:r>
    </w:p>
  </w:comment>
  <w:comment w:id="255" w:author="Mc Cullough, Shaun" w:date="2015-03-31T15:15:00Z" w:initials="MCS">
    <w:p w14:paraId="7145F7E9" w14:textId="6AE799A7" w:rsidR="000C24AA" w:rsidRDefault="000C24AA">
      <w:pPr>
        <w:pStyle w:val="CommentText"/>
      </w:pPr>
      <w:r>
        <w:rPr>
          <w:rStyle w:val="CommentReference"/>
        </w:rPr>
        <w:annotationRef/>
      </w:r>
      <w:r>
        <w:t>To be completed by Roger??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88693C" w14:textId="77777777" w:rsidR="002922A1" w:rsidRDefault="002922A1" w:rsidP="00FE478F">
      <w:pPr>
        <w:spacing w:after="0" w:line="240" w:lineRule="auto"/>
      </w:pPr>
      <w:r>
        <w:separator/>
      </w:r>
    </w:p>
  </w:endnote>
  <w:endnote w:type="continuationSeparator" w:id="0">
    <w:p w14:paraId="1D1BEE2E" w14:textId="77777777" w:rsidR="002922A1" w:rsidRDefault="002922A1" w:rsidP="00FE478F">
      <w:pPr>
        <w:spacing w:after="0" w:line="240" w:lineRule="auto"/>
      </w:pPr>
      <w:r>
        <w:continuationSeparator/>
      </w:r>
    </w:p>
  </w:endnote>
  <w:endnote w:type="continuationNotice" w:id="1">
    <w:p w14:paraId="66350FCC" w14:textId="77777777" w:rsidR="002922A1" w:rsidRDefault="002922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5439682"/>
      <w:docPartObj>
        <w:docPartGallery w:val="Page Numbers (Bottom of Page)"/>
        <w:docPartUnique/>
      </w:docPartObj>
    </w:sdtPr>
    <w:sdtEndPr>
      <w:rPr>
        <w:noProof/>
      </w:rPr>
    </w:sdtEndPr>
    <w:sdtContent>
      <w:p w14:paraId="3F5A26C7" w14:textId="3AE27A86" w:rsidR="000C24AA" w:rsidRDefault="000C24AA">
        <w:pPr>
          <w:pStyle w:val="Footer"/>
          <w:jc w:val="right"/>
        </w:pPr>
        <w:fldSimple w:instr=" FILENAME  \* Upper  \* MERGEFORMAT ">
          <w:r>
            <w:rPr>
              <w:noProof/>
            </w:rPr>
            <w:t>WEBR4.0_FUNCTIONALANDTECHNICALDESIGN V0.2.DOCX</w:t>
          </w:r>
        </w:fldSimple>
        <w:r>
          <w:t xml:space="preserve">                                                                                                                 </w:t>
        </w:r>
        <w:r>
          <w:fldChar w:fldCharType="begin"/>
        </w:r>
        <w:r>
          <w:instrText xml:space="preserve"> PAGE   \* MERGEFORMAT </w:instrText>
        </w:r>
        <w:r>
          <w:fldChar w:fldCharType="separate"/>
        </w:r>
        <w:r w:rsidR="00965731">
          <w:rPr>
            <w:noProof/>
          </w:rPr>
          <w:t>66</w:t>
        </w:r>
        <w:r>
          <w:rPr>
            <w:noProof/>
          </w:rPr>
          <w:fldChar w:fldCharType="end"/>
        </w:r>
      </w:p>
    </w:sdtContent>
  </w:sdt>
  <w:p w14:paraId="7ACDF234" w14:textId="2230A5ED" w:rsidR="000C24AA" w:rsidRPr="00BA2720" w:rsidRDefault="000C24AA" w:rsidP="00BA27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C16D12" w14:textId="77777777" w:rsidR="002922A1" w:rsidRDefault="002922A1" w:rsidP="00FE478F">
      <w:pPr>
        <w:spacing w:after="0" w:line="240" w:lineRule="auto"/>
      </w:pPr>
      <w:r>
        <w:separator/>
      </w:r>
    </w:p>
  </w:footnote>
  <w:footnote w:type="continuationSeparator" w:id="0">
    <w:p w14:paraId="11E402CE" w14:textId="77777777" w:rsidR="002922A1" w:rsidRDefault="002922A1" w:rsidP="00FE478F">
      <w:pPr>
        <w:spacing w:after="0" w:line="240" w:lineRule="auto"/>
      </w:pPr>
      <w:r>
        <w:continuationSeparator/>
      </w:r>
    </w:p>
  </w:footnote>
  <w:footnote w:type="continuationNotice" w:id="1">
    <w:p w14:paraId="511B4A9B" w14:textId="77777777" w:rsidR="002922A1" w:rsidRDefault="002922A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1998"/>
      <w:gridCol w:w="7245"/>
    </w:tblGrid>
    <w:tr w:rsidR="000C24AA" w:rsidRPr="0087506B" w14:paraId="18319137" w14:textId="77777777" w:rsidTr="00485313">
      <w:trPr>
        <w:trHeight w:val="800"/>
      </w:trPr>
      <w:tc>
        <w:tcPr>
          <w:tcW w:w="1998" w:type="dxa"/>
          <w:shd w:val="clear" w:color="auto" w:fill="auto"/>
          <w:vAlign w:val="center"/>
        </w:tcPr>
        <w:p w14:paraId="0248F598" w14:textId="3104C644" w:rsidR="000C24AA" w:rsidRPr="00FE478F" w:rsidRDefault="000C24AA" w:rsidP="00FE478F">
          <w:pPr>
            <w:widowControl w:val="0"/>
            <w:tabs>
              <w:tab w:val="center" w:pos="4153"/>
              <w:tab w:val="right" w:pos="8306"/>
            </w:tabs>
            <w:autoSpaceDE w:val="0"/>
            <w:autoSpaceDN w:val="0"/>
            <w:spacing w:after="0" w:line="240" w:lineRule="auto"/>
            <w:rPr>
              <w:rFonts w:ascii="Arial" w:eastAsia="Times New Roman" w:hAnsi="Arial" w:cs="Arial"/>
              <w:sz w:val="16"/>
              <w:szCs w:val="16"/>
              <w:lang w:val="en-GB"/>
            </w:rPr>
          </w:pPr>
        </w:p>
      </w:tc>
      <w:tc>
        <w:tcPr>
          <w:tcW w:w="7245" w:type="dxa"/>
          <w:shd w:val="clear" w:color="auto" w:fill="auto"/>
          <w:vAlign w:val="center"/>
        </w:tcPr>
        <w:p w14:paraId="44027CBE" w14:textId="77777777" w:rsidR="000C24AA" w:rsidRPr="0087506B" w:rsidRDefault="000C24AA" w:rsidP="00FE478F">
          <w:pPr>
            <w:widowControl w:val="0"/>
            <w:tabs>
              <w:tab w:val="center" w:pos="4153"/>
              <w:tab w:val="right" w:pos="8306"/>
            </w:tabs>
            <w:autoSpaceDE w:val="0"/>
            <w:autoSpaceDN w:val="0"/>
            <w:spacing w:after="0" w:line="240" w:lineRule="auto"/>
            <w:jc w:val="right"/>
            <w:rPr>
              <w:rFonts w:asciiTheme="minorHAnsi" w:eastAsia="Times New Roman" w:hAnsiTheme="minorHAnsi" w:cstheme="minorHAnsi"/>
              <w:b/>
              <w:color w:val="0189C5"/>
              <w:sz w:val="28"/>
              <w:szCs w:val="28"/>
              <w:lang w:val="en-GB"/>
            </w:rPr>
          </w:pPr>
          <w:r w:rsidRPr="0087506B">
            <w:rPr>
              <w:rFonts w:asciiTheme="minorHAnsi" w:eastAsia="Times New Roman" w:hAnsiTheme="minorHAnsi" w:cstheme="minorHAnsi"/>
              <w:b/>
              <w:color w:val="0189C5"/>
              <w:sz w:val="28"/>
              <w:szCs w:val="28"/>
              <w:lang w:val="en-GB"/>
            </w:rPr>
            <w:t>PG&amp;E Electric Distribution AM / GIS Project</w:t>
          </w:r>
        </w:p>
        <w:p w14:paraId="5CC1F71A" w14:textId="00808E55" w:rsidR="000C24AA" w:rsidRPr="0087506B" w:rsidRDefault="000C24AA" w:rsidP="00A045FB">
          <w:pPr>
            <w:widowControl w:val="0"/>
            <w:tabs>
              <w:tab w:val="center" w:pos="4153"/>
              <w:tab w:val="right" w:pos="8306"/>
            </w:tabs>
            <w:autoSpaceDE w:val="0"/>
            <w:autoSpaceDN w:val="0"/>
            <w:spacing w:after="0" w:line="240" w:lineRule="auto"/>
            <w:jc w:val="right"/>
            <w:rPr>
              <w:rFonts w:asciiTheme="minorHAnsi" w:eastAsia="Times New Roman" w:hAnsiTheme="minorHAnsi" w:cstheme="minorHAnsi"/>
              <w:b/>
              <w:color w:val="0189C5"/>
              <w:sz w:val="28"/>
              <w:szCs w:val="28"/>
              <w:lang w:val="en-GB"/>
            </w:rPr>
          </w:pPr>
          <w:r>
            <w:rPr>
              <w:rFonts w:asciiTheme="minorHAnsi" w:eastAsia="Times New Roman" w:hAnsiTheme="minorHAnsi" w:cstheme="minorHAnsi"/>
              <w:b/>
              <w:color w:val="0189C5"/>
              <w:sz w:val="28"/>
              <w:szCs w:val="28"/>
              <w:lang w:val="en-GB"/>
            </w:rPr>
            <w:t>WEBR 4.0</w:t>
          </w:r>
          <w:r w:rsidRPr="0087506B">
            <w:rPr>
              <w:rFonts w:asciiTheme="minorHAnsi" w:eastAsia="Times New Roman" w:hAnsiTheme="minorHAnsi" w:cstheme="minorHAnsi"/>
              <w:b/>
              <w:color w:val="0189C5"/>
              <w:sz w:val="28"/>
              <w:szCs w:val="28"/>
              <w:lang w:val="en-GB"/>
            </w:rPr>
            <w:t xml:space="preserve"> </w:t>
          </w:r>
          <w:r>
            <w:rPr>
              <w:rFonts w:asciiTheme="minorHAnsi" w:eastAsia="Times New Roman" w:hAnsiTheme="minorHAnsi" w:cstheme="minorHAnsi"/>
              <w:b/>
              <w:color w:val="0189C5"/>
              <w:sz w:val="28"/>
              <w:szCs w:val="28"/>
              <w:lang w:val="en-GB"/>
            </w:rPr>
            <w:t>Functional and Technical Design</w:t>
          </w:r>
        </w:p>
      </w:tc>
    </w:tr>
  </w:tbl>
  <w:p w14:paraId="409CAC9E" w14:textId="77777777" w:rsidR="000C24AA" w:rsidRDefault="000C24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B1B31"/>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F2903"/>
    <w:multiLevelType w:val="hybridMultilevel"/>
    <w:tmpl w:val="80B40E78"/>
    <w:lvl w:ilvl="0" w:tplc="3698D7C4">
      <w:start w:val="1"/>
      <w:numFmt w:val="decimal"/>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FA5323"/>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F4911"/>
    <w:multiLevelType w:val="multilevel"/>
    <w:tmpl w:val="7E02827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8B419C6"/>
    <w:multiLevelType w:val="hybridMultilevel"/>
    <w:tmpl w:val="086A44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811CD9"/>
    <w:multiLevelType w:val="hybridMultilevel"/>
    <w:tmpl w:val="CFB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560D6"/>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C5FED"/>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0B5669"/>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A75606"/>
    <w:multiLevelType w:val="hybridMultilevel"/>
    <w:tmpl w:val="EADE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0F0339"/>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856EB4"/>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DB38C8"/>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7313E9"/>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3A54EC"/>
    <w:multiLevelType w:val="hybridMultilevel"/>
    <w:tmpl w:val="6FE2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244966"/>
    <w:multiLevelType w:val="hybridMultilevel"/>
    <w:tmpl w:val="481E3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702F6E"/>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1B542B"/>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BD2860"/>
    <w:multiLevelType w:val="hybridMultilevel"/>
    <w:tmpl w:val="33BE4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322697"/>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5F4CD0"/>
    <w:multiLevelType w:val="hybridMultilevel"/>
    <w:tmpl w:val="7D06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495126"/>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56413A"/>
    <w:multiLevelType w:val="hybridMultilevel"/>
    <w:tmpl w:val="D5581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234217"/>
    <w:multiLevelType w:val="hybridMultilevel"/>
    <w:tmpl w:val="086A44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AF5644"/>
    <w:multiLevelType w:val="hybridMultilevel"/>
    <w:tmpl w:val="6EEA8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0DE7BCA"/>
    <w:multiLevelType w:val="hybridMultilevel"/>
    <w:tmpl w:val="8ED86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6D1A01"/>
    <w:multiLevelType w:val="hybridMultilevel"/>
    <w:tmpl w:val="7D06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4BF41A4"/>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58F78FF"/>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98054F"/>
    <w:multiLevelType w:val="hybridMultilevel"/>
    <w:tmpl w:val="96966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8156E3"/>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FF3ABF"/>
    <w:multiLevelType w:val="multilevel"/>
    <w:tmpl w:val="888271D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080" w:hanging="720"/>
      </w:pPr>
      <w:rPr>
        <w:rFonts w:ascii="Arial" w:hAnsi="Arial" w:cs="Arial" w:hint="default"/>
      </w:rPr>
    </w:lvl>
    <w:lvl w:ilvl="3">
      <w:start w:val="1"/>
      <w:numFmt w:val="decimal"/>
      <w:pStyle w:val="Heading4ibm"/>
      <w:lvlText w:val="%1.%2.%3.%4"/>
      <w:lvlJc w:val="left"/>
      <w:pPr>
        <w:ind w:left="864" w:hanging="504"/>
      </w:pPr>
      <w:rPr>
        <w:rFonts w:cs="Times New Roman" w:hint="default"/>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48D84C2B"/>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F34A16"/>
    <w:multiLevelType w:val="hybridMultilevel"/>
    <w:tmpl w:val="016C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AA50E0"/>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1C6A8B"/>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1B2087"/>
    <w:multiLevelType w:val="hybridMultilevel"/>
    <w:tmpl w:val="5AA2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C6110"/>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30F2D63"/>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4377FB6"/>
    <w:multiLevelType w:val="hybridMultilevel"/>
    <w:tmpl w:val="D5581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6111889"/>
    <w:multiLevelType w:val="hybridMultilevel"/>
    <w:tmpl w:val="7D06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9A07E6"/>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6F255F5"/>
    <w:multiLevelType w:val="hybridMultilevel"/>
    <w:tmpl w:val="D5581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8306F49"/>
    <w:multiLevelType w:val="hybridMultilevel"/>
    <w:tmpl w:val="13D4F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AB4DE2"/>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9380D67"/>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A792067"/>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F940FF"/>
    <w:multiLevelType w:val="hybridMultilevel"/>
    <w:tmpl w:val="588A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B742EA0"/>
    <w:multiLevelType w:val="hybridMultilevel"/>
    <w:tmpl w:val="D9309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E052BAF"/>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150624"/>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9E6CBF"/>
    <w:multiLevelType w:val="hybridMultilevel"/>
    <w:tmpl w:val="3A206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32C6004"/>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DB78D3"/>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89F732F"/>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A78416F"/>
    <w:multiLevelType w:val="hybridMultilevel"/>
    <w:tmpl w:val="086A44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C361770"/>
    <w:multiLevelType w:val="hybridMultilevel"/>
    <w:tmpl w:val="7D06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EE812EE"/>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2312501"/>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B0A0B65"/>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CDB287B"/>
    <w:multiLevelType w:val="hybridMultilevel"/>
    <w:tmpl w:val="A7C48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CFF1094"/>
    <w:multiLevelType w:val="hybridMultilevel"/>
    <w:tmpl w:val="086A44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FF413B7"/>
    <w:multiLevelType w:val="hybridMultilevel"/>
    <w:tmpl w:val="A7C4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33"/>
  </w:num>
  <w:num w:numId="5">
    <w:abstractNumId w:val="49"/>
  </w:num>
  <w:num w:numId="6">
    <w:abstractNumId w:val="11"/>
  </w:num>
  <w:num w:numId="7">
    <w:abstractNumId w:val="6"/>
  </w:num>
  <w:num w:numId="8">
    <w:abstractNumId w:val="46"/>
  </w:num>
  <w:num w:numId="9">
    <w:abstractNumId w:val="62"/>
  </w:num>
  <w:num w:numId="10">
    <w:abstractNumId w:val="59"/>
  </w:num>
  <w:num w:numId="11">
    <w:abstractNumId w:val="34"/>
  </w:num>
  <w:num w:numId="12">
    <w:abstractNumId w:val="53"/>
  </w:num>
  <w:num w:numId="13">
    <w:abstractNumId w:val="10"/>
  </w:num>
  <w:num w:numId="14">
    <w:abstractNumId w:val="45"/>
  </w:num>
  <w:num w:numId="15">
    <w:abstractNumId w:val="41"/>
  </w:num>
  <w:num w:numId="16">
    <w:abstractNumId w:val="30"/>
  </w:num>
  <w:num w:numId="17">
    <w:abstractNumId w:val="14"/>
  </w:num>
  <w:num w:numId="18">
    <w:abstractNumId w:val="37"/>
  </w:num>
  <w:num w:numId="19">
    <w:abstractNumId w:val="47"/>
  </w:num>
  <w:num w:numId="20">
    <w:abstractNumId w:val="9"/>
  </w:num>
  <w:num w:numId="21">
    <w:abstractNumId w:val="51"/>
  </w:num>
  <w:num w:numId="22">
    <w:abstractNumId w:val="13"/>
  </w:num>
  <w:num w:numId="23">
    <w:abstractNumId w:val="31"/>
  </w:num>
  <w:num w:numId="24">
    <w:abstractNumId w:val="48"/>
  </w:num>
  <w:num w:numId="25">
    <w:abstractNumId w:val="27"/>
  </w:num>
  <w:num w:numId="26">
    <w:abstractNumId w:val="57"/>
  </w:num>
  <w:num w:numId="27">
    <w:abstractNumId w:val="44"/>
  </w:num>
  <w:num w:numId="28">
    <w:abstractNumId w:val="16"/>
  </w:num>
  <w:num w:numId="29">
    <w:abstractNumId w:val="56"/>
  </w:num>
  <w:num w:numId="30">
    <w:abstractNumId w:val="18"/>
  </w:num>
  <w:num w:numId="31">
    <w:abstractNumId w:val="22"/>
  </w:num>
  <w:num w:numId="32">
    <w:abstractNumId w:val="15"/>
  </w:num>
  <w:num w:numId="33">
    <w:abstractNumId w:val="55"/>
  </w:num>
  <w:num w:numId="34">
    <w:abstractNumId w:val="58"/>
  </w:num>
  <w:num w:numId="35">
    <w:abstractNumId w:val="35"/>
  </w:num>
  <w:num w:numId="36">
    <w:abstractNumId w:val="20"/>
  </w:num>
  <w:num w:numId="37">
    <w:abstractNumId w:val="42"/>
  </w:num>
  <w:num w:numId="38">
    <w:abstractNumId w:val="39"/>
  </w:num>
  <w:num w:numId="39">
    <w:abstractNumId w:val="4"/>
  </w:num>
  <w:num w:numId="40">
    <w:abstractNumId w:val="25"/>
  </w:num>
  <w:num w:numId="41">
    <w:abstractNumId w:val="26"/>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0"/>
  </w:num>
  <w:num w:numId="44">
    <w:abstractNumId w:val="29"/>
  </w:num>
  <w:num w:numId="45">
    <w:abstractNumId w:val="23"/>
  </w:num>
  <w:num w:numId="46">
    <w:abstractNumId w:val="61"/>
  </w:num>
  <w:num w:numId="47">
    <w:abstractNumId w:val="36"/>
  </w:num>
  <w:num w:numId="48">
    <w:abstractNumId w:val="0"/>
  </w:num>
  <w:num w:numId="49">
    <w:abstractNumId w:val="5"/>
  </w:num>
  <w:num w:numId="50">
    <w:abstractNumId w:val="12"/>
  </w:num>
  <w:num w:numId="51">
    <w:abstractNumId w:val="7"/>
  </w:num>
  <w:num w:numId="52">
    <w:abstractNumId w:val="43"/>
  </w:num>
  <w:num w:numId="53">
    <w:abstractNumId w:val="24"/>
  </w:num>
  <w:num w:numId="54">
    <w:abstractNumId w:val="21"/>
  </w:num>
  <w:num w:numId="55">
    <w:abstractNumId w:val="28"/>
  </w:num>
  <w:num w:numId="56">
    <w:abstractNumId w:val="17"/>
  </w:num>
  <w:num w:numId="57">
    <w:abstractNumId w:val="32"/>
  </w:num>
  <w:num w:numId="58">
    <w:abstractNumId w:val="60"/>
  </w:num>
  <w:num w:numId="59">
    <w:abstractNumId w:val="52"/>
  </w:num>
  <w:num w:numId="60">
    <w:abstractNumId w:val="38"/>
  </w:num>
  <w:num w:numId="61">
    <w:abstractNumId w:val="50"/>
  </w:num>
  <w:num w:numId="62">
    <w:abstractNumId w:val="2"/>
  </w:num>
  <w:num w:numId="63">
    <w:abstractNumId w:val="54"/>
  </w:num>
  <w:num w:numId="64">
    <w:abstractNumId w:val="1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F9E"/>
    <w:rsid w:val="000009FC"/>
    <w:rsid w:val="00001720"/>
    <w:rsid w:val="00001C92"/>
    <w:rsid w:val="00001D8F"/>
    <w:rsid w:val="00004220"/>
    <w:rsid w:val="00004391"/>
    <w:rsid w:val="00004A0C"/>
    <w:rsid w:val="00004D4D"/>
    <w:rsid w:val="00005A16"/>
    <w:rsid w:val="00005EB9"/>
    <w:rsid w:val="00006248"/>
    <w:rsid w:val="000068C0"/>
    <w:rsid w:val="00006E81"/>
    <w:rsid w:val="0000703B"/>
    <w:rsid w:val="000071B9"/>
    <w:rsid w:val="00010137"/>
    <w:rsid w:val="0001025C"/>
    <w:rsid w:val="0001072E"/>
    <w:rsid w:val="00010A95"/>
    <w:rsid w:val="0001195A"/>
    <w:rsid w:val="00012D94"/>
    <w:rsid w:val="00012EBC"/>
    <w:rsid w:val="0001374A"/>
    <w:rsid w:val="000138E0"/>
    <w:rsid w:val="00013E26"/>
    <w:rsid w:val="00014296"/>
    <w:rsid w:val="00014FCE"/>
    <w:rsid w:val="00015069"/>
    <w:rsid w:val="0001572A"/>
    <w:rsid w:val="0001585C"/>
    <w:rsid w:val="00015D37"/>
    <w:rsid w:val="00015ECB"/>
    <w:rsid w:val="000162CA"/>
    <w:rsid w:val="00016C9A"/>
    <w:rsid w:val="00016EF8"/>
    <w:rsid w:val="0001784D"/>
    <w:rsid w:val="00020E4E"/>
    <w:rsid w:val="00022674"/>
    <w:rsid w:val="000232D8"/>
    <w:rsid w:val="00023D03"/>
    <w:rsid w:val="00024A3C"/>
    <w:rsid w:val="0002556E"/>
    <w:rsid w:val="0002607F"/>
    <w:rsid w:val="000261CF"/>
    <w:rsid w:val="000270E0"/>
    <w:rsid w:val="0002762C"/>
    <w:rsid w:val="00027A34"/>
    <w:rsid w:val="00030748"/>
    <w:rsid w:val="00030B94"/>
    <w:rsid w:val="00030F57"/>
    <w:rsid w:val="00031585"/>
    <w:rsid w:val="000321AA"/>
    <w:rsid w:val="00032C91"/>
    <w:rsid w:val="00032DA7"/>
    <w:rsid w:val="0003376A"/>
    <w:rsid w:val="00033DC7"/>
    <w:rsid w:val="00034207"/>
    <w:rsid w:val="00034273"/>
    <w:rsid w:val="0003487C"/>
    <w:rsid w:val="00034EFD"/>
    <w:rsid w:val="00034FE7"/>
    <w:rsid w:val="000357FE"/>
    <w:rsid w:val="000358F7"/>
    <w:rsid w:val="000359E7"/>
    <w:rsid w:val="00035C26"/>
    <w:rsid w:val="000362C5"/>
    <w:rsid w:val="00037650"/>
    <w:rsid w:val="00037B17"/>
    <w:rsid w:val="00040644"/>
    <w:rsid w:val="00040AE1"/>
    <w:rsid w:val="00040DD7"/>
    <w:rsid w:val="00041112"/>
    <w:rsid w:val="00041145"/>
    <w:rsid w:val="00041AD3"/>
    <w:rsid w:val="00043F17"/>
    <w:rsid w:val="00044664"/>
    <w:rsid w:val="000447B0"/>
    <w:rsid w:val="00045596"/>
    <w:rsid w:val="00045F11"/>
    <w:rsid w:val="00047626"/>
    <w:rsid w:val="00050FD8"/>
    <w:rsid w:val="0005136C"/>
    <w:rsid w:val="000514F9"/>
    <w:rsid w:val="00052505"/>
    <w:rsid w:val="000527F0"/>
    <w:rsid w:val="0005292C"/>
    <w:rsid w:val="000538ED"/>
    <w:rsid w:val="00053FDA"/>
    <w:rsid w:val="00054CC9"/>
    <w:rsid w:val="00055097"/>
    <w:rsid w:val="00055371"/>
    <w:rsid w:val="0005552C"/>
    <w:rsid w:val="00055A61"/>
    <w:rsid w:val="00055BB1"/>
    <w:rsid w:val="00055E5C"/>
    <w:rsid w:val="0005628E"/>
    <w:rsid w:val="0005631B"/>
    <w:rsid w:val="00056D62"/>
    <w:rsid w:val="0005732F"/>
    <w:rsid w:val="000575C3"/>
    <w:rsid w:val="00057BB7"/>
    <w:rsid w:val="00060BA5"/>
    <w:rsid w:val="000610ED"/>
    <w:rsid w:val="0006183C"/>
    <w:rsid w:val="000631C0"/>
    <w:rsid w:val="000635B4"/>
    <w:rsid w:val="00064912"/>
    <w:rsid w:val="00064A9E"/>
    <w:rsid w:val="000652D1"/>
    <w:rsid w:val="00065CFC"/>
    <w:rsid w:val="00065F8F"/>
    <w:rsid w:val="00066125"/>
    <w:rsid w:val="00067432"/>
    <w:rsid w:val="0007059E"/>
    <w:rsid w:val="00071718"/>
    <w:rsid w:val="00072329"/>
    <w:rsid w:val="000723EE"/>
    <w:rsid w:val="00072443"/>
    <w:rsid w:val="00072ADA"/>
    <w:rsid w:val="00073F53"/>
    <w:rsid w:val="00074131"/>
    <w:rsid w:val="0007471B"/>
    <w:rsid w:val="00074DBF"/>
    <w:rsid w:val="0007502F"/>
    <w:rsid w:val="00077419"/>
    <w:rsid w:val="00077EBD"/>
    <w:rsid w:val="0008008F"/>
    <w:rsid w:val="00080F9D"/>
    <w:rsid w:val="00080FE9"/>
    <w:rsid w:val="000825C9"/>
    <w:rsid w:val="000827EC"/>
    <w:rsid w:val="00082C73"/>
    <w:rsid w:val="000830EE"/>
    <w:rsid w:val="000832B3"/>
    <w:rsid w:val="000832E2"/>
    <w:rsid w:val="00083300"/>
    <w:rsid w:val="000836E4"/>
    <w:rsid w:val="00083CD1"/>
    <w:rsid w:val="00083D37"/>
    <w:rsid w:val="00085241"/>
    <w:rsid w:val="000852F5"/>
    <w:rsid w:val="0008597F"/>
    <w:rsid w:val="00085DB6"/>
    <w:rsid w:val="00085E56"/>
    <w:rsid w:val="00086BC2"/>
    <w:rsid w:val="000913CA"/>
    <w:rsid w:val="0009233C"/>
    <w:rsid w:val="00092569"/>
    <w:rsid w:val="0009275D"/>
    <w:rsid w:val="00093474"/>
    <w:rsid w:val="00093550"/>
    <w:rsid w:val="000939F1"/>
    <w:rsid w:val="00093A02"/>
    <w:rsid w:val="00093F2B"/>
    <w:rsid w:val="00094D52"/>
    <w:rsid w:val="00096725"/>
    <w:rsid w:val="00097835"/>
    <w:rsid w:val="00097EB9"/>
    <w:rsid w:val="000A0259"/>
    <w:rsid w:val="000A046A"/>
    <w:rsid w:val="000A04D6"/>
    <w:rsid w:val="000A0EAA"/>
    <w:rsid w:val="000A1500"/>
    <w:rsid w:val="000A2364"/>
    <w:rsid w:val="000A24CE"/>
    <w:rsid w:val="000A2F7C"/>
    <w:rsid w:val="000A3085"/>
    <w:rsid w:val="000A30FD"/>
    <w:rsid w:val="000A319B"/>
    <w:rsid w:val="000A3C40"/>
    <w:rsid w:val="000A4E64"/>
    <w:rsid w:val="000A6085"/>
    <w:rsid w:val="000A6325"/>
    <w:rsid w:val="000A6728"/>
    <w:rsid w:val="000A6830"/>
    <w:rsid w:val="000A6E5F"/>
    <w:rsid w:val="000A7810"/>
    <w:rsid w:val="000A7A36"/>
    <w:rsid w:val="000B06D8"/>
    <w:rsid w:val="000B0907"/>
    <w:rsid w:val="000B0A39"/>
    <w:rsid w:val="000B0E0C"/>
    <w:rsid w:val="000B1832"/>
    <w:rsid w:val="000B1CD7"/>
    <w:rsid w:val="000B24C7"/>
    <w:rsid w:val="000B2797"/>
    <w:rsid w:val="000B29AC"/>
    <w:rsid w:val="000B2B6B"/>
    <w:rsid w:val="000B32FD"/>
    <w:rsid w:val="000B37C3"/>
    <w:rsid w:val="000B3F11"/>
    <w:rsid w:val="000B5A55"/>
    <w:rsid w:val="000B5A73"/>
    <w:rsid w:val="000B5D74"/>
    <w:rsid w:val="000B6325"/>
    <w:rsid w:val="000B6D92"/>
    <w:rsid w:val="000C01E6"/>
    <w:rsid w:val="000C021B"/>
    <w:rsid w:val="000C031F"/>
    <w:rsid w:val="000C06F0"/>
    <w:rsid w:val="000C0B98"/>
    <w:rsid w:val="000C0D61"/>
    <w:rsid w:val="000C2201"/>
    <w:rsid w:val="000C23A4"/>
    <w:rsid w:val="000C24AA"/>
    <w:rsid w:val="000C455B"/>
    <w:rsid w:val="000C514C"/>
    <w:rsid w:val="000C5888"/>
    <w:rsid w:val="000C58DA"/>
    <w:rsid w:val="000C5D42"/>
    <w:rsid w:val="000C678B"/>
    <w:rsid w:val="000C6B9B"/>
    <w:rsid w:val="000C6BFC"/>
    <w:rsid w:val="000C7DF4"/>
    <w:rsid w:val="000D0A86"/>
    <w:rsid w:val="000D0B6D"/>
    <w:rsid w:val="000D0C6C"/>
    <w:rsid w:val="000D16FD"/>
    <w:rsid w:val="000D2115"/>
    <w:rsid w:val="000D22BF"/>
    <w:rsid w:val="000D245C"/>
    <w:rsid w:val="000D28D6"/>
    <w:rsid w:val="000D3B00"/>
    <w:rsid w:val="000D409C"/>
    <w:rsid w:val="000D43A5"/>
    <w:rsid w:val="000D50F6"/>
    <w:rsid w:val="000D6202"/>
    <w:rsid w:val="000D70E8"/>
    <w:rsid w:val="000D737B"/>
    <w:rsid w:val="000D75A7"/>
    <w:rsid w:val="000E0136"/>
    <w:rsid w:val="000E03DA"/>
    <w:rsid w:val="000E071C"/>
    <w:rsid w:val="000E0AED"/>
    <w:rsid w:val="000E0BCC"/>
    <w:rsid w:val="000E173E"/>
    <w:rsid w:val="000E1DA7"/>
    <w:rsid w:val="000E355E"/>
    <w:rsid w:val="000E35CE"/>
    <w:rsid w:val="000E3AD4"/>
    <w:rsid w:val="000E3B1B"/>
    <w:rsid w:val="000E4562"/>
    <w:rsid w:val="000E4676"/>
    <w:rsid w:val="000E4D4D"/>
    <w:rsid w:val="000E545A"/>
    <w:rsid w:val="000E5AA8"/>
    <w:rsid w:val="000E68F2"/>
    <w:rsid w:val="000E6C1B"/>
    <w:rsid w:val="000E79C1"/>
    <w:rsid w:val="000E7D47"/>
    <w:rsid w:val="000F0399"/>
    <w:rsid w:val="000F07F5"/>
    <w:rsid w:val="000F1206"/>
    <w:rsid w:val="000F1D46"/>
    <w:rsid w:val="000F1F1A"/>
    <w:rsid w:val="000F2F09"/>
    <w:rsid w:val="000F3F90"/>
    <w:rsid w:val="000F4FB6"/>
    <w:rsid w:val="000F5675"/>
    <w:rsid w:val="000F5948"/>
    <w:rsid w:val="000F59BC"/>
    <w:rsid w:val="000F6C31"/>
    <w:rsid w:val="000F7616"/>
    <w:rsid w:val="001005FD"/>
    <w:rsid w:val="00101BDB"/>
    <w:rsid w:val="001024DB"/>
    <w:rsid w:val="00103257"/>
    <w:rsid w:val="0010386D"/>
    <w:rsid w:val="00103942"/>
    <w:rsid w:val="00103E7F"/>
    <w:rsid w:val="001042F1"/>
    <w:rsid w:val="00104762"/>
    <w:rsid w:val="00104BC5"/>
    <w:rsid w:val="00104C5F"/>
    <w:rsid w:val="00104C80"/>
    <w:rsid w:val="00105416"/>
    <w:rsid w:val="001054F3"/>
    <w:rsid w:val="00105B8A"/>
    <w:rsid w:val="00105E34"/>
    <w:rsid w:val="00105F2F"/>
    <w:rsid w:val="00106693"/>
    <w:rsid w:val="001067AF"/>
    <w:rsid w:val="00107630"/>
    <w:rsid w:val="00107911"/>
    <w:rsid w:val="001106B3"/>
    <w:rsid w:val="00110FC6"/>
    <w:rsid w:val="001110B6"/>
    <w:rsid w:val="0011156D"/>
    <w:rsid w:val="00111870"/>
    <w:rsid w:val="00111F0B"/>
    <w:rsid w:val="00111F55"/>
    <w:rsid w:val="00113174"/>
    <w:rsid w:val="00113EFF"/>
    <w:rsid w:val="00114311"/>
    <w:rsid w:val="00114666"/>
    <w:rsid w:val="00114B5A"/>
    <w:rsid w:val="00115569"/>
    <w:rsid w:val="00115EEC"/>
    <w:rsid w:val="00116163"/>
    <w:rsid w:val="0011661D"/>
    <w:rsid w:val="001169E9"/>
    <w:rsid w:val="00116CC3"/>
    <w:rsid w:val="00116E94"/>
    <w:rsid w:val="001175D3"/>
    <w:rsid w:val="001178F7"/>
    <w:rsid w:val="0012101C"/>
    <w:rsid w:val="0012131A"/>
    <w:rsid w:val="001214CB"/>
    <w:rsid w:val="00121CDE"/>
    <w:rsid w:val="0012241A"/>
    <w:rsid w:val="001226C2"/>
    <w:rsid w:val="00123FA7"/>
    <w:rsid w:val="0012447E"/>
    <w:rsid w:val="00126A05"/>
    <w:rsid w:val="00126DB3"/>
    <w:rsid w:val="00126DD1"/>
    <w:rsid w:val="001272FF"/>
    <w:rsid w:val="0012734E"/>
    <w:rsid w:val="0013033D"/>
    <w:rsid w:val="00130674"/>
    <w:rsid w:val="00130965"/>
    <w:rsid w:val="00131D32"/>
    <w:rsid w:val="00132815"/>
    <w:rsid w:val="00132928"/>
    <w:rsid w:val="00132E60"/>
    <w:rsid w:val="00133845"/>
    <w:rsid w:val="001345B7"/>
    <w:rsid w:val="001356E9"/>
    <w:rsid w:val="00135866"/>
    <w:rsid w:val="001362F9"/>
    <w:rsid w:val="00136865"/>
    <w:rsid w:val="001376B3"/>
    <w:rsid w:val="00137912"/>
    <w:rsid w:val="00137CD1"/>
    <w:rsid w:val="0014153A"/>
    <w:rsid w:val="00141747"/>
    <w:rsid w:val="001418F0"/>
    <w:rsid w:val="00141CDD"/>
    <w:rsid w:val="0014233F"/>
    <w:rsid w:val="001424A5"/>
    <w:rsid w:val="0014268E"/>
    <w:rsid w:val="00142C32"/>
    <w:rsid w:val="00143B30"/>
    <w:rsid w:val="001440D5"/>
    <w:rsid w:val="001455C2"/>
    <w:rsid w:val="00145CBD"/>
    <w:rsid w:val="0014717A"/>
    <w:rsid w:val="001477D4"/>
    <w:rsid w:val="001507E1"/>
    <w:rsid w:val="001511F9"/>
    <w:rsid w:val="00151577"/>
    <w:rsid w:val="00151F5D"/>
    <w:rsid w:val="00152143"/>
    <w:rsid w:val="001527E3"/>
    <w:rsid w:val="00152D15"/>
    <w:rsid w:val="00152FF4"/>
    <w:rsid w:val="001531A8"/>
    <w:rsid w:val="001534FF"/>
    <w:rsid w:val="00154DDF"/>
    <w:rsid w:val="001551B4"/>
    <w:rsid w:val="001554F4"/>
    <w:rsid w:val="00155CB9"/>
    <w:rsid w:val="001568C2"/>
    <w:rsid w:val="00157E1C"/>
    <w:rsid w:val="00157F03"/>
    <w:rsid w:val="0016053B"/>
    <w:rsid w:val="001608C8"/>
    <w:rsid w:val="001611D8"/>
    <w:rsid w:val="00161A39"/>
    <w:rsid w:val="00161C66"/>
    <w:rsid w:val="00161E81"/>
    <w:rsid w:val="00163538"/>
    <w:rsid w:val="001636DF"/>
    <w:rsid w:val="00163CE2"/>
    <w:rsid w:val="0016405F"/>
    <w:rsid w:val="00165602"/>
    <w:rsid w:val="00165667"/>
    <w:rsid w:val="00165A91"/>
    <w:rsid w:val="00166574"/>
    <w:rsid w:val="001667D6"/>
    <w:rsid w:val="00167345"/>
    <w:rsid w:val="00167440"/>
    <w:rsid w:val="00167592"/>
    <w:rsid w:val="001678E0"/>
    <w:rsid w:val="00167D57"/>
    <w:rsid w:val="00171077"/>
    <w:rsid w:val="001710B5"/>
    <w:rsid w:val="00171494"/>
    <w:rsid w:val="0017224F"/>
    <w:rsid w:val="00173D90"/>
    <w:rsid w:val="00174AA8"/>
    <w:rsid w:val="00174C96"/>
    <w:rsid w:val="00174F9C"/>
    <w:rsid w:val="00175090"/>
    <w:rsid w:val="00175B8D"/>
    <w:rsid w:val="00175E0B"/>
    <w:rsid w:val="00175FE9"/>
    <w:rsid w:val="001762B0"/>
    <w:rsid w:val="001763EA"/>
    <w:rsid w:val="001765E3"/>
    <w:rsid w:val="001767DA"/>
    <w:rsid w:val="001767ED"/>
    <w:rsid w:val="00176A23"/>
    <w:rsid w:val="00176AF7"/>
    <w:rsid w:val="00176FA0"/>
    <w:rsid w:val="00176FBD"/>
    <w:rsid w:val="0017770F"/>
    <w:rsid w:val="00177E24"/>
    <w:rsid w:val="00177ED4"/>
    <w:rsid w:val="0018067E"/>
    <w:rsid w:val="001812A9"/>
    <w:rsid w:val="001818C2"/>
    <w:rsid w:val="00182830"/>
    <w:rsid w:val="00182A38"/>
    <w:rsid w:val="00182BA5"/>
    <w:rsid w:val="001836DE"/>
    <w:rsid w:val="00183BAB"/>
    <w:rsid w:val="0018439C"/>
    <w:rsid w:val="00184752"/>
    <w:rsid w:val="00185700"/>
    <w:rsid w:val="00185E2D"/>
    <w:rsid w:val="0018671E"/>
    <w:rsid w:val="00187B24"/>
    <w:rsid w:val="00190071"/>
    <w:rsid w:val="0019059A"/>
    <w:rsid w:val="00190D39"/>
    <w:rsid w:val="00192600"/>
    <w:rsid w:val="00194A85"/>
    <w:rsid w:val="001951C8"/>
    <w:rsid w:val="001954A7"/>
    <w:rsid w:val="0019621E"/>
    <w:rsid w:val="001979FA"/>
    <w:rsid w:val="00197EB4"/>
    <w:rsid w:val="001A1F49"/>
    <w:rsid w:val="001A20B5"/>
    <w:rsid w:val="001A34A2"/>
    <w:rsid w:val="001A3795"/>
    <w:rsid w:val="001A4010"/>
    <w:rsid w:val="001A4E9F"/>
    <w:rsid w:val="001A65A8"/>
    <w:rsid w:val="001A67A8"/>
    <w:rsid w:val="001A6A78"/>
    <w:rsid w:val="001A6C28"/>
    <w:rsid w:val="001A6EDA"/>
    <w:rsid w:val="001A78B9"/>
    <w:rsid w:val="001A7BEE"/>
    <w:rsid w:val="001A7C4D"/>
    <w:rsid w:val="001B0ED6"/>
    <w:rsid w:val="001B1C22"/>
    <w:rsid w:val="001B22B6"/>
    <w:rsid w:val="001B3052"/>
    <w:rsid w:val="001B3BA9"/>
    <w:rsid w:val="001B421F"/>
    <w:rsid w:val="001B4463"/>
    <w:rsid w:val="001B45C6"/>
    <w:rsid w:val="001B45EF"/>
    <w:rsid w:val="001B4FE1"/>
    <w:rsid w:val="001B52D8"/>
    <w:rsid w:val="001B56C1"/>
    <w:rsid w:val="001B5EA5"/>
    <w:rsid w:val="001B5EB2"/>
    <w:rsid w:val="001B5F27"/>
    <w:rsid w:val="001B5FF6"/>
    <w:rsid w:val="001B67A5"/>
    <w:rsid w:val="001B6A13"/>
    <w:rsid w:val="001B6FF8"/>
    <w:rsid w:val="001B70C0"/>
    <w:rsid w:val="001B72BC"/>
    <w:rsid w:val="001B7F32"/>
    <w:rsid w:val="001C03D4"/>
    <w:rsid w:val="001C084C"/>
    <w:rsid w:val="001C09CE"/>
    <w:rsid w:val="001C0B2B"/>
    <w:rsid w:val="001C1031"/>
    <w:rsid w:val="001C1285"/>
    <w:rsid w:val="001C21A5"/>
    <w:rsid w:val="001C235D"/>
    <w:rsid w:val="001C251B"/>
    <w:rsid w:val="001C3E03"/>
    <w:rsid w:val="001C47DD"/>
    <w:rsid w:val="001C4A0D"/>
    <w:rsid w:val="001C6141"/>
    <w:rsid w:val="001C620E"/>
    <w:rsid w:val="001C641C"/>
    <w:rsid w:val="001C6544"/>
    <w:rsid w:val="001C7B3A"/>
    <w:rsid w:val="001C7B7D"/>
    <w:rsid w:val="001D1876"/>
    <w:rsid w:val="001D1C7C"/>
    <w:rsid w:val="001D2B19"/>
    <w:rsid w:val="001D2CA7"/>
    <w:rsid w:val="001D3AA9"/>
    <w:rsid w:val="001D4211"/>
    <w:rsid w:val="001D4A54"/>
    <w:rsid w:val="001D4C46"/>
    <w:rsid w:val="001D50D2"/>
    <w:rsid w:val="001D53E4"/>
    <w:rsid w:val="001D5789"/>
    <w:rsid w:val="001D5D7F"/>
    <w:rsid w:val="001D5EF6"/>
    <w:rsid w:val="001D6A3C"/>
    <w:rsid w:val="001D6C25"/>
    <w:rsid w:val="001E1CEA"/>
    <w:rsid w:val="001E2B49"/>
    <w:rsid w:val="001E35C1"/>
    <w:rsid w:val="001E3D8B"/>
    <w:rsid w:val="001E4266"/>
    <w:rsid w:val="001E4ABF"/>
    <w:rsid w:val="001E4EAB"/>
    <w:rsid w:val="001E566A"/>
    <w:rsid w:val="001E5DB4"/>
    <w:rsid w:val="001E5FF2"/>
    <w:rsid w:val="001E6D34"/>
    <w:rsid w:val="001E72A6"/>
    <w:rsid w:val="001E7661"/>
    <w:rsid w:val="001E7A84"/>
    <w:rsid w:val="001E7B6E"/>
    <w:rsid w:val="001F0C7C"/>
    <w:rsid w:val="001F0D31"/>
    <w:rsid w:val="001F19BC"/>
    <w:rsid w:val="001F1D8F"/>
    <w:rsid w:val="001F2110"/>
    <w:rsid w:val="001F26D9"/>
    <w:rsid w:val="001F29F8"/>
    <w:rsid w:val="001F3A26"/>
    <w:rsid w:val="001F3E87"/>
    <w:rsid w:val="001F4679"/>
    <w:rsid w:val="001F46CF"/>
    <w:rsid w:val="001F4A04"/>
    <w:rsid w:val="001F4E6F"/>
    <w:rsid w:val="001F4F0D"/>
    <w:rsid w:val="001F59A3"/>
    <w:rsid w:val="001F59A8"/>
    <w:rsid w:val="001F6241"/>
    <w:rsid w:val="001F6370"/>
    <w:rsid w:val="001F66E7"/>
    <w:rsid w:val="001F6D48"/>
    <w:rsid w:val="001F7026"/>
    <w:rsid w:val="001F78B8"/>
    <w:rsid w:val="001F7BF4"/>
    <w:rsid w:val="002005F4"/>
    <w:rsid w:val="0020245D"/>
    <w:rsid w:val="00203327"/>
    <w:rsid w:val="00203BB1"/>
    <w:rsid w:val="00203C5F"/>
    <w:rsid w:val="002055F8"/>
    <w:rsid w:val="00207A08"/>
    <w:rsid w:val="00210F96"/>
    <w:rsid w:val="002110D5"/>
    <w:rsid w:val="00211845"/>
    <w:rsid w:val="00213132"/>
    <w:rsid w:val="002133C4"/>
    <w:rsid w:val="002134E1"/>
    <w:rsid w:val="002139CD"/>
    <w:rsid w:val="00213B6C"/>
    <w:rsid w:val="002140DE"/>
    <w:rsid w:val="00214540"/>
    <w:rsid w:val="00214D02"/>
    <w:rsid w:val="00214DCC"/>
    <w:rsid w:val="00214F14"/>
    <w:rsid w:val="0021563D"/>
    <w:rsid w:val="002159F0"/>
    <w:rsid w:val="002162D8"/>
    <w:rsid w:val="0021734E"/>
    <w:rsid w:val="002206B5"/>
    <w:rsid w:val="0022074E"/>
    <w:rsid w:val="0022143F"/>
    <w:rsid w:val="00221667"/>
    <w:rsid w:val="00223848"/>
    <w:rsid w:val="002239D0"/>
    <w:rsid w:val="0022416D"/>
    <w:rsid w:val="00224381"/>
    <w:rsid w:val="00224AD1"/>
    <w:rsid w:val="00224E88"/>
    <w:rsid w:val="002262DE"/>
    <w:rsid w:val="002305E6"/>
    <w:rsid w:val="0023067A"/>
    <w:rsid w:val="0023074A"/>
    <w:rsid w:val="002317D6"/>
    <w:rsid w:val="00231D9A"/>
    <w:rsid w:val="00231F6D"/>
    <w:rsid w:val="0023227B"/>
    <w:rsid w:val="002327B9"/>
    <w:rsid w:val="00232995"/>
    <w:rsid w:val="00232B65"/>
    <w:rsid w:val="00232F29"/>
    <w:rsid w:val="002335C3"/>
    <w:rsid w:val="00233906"/>
    <w:rsid w:val="00233FA6"/>
    <w:rsid w:val="002342F1"/>
    <w:rsid w:val="00235883"/>
    <w:rsid w:val="00236E9C"/>
    <w:rsid w:val="0023788B"/>
    <w:rsid w:val="00237CA9"/>
    <w:rsid w:val="00237DE1"/>
    <w:rsid w:val="00237FA8"/>
    <w:rsid w:val="0024004B"/>
    <w:rsid w:val="002403CC"/>
    <w:rsid w:val="00240854"/>
    <w:rsid w:val="00240ACE"/>
    <w:rsid w:val="0024148D"/>
    <w:rsid w:val="002417D5"/>
    <w:rsid w:val="0024320D"/>
    <w:rsid w:val="002432C3"/>
    <w:rsid w:val="00243694"/>
    <w:rsid w:val="002437BF"/>
    <w:rsid w:val="00243AAB"/>
    <w:rsid w:val="00244458"/>
    <w:rsid w:val="002449C0"/>
    <w:rsid w:val="00244F28"/>
    <w:rsid w:val="002450B0"/>
    <w:rsid w:val="00245274"/>
    <w:rsid w:val="002455A0"/>
    <w:rsid w:val="00245724"/>
    <w:rsid w:val="00245C28"/>
    <w:rsid w:val="00245CF1"/>
    <w:rsid w:val="00246233"/>
    <w:rsid w:val="00247368"/>
    <w:rsid w:val="00250ADF"/>
    <w:rsid w:val="00251398"/>
    <w:rsid w:val="00251C23"/>
    <w:rsid w:val="002532ED"/>
    <w:rsid w:val="00253767"/>
    <w:rsid w:val="00254A3E"/>
    <w:rsid w:val="00254DB6"/>
    <w:rsid w:val="00255241"/>
    <w:rsid w:val="00255D5F"/>
    <w:rsid w:val="00257408"/>
    <w:rsid w:val="00261457"/>
    <w:rsid w:val="0026173B"/>
    <w:rsid w:val="002619A9"/>
    <w:rsid w:val="00263147"/>
    <w:rsid w:val="002638C9"/>
    <w:rsid w:val="002639F1"/>
    <w:rsid w:val="0026444F"/>
    <w:rsid w:val="00264819"/>
    <w:rsid w:val="00265276"/>
    <w:rsid w:val="00266169"/>
    <w:rsid w:val="002665ED"/>
    <w:rsid w:val="00266743"/>
    <w:rsid w:val="00266BE1"/>
    <w:rsid w:val="00266CD4"/>
    <w:rsid w:val="0026724F"/>
    <w:rsid w:val="00267A09"/>
    <w:rsid w:val="00267D6A"/>
    <w:rsid w:val="00267DF4"/>
    <w:rsid w:val="00270932"/>
    <w:rsid w:val="00270BAE"/>
    <w:rsid w:val="00271255"/>
    <w:rsid w:val="00272E10"/>
    <w:rsid w:val="00272FA2"/>
    <w:rsid w:val="00273E1E"/>
    <w:rsid w:val="00273E93"/>
    <w:rsid w:val="00273EB3"/>
    <w:rsid w:val="00273EF3"/>
    <w:rsid w:val="00273F4C"/>
    <w:rsid w:val="0027452A"/>
    <w:rsid w:val="00274BBF"/>
    <w:rsid w:val="002750EF"/>
    <w:rsid w:val="00275458"/>
    <w:rsid w:val="00275D34"/>
    <w:rsid w:val="00276525"/>
    <w:rsid w:val="00276F57"/>
    <w:rsid w:val="00276F9E"/>
    <w:rsid w:val="00277061"/>
    <w:rsid w:val="0027738A"/>
    <w:rsid w:val="002777CB"/>
    <w:rsid w:val="00277DDD"/>
    <w:rsid w:val="00280623"/>
    <w:rsid w:val="00280BFB"/>
    <w:rsid w:val="00280EC1"/>
    <w:rsid w:val="002812B7"/>
    <w:rsid w:val="0028146D"/>
    <w:rsid w:val="002826DE"/>
    <w:rsid w:val="00282F7E"/>
    <w:rsid w:val="002833D5"/>
    <w:rsid w:val="00283925"/>
    <w:rsid w:val="00283BA3"/>
    <w:rsid w:val="002840D9"/>
    <w:rsid w:val="002845C9"/>
    <w:rsid w:val="00284BA3"/>
    <w:rsid w:val="00284DB8"/>
    <w:rsid w:val="00285563"/>
    <w:rsid w:val="002856C1"/>
    <w:rsid w:val="0028576F"/>
    <w:rsid w:val="002857C0"/>
    <w:rsid w:val="00286891"/>
    <w:rsid w:val="00286CB5"/>
    <w:rsid w:val="00286D86"/>
    <w:rsid w:val="0028717B"/>
    <w:rsid w:val="002872E6"/>
    <w:rsid w:val="0028735B"/>
    <w:rsid w:val="00287837"/>
    <w:rsid w:val="00287AA8"/>
    <w:rsid w:val="0029022C"/>
    <w:rsid w:val="00290A37"/>
    <w:rsid w:val="002922A1"/>
    <w:rsid w:val="00292313"/>
    <w:rsid w:val="0029238C"/>
    <w:rsid w:val="00292855"/>
    <w:rsid w:val="00293A93"/>
    <w:rsid w:val="00293D0B"/>
    <w:rsid w:val="00293D6B"/>
    <w:rsid w:val="002945AB"/>
    <w:rsid w:val="00295B23"/>
    <w:rsid w:val="002968AD"/>
    <w:rsid w:val="002975A7"/>
    <w:rsid w:val="00297D2A"/>
    <w:rsid w:val="002A03ED"/>
    <w:rsid w:val="002A1394"/>
    <w:rsid w:val="002A1892"/>
    <w:rsid w:val="002A1D67"/>
    <w:rsid w:val="002A26E2"/>
    <w:rsid w:val="002A2DB9"/>
    <w:rsid w:val="002A2DBF"/>
    <w:rsid w:val="002A307B"/>
    <w:rsid w:val="002A39A0"/>
    <w:rsid w:val="002A461C"/>
    <w:rsid w:val="002A47E2"/>
    <w:rsid w:val="002A4ECC"/>
    <w:rsid w:val="002A5410"/>
    <w:rsid w:val="002A5445"/>
    <w:rsid w:val="002A569F"/>
    <w:rsid w:val="002A5918"/>
    <w:rsid w:val="002A648F"/>
    <w:rsid w:val="002A6ED0"/>
    <w:rsid w:val="002A74C3"/>
    <w:rsid w:val="002A7BA9"/>
    <w:rsid w:val="002B0D59"/>
    <w:rsid w:val="002B0EC0"/>
    <w:rsid w:val="002B120B"/>
    <w:rsid w:val="002B2B8F"/>
    <w:rsid w:val="002B2EB1"/>
    <w:rsid w:val="002B3F78"/>
    <w:rsid w:val="002B430E"/>
    <w:rsid w:val="002B4555"/>
    <w:rsid w:val="002B495C"/>
    <w:rsid w:val="002B58B1"/>
    <w:rsid w:val="002B5A0E"/>
    <w:rsid w:val="002B6B48"/>
    <w:rsid w:val="002B72FA"/>
    <w:rsid w:val="002C07C9"/>
    <w:rsid w:val="002C0B80"/>
    <w:rsid w:val="002C108C"/>
    <w:rsid w:val="002C2227"/>
    <w:rsid w:val="002C2E0E"/>
    <w:rsid w:val="002C2E2B"/>
    <w:rsid w:val="002C419B"/>
    <w:rsid w:val="002C4350"/>
    <w:rsid w:val="002C47A2"/>
    <w:rsid w:val="002C47FA"/>
    <w:rsid w:val="002C56E5"/>
    <w:rsid w:val="002C5B9A"/>
    <w:rsid w:val="002C5BC7"/>
    <w:rsid w:val="002C618F"/>
    <w:rsid w:val="002C6CB7"/>
    <w:rsid w:val="002C728C"/>
    <w:rsid w:val="002C74D8"/>
    <w:rsid w:val="002D0208"/>
    <w:rsid w:val="002D0451"/>
    <w:rsid w:val="002D08D4"/>
    <w:rsid w:val="002D175B"/>
    <w:rsid w:val="002D2053"/>
    <w:rsid w:val="002D2368"/>
    <w:rsid w:val="002D2553"/>
    <w:rsid w:val="002D2A0A"/>
    <w:rsid w:val="002D2BBB"/>
    <w:rsid w:val="002D2F35"/>
    <w:rsid w:val="002D31C1"/>
    <w:rsid w:val="002D35FB"/>
    <w:rsid w:val="002D404D"/>
    <w:rsid w:val="002D47DD"/>
    <w:rsid w:val="002D4971"/>
    <w:rsid w:val="002D5EDB"/>
    <w:rsid w:val="002D66E0"/>
    <w:rsid w:val="002D69C2"/>
    <w:rsid w:val="002E0200"/>
    <w:rsid w:val="002E0396"/>
    <w:rsid w:val="002E041F"/>
    <w:rsid w:val="002E05D2"/>
    <w:rsid w:val="002E1A31"/>
    <w:rsid w:val="002E1E47"/>
    <w:rsid w:val="002E23CE"/>
    <w:rsid w:val="002E2CED"/>
    <w:rsid w:val="002E2F0D"/>
    <w:rsid w:val="002E38EA"/>
    <w:rsid w:val="002E76DE"/>
    <w:rsid w:val="002F0717"/>
    <w:rsid w:val="002F0E93"/>
    <w:rsid w:val="002F2C7D"/>
    <w:rsid w:val="002F2FF0"/>
    <w:rsid w:val="002F3AC8"/>
    <w:rsid w:val="002F3EC4"/>
    <w:rsid w:val="002F3F9E"/>
    <w:rsid w:val="002F48D0"/>
    <w:rsid w:val="002F4F99"/>
    <w:rsid w:val="002F58E9"/>
    <w:rsid w:val="002F68F5"/>
    <w:rsid w:val="002F6AE7"/>
    <w:rsid w:val="00301635"/>
    <w:rsid w:val="00302355"/>
    <w:rsid w:val="0030293E"/>
    <w:rsid w:val="00302F21"/>
    <w:rsid w:val="003030D4"/>
    <w:rsid w:val="00303342"/>
    <w:rsid w:val="00303E58"/>
    <w:rsid w:val="00304BDF"/>
    <w:rsid w:val="00305124"/>
    <w:rsid w:val="00305134"/>
    <w:rsid w:val="003055B4"/>
    <w:rsid w:val="003071F8"/>
    <w:rsid w:val="00307D26"/>
    <w:rsid w:val="00307D2A"/>
    <w:rsid w:val="003105AF"/>
    <w:rsid w:val="003105C0"/>
    <w:rsid w:val="00310699"/>
    <w:rsid w:val="0031071D"/>
    <w:rsid w:val="00310A15"/>
    <w:rsid w:val="00310A65"/>
    <w:rsid w:val="00310D15"/>
    <w:rsid w:val="00310FB9"/>
    <w:rsid w:val="003116EE"/>
    <w:rsid w:val="00311777"/>
    <w:rsid w:val="00311D96"/>
    <w:rsid w:val="0031230C"/>
    <w:rsid w:val="003125A4"/>
    <w:rsid w:val="00312895"/>
    <w:rsid w:val="003131A9"/>
    <w:rsid w:val="00313861"/>
    <w:rsid w:val="00314472"/>
    <w:rsid w:val="00314C57"/>
    <w:rsid w:val="00316E77"/>
    <w:rsid w:val="00320559"/>
    <w:rsid w:val="00320BF9"/>
    <w:rsid w:val="003220A3"/>
    <w:rsid w:val="003222EB"/>
    <w:rsid w:val="00322406"/>
    <w:rsid w:val="0032287B"/>
    <w:rsid w:val="0032300F"/>
    <w:rsid w:val="003230E8"/>
    <w:rsid w:val="0032323F"/>
    <w:rsid w:val="00323517"/>
    <w:rsid w:val="00323DBB"/>
    <w:rsid w:val="00324586"/>
    <w:rsid w:val="0032473E"/>
    <w:rsid w:val="00325423"/>
    <w:rsid w:val="00326BCB"/>
    <w:rsid w:val="00326E4D"/>
    <w:rsid w:val="0032758F"/>
    <w:rsid w:val="00327686"/>
    <w:rsid w:val="003279F8"/>
    <w:rsid w:val="00327EC5"/>
    <w:rsid w:val="00330FB9"/>
    <w:rsid w:val="003312C8"/>
    <w:rsid w:val="003332F6"/>
    <w:rsid w:val="00333AAC"/>
    <w:rsid w:val="00333BFE"/>
    <w:rsid w:val="00334A79"/>
    <w:rsid w:val="00334B22"/>
    <w:rsid w:val="0033546D"/>
    <w:rsid w:val="0033567C"/>
    <w:rsid w:val="00335BF7"/>
    <w:rsid w:val="00336238"/>
    <w:rsid w:val="00337936"/>
    <w:rsid w:val="00337AB9"/>
    <w:rsid w:val="00337EFF"/>
    <w:rsid w:val="0034054F"/>
    <w:rsid w:val="003415E5"/>
    <w:rsid w:val="00341829"/>
    <w:rsid w:val="00341A6A"/>
    <w:rsid w:val="00341C87"/>
    <w:rsid w:val="003421F3"/>
    <w:rsid w:val="00342260"/>
    <w:rsid w:val="003424D5"/>
    <w:rsid w:val="003440CA"/>
    <w:rsid w:val="00344E8B"/>
    <w:rsid w:val="00345ADE"/>
    <w:rsid w:val="00345F2D"/>
    <w:rsid w:val="00346419"/>
    <w:rsid w:val="00346B04"/>
    <w:rsid w:val="0034705B"/>
    <w:rsid w:val="00347611"/>
    <w:rsid w:val="00347CE7"/>
    <w:rsid w:val="00347FF1"/>
    <w:rsid w:val="00350F9B"/>
    <w:rsid w:val="0035115B"/>
    <w:rsid w:val="00351427"/>
    <w:rsid w:val="0035251E"/>
    <w:rsid w:val="00352D8A"/>
    <w:rsid w:val="00353D72"/>
    <w:rsid w:val="0035455B"/>
    <w:rsid w:val="00354ACE"/>
    <w:rsid w:val="0035527F"/>
    <w:rsid w:val="003566EC"/>
    <w:rsid w:val="00356B21"/>
    <w:rsid w:val="00356C5B"/>
    <w:rsid w:val="00357550"/>
    <w:rsid w:val="003575FA"/>
    <w:rsid w:val="0036001D"/>
    <w:rsid w:val="00360EA2"/>
    <w:rsid w:val="00361222"/>
    <w:rsid w:val="003612B2"/>
    <w:rsid w:val="003612FA"/>
    <w:rsid w:val="00361E50"/>
    <w:rsid w:val="003625A8"/>
    <w:rsid w:val="00362BE9"/>
    <w:rsid w:val="00362F62"/>
    <w:rsid w:val="00363542"/>
    <w:rsid w:val="00363A15"/>
    <w:rsid w:val="00363ADD"/>
    <w:rsid w:val="00364188"/>
    <w:rsid w:val="0036444D"/>
    <w:rsid w:val="003649AC"/>
    <w:rsid w:val="00364BAF"/>
    <w:rsid w:val="00364C66"/>
    <w:rsid w:val="00365341"/>
    <w:rsid w:val="00365501"/>
    <w:rsid w:val="00365B8F"/>
    <w:rsid w:val="003679C8"/>
    <w:rsid w:val="00367D81"/>
    <w:rsid w:val="00367D95"/>
    <w:rsid w:val="00367F9B"/>
    <w:rsid w:val="00370498"/>
    <w:rsid w:val="00371364"/>
    <w:rsid w:val="003718FF"/>
    <w:rsid w:val="00372614"/>
    <w:rsid w:val="0037269F"/>
    <w:rsid w:val="003728C8"/>
    <w:rsid w:val="00372949"/>
    <w:rsid w:val="003730B0"/>
    <w:rsid w:val="00373899"/>
    <w:rsid w:val="00373B11"/>
    <w:rsid w:val="0037468E"/>
    <w:rsid w:val="00374B0D"/>
    <w:rsid w:val="0037636C"/>
    <w:rsid w:val="00376456"/>
    <w:rsid w:val="00376F67"/>
    <w:rsid w:val="00377CD3"/>
    <w:rsid w:val="00377DBD"/>
    <w:rsid w:val="00380FEB"/>
    <w:rsid w:val="00381970"/>
    <w:rsid w:val="00381C2E"/>
    <w:rsid w:val="00381D73"/>
    <w:rsid w:val="00381D91"/>
    <w:rsid w:val="00382412"/>
    <w:rsid w:val="0038254B"/>
    <w:rsid w:val="003825E4"/>
    <w:rsid w:val="003830DE"/>
    <w:rsid w:val="00384457"/>
    <w:rsid w:val="00384692"/>
    <w:rsid w:val="00384BDE"/>
    <w:rsid w:val="003868F6"/>
    <w:rsid w:val="0039090F"/>
    <w:rsid w:val="00391974"/>
    <w:rsid w:val="0039352C"/>
    <w:rsid w:val="0039392C"/>
    <w:rsid w:val="00393ACD"/>
    <w:rsid w:val="00393B85"/>
    <w:rsid w:val="00393D03"/>
    <w:rsid w:val="00394603"/>
    <w:rsid w:val="00395A1F"/>
    <w:rsid w:val="00396879"/>
    <w:rsid w:val="00396A61"/>
    <w:rsid w:val="003977F2"/>
    <w:rsid w:val="003A0F4F"/>
    <w:rsid w:val="003A1974"/>
    <w:rsid w:val="003A1A80"/>
    <w:rsid w:val="003A3199"/>
    <w:rsid w:val="003A371F"/>
    <w:rsid w:val="003A4DBD"/>
    <w:rsid w:val="003A53C4"/>
    <w:rsid w:val="003A551E"/>
    <w:rsid w:val="003A5913"/>
    <w:rsid w:val="003A5BD6"/>
    <w:rsid w:val="003A6A5B"/>
    <w:rsid w:val="003A6E25"/>
    <w:rsid w:val="003A7207"/>
    <w:rsid w:val="003A7365"/>
    <w:rsid w:val="003B2A1A"/>
    <w:rsid w:val="003B3446"/>
    <w:rsid w:val="003B363D"/>
    <w:rsid w:val="003B39AB"/>
    <w:rsid w:val="003B3E67"/>
    <w:rsid w:val="003B419E"/>
    <w:rsid w:val="003B4305"/>
    <w:rsid w:val="003B6CB1"/>
    <w:rsid w:val="003B6FD0"/>
    <w:rsid w:val="003B710E"/>
    <w:rsid w:val="003B74E8"/>
    <w:rsid w:val="003C030B"/>
    <w:rsid w:val="003C12CC"/>
    <w:rsid w:val="003C1C7A"/>
    <w:rsid w:val="003C22C9"/>
    <w:rsid w:val="003C28CC"/>
    <w:rsid w:val="003C2B37"/>
    <w:rsid w:val="003C2CE3"/>
    <w:rsid w:val="003C5085"/>
    <w:rsid w:val="003C5657"/>
    <w:rsid w:val="003C5B97"/>
    <w:rsid w:val="003C781D"/>
    <w:rsid w:val="003D00D2"/>
    <w:rsid w:val="003D026B"/>
    <w:rsid w:val="003D151E"/>
    <w:rsid w:val="003D1923"/>
    <w:rsid w:val="003D27C2"/>
    <w:rsid w:val="003D2F5B"/>
    <w:rsid w:val="003D3ABA"/>
    <w:rsid w:val="003D4D5A"/>
    <w:rsid w:val="003D59DA"/>
    <w:rsid w:val="003D605B"/>
    <w:rsid w:val="003D7B9C"/>
    <w:rsid w:val="003E00F5"/>
    <w:rsid w:val="003E0370"/>
    <w:rsid w:val="003E08D0"/>
    <w:rsid w:val="003E3D6E"/>
    <w:rsid w:val="003E48A9"/>
    <w:rsid w:val="003E57C6"/>
    <w:rsid w:val="003E60EE"/>
    <w:rsid w:val="003E6655"/>
    <w:rsid w:val="003E6915"/>
    <w:rsid w:val="003E6F2F"/>
    <w:rsid w:val="003E7C20"/>
    <w:rsid w:val="003E7F8F"/>
    <w:rsid w:val="003E7FF0"/>
    <w:rsid w:val="003F0910"/>
    <w:rsid w:val="003F0B8F"/>
    <w:rsid w:val="003F0CAE"/>
    <w:rsid w:val="003F136A"/>
    <w:rsid w:val="003F13A4"/>
    <w:rsid w:val="003F30E7"/>
    <w:rsid w:val="003F3BCF"/>
    <w:rsid w:val="003F472B"/>
    <w:rsid w:val="003F4CFD"/>
    <w:rsid w:val="003F4E51"/>
    <w:rsid w:val="003F5105"/>
    <w:rsid w:val="003F568F"/>
    <w:rsid w:val="003F5CEF"/>
    <w:rsid w:val="003F5FB7"/>
    <w:rsid w:val="003F6478"/>
    <w:rsid w:val="003F6BBC"/>
    <w:rsid w:val="003F6D96"/>
    <w:rsid w:val="00400F0D"/>
    <w:rsid w:val="004023DF"/>
    <w:rsid w:val="00402951"/>
    <w:rsid w:val="00402E47"/>
    <w:rsid w:val="0040313D"/>
    <w:rsid w:val="004031F6"/>
    <w:rsid w:val="004032C5"/>
    <w:rsid w:val="00403938"/>
    <w:rsid w:val="004041AE"/>
    <w:rsid w:val="00406252"/>
    <w:rsid w:val="00406330"/>
    <w:rsid w:val="00406E2B"/>
    <w:rsid w:val="00406F9F"/>
    <w:rsid w:val="00407186"/>
    <w:rsid w:val="004073F0"/>
    <w:rsid w:val="0040777B"/>
    <w:rsid w:val="00407CC3"/>
    <w:rsid w:val="004101CC"/>
    <w:rsid w:val="004109AA"/>
    <w:rsid w:val="00410F89"/>
    <w:rsid w:val="004111F7"/>
    <w:rsid w:val="00412766"/>
    <w:rsid w:val="00412976"/>
    <w:rsid w:val="00412FE3"/>
    <w:rsid w:val="00413658"/>
    <w:rsid w:val="0041493D"/>
    <w:rsid w:val="004159F5"/>
    <w:rsid w:val="004162C3"/>
    <w:rsid w:val="00416B50"/>
    <w:rsid w:val="00417CD9"/>
    <w:rsid w:val="00417D4C"/>
    <w:rsid w:val="004205A6"/>
    <w:rsid w:val="00420CDE"/>
    <w:rsid w:val="00420E04"/>
    <w:rsid w:val="00421261"/>
    <w:rsid w:val="004237CB"/>
    <w:rsid w:val="00423AF1"/>
    <w:rsid w:val="00423C8E"/>
    <w:rsid w:val="00423FA7"/>
    <w:rsid w:val="004244FD"/>
    <w:rsid w:val="004256B6"/>
    <w:rsid w:val="00425CC8"/>
    <w:rsid w:val="004262BE"/>
    <w:rsid w:val="00426465"/>
    <w:rsid w:val="004264AD"/>
    <w:rsid w:val="00426C01"/>
    <w:rsid w:val="00427839"/>
    <w:rsid w:val="00427E98"/>
    <w:rsid w:val="00430037"/>
    <w:rsid w:val="004306D8"/>
    <w:rsid w:val="00430F7D"/>
    <w:rsid w:val="0043198D"/>
    <w:rsid w:val="00431C6E"/>
    <w:rsid w:val="00431E3A"/>
    <w:rsid w:val="0043217A"/>
    <w:rsid w:val="00432BBE"/>
    <w:rsid w:val="00433124"/>
    <w:rsid w:val="00433655"/>
    <w:rsid w:val="0043383A"/>
    <w:rsid w:val="00434538"/>
    <w:rsid w:val="00434713"/>
    <w:rsid w:val="004352E0"/>
    <w:rsid w:val="00436163"/>
    <w:rsid w:val="00436FD6"/>
    <w:rsid w:val="00437125"/>
    <w:rsid w:val="004376BF"/>
    <w:rsid w:val="00437906"/>
    <w:rsid w:val="00442C2D"/>
    <w:rsid w:val="00442F11"/>
    <w:rsid w:val="00443697"/>
    <w:rsid w:val="004438D1"/>
    <w:rsid w:val="00443B2A"/>
    <w:rsid w:val="00443CDB"/>
    <w:rsid w:val="00443E8D"/>
    <w:rsid w:val="00443EF6"/>
    <w:rsid w:val="00444593"/>
    <w:rsid w:val="004447DA"/>
    <w:rsid w:val="004448A3"/>
    <w:rsid w:val="00444A08"/>
    <w:rsid w:val="00444A98"/>
    <w:rsid w:val="00444DFB"/>
    <w:rsid w:val="00444FF5"/>
    <w:rsid w:val="0044588A"/>
    <w:rsid w:val="004461A6"/>
    <w:rsid w:val="00446F1E"/>
    <w:rsid w:val="00450588"/>
    <w:rsid w:val="004507E8"/>
    <w:rsid w:val="004508E8"/>
    <w:rsid w:val="0045092C"/>
    <w:rsid w:val="00450BB6"/>
    <w:rsid w:val="00450C8A"/>
    <w:rsid w:val="004516E4"/>
    <w:rsid w:val="00451837"/>
    <w:rsid w:val="0045216F"/>
    <w:rsid w:val="004524FE"/>
    <w:rsid w:val="00452A8D"/>
    <w:rsid w:val="004532F9"/>
    <w:rsid w:val="00453340"/>
    <w:rsid w:val="00453648"/>
    <w:rsid w:val="0045400E"/>
    <w:rsid w:val="0045550F"/>
    <w:rsid w:val="00455962"/>
    <w:rsid w:val="004560A0"/>
    <w:rsid w:val="00456469"/>
    <w:rsid w:val="004565DB"/>
    <w:rsid w:val="0045677C"/>
    <w:rsid w:val="00456798"/>
    <w:rsid w:val="004568B0"/>
    <w:rsid w:val="00456F6A"/>
    <w:rsid w:val="004578F8"/>
    <w:rsid w:val="00461BF3"/>
    <w:rsid w:val="0046258D"/>
    <w:rsid w:val="004631DE"/>
    <w:rsid w:val="004635BC"/>
    <w:rsid w:val="0046383B"/>
    <w:rsid w:val="0046388B"/>
    <w:rsid w:val="004638BC"/>
    <w:rsid w:val="00463E92"/>
    <w:rsid w:val="00463F9F"/>
    <w:rsid w:val="00464D8D"/>
    <w:rsid w:val="0046506C"/>
    <w:rsid w:val="00465790"/>
    <w:rsid w:val="00465954"/>
    <w:rsid w:val="00465D42"/>
    <w:rsid w:val="00465ED7"/>
    <w:rsid w:val="004676CF"/>
    <w:rsid w:val="004678E3"/>
    <w:rsid w:val="00467BED"/>
    <w:rsid w:val="00470E11"/>
    <w:rsid w:val="0047145E"/>
    <w:rsid w:val="00475081"/>
    <w:rsid w:val="004754A8"/>
    <w:rsid w:val="00475776"/>
    <w:rsid w:val="00475DBC"/>
    <w:rsid w:val="00475E87"/>
    <w:rsid w:val="00475F9E"/>
    <w:rsid w:val="00476854"/>
    <w:rsid w:val="0047731C"/>
    <w:rsid w:val="004773FE"/>
    <w:rsid w:val="00477602"/>
    <w:rsid w:val="00480404"/>
    <w:rsid w:val="00480815"/>
    <w:rsid w:val="00481396"/>
    <w:rsid w:val="0048212E"/>
    <w:rsid w:val="00482971"/>
    <w:rsid w:val="00483164"/>
    <w:rsid w:val="00483297"/>
    <w:rsid w:val="00483E7E"/>
    <w:rsid w:val="004843A7"/>
    <w:rsid w:val="00484D20"/>
    <w:rsid w:val="00484FA1"/>
    <w:rsid w:val="00485118"/>
    <w:rsid w:val="00485124"/>
    <w:rsid w:val="00485313"/>
    <w:rsid w:val="00485D19"/>
    <w:rsid w:val="004862E6"/>
    <w:rsid w:val="00486312"/>
    <w:rsid w:val="004874E7"/>
    <w:rsid w:val="0048787C"/>
    <w:rsid w:val="00487B08"/>
    <w:rsid w:val="00490A4D"/>
    <w:rsid w:val="004913A3"/>
    <w:rsid w:val="0049210D"/>
    <w:rsid w:val="0049211F"/>
    <w:rsid w:val="00492D99"/>
    <w:rsid w:val="004932D4"/>
    <w:rsid w:val="00494511"/>
    <w:rsid w:val="0049584F"/>
    <w:rsid w:val="00496203"/>
    <w:rsid w:val="004963D9"/>
    <w:rsid w:val="0049646F"/>
    <w:rsid w:val="004970E1"/>
    <w:rsid w:val="004975AF"/>
    <w:rsid w:val="004A061F"/>
    <w:rsid w:val="004A0811"/>
    <w:rsid w:val="004A0C43"/>
    <w:rsid w:val="004A0FF0"/>
    <w:rsid w:val="004A1484"/>
    <w:rsid w:val="004A2C1B"/>
    <w:rsid w:val="004A2C64"/>
    <w:rsid w:val="004A3370"/>
    <w:rsid w:val="004A4160"/>
    <w:rsid w:val="004A44D8"/>
    <w:rsid w:val="004A44E8"/>
    <w:rsid w:val="004A45E5"/>
    <w:rsid w:val="004A4B02"/>
    <w:rsid w:val="004A4C57"/>
    <w:rsid w:val="004A51D1"/>
    <w:rsid w:val="004A5990"/>
    <w:rsid w:val="004A5EF9"/>
    <w:rsid w:val="004A60E0"/>
    <w:rsid w:val="004A630B"/>
    <w:rsid w:val="004B09AF"/>
    <w:rsid w:val="004B13B9"/>
    <w:rsid w:val="004B1DB2"/>
    <w:rsid w:val="004B2424"/>
    <w:rsid w:val="004B29BD"/>
    <w:rsid w:val="004B398D"/>
    <w:rsid w:val="004B3A82"/>
    <w:rsid w:val="004B3C60"/>
    <w:rsid w:val="004B46A9"/>
    <w:rsid w:val="004B47CA"/>
    <w:rsid w:val="004B4A74"/>
    <w:rsid w:val="004B4D40"/>
    <w:rsid w:val="004B4EE9"/>
    <w:rsid w:val="004B6568"/>
    <w:rsid w:val="004B726A"/>
    <w:rsid w:val="004B72C0"/>
    <w:rsid w:val="004B7914"/>
    <w:rsid w:val="004B7B00"/>
    <w:rsid w:val="004B7CE1"/>
    <w:rsid w:val="004C08A2"/>
    <w:rsid w:val="004C0C77"/>
    <w:rsid w:val="004C20E1"/>
    <w:rsid w:val="004C3C5D"/>
    <w:rsid w:val="004C480E"/>
    <w:rsid w:val="004C4A39"/>
    <w:rsid w:val="004C4C54"/>
    <w:rsid w:val="004C4F50"/>
    <w:rsid w:val="004C6610"/>
    <w:rsid w:val="004C78CC"/>
    <w:rsid w:val="004C78F6"/>
    <w:rsid w:val="004D0386"/>
    <w:rsid w:val="004D06CE"/>
    <w:rsid w:val="004D1214"/>
    <w:rsid w:val="004D21CE"/>
    <w:rsid w:val="004D23A6"/>
    <w:rsid w:val="004D2961"/>
    <w:rsid w:val="004D2B94"/>
    <w:rsid w:val="004D2FCE"/>
    <w:rsid w:val="004D326C"/>
    <w:rsid w:val="004D38F1"/>
    <w:rsid w:val="004D397F"/>
    <w:rsid w:val="004D3D54"/>
    <w:rsid w:val="004D431B"/>
    <w:rsid w:val="004D6300"/>
    <w:rsid w:val="004D6C7F"/>
    <w:rsid w:val="004D744F"/>
    <w:rsid w:val="004D77C9"/>
    <w:rsid w:val="004D7868"/>
    <w:rsid w:val="004E037E"/>
    <w:rsid w:val="004E1525"/>
    <w:rsid w:val="004E216F"/>
    <w:rsid w:val="004E2934"/>
    <w:rsid w:val="004E5062"/>
    <w:rsid w:val="004E599B"/>
    <w:rsid w:val="004E660C"/>
    <w:rsid w:val="004E6837"/>
    <w:rsid w:val="004E69EA"/>
    <w:rsid w:val="004E6FCE"/>
    <w:rsid w:val="004E712B"/>
    <w:rsid w:val="004E7727"/>
    <w:rsid w:val="004F0BB1"/>
    <w:rsid w:val="004F1183"/>
    <w:rsid w:val="004F2888"/>
    <w:rsid w:val="004F28A9"/>
    <w:rsid w:val="004F2C04"/>
    <w:rsid w:val="004F324A"/>
    <w:rsid w:val="004F335A"/>
    <w:rsid w:val="004F3BAC"/>
    <w:rsid w:val="004F3F64"/>
    <w:rsid w:val="004F4678"/>
    <w:rsid w:val="004F517A"/>
    <w:rsid w:val="004F5445"/>
    <w:rsid w:val="004F5CB1"/>
    <w:rsid w:val="004F660C"/>
    <w:rsid w:val="004F6BF9"/>
    <w:rsid w:val="004F6F2B"/>
    <w:rsid w:val="005005E4"/>
    <w:rsid w:val="0050094C"/>
    <w:rsid w:val="00501C8C"/>
    <w:rsid w:val="0050231E"/>
    <w:rsid w:val="005026C7"/>
    <w:rsid w:val="0050370A"/>
    <w:rsid w:val="00503E03"/>
    <w:rsid w:val="005056C4"/>
    <w:rsid w:val="00505830"/>
    <w:rsid w:val="0050589F"/>
    <w:rsid w:val="00505981"/>
    <w:rsid w:val="00505B9B"/>
    <w:rsid w:val="00505C64"/>
    <w:rsid w:val="00505D20"/>
    <w:rsid w:val="00505FF0"/>
    <w:rsid w:val="0050606A"/>
    <w:rsid w:val="00506F42"/>
    <w:rsid w:val="005070C7"/>
    <w:rsid w:val="005078DB"/>
    <w:rsid w:val="00507F98"/>
    <w:rsid w:val="00510A93"/>
    <w:rsid w:val="00510D81"/>
    <w:rsid w:val="00511585"/>
    <w:rsid w:val="00511719"/>
    <w:rsid w:val="005118CE"/>
    <w:rsid w:val="00512F5A"/>
    <w:rsid w:val="005130BA"/>
    <w:rsid w:val="005153B7"/>
    <w:rsid w:val="0051630E"/>
    <w:rsid w:val="00516336"/>
    <w:rsid w:val="0051634B"/>
    <w:rsid w:val="005174CA"/>
    <w:rsid w:val="00517B9E"/>
    <w:rsid w:val="00517CE4"/>
    <w:rsid w:val="00520747"/>
    <w:rsid w:val="00520933"/>
    <w:rsid w:val="005215C0"/>
    <w:rsid w:val="00521983"/>
    <w:rsid w:val="00521A74"/>
    <w:rsid w:val="0052215C"/>
    <w:rsid w:val="005227B9"/>
    <w:rsid w:val="005227BB"/>
    <w:rsid w:val="005235D3"/>
    <w:rsid w:val="00523698"/>
    <w:rsid w:val="00523742"/>
    <w:rsid w:val="00523BA0"/>
    <w:rsid w:val="00523DB8"/>
    <w:rsid w:val="005247C2"/>
    <w:rsid w:val="00525957"/>
    <w:rsid w:val="00525DB2"/>
    <w:rsid w:val="00525DC6"/>
    <w:rsid w:val="005260ED"/>
    <w:rsid w:val="005261D8"/>
    <w:rsid w:val="005266BA"/>
    <w:rsid w:val="00526BBA"/>
    <w:rsid w:val="00527458"/>
    <w:rsid w:val="005277AF"/>
    <w:rsid w:val="00527D75"/>
    <w:rsid w:val="0053059A"/>
    <w:rsid w:val="005306A3"/>
    <w:rsid w:val="00530819"/>
    <w:rsid w:val="00530E8F"/>
    <w:rsid w:val="005313A8"/>
    <w:rsid w:val="00531A24"/>
    <w:rsid w:val="00532172"/>
    <w:rsid w:val="00532EE7"/>
    <w:rsid w:val="005339C3"/>
    <w:rsid w:val="00533BC4"/>
    <w:rsid w:val="00534467"/>
    <w:rsid w:val="005345E0"/>
    <w:rsid w:val="00534643"/>
    <w:rsid w:val="00534D0C"/>
    <w:rsid w:val="00534DDE"/>
    <w:rsid w:val="00534EDD"/>
    <w:rsid w:val="005355D0"/>
    <w:rsid w:val="0053588E"/>
    <w:rsid w:val="00535A84"/>
    <w:rsid w:val="00536E4C"/>
    <w:rsid w:val="005374B3"/>
    <w:rsid w:val="0053791B"/>
    <w:rsid w:val="00537F86"/>
    <w:rsid w:val="0054022A"/>
    <w:rsid w:val="0054131A"/>
    <w:rsid w:val="00541CBA"/>
    <w:rsid w:val="005423C8"/>
    <w:rsid w:val="00542C9F"/>
    <w:rsid w:val="00544791"/>
    <w:rsid w:val="00544F05"/>
    <w:rsid w:val="005452BB"/>
    <w:rsid w:val="00545A08"/>
    <w:rsid w:val="00546C6A"/>
    <w:rsid w:val="0054757C"/>
    <w:rsid w:val="0054777E"/>
    <w:rsid w:val="005506DF"/>
    <w:rsid w:val="00550B6E"/>
    <w:rsid w:val="00550B84"/>
    <w:rsid w:val="00550C37"/>
    <w:rsid w:val="005516D2"/>
    <w:rsid w:val="0055186C"/>
    <w:rsid w:val="00551E14"/>
    <w:rsid w:val="00552C78"/>
    <w:rsid w:val="00553295"/>
    <w:rsid w:val="005532ED"/>
    <w:rsid w:val="00553382"/>
    <w:rsid w:val="00554544"/>
    <w:rsid w:val="00555105"/>
    <w:rsid w:val="00555740"/>
    <w:rsid w:val="005575C6"/>
    <w:rsid w:val="0055774D"/>
    <w:rsid w:val="00560E37"/>
    <w:rsid w:val="005612A5"/>
    <w:rsid w:val="0056176D"/>
    <w:rsid w:val="00561A1C"/>
    <w:rsid w:val="005622CF"/>
    <w:rsid w:val="00563153"/>
    <w:rsid w:val="00563798"/>
    <w:rsid w:val="0056384F"/>
    <w:rsid w:val="00564E8D"/>
    <w:rsid w:val="00564F5B"/>
    <w:rsid w:val="00564F79"/>
    <w:rsid w:val="00564F89"/>
    <w:rsid w:val="00565408"/>
    <w:rsid w:val="00565D00"/>
    <w:rsid w:val="00566018"/>
    <w:rsid w:val="00566DD5"/>
    <w:rsid w:val="005673AA"/>
    <w:rsid w:val="005673EB"/>
    <w:rsid w:val="005674C3"/>
    <w:rsid w:val="00567DCA"/>
    <w:rsid w:val="00570145"/>
    <w:rsid w:val="005706CC"/>
    <w:rsid w:val="00570AC6"/>
    <w:rsid w:val="005711D4"/>
    <w:rsid w:val="00572675"/>
    <w:rsid w:val="0057370A"/>
    <w:rsid w:val="00574C7C"/>
    <w:rsid w:val="00575498"/>
    <w:rsid w:val="00575591"/>
    <w:rsid w:val="005760CA"/>
    <w:rsid w:val="0057627E"/>
    <w:rsid w:val="005764FE"/>
    <w:rsid w:val="00577FB7"/>
    <w:rsid w:val="00581170"/>
    <w:rsid w:val="00581E51"/>
    <w:rsid w:val="005823DB"/>
    <w:rsid w:val="00582ED9"/>
    <w:rsid w:val="00583E0C"/>
    <w:rsid w:val="00583FDB"/>
    <w:rsid w:val="005845E3"/>
    <w:rsid w:val="00584626"/>
    <w:rsid w:val="00585068"/>
    <w:rsid w:val="00585AB8"/>
    <w:rsid w:val="0058610F"/>
    <w:rsid w:val="00586404"/>
    <w:rsid w:val="00586CB7"/>
    <w:rsid w:val="00587547"/>
    <w:rsid w:val="005875C3"/>
    <w:rsid w:val="005900A1"/>
    <w:rsid w:val="005908F4"/>
    <w:rsid w:val="00590B2B"/>
    <w:rsid w:val="005914CA"/>
    <w:rsid w:val="00591BAE"/>
    <w:rsid w:val="005920E5"/>
    <w:rsid w:val="00592616"/>
    <w:rsid w:val="00592716"/>
    <w:rsid w:val="0059295F"/>
    <w:rsid w:val="00592E0A"/>
    <w:rsid w:val="005935CA"/>
    <w:rsid w:val="0059382E"/>
    <w:rsid w:val="00593AA9"/>
    <w:rsid w:val="00593B47"/>
    <w:rsid w:val="00594406"/>
    <w:rsid w:val="00594799"/>
    <w:rsid w:val="005963FE"/>
    <w:rsid w:val="005965FD"/>
    <w:rsid w:val="00596638"/>
    <w:rsid w:val="0059698F"/>
    <w:rsid w:val="00596DE3"/>
    <w:rsid w:val="005971E8"/>
    <w:rsid w:val="00597D30"/>
    <w:rsid w:val="00597E95"/>
    <w:rsid w:val="005A025A"/>
    <w:rsid w:val="005A0FA2"/>
    <w:rsid w:val="005A1820"/>
    <w:rsid w:val="005A1CC5"/>
    <w:rsid w:val="005A1E8A"/>
    <w:rsid w:val="005A2396"/>
    <w:rsid w:val="005A298F"/>
    <w:rsid w:val="005A2FB4"/>
    <w:rsid w:val="005A308C"/>
    <w:rsid w:val="005A36E7"/>
    <w:rsid w:val="005A3D54"/>
    <w:rsid w:val="005A41A5"/>
    <w:rsid w:val="005A4AC2"/>
    <w:rsid w:val="005A54AC"/>
    <w:rsid w:val="005A5A1D"/>
    <w:rsid w:val="005A5D30"/>
    <w:rsid w:val="005A635A"/>
    <w:rsid w:val="005A6696"/>
    <w:rsid w:val="005A6DB1"/>
    <w:rsid w:val="005A7124"/>
    <w:rsid w:val="005A7CED"/>
    <w:rsid w:val="005A7FDC"/>
    <w:rsid w:val="005B0002"/>
    <w:rsid w:val="005B088A"/>
    <w:rsid w:val="005B0A48"/>
    <w:rsid w:val="005B0D3B"/>
    <w:rsid w:val="005B1B87"/>
    <w:rsid w:val="005B3975"/>
    <w:rsid w:val="005B4A8D"/>
    <w:rsid w:val="005B53E2"/>
    <w:rsid w:val="005B5A0D"/>
    <w:rsid w:val="005B681B"/>
    <w:rsid w:val="005B69F8"/>
    <w:rsid w:val="005B700B"/>
    <w:rsid w:val="005B761D"/>
    <w:rsid w:val="005B7884"/>
    <w:rsid w:val="005C00F7"/>
    <w:rsid w:val="005C03A3"/>
    <w:rsid w:val="005C07DA"/>
    <w:rsid w:val="005C1239"/>
    <w:rsid w:val="005C1E2C"/>
    <w:rsid w:val="005C21E0"/>
    <w:rsid w:val="005C2C31"/>
    <w:rsid w:val="005C305B"/>
    <w:rsid w:val="005C3AC8"/>
    <w:rsid w:val="005C4625"/>
    <w:rsid w:val="005C47EE"/>
    <w:rsid w:val="005C499F"/>
    <w:rsid w:val="005C543E"/>
    <w:rsid w:val="005C5740"/>
    <w:rsid w:val="005C5CDA"/>
    <w:rsid w:val="005C75CB"/>
    <w:rsid w:val="005C77E2"/>
    <w:rsid w:val="005C78CC"/>
    <w:rsid w:val="005D0BE5"/>
    <w:rsid w:val="005D0D3E"/>
    <w:rsid w:val="005D1A92"/>
    <w:rsid w:val="005D2625"/>
    <w:rsid w:val="005D34F1"/>
    <w:rsid w:val="005D3504"/>
    <w:rsid w:val="005D3912"/>
    <w:rsid w:val="005D4352"/>
    <w:rsid w:val="005D43A5"/>
    <w:rsid w:val="005D4FA3"/>
    <w:rsid w:val="005D59E2"/>
    <w:rsid w:val="005D5AB1"/>
    <w:rsid w:val="005D5FEB"/>
    <w:rsid w:val="005D6991"/>
    <w:rsid w:val="005D7458"/>
    <w:rsid w:val="005D7DFF"/>
    <w:rsid w:val="005D7E76"/>
    <w:rsid w:val="005D7EBC"/>
    <w:rsid w:val="005E0161"/>
    <w:rsid w:val="005E060F"/>
    <w:rsid w:val="005E0B03"/>
    <w:rsid w:val="005E28F4"/>
    <w:rsid w:val="005E2C92"/>
    <w:rsid w:val="005E2D6E"/>
    <w:rsid w:val="005E362F"/>
    <w:rsid w:val="005E39C3"/>
    <w:rsid w:val="005E53C4"/>
    <w:rsid w:val="005E57F4"/>
    <w:rsid w:val="005E5D33"/>
    <w:rsid w:val="005E5E62"/>
    <w:rsid w:val="005E5F3E"/>
    <w:rsid w:val="005E63FC"/>
    <w:rsid w:val="005E65E7"/>
    <w:rsid w:val="005E738E"/>
    <w:rsid w:val="005F082C"/>
    <w:rsid w:val="005F0A9D"/>
    <w:rsid w:val="005F13EA"/>
    <w:rsid w:val="005F1A25"/>
    <w:rsid w:val="005F2BBB"/>
    <w:rsid w:val="005F3573"/>
    <w:rsid w:val="005F3DAC"/>
    <w:rsid w:val="005F4C67"/>
    <w:rsid w:val="005F5489"/>
    <w:rsid w:val="005F5E09"/>
    <w:rsid w:val="005F6058"/>
    <w:rsid w:val="005F61C9"/>
    <w:rsid w:val="005F6D7D"/>
    <w:rsid w:val="005F6E1C"/>
    <w:rsid w:val="00601BF3"/>
    <w:rsid w:val="00601EF1"/>
    <w:rsid w:val="00602EF7"/>
    <w:rsid w:val="0060303E"/>
    <w:rsid w:val="00603295"/>
    <w:rsid w:val="006035A6"/>
    <w:rsid w:val="006036D0"/>
    <w:rsid w:val="006039A1"/>
    <w:rsid w:val="00605D13"/>
    <w:rsid w:val="00606088"/>
    <w:rsid w:val="00606251"/>
    <w:rsid w:val="00606255"/>
    <w:rsid w:val="00606793"/>
    <w:rsid w:val="00606ED3"/>
    <w:rsid w:val="006074E4"/>
    <w:rsid w:val="006078D4"/>
    <w:rsid w:val="00607C6A"/>
    <w:rsid w:val="00610186"/>
    <w:rsid w:val="00610ACC"/>
    <w:rsid w:val="00610BBB"/>
    <w:rsid w:val="00610C6A"/>
    <w:rsid w:val="0061170E"/>
    <w:rsid w:val="00611B47"/>
    <w:rsid w:val="0061299A"/>
    <w:rsid w:val="006129EC"/>
    <w:rsid w:val="00612D08"/>
    <w:rsid w:val="00613B98"/>
    <w:rsid w:val="00614597"/>
    <w:rsid w:val="00614D57"/>
    <w:rsid w:val="0061513D"/>
    <w:rsid w:val="006163EC"/>
    <w:rsid w:val="00616F09"/>
    <w:rsid w:val="00617EA0"/>
    <w:rsid w:val="0062034D"/>
    <w:rsid w:val="00620C48"/>
    <w:rsid w:val="0062119A"/>
    <w:rsid w:val="00621B84"/>
    <w:rsid w:val="00621D78"/>
    <w:rsid w:val="00621D79"/>
    <w:rsid w:val="00622802"/>
    <w:rsid w:val="0062285B"/>
    <w:rsid w:val="00622916"/>
    <w:rsid w:val="00622FFD"/>
    <w:rsid w:val="00624485"/>
    <w:rsid w:val="00624A87"/>
    <w:rsid w:val="00624D3C"/>
    <w:rsid w:val="00624F50"/>
    <w:rsid w:val="006252C3"/>
    <w:rsid w:val="00625446"/>
    <w:rsid w:val="00625683"/>
    <w:rsid w:val="006256A4"/>
    <w:rsid w:val="00625EF9"/>
    <w:rsid w:val="0062655C"/>
    <w:rsid w:val="00626A54"/>
    <w:rsid w:val="00626A95"/>
    <w:rsid w:val="00626E32"/>
    <w:rsid w:val="006270CE"/>
    <w:rsid w:val="00627215"/>
    <w:rsid w:val="00627D00"/>
    <w:rsid w:val="00630ACD"/>
    <w:rsid w:val="00631498"/>
    <w:rsid w:val="00633A36"/>
    <w:rsid w:val="006341EC"/>
    <w:rsid w:val="00634498"/>
    <w:rsid w:val="006345C0"/>
    <w:rsid w:val="0063505D"/>
    <w:rsid w:val="006361A2"/>
    <w:rsid w:val="00636C41"/>
    <w:rsid w:val="00637046"/>
    <w:rsid w:val="0063776A"/>
    <w:rsid w:val="006378B4"/>
    <w:rsid w:val="00637A23"/>
    <w:rsid w:val="00637B0A"/>
    <w:rsid w:val="0064036E"/>
    <w:rsid w:val="006405BB"/>
    <w:rsid w:val="00640D7B"/>
    <w:rsid w:val="00641313"/>
    <w:rsid w:val="00641444"/>
    <w:rsid w:val="00641B26"/>
    <w:rsid w:val="00641D2A"/>
    <w:rsid w:val="00642756"/>
    <w:rsid w:val="00642806"/>
    <w:rsid w:val="00644197"/>
    <w:rsid w:val="006446D8"/>
    <w:rsid w:val="006446FF"/>
    <w:rsid w:val="00644E83"/>
    <w:rsid w:val="006455AB"/>
    <w:rsid w:val="0064594A"/>
    <w:rsid w:val="00647D43"/>
    <w:rsid w:val="0065082D"/>
    <w:rsid w:val="006508AE"/>
    <w:rsid w:val="00651061"/>
    <w:rsid w:val="00651381"/>
    <w:rsid w:val="00651763"/>
    <w:rsid w:val="00651BE6"/>
    <w:rsid w:val="00652C9F"/>
    <w:rsid w:val="006530FC"/>
    <w:rsid w:val="0065366B"/>
    <w:rsid w:val="006537B6"/>
    <w:rsid w:val="00653AE5"/>
    <w:rsid w:val="00653DD9"/>
    <w:rsid w:val="006545FF"/>
    <w:rsid w:val="00654985"/>
    <w:rsid w:val="00654E9B"/>
    <w:rsid w:val="006550A2"/>
    <w:rsid w:val="006555F5"/>
    <w:rsid w:val="006557C5"/>
    <w:rsid w:val="0065594B"/>
    <w:rsid w:val="00655AAF"/>
    <w:rsid w:val="00656835"/>
    <w:rsid w:val="006576E6"/>
    <w:rsid w:val="0066133E"/>
    <w:rsid w:val="006621C7"/>
    <w:rsid w:val="00662370"/>
    <w:rsid w:val="006623A5"/>
    <w:rsid w:val="006624B8"/>
    <w:rsid w:val="00662513"/>
    <w:rsid w:val="006627B7"/>
    <w:rsid w:val="00662895"/>
    <w:rsid w:val="00663BF7"/>
    <w:rsid w:val="00663D82"/>
    <w:rsid w:val="006649D1"/>
    <w:rsid w:val="00666B0A"/>
    <w:rsid w:val="00667306"/>
    <w:rsid w:val="00670F6F"/>
    <w:rsid w:val="006711DC"/>
    <w:rsid w:val="006712CB"/>
    <w:rsid w:val="006722BB"/>
    <w:rsid w:val="0067266E"/>
    <w:rsid w:val="00672F9D"/>
    <w:rsid w:val="0067361D"/>
    <w:rsid w:val="0067451E"/>
    <w:rsid w:val="0067580D"/>
    <w:rsid w:val="0067679A"/>
    <w:rsid w:val="00676A21"/>
    <w:rsid w:val="00676BCC"/>
    <w:rsid w:val="0067755C"/>
    <w:rsid w:val="00677DB4"/>
    <w:rsid w:val="00680B76"/>
    <w:rsid w:val="006820A2"/>
    <w:rsid w:val="00682A62"/>
    <w:rsid w:val="00682CC4"/>
    <w:rsid w:val="00683731"/>
    <w:rsid w:val="00683B16"/>
    <w:rsid w:val="006844BB"/>
    <w:rsid w:val="00685022"/>
    <w:rsid w:val="006850F3"/>
    <w:rsid w:val="006851F9"/>
    <w:rsid w:val="006858C1"/>
    <w:rsid w:val="00685BBE"/>
    <w:rsid w:val="00686339"/>
    <w:rsid w:val="006869A3"/>
    <w:rsid w:val="00687542"/>
    <w:rsid w:val="00691C07"/>
    <w:rsid w:val="00691C37"/>
    <w:rsid w:val="00691F2A"/>
    <w:rsid w:val="00692C98"/>
    <w:rsid w:val="00693CAA"/>
    <w:rsid w:val="006967FC"/>
    <w:rsid w:val="00696AA5"/>
    <w:rsid w:val="00696FDF"/>
    <w:rsid w:val="00697744"/>
    <w:rsid w:val="006977A1"/>
    <w:rsid w:val="00697ECA"/>
    <w:rsid w:val="006A0A83"/>
    <w:rsid w:val="006A11A8"/>
    <w:rsid w:val="006A1399"/>
    <w:rsid w:val="006A1534"/>
    <w:rsid w:val="006A17AC"/>
    <w:rsid w:val="006A2696"/>
    <w:rsid w:val="006A41AA"/>
    <w:rsid w:val="006A4609"/>
    <w:rsid w:val="006A480A"/>
    <w:rsid w:val="006A4A37"/>
    <w:rsid w:val="006A4B62"/>
    <w:rsid w:val="006A5479"/>
    <w:rsid w:val="006A571A"/>
    <w:rsid w:val="006A5867"/>
    <w:rsid w:val="006A6121"/>
    <w:rsid w:val="006A627F"/>
    <w:rsid w:val="006A65A6"/>
    <w:rsid w:val="006A6C0E"/>
    <w:rsid w:val="006A6EDF"/>
    <w:rsid w:val="006B06C5"/>
    <w:rsid w:val="006B0ADE"/>
    <w:rsid w:val="006B18E1"/>
    <w:rsid w:val="006B2322"/>
    <w:rsid w:val="006B4131"/>
    <w:rsid w:val="006B415D"/>
    <w:rsid w:val="006B4961"/>
    <w:rsid w:val="006B4B1F"/>
    <w:rsid w:val="006B5249"/>
    <w:rsid w:val="006B6498"/>
    <w:rsid w:val="006B654F"/>
    <w:rsid w:val="006B6B8D"/>
    <w:rsid w:val="006B6F83"/>
    <w:rsid w:val="006B7CA3"/>
    <w:rsid w:val="006C087F"/>
    <w:rsid w:val="006C0899"/>
    <w:rsid w:val="006C0D0C"/>
    <w:rsid w:val="006C12C6"/>
    <w:rsid w:val="006C15C9"/>
    <w:rsid w:val="006C1A70"/>
    <w:rsid w:val="006C1B79"/>
    <w:rsid w:val="006C35D8"/>
    <w:rsid w:val="006C3C96"/>
    <w:rsid w:val="006C3F04"/>
    <w:rsid w:val="006C440C"/>
    <w:rsid w:val="006C458F"/>
    <w:rsid w:val="006C4F5F"/>
    <w:rsid w:val="006C6312"/>
    <w:rsid w:val="006C6780"/>
    <w:rsid w:val="006C685B"/>
    <w:rsid w:val="006C75CC"/>
    <w:rsid w:val="006C763E"/>
    <w:rsid w:val="006C7AC4"/>
    <w:rsid w:val="006C7DAC"/>
    <w:rsid w:val="006D00C3"/>
    <w:rsid w:val="006D02DE"/>
    <w:rsid w:val="006D06F4"/>
    <w:rsid w:val="006D1AB9"/>
    <w:rsid w:val="006D219B"/>
    <w:rsid w:val="006D21EF"/>
    <w:rsid w:val="006D28CC"/>
    <w:rsid w:val="006D355D"/>
    <w:rsid w:val="006D3E15"/>
    <w:rsid w:val="006D40E7"/>
    <w:rsid w:val="006D4AB1"/>
    <w:rsid w:val="006D4C59"/>
    <w:rsid w:val="006D4F63"/>
    <w:rsid w:val="006D5594"/>
    <w:rsid w:val="006D6637"/>
    <w:rsid w:val="006D7B56"/>
    <w:rsid w:val="006E0B40"/>
    <w:rsid w:val="006E11BB"/>
    <w:rsid w:val="006E15F7"/>
    <w:rsid w:val="006E18E0"/>
    <w:rsid w:val="006E2DE4"/>
    <w:rsid w:val="006E2DFE"/>
    <w:rsid w:val="006E3079"/>
    <w:rsid w:val="006E3564"/>
    <w:rsid w:val="006E3910"/>
    <w:rsid w:val="006E3F5B"/>
    <w:rsid w:val="006E4DBD"/>
    <w:rsid w:val="006E570A"/>
    <w:rsid w:val="006E59EC"/>
    <w:rsid w:val="006E5ABC"/>
    <w:rsid w:val="006E6D5E"/>
    <w:rsid w:val="006E71C7"/>
    <w:rsid w:val="006E74E8"/>
    <w:rsid w:val="006E757F"/>
    <w:rsid w:val="006E770D"/>
    <w:rsid w:val="006E7BFA"/>
    <w:rsid w:val="006F07CA"/>
    <w:rsid w:val="006F0EA9"/>
    <w:rsid w:val="006F2BC5"/>
    <w:rsid w:val="006F3074"/>
    <w:rsid w:val="006F321D"/>
    <w:rsid w:val="006F356C"/>
    <w:rsid w:val="006F35B4"/>
    <w:rsid w:val="006F3A0B"/>
    <w:rsid w:val="006F3A53"/>
    <w:rsid w:val="006F3B7F"/>
    <w:rsid w:val="006F3BA5"/>
    <w:rsid w:val="006F3DB8"/>
    <w:rsid w:val="006F3DC1"/>
    <w:rsid w:val="006F4865"/>
    <w:rsid w:val="006F4B31"/>
    <w:rsid w:val="006F56EC"/>
    <w:rsid w:val="006F5F96"/>
    <w:rsid w:val="006F6012"/>
    <w:rsid w:val="006F63C4"/>
    <w:rsid w:val="006F6B60"/>
    <w:rsid w:val="006F6EB5"/>
    <w:rsid w:val="006F6F5E"/>
    <w:rsid w:val="006F71A1"/>
    <w:rsid w:val="006F7B96"/>
    <w:rsid w:val="0070015C"/>
    <w:rsid w:val="0070032D"/>
    <w:rsid w:val="00700A97"/>
    <w:rsid w:val="00700B21"/>
    <w:rsid w:val="00700D83"/>
    <w:rsid w:val="00700EEB"/>
    <w:rsid w:val="00701878"/>
    <w:rsid w:val="00702850"/>
    <w:rsid w:val="00704626"/>
    <w:rsid w:val="0070462D"/>
    <w:rsid w:val="007050CE"/>
    <w:rsid w:val="00705E57"/>
    <w:rsid w:val="00706050"/>
    <w:rsid w:val="00706719"/>
    <w:rsid w:val="00706D46"/>
    <w:rsid w:val="007070E0"/>
    <w:rsid w:val="007073FD"/>
    <w:rsid w:val="00707C66"/>
    <w:rsid w:val="00711075"/>
    <w:rsid w:val="007111F2"/>
    <w:rsid w:val="00711328"/>
    <w:rsid w:val="007117B3"/>
    <w:rsid w:val="00711B04"/>
    <w:rsid w:val="00711C33"/>
    <w:rsid w:val="0071225C"/>
    <w:rsid w:val="00712396"/>
    <w:rsid w:val="00712A1A"/>
    <w:rsid w:val="0071423B"/>
    <w:rsid w:val="007146FB"/>
    <w:rsid w:val="00714824"/>
    <w:rsid w:val="00714B8B"/>
    <w:rsid w:val="00715A35"/>
    <w:rsid w:val="007163F3"/>
    <w:rsid w:val="00717987"/>
    <w:rsid w:val="00717F62"/>
    <w:rsid w:val="0072009A"/>
    <w:rsid w:val="0072058F"/>
    <w:rsid w:val="00721618"/>
    <w:rsid w:val="00722641"/>
    <w:rsid w:val="0072290F"/>
    <w:rsid w:val="00722C21"/>
    <w:rsid w:val="0072410E"/>
    <w:rsid w:val="00724954"/>
    <w:rsid w:val="00724AC3"/>
    <w:rsid w:val="00724D91"/>
    <w:rsid w:val="00724EED"/>
    <w:rsid w:val="00725707"/>
    <w:rsid w:val="00725F1D"/>
    <w:rsid w:val="00726064"/>
    <w:rsid w:val="007262C8"/>
    <w:rsid w:val="00727433"/>
    <w:rsid w:val="0072743C"/>
    <w:rsid w:val="00727483"/>
    <w:rsid w:val="0072771C"/>
    <w:rsid w:val="00727A0F"/>
    <w:rsid w:val="00727FE3"/>
    <w:rsid w:val="00730AC5"/>
    <w:rsid w:val="00731DB3"/>
    <w:rsid w:val="00731EFF"/>
    <w:rsid w:val="00732221"/>
    <w:rsid w:val="0073269D"/>
    <w:rsid w:val="00732B6B"/>
    <w:rsid w:val="00732FC2"/>
    <w:rsid w:val="0073355A"/>
    <w:rsid w:val="007335FA"/>
    <w:rsid w:val="00733BF8"/>
    <w:rsid w:val="00734129"/>
    <w:rsid w:val="00734B27"/>
    <w:rsid w:val="00734C96"/>
    <w:rsid w:val="007356E4"/>
    <w:rsid w:val="00735719"/>
    <w:rsid w:val="0073596A"/>
    <w:rsid w:val="00736C81"/>
    <w:rsid w:val="00737AAD"/>
    <w:rsid w:val="00737FF4"/>
    <w:rsid w:val="00740612"/>
    <w:rsid w:val="00742483"/>
    <w:rsid w:val="00742EF5"/>
    <w:rsid w:val="00743540"/>
    <w:rsid w:val="0074454A"/>
    <w:rsid w:val="007449FE"/>
    <w:rsid w:val="00744DB1"/>
    <w:rsid w:val="00745221"/>
    <w:rsid w:val="007457EA"/>
    <w:rsid w:val="00745E8C"/>
    <w:rsid w:val="007465C2"/>
    <w:rsid w:val="007468BE"/>
    <w:rsid w:val="00747309"/>
    <w:rsid w:val="00750090"/>
    <w:rsid w:val="007501D1"/>
    <w:rsid w:val="00751481"/>
    <w:rsid w:val="0075263E"/>
    <w:rsid w:val="00752A7C"/>
    <w:rsid w:val="00752C20"/>
    <w:rsid w:val="00753444"/>
    <w:rsid w:val="00753927"/>
    <w:rsid w:val="007539AC"/>
    <w:rsid w:val="00753A7A"/>
    <w:rsid w:val="00753B31"/>
    <w:rsid w:val="0075421E"/>
    <w:rsid w:val="00754666"/>
    <w:rsid w:val="007552E1"/>
    <w:rsid w:val="00757E38"/>
    <w:rsid w:val="00760645"/>
    <w:rsid w:val="00761380"/>
    <w:rsid w:val="00761792"/>
    <w:rsid w:val="00761DA9"/>
    <w:rsid w:val="00762528"/>
    <w:rsid w:val="0076256D"/>
    <w:rsid w:val="007625A2"/>
    <w:rsid w:val="007633A0"/>
    <w:rsid w:val="00763512"/>
    <w:rsid w:val="00763A78"/>
    <w:rsid w:val="00764458"/>
    <w:rsid w:val="007644C5"/>
    <w:rsid w:val="0076515F"/>
    <w:rsid w:val="007664B2"/>
    <w:rsid w:val="0076681F"/>
    <w:rsid w:val="0076726B"/>
    <w:rsid w:val="00767A37"/>
    <w:rsid w:val="00767F03"/>
    <w:rsid w:val="00770470"/>
    <w:rsid w:val="007707E6"/>
    <w:rsid w:val="007709BE"/>
    <w:rsid w:val="00770D66"/>
    <w:rsid w:val="00771473"/>
    <w:rsid w:val="007718BE"/>
    <w:rsid w:val="00771CEC"/>
    <w:rsid w:val="00771DC9"/>
    <w:rsid w:val="007726B7"/>
    <w:rsid w:val="00772E51"/>
    <w:rsid w:val="0077349B"/>
    <w:rsid w:val="00773822"/>
    <w:rsid w:val="007742C8"/>
    <w:rsid w:val="00774A5C"/>
    <w:rsid w:val="00774E80"/>
    <w:rsid w:val="0077591E"/>
    <w:rsid w:val="00776ADA"/>
    <w:rsid w:val="00777626"/>
    <w:rsid w:val="00777DD8"/>
    <w:rsid w:val="00777EEB"/>
    <w:rsid w:val="0078040D"/>
    <w:rsid w:val="00780D2B"/>
    <w:rsid w:val="00781A89"/>
    <w:rsid w:val="0078294E"/>
    <w:rsid w:val="007833A7"/>
    <w:rsid w:val="007835BD"/>
    <w:rsid w:val="00783A1E"/>
    <w:rsid w:val="00783EBA"/>
    <w:rsid w:val="0078532D"/>
    <w:rsid w:val="0078594D"/>
    <w:rsid w:val="00785C1C"/>
    <w:rsid w:val="00785D9D"/>
    <w:rsid w:val="00785E97"/>
    <w:rsid w:val="007861A8"/>
    <w:rsid w:val="0078690B"/>
    <w:rsid w:val="0078738E"/>
    <w:rsid w:val="00787BA0"/>
    <w:rsid w:val="00787CF3"/>
    <w:rsid w:val="0079049A"/>
    <w:rsid w:val="007907DD"/>
    <w:rsid w:val="0079128E"/>
    <w:rsid w:val="00791985"/>
    <w:rsid w:val="00791BCE"/>
    <w:rsid w:val="00791DCA"/>
    <w:rsid w:val="00792773"/>
    <w:rsid w:val="00793787"/>
    <w:rsid w:val="00793AAD"/>
    <w:rsid w:val="00794B15"/>
    <w:rsid w:val="00794F1B"/>
    <w:rsid w:val="00795550"/>
    <w:rsid w:val="00796306"/>
    <w:rsid w:val="00796615"/>
    <w:rsid w:val="00796741"/>
    <w:rsid w:val="00796A94"/>
    <w:rsid w:val="00796BE2"/>
    <w:rsid w:val="00796D38"/>
    <w:rsid w:val="00796FEB"/>
    <w:rsid w:val="0079746D"/>
    <w:rsid w:val="00797BC8"/>
    <w:rsid w:val="00797F95"/>
    <w:rsid w:val="007A022D"/>
    <w:rsid w:val="007A0CEF"/>
    <w:rsid w:val="007A11AC"/>
    <w:rsid w:val="007A1544"/>
    <w:rsid w:val="007A19F1"/>
    <w:rsid w:val="007A1AAF"/>
    <w:rsid w:val="007A1EFE"/>
    <w:rsid w:val="007A2574"/>
    <w:rsid w:val="007A29AC"/>
    <w:rsid w:val="007A3331"/>
    <w:rsid w:val="007A39A7"/>
    <w:rsid w:val="007A41D7"/>
    <w:rsid w:val="007A41EA"/>
    <w:rsid w:val="007A44EA"/>
    <w:rsid w:val="007A45AD"/>
    <w:rsid w:val="007A45C7"/>
    <w:rsid w:val="007A4826"/>
    <w:rsid w:val="007A5D33"/>
    <w:rsid w:val="007A75F2"/>
    <w:rsid w:val="007A786F"/>
    <w:rsid w:val="007A7D8A"/>
    <w:rsid w:val="007B09CF"/>
    <w:rsid w:val="007B0C81"/>
    <w:rsid w:val="007B2297"/>
    <w:rsid w:val="007B2A8F"/>
    <w:rsid w:val="007B2E9E"/>
    <w:rsid w:val="007B349D"/>
    <w:rsid w:val="007B3949"/>
    <w:rsid w:val="007B3D32"/>
    <w:rsid w:val="007B463A"/>
    <w:rsid w:val="007B5FCE"/>
    <w:rsid w:val="007B5FFE"/>
    <w:rsid w:val="007B615E"/>
    <w:rsid w:val="007B6788"/>
    <w:rsid w:val="007B6E82"/>
    <w:rsid w:val="007B76EF"/>
    <w:rsid w:val="007B77B6"/>
    <w:rsid w:val="007B7AB3"/>
    <w:rsid w:val="007B7CB7"/>
    <w:rsid w:val="007C01DA"/>
    <w:rsid w:val="007C03DB"/>
    <w:rsid w:val="007C0490"/>
    <w:rsid w:val="007C13AD"/>
    <w:rsid w:val="007C24CB"/>
    <w:rsid w:val="007C251D"/>
    <w:rsid w:val="007C2537"/>
    <w:rsid w:val="007C336D"/>
    <w:rsid w:val="007C38D3"/>
    <w:rsid w:val="007C3F26"/>
    <w:rsid w:val="007C414D"/>
    <w:rsid w:val="007C42AB"/>
    <w:rsid w:val="007C46C6"/>
    <w:rsid w:val="007C5564"/>
    <w:rsid w:val="007C586F"/>
    <w:rsid w:val="007C60E5"/>
    <w:rsid w:val="007C7838"/>
    <w:rsid w:val="007C7A24"/>
    <w:rsid w:val="007C7D5E"/>
    <w:rsid w:val="007D0077"/>
    <w:rsid w:val="007D011F"/>
    <w:rsid w:val="007D0F13"/>
    <w:rsid w:val="007D1F3F"/>
    <w:rsid w:val="007D29FD"/>
    <w:rsid w:val="007D2D56"/>
    <w:rsid w:val="007D2DD2"/>
    <w:rsid w:val="007D3153"/>
    <w:rsid w:val="007D34E2"/>
    <w:rsid w:val="007D406E"/>
    <w:rsid w:val="007D458F"/>
    <w:rsid w:val="007D567F"/>
    <w:rsid w:val="007D56EC"/>
    <w:rsid w:val="007D585B"/>
    <w:rsid w:val="007D5926"/>
    <w:rsid w:val="007D59CF"/>
    <w:rsid w:val="007D5B5F"/>
    <w:rsid w:val="007D5CC8"/>
    <w:rsid w:val="007D6249"/>
    <w:rsid w:val="007D6907"/>
    <w:rsid w:val="007D74B1"/>
    <w:rsid w:val="007D7682"/>
    <w:rsid w:val="007D7896"/>
    <w:rsid w:val="007D7A21"/>
    <w:rsid w:val="007E2263"/>
    <w:rsid w:val="007E2861"/>
    <w:rsid w:val="007E29CF"/>
    <w:rsid w:val="007E2BBA"/>
    <w:rsid w:val="007E35C2"/>
    <w:rsid w:val="007E41D5"/>
    <w:rsid w:val="007E4A25"/>
    <w:rsid w:val="007E5A79"/>
    <w:rsid w:val="007E663B"/>
    <w:rsid w:val="007E6C24"/>
    <w:rsid w:val="007E6F6A"/>
    <w:rsid w:val="007F0047"/>
    <w:rsid w:val="007F1ACB"/>
    <w:rsid w:val="007F20C9"/>
    <w:rsid w:val="007F2189"/>
    <w:rsid w:val="007F2D17"/>
    <w:rsid w:val="007F33A1"/>
    <w:rsid w:val="007F358D"/>
    <w:rsid w:val="007F432A"/>
    <w:rsid w:val="007F4523"/>
    <w:rsid w:val="007F4593"/>
    <w:rsid w:val="007F487C"/>
    <w:rsid w:val="007F4C8E"/>
    <w:rsid w:val="007F53A1"/>
    <w:rsid w:val="007F60E7"/>
    <w:rsid w:val="007F64C4"/>
    <w:rsid w:val="007F69F6"/>
    <w:rsid w:val="007F6B5C"/>
    <w:rsid w:val="007F7A52"/>
    <w:rsid w:val="00800ABC"/>
    <w:rsid w:val="00800BBD"/>
    <w:rsid w:val="00800FE7"/>
    <w:rsid w:val="00801AD5"/>
    <w:rsid w:val="00801BEF"/>
    <w:rsid w:val="008035A9"/>
    <w:rsid w:val="00803FAF"/>
    <w:rsid w:val="0080447B"/>
    <w:rsid w:val="00804C73"/>
    <w:rsid w:val="00804C78"/>
    <w:rsid w:val="008064AD"/>
    <w:rsid w:val="008067F2"/>
    <w:rsid w:val="008103FD"/>
    <w:rsid w:val="008108EB"/>
    <w:rsid w:val="008113F9"/>
    <w:rsid w:val="008115AF"/>
    <w:rsid w:val="008117AE"/>
    <w:rsid w:val="008120F7"/>
    <w:rsid w:val="008126E0"/>
    <w:rsid w:val="00812B76"/>
    <w:rsid w:val="0081330D"/>
    <w:rsid w:val="0081367F"/>
    <w:rsid w:val="008143B4"/>
    <w:rsid w:val="00814711"/>
    <w:rsid w:val="00815275"/>
    <w:rsid w:val="008158C6"/>
    <w:rsid w:val="00815EAB"/>
    <w:rsid w:val="00815F5F"/>
    <w:rsid w:val="00817343"/>
    <w:rsid w:val="00817381"/>
    <w:rsid w:val="00817759"/>
    <w:rsid w:val="008179CD"/>
    <w:rsid w:val="00817C40"/>
    <w:rsid w:val="00817D8D"/>
    <w:rsid w:val="00817F9A"/>
    <w:rsid w:val="00820335"/>
    <w:rsid w:val="008203F5"/>
    <w:rsid w:val="00821131"/>
    <w:rsid w:val="008218CC"/>
    <w:rsid w:val="00821A5B"/>
    <w:rsid w:val="0082241C"/>
    <w:rsid w:val="0082257A"/>
    <w:rsid w:val="008226C4"/>
    <w:rsid w:val="00822B20"/>
    <w:rsid w:val="00822F54"/>
    <w:rsid w:val="00823160"/>
    <w:rsid w:val="0082483D"/>
    <w:rsid w:val="008251EA"/>
    <w:rsid w:val="0082575A"/>
    <w:rsid w:val="008257BC"/>
    <w:rsid w:val="008259D6"/>
    <w:rsid w:val="00825C0A"/>
    <w:rsid w:val="0082798F"/>
    <w:rsid w:val="00827AC5"/>
    <w:rsid w:val="00827F62"/>
    <w:rsid w:val="008301D0"/>
    <w:rsid w:val="00830711"/>
    <w:rsid w:val="00830A3A"/>
    <w:rsid w:val="00830A81"/>
    <w:rsid w:val="00830C1B"/>
    <w:rsid w:val="0083109D"/>
    <w:rsid w:val="008322D8"/>
    <w:rsid w:val="00832866"/>
    <w:rsid w:val="00832A7B"/>
    <w:rsid w:val="00832B24"/>
    <w:rsid w:val="00832C4B"/>
    <w:rsid w:val="00832C9C"/>
    <w:rsid w:val="00833738"/>
    <w:rsid w:val="00833E86"/>
    <w:rsid w:val="0083423F"/>
    <w:rsid w:val="00835239"/>
    <w:rsid w:val="00835696"/>
    <w:rsid w:val="008356C9"/>
    <w:rsid w:val="00836157"/>
    <w:rsid w:val="008363DA"/>
    <w:rsid w:val="00840ABE"/>
    <w:rsid w:val="00840EDA"/>
    <w:rsid w:val="0084102E"/>
    <w:rsid w:val="00841121"/>
    <w:rsid w:val="0084123F"/>
    <w:rsid w:val="008420DF"/>
    <w:rsid w:val="008427AB"/>
    <w:rsid w:val="00843C24"/>
    <w:rsid w:val="0084424C"/>
    <w:rsid w:val="00844AA6"/>
    <w:rsid w:val="00844BAD"/>
    <w:rsid w:val="008450DA"/>
    <w:rsid w:val="00845F10"/>
    <w:rsid w:val="00846A6A"/>
    <w:rsid w:val="00847C73"/>
    <w:rsid w:val="00847E89"/>
    <w:rsid w:val="0085019E"/>
    <w:rsid w:val="00850492"/>
    <w:rsid w:val="008514DF"/>
    <w:rsid w:val="00852673"/>
    <w:rsid w:val="008527C8"/>
    <w:rsid w:val="00852C92"/>
    <w:rsid w:val="00853FC9"/>
    <w:rsid w:val="00854B1F"/>
    <w:rsid w:val="00854CCA"/>
    <w:rsid w:val="0085560E"/>
    <w:rsid w:val="00855627"/>
    <w:rsid w:val="00856526"/>
    <w:rsid w:val="0085696A"/>
    <w:rsid w:val="00856C3F"/>
    <w:rsid w:val="008571DD"/>
    <w:rsid w:val="008573E9"/>
    <w:rsid w:val="00857D35"/>
    <w:rsid w:val="008604C3"/>
    <w:rsid w:val="00860BA8"/>
    <w:rsid w:val="00860BC6"/>
    <w:rsid w:val="00861920"/>
    <w:rsid w:val="00861EC1"/>
    <w:rsid w:val="00862062"/>
    <w:rsid w:val="008630DB"/>
    <w:rsid w:val="0086388E"/>
    <w:rsid w:val="00864476"/>
    <w:rsid w:val="008649C9"/>
    <w:rsid w:val="008654C1"/>
    <w:rsid w:val="008665AA"/>
    <w:rsid w:val="008700C5"/>
    <w:rsid w:val="0087050B"/>
    <w:rsid w:val="0087085F"/>
    <w:rsid w:val="008708CD"/>
    <w:rsid w:val="00870A1C"/>
    <w:rsid w:val="00870BBB"/>
    <w:rsid w:val="00870FA3"/>
    <w:rsid w:val="00871001"/>
    <w:rsid w:val="00871600"/>
    <w:rsid w:val="008721E5"/>
    <w:rsid w:val="00872A6D"/>
    <w:rsid w:val="00872BB4"/>
    <w:rsid w:val="0087506B"/>
    <w:rsid w:val="00875156"/>
    <w:rsid w:val="0087608A"/>
    <w:rsid w:val="008762D8"/>
    <w:rsid w:val="008767F1"/>
    <w:rsid w:val="00877215"/>
    <w:rsid w:val="008802FF"/>
    <w:rsid w:val="00880C82"/>
    <w:rsid w:val="00882B90"/>
    <w:rsid w:val="00882E89"/>
    <w:rsid w:val="00882F7D"/>
    <w:rsid w:val="00883A54"/>
    <w:rsid w:val="008842A1"/>
    <w:rsid w:val="008854BC"/>
    <w:rsid w:val="0089160C"/>
    <w:rsid w:val="008927AE"/>
    <w:rsid w:val="008929FA"/>
    <w:rsid w:val="00893002"/>
    <w:rsid w:val="008938BD"/>
    <w:rsid w:val="00893BD2"/>
    <w:rsid w:val="00893E18"/>
    <w:rsid w:val="00894267"/>
    <w:rsid w:val="00894BD2"/>
    <w:rsid w:val="00894DA9"/>
    <w:rsid w:val="00895FAF"/>
    <w:rsid w:val="008970AB"/>
    <w:rsid w:val="00897EAD"/>
    <w:rsid w:val="008A00DB"/>
    <w:rsid w:val="008A1267"/>
    <w:rsid w:val="008A15E4"/>
    <w:rsid w:val="008A1E15"/>
    <w:rsid w:val="008A1FA4"/>
    <w:rsid w:val="008A200A"/>
    <w:rsid w:val="008A241E"/>
    <w:rsid w:val="008A31D7"/>
    <w:rsid w:val="008A3559"/>
    <w:rsid w:val="008A3584"/>
    <w:rsid w:val="008A3924"/>
    <w:rsid w:val="008A3AA1"/>
    <w:rsid w:val="008A3E63"/>
    <w:rsid w:val="008A4BD8"/>
    <w:rsid w:val="008A597A"/>
    <w:rsid w:val="008A5A9F"/>
    <w:rsid w:val="008A5F28"/>
    <w:rsid w:val="008A6241"/>
    <w:rsid w:val="008A6EE2"/>
    <w:rsid w:val="008A7398"/>
    <w:rsid w:val="008A78FF"/>
    <w:rsid w:val="008A7E1B"/>
    <w:rsid w:val="008B1893"/>
    <w:rsid w:val="008B1AFF"/>
    <w:rsid w:val="008B1B06"/>
    <w:rsid w:val="008B1B3F"/>
    <w:rsid w:val="008B21F1"/>
    <w:rsid w:val="008B255B"/>
    <w:rsid w:val="008B2B09"/>
    <w:rsid w:val="008B470D"/>
    <w:rsid w:val="008B490E"/>
    <w:rsid w:val="008B5119"/>
    <w:rsid w:val="008B5273"/>
    <w:rsid w:val="008B528E"/>
    <w:rsid w:val="008B5ADD"/>
    <w:rsid w:val="008B5D01"/>
    <w:rsid w:val="008B6745"/>
    <w:rsid w:val="008B7806"/>
    <w:rsid w:val="008B7A46"/>
    <w:rsid w:val="008C0247"/>
    <w:rsid w:val="008C03B1"/>
    <w:rsid w:val="008C0F7D"/>
    <w:rsid w:val="008C1E60"/>
    <w:rsid w:val="008C2241"/>
    <w:rsid w:val="008C2461"/>
    <w:rsid w:val="008C28D6"/>
    <w:rsid w:val="008C2BC2"/>
    <w:rsid w:val="008C2CCB"/>
    <w:rsid w:val="008C380F"/>
    <w:rsid w:val="008C449D"/>
    <w:rsid w:val="008C512F"/>
    <w:rsid w:val="008C516D"/>
    <w:rsid w:val="008C5643"/>
    <w:rsid w:val="008C68C8"/>
    <w:rsid w:val="008C7A90"/>
    <w:rsid w:val="008C7EC3"/>
    <w:rsid w:val="008D032B"/>
    <w:rsid w:val="008D08B3"/>
    <w:rsid w:val="008D09BB"/>
    <w:rsid w:val="008D11CB"/>
    <w:rsid w:val="008D197A"/>
    <w:rsid w:val="008D1B7C"/>
    <w:rsid w:val="008D1DBE"/>
    <w:rsid w:val="008D218A"/>
    <w:rsid w:val="008D29A2"/>
    <w:rsid w:val="008D2AFA"/>
    <w:rsid w:val="008D3E70"/>
    <w:rsid w:val="008D45D1"/>
    <w:rsid w:val="008D4FE2"/>
    <w:rsid w:val="008D6A27"/>
    <w:rsid w:val="008D7458"/>
    <w:rsid w:val="008E08A6"/>
    <w:rsid w:val="008E0B30"/>
    <w:rsid w:val="008E0BBC"/>
    <w:rsid w:val="008E0DBC"/>
    <w:rsid w:val="008E10DB"/>
    <w:rsid w:val="008E2715"/>
    <w:rsid w:val="008E28F9"/>
    <w:rsid w:val="008E2F29"/>
    <w:rsid w:val="008E361F"/>
    <w:rsid w:val="008E36A8"/>
    <w:rsid w:val="008E4126"/>
    <w:rsid w:val="008E4436"/>
    <w:rsid w:val="008E4F8A"/>
    <w:rsid w:val="008E55DD"/>
    <w:rsid w:val="008E5891"/>
    <w:rsid w:val="008E5FEE"/>
    <w:rsid w:val="008E68FA"/>
    <w:rsid w:val="008E6AC0"/>
    <w:rsid w:val="008E6B7D"/>
    <w:rsid w:val="008E6E56"/>
    <w:rsid w:val="008E716F"/>
    <w:rsid w:val="008E71E9"/>
    <w:rsid w:val="008E74BB"/>
    <w:rsid w:val="008E779A"/>
    <w:rsid w:val="008E79DB"/>
    <w:rsid w:val="008F0112"/>
    <w:rsid w:val="008F03C6"/>
    <w:rsid w:val="008F045E"/>
    <w:rsid w:val="008F091E"/>
    <w:rsid w:val="008F2FCC"/>
    <w:rsid w:val="008F3412"/>
    <w:rsid w:val="008F3C14"/>
    <w:rsid w:val="008F3E6E"/>
    <w:rsid w:val="008F44E5"/>
    <w:rsid w:val="008F46D0"/>
    <w:rsid w:val="008F488C"/>
    <w:rsid w:val="008F5BF8"/>
    <w:rsid w:val="008F5C40"/>
    <w:rsid w:val="008F5CEF"/>
    <w:rsid w:val="008F6289"/>
    <w:rsid w:val="008F6CF6"/>
    <w:rsid w:val="008F7F15"/>
    <w:rsid w:val="00901F0A"/>
    <w:rsid w:val="00902D16"/>
    <w:rsid w:val="009032A9"/>
    <w:rsid w:val="00903F32"/>
    <w:rsid w:val="0090492E"/>
    <w:rsid w:val="00905451"/>
    <w:rsid w:val="009061E0"/>
    <w:rsid w:val="00906AC0"/>
    <w:rsid w:val="00910131"/>
    <w:rsid w:val="00910954"/>
    <w:rsid w:val="00911321"/>
    <w:rsid w:val="009113F7"/>
    <w:rsid w:val="00911FE8"/>
    <w:rsid w:val="00912927"/>
    <w:rsid w:val="00913DAB"/>
    <w:rsid w:val="00913DDC"/>
    <w:rsid w:val="009141C0"/>
    <w:rsid w:val="0091443C"/>
    <w:rsid w:val="00915B7D"/>
    <w:rsid w:val="00916305"/>
    <w:rsid w:val="00916859"/>
    <w:rsid w:val="00916C87"/>
    <w:rsid w:val="00916CFB"/>
    <w:rsid w:val="00916D5C"/>
    <w:rsid w:val="00916EE4"/>
    <w:rsid w:val="00920C19"/>
    <w:rsid w:val="00920CC4"/>
    <w:rsid w:val="00921D23"/>
    <w:rsid w:val="00921DD0"/>
    <w:rsid w:val="00922332"/>
    <w:rsid w:val="00922343"/>
    <w:rsid w:val="00923047"/>
    <w:rsid w:val="00923BA4"/>
    <w:rsid w:val="00923F0F"/>
    <w:rsid w:val="009240FD"/>
    <w:rsid w:val="00924795"/>
    <w:rsid w:val="00924C94"/>
    <w:rsid w:val="009255DD"/>
    <w:rsid w:val="00925D5D"/>
    <w:rsid w:val="00925FCD"/>
    <w:rsid w:val="00926249"/>
    <w:rsid w:val="00926443"/>
    <w:rsid w:val="00926CC1"/>
    <w:rsid w:val="00926D31"/>
    <w:rsid w:val="009270D9"/>
    <w:rsid w:val="0092760E"/>
    <w:rsid w:val="00927BE3"/>
    <w:rsid w:val="009308C8"/>
    <w:rsid w:val="00930F07"/>
    <w:rsid w:val="009312DF"/>
    <w:rsid w:val="00931506"/>
    <w:rsid w:val="00931700"/>
    <w:rsid w:val="00931962"/>
    <w:rsid w:val="00931F62"/>
    <w:rsid w:val="00931F9E"/>
    <w:rsid w:val="00932EDB"/>
    <w:rsid w:val="00933618"/>
    <w:rsid w:val="009338AE"/>
    <w:rsid w:val="00934D6B"/>
    <w:rsid w:val="009352ED"/>
    <w:rsid w:val="009358D6"/>
    <w:rsid w:val="009358F9"/>
    <w:rsid w:val="00935BCD"/>
    <w:rsid w:val="00936C8C"/>
    <w:rsid w:val="0093714F"/>
    <w:rsid w:val="00937174"/>
    <w:rsid w:val="0093756F"/>
    <w:rsid w:val="009376DC"/>
    <w:rsid w:val="00937B7A"/>
    <w:rsid w:val="00940120"/>
    <w:rsid w:val="00940368"/>
    <w:rsid w:val="00940C26"/>
    <w:rsid w:val="009417E9"/>
    <w:rsid w:val="00941C4D"/>
    <w:rsid w:val="009420AB"/>
    <w:rsid w:val="00942AEB"/>
    <w:rsid w:val="009432AB"/>
    <w:rsid w:val="0094394E"/>
    <w:rsid w:val="00944288"/>
    <w:rsid w:val="00944DB9"/>
    <w:rsid w:val="00944E8C"/>
    <w:rsid w:val="00944FDC"/>
    <w:rsid w:val="0094542F"/>
    <w:rsid w:val="00945C73"/>
    <w:rsid w:val="00945ECD"/>
    <w:rsid w:val="009463C9"/>
    <w:rsid w:val="00946434"/>
    <w:rsid w:val="00947516"/>
    <w:rsid w:val="0095033C"/>
    <w:rsid w:val="00950AD3"/>
    <w:rsid w:val="0095102E"/>
    <w:rsid w:val="009521BC"/>
    <w:rsid w:val="0095378D"/>
    <w:rsid w:val="009548BB"/>
    <w:rsid w:val="00954927"/>
    <w:rsid w:val="00955289"/>
    <w:rsid w:val="00955D48"/>
    <w:rsid w:val="00955FDB"/>
    <w:rsid w:val="00956006"/>
    <w:rsid w:val="0095601B"/>
    <w:rsid w:val="0095612F"/>
    <w:rsid w:val="009564BA"/>
    <w:rsid w:val="009569A5"/>
    <w:rsid w:val="00956CFD"/>
    <w:rsid w:val="009570B0"/>
    <w:rsid w:val="0095718E"/>
    <w:rsid w:val="00957757"/>
    <w:rsid w:val="00957876"/>
    <w:rsid w:val="00957AB4"/>
    <w:rsid w:val="00957BD2"/>
    <w:rsid w:val="00960451"/>
    <w:rsid w:val="00960892"/>
    <w:rsid w:val="00960908"/>
    <w:rsid w:val="00962147"/>
    <w:rsid w:val="00962541"/>
    <w:rsid w:val="00964680"/>
    <w:rsid w:val="00964BCD"/>
    <w:rsid w:val="00965731"/>
    <w:rsid w:val="00965A70"/>
    <w:rsid w:val="0096618A"/>
    <w:rsid w:val="00966FD6"/>
    <w:rsid w:val="00970601"/>
    <w:rsid w:val="0097060C"/>
    <w:rsid w:val="0097065F"/>
    <w:rsid w:val="00970EF9"/>
    <w:rsid w:val="009713EA"/>
    <w:rsid w:val="00971AFE"/>
    <w:rsid w:val="00971D2E"/>
    <w:rsid w:val="00971FAD"/>
    <w:rsid w:val="00972479"/>
    <w:rsid w:val="00972BC9"/>
    <w:rsid w:val="00972D0F"/>
    <w:rsid w:val="00972E16"/>
    <w:rsid w:val="009734B1"/>
    <w:rsid w:val="009738DE"/>
    <w:rsid w:val="00973F0C"/>
    <w:rsid w:val="00973F89"/>
    <w:rsid w:val="0097423D"/>
    <w:rsid w:val="009743A8"/>
    <w:rsid w:val="00974B05"/>
    <w:rsid w:val="00974C26"/>
    <w:rsid w:val="00976284"/>
    <w:rsid w:val="00976556"/>
    <w:rsid w:val="009766FD"/>
    <w:rsid w:val="009772D5"/>
    <w:rsid w:val="00977847"/>
    <w:rsid w:val="00977A68"/>
    <w:rsid w:val="00977F23"/>
    <w:rsid w:val="009800D6"/>
    <w:rsid w:val="009801BD"/>
    <w:rsid w:val="009802DC"/>
    <w:rsid w:val="00980980"/>
    <w:rsid w:val="00980B06"/>
    <w:rsid w:val="009810A0"/>
    <w:rsid w:val="00981B23"/>
    <w:rsid w:val="00982949"/>
    <w:rsid w:val="009835C7"/>
    <w:rsid w:val="00985389"/>
    <w:rsid w:val="00985664"/>
    <w:rsid w:val="00985B25"/>
    <w:rsid w:val="009862F7"/>
    <w:rsid w:val="009863B4"/>
    <w:rsid w:val="0098668C"/>
    <w:rsid w:val="00986732"/>
    <w:rsid w:val="009869E3"/>
    <w:rsid w:val="00986FC2"/>
    <w:rsid w:val="0098712F"/>
    <w:rsid w:val="00987AD1"/>
    <w:rsid w:val="00990652"/>
    <w:rsid w:val="00990A83"/>
    <w:rsid w:val="00991B6E"/>
    <w:rsid w:val="00991B84"/>
    <w:rsid w:val="00992223"/>
    <w:rsid w:val="00993E73"/>
    <w:rsid w:val="00994B12"/>
    <w:rsid w:val="00994D2D"/>
    <w:rsid w:val="009953AD"/>
    <w:rsid w:val="009967D0"/>
    <w:rsid w:val="00997CEC"/>
    <w:rsid w:val="00997E49"/>
    <w:rsid w:val="009A12A3"/>
    <w:rsid w:val="009A1B91"/>
    <w:rsid w:val="009A1D0E"/>
    <w:rsid w:val="009A22F7"/>
    <w:rsid w:val="009A24D2"/>
    <w:rsid w:val="009A2A5D"/>
    <w:rsid w:val="009A45AD"/>
    <w:rsid w:val="009A4AD5"/>
    <w:rsid w:val="009A4FB8"/>
    <w:rsid w:val="009A54E9"/>
    <w:rsid w:val="009A5615"/>
    <w:rsid w:val="009A5C99"/>
    <w:rsid w:val="009A5E44"/>
    <w:rsid w:val="009A755C"/>
    <w:rsid w:val="009B0233"/>
    <w:rsid w:val="009B08A6"/>
    <w:rsid w:val="009B092F"/>
    <w:rsid w:val="009B0AD9"/>
    <w:rsid w:val="009B127E"/>
    <w:rsid w:val="009B1948"/>
    <w:rsid w:val="009B271E"/>
    <w:rsid w:val="009B2E80"/>
    <w:rsid w:val="009B3974"/>
    <w:rsid w:val="009B4367"/>
    <w:rsid w:val="009B5912"/>
    <w:rsid w:val="009B6696"/>
    <w:rsid w:val="009B7414"/>
    <w:rsid w:val="009B7A55"/>
    <w:rsid w:val="009B7D68"/>
    <w:rsid w:val="009C0AB1"/>
    <w:rsid w:val="009C0C7E"/>
    <w:rsid w:val="009C18DA"/>
    <w:rsid w:val="009C2ABD"/>
    <w:rsid w:val="009C2AC2"/>
    <w:rsid w:val="009C2F82"/>
    <w:rsid w:val="009C3624"/>
    <w:rsid w:val="009C3EE5"/>
    <w:rsid w:val="009C42AE"/>
    <w:rsid w:val="009C4471"/>
    <w:rsid w:val="009C454A"/>
    <w:rsid w:val="009C5CD7"/>
    <w:rsid w:val="009C6325"/>
    <w:rsid w:val="009C6511"/>
    <w:rsid w:val="009C6746"/>
    <w:rsid w:val="009C7222"/>
    <w:rsid w:val="009C79D9"/>
    <w:rsid w:val="009C7A1A"/>
    <w:rsid w:val="009C7D7E"/>
    <w:rsid w:val="009D011E"/>
    <w:rsid w:val="009D0D45"/>
    <w:rsid w:val="009D0DD8"/>
    <w:rsid w:val="009D0E0B"/>
    <w:rsid w:val="009D0E4F"/>
    <w:rsid w:val="009D0FF4"/>
    <w:rsid w:val="009D1306"/>
    <w:rsid w:val="009D1428"/>
    <w:rsid w:val="009D2010"/>
    <w:rsid w:val="009D2ABA"/>
    <w:rsid w:val="009D2F68"/>
    <w:rsid w:val="009D3507"/>
    <w:rsid w:val="009D3F6B"/>
    <w:rsid w:val="009D6325"/>
    <w:rsid w:val="009D7A29"/>
    <w:rsid w:val="009E003C"/>
    <w:rsid w:val="009E0434"/>
    <w:rsid w:val="009E0A0A"/>
    <w:rsid w:val="009E2A89"/>
    <w:rsid w:val="009E341B"/>
    <w:rsid w:val="009E3DED"/>
    <w:rsid w:val="009E3E0D"/>
    <w:rsid w:val="009E3E11"/>
    <w:rsid w:val="009E3E83"/>
    <w:rsid w:val="009E43B7"/>
    <w:rsid w:val="009E4E26"/>
    <w:rsid w:val="009E54A1"/>
    <w:rsid w:val="009E5850"/>
    <w:rsid w:val="009E58BD"/>
    <w:rsid w:val="009E6132"/>
    <w:rsid w:val="009E62A8"/>
    <w:rsid w:val="009E7A76"/>
    <w:rsid w:val="009F01B2"/>
    <w:rsid w:val="009F18E7"/>
    <w:rsid w:val="009F1F79"/>
    <w:rsid w:val="009F25BE"/>
    <w:rsid w:val="009F2BBC"/>
    <w:rsid w:val="009F2F82"/>
    <w:rsid w:val="009F5206"/>
    <w:rsid w:val="009F594D"/>
    <w:rsid w:val="009F603B"/>
    <w:rsid w:val="009F6128"/>
    <w:rsid w:val="009F63BB"/>
    <w:rsid w:val="009F6474"/>
    <w:rsid w:val="009F70CF"/>
    <w:rsid w:val="009F7199"/>
    <w:rsid w:val="009F77F7"/>
    <w:rsid w:val="009F783E"/>
    <w:rsid w:val="009F7A43"/>
    <w:rsid w:val="009F7EFF"/>
    <w:rsid w:val="00A00001"/>
    <w:rsid w:val="00A00114"/>
    <w:rsid w:val="00A00BDA"/>
    <w:rsid w:val="00A01109"/>
    <w:rsid w:val="00A011A2"/>
    <w:rsid w:val="00A01A14"/>
    <w:rsid w:val="00A01AAE"/>
    <w:rsid w:val="00A01BC8"/>
    <w:rsid w:val="00A01E97"/>
    <w:rsid w:val="00A0205B"/>
    <w:rsid w:val="00A030BF"/>
    <w:rsid w:val="00A03A56"/>
    <w:rsid w:val="00A03EBB"/>
    <w:rsid w:val="00A03F20"/>
    <w:rsid w:val="00A04073"/>
    <w:rsid w:val="00A045FB"/>
    <w:rsid w:val="00A049DE"/>
    <w:rsid w:val="00A0565A"/>
    <w:rsid w:val="00A05727"/>
    <w:rsid w:val="00A06B27"/>
    <w:rsid w:val="00A06B5C"/>
    <w:rsid w:val="00A076BD"/>
    <w:rsid w:val="00A07DA1"/>
    <w:rsid w:val="00A07F51"/>
    <w:rsid w:val="00A10661"/>
    <w:rsid w:val="00A10AD8"/>
    <w:rsid w:val="00A111A7"/>
    <w:rsid w:val="00A11670"/>
    <w:rsid w:val="00A118C3"/>
    <w:rsid w:val="00A12E61"/>
    <w:rsid w:val="00A13FF3"/>
    <w:rsid w:val="00A14181"/>
    <w:rsid w:val="00A14746"/>
    <w:rsid w:val="00A15BE5"/>
    <w:rsid w:val="00A15DA1"/>
    <w:rsid w:val="00A164C3"/>
    <w:rsid w:val="00A16665"/>
    <w:rsid w:val="00A169F2"/>
    <w:rsid w:val="00A17387"/>
    <w:rsid w:val="00A17A81"/>
    <w:rsid w:val="00A209CD"/>
    <w:rsid w:val="00A21AEB"/>
    <w:rsid w:val="00A21EF4"/>
    <w:rsid w:val="00A2219E"/>
    <w:rsid w:val="00A223C7"/>
    <w:rsid w:val="00A22698"/>
    <w:rsid w:val="00A2277C"/>
    <w:rsid w:val="00A231BB"/>
    <w:rsid w:val="00A23B98"/>
    <w:rsid w:val="00A23E95"/>
    <w:rsid w:val="00A252D5"/>
    <w:rsid w:val="00A257DF"/>
    <w:rsid w:val="00A2699A"/>
    <w:rsid w:val="00A2725A"/>
    <w:rsid w:val="00A27652"/>
    <w:rsid w:val="00A27855"/>
    <w:rsid w:val="00A30C58"/>
    <w:rsid w:val="00A30F05"/>
    <w:rsid w:val="00A32585"/>
    <w:rsid w:val="00A331E7"/>
    <w:rsid w:val="00A344C0"/>
    <w:rsid w:val="00A349AF"/>
    <w:rsid w:val="00A35010"/>
    <w:rsid w:val="00A3504D"/>
    <w:rsid w:val="00A350AE"/>
    <w:rsid w:val="00A35276"/>
    <w:rsid w:val="00A3529A"/>
    <w:rsid w:val="00A37056"/>
    <w:rsid w:val="00A379D8"/>
    <w:rsid w:val="00A37DAB"/>
    <w:rsid w:val="00A40540"/>
    <w:rsid w:val="00A41405"/>
    <w:rsid w:val="00A41488"/>
    <w:rsid w:val="00A419C8"/>
    <w:rsid w:val="00A41DB3"/>
    <w:rsid w:val="00A41FD7"/>
    <w:rsid w:val="00A423F5"/>
    <w:rsid w:val="00A42CA7"/>
    <w:rsid w:val="00A43315"/>
    <w:rsid w:val="00A4331A"/>
    <w:rsid w:val="00A43A89"/>
    <w:rsid w:val="00A43C2F"/>
    <w:rsid w:val="00A443D7"/>
    <w:rsid w:val="00A44C9C"/>
    <w:rsid w:val="00A44E69"/>
    <w:rsid w:val="00A44EA6"/>
    <w:rsid w:val="00A4624C"/>
    <w:rsid w:val="00A46284"/>
    <w:rsid w:val="00A47022"/>
    <w:rsid w:val="00A47461"/>
    <w:rsid w:val="00A47710"/>
    <w:rsid w:val="00A47D3F"/>
    <w:rsid w:val="00A509F6"/>
    <w:rsid w:val="00A50C5A"/>
    <w:rsid w:val="00A50EC0"/>
    <w:rsid w:val="00A50F02"/>
    <w:rsid w:val="00A50FEE"/>
    <w:rsid w:val="00A51500"/>
    <w:rsid w:val="00A51619"/>
    <w:rsid w:val="00A5240F"/>
    <w:rsid w:val="00A536B6"/>
    <w:rsid w:val="00A53D2A"/>
    <w:rsid w:val="00A54872"/>
    <w:rsid w:val="00A551A4"/>
    <w:rsid w:val="00A55582"/>
    <w:rsid w:val="00A55AFB"/>
    <w:rsid w:val="00A56B25"/>
    <w:rsid w:val="00A56CCD"/>
    <w:rsid w:val="00A56D08"/>
    <w:rsid w:val="00A61709"/>
    <w:rsid w:val="00A61A57"/>
    <w:rsid w:val="00A6201C"/>
    <w:rsid w:val="00A621ED"/>
    <w:rsid w:val="00A62902"/>
    <w:rsid w:val="00A62FC0"/>
    <w:rsid w:val="00A630F5"/>
    <w:rsid w:val="00A63445"/>
    <w:rsid w:val="00A64549"/>
    <w:rsid w:val="00A64630"/>
    <w:rsid w:val="00A648E3"/>
    <w:rsid w:val="00A6504E"/>
    <w:rsid w:val="00A65AA7"/>
    <w:rsid w:val="00A65E8F"/>
    <w:rsid w:val="00A66666"/>
    <w:rsid w:val="00A67209"/>
    <w:rsid w:val="00A67576"/>
    <w:rsid w:val="00A7150B"/>
    <w:rsid w:val="00A72407"/>
    <w:rsid w:val="00A7310A"/>
    <w:rsid w:val="00A73DE2"/>
    <w:rsid w:val="00A73F54"/>
    <w:rsid w:val="00A74272"/>
    <w:rsid w:val="00A745E7"/>
    <w:rsid w:val="00A75033"/>
    <w:rsid w:val="00A755F9"/>
    <w:rsid w:val="00A75DD4"/>
    <w:rsid w:val="00A76310"/>
    <w:rsid w:val="00A765B7"/>
    <w:rsid w:val="00A76F00"/>
    <w:rsid w:val="00A77ABC"/>
    <w:rsid w:val="00A8010F"/>
    <w:rsid w:val="00A80467"/>
    <w:rsid w:val="00A807CD"/>
    <w:rsid w:val="00A80924"/>
    <w:rsid w:val="00A81D03"/>
    <w:rsid w:val="00A81F5B"/>
    <w:rsid w:val="00A826E3"/>
    <w:rsid w:val="00A82931"/>
    <w:rsid w:val="00A82D55"/>
    <w:rsid w:val="00A8368F"/>
    <w:rsid w:val="00A837F3"/>
    <w:rsid w:val="00A8382F"/>
    <w:rsid w:val="00A83D70"/>
    <w:rsid w:val="00A8526D"/>
    <w:rsid w:val="00A85E40"/>
    <w:rsid w:val="00A86628"/>
    <w:rsid w:val="00A867E7"/>
    <w:rsid w:val="00A867F6"/>
    <w:rsid w:val="00A86D73"/>
    <w:rsid w:val="00A900CA"/>
    <w:rsid w:val="00A900E1"/>
    <w:rsid w:val="00A90428"/>
    <w:rsid w:val="00A919C2"/>
    <w:rsid w:val="00A91D31"/>
    <w:rsid w:val="00A938A5"/>
    <w:rsid w:val="00A94469"/>
    <w:rsid w:val="00A94C22"/>
    <w:rsid w:val="00A94C55"/>
    <w:rsid w:val="00A94C78"/>
    <w:rsid w:val="00A95694"/>
    <w:rsid w:val="00A96380"/>
    <w:rsid w:val="00A96B4D"/>
    <w:rsid w:val="00A96BF2"/>
    <w:rsid w:val="00A977B5"/>
    <w:rsid w:val="00A97F26"/>
    <w:rsid w:val="00AA035E"/>
    <w:rsid w:val="00AA0CEF"/>
    <w:rsid w:val="00AA0E63"/>
    <w:rsid w:val="00AA0EEA"/>
    <w:rsid w:val="00AA12A8"/>
    <w:rsid w:val="00AA12B6"/>
    <w:rsid w:val="00AA13A0"/>
    <w:rsid w:val="00AA18F9"/>
    <w:rsid w:val="00AA1B52"/>
    <w:rsid w:val="00AA2454"/>
    <w:rsid w:val="00AA2F51"/>
    <w:rsid w:val="00AA356B"/>
    <w:rsid w:val="00AA4031"/>
    <w:rsid w:val="00AA4517"/>
    <w:rsid w:val="00AA54C5"/>
    <w:rsid w:val="00AA57A3"/>
    <w:rsid w:val="00AA6258"/>
    <w:rsid w:val="00AA6BB4"/>
    <w:rsid w:val="00AA6FA1"/>
    <w:rsid w:val="00AA7167"/>
    <w:rsid w:val="00AA7D35"/>
    <w:rsid w:val="00AB1C1E"/>
    <w:rsid w:val="00AB21B7"/>
    <w:rsid w:val="00AB271D"/>
    <w:rsid w:val="00AB2B39"/>
    <w:rsid w:val="00AB2F7E"/>
    <w:rsid w:val="00AB3623"/>
    <w:rsid w:val="00AB3C26"/>
    <w:rsid w:val="00AB49F8"/>
    <w:rsid w:val="00AB71F8"/>
    <w:rsid w:val="00AC024A"/>
    <w:rsid w:val="00AC0320"/>
    <w:rsid w:val="00AC0C77"/>
    <w:rsid w:val="00AC1615"/>
    <w:rsid w:val="00AC2A09"/>
    <w:rsid w:val="00AC2DBB"/>
    <w:rsid w:val="00AC353D"/>
    <w:rsid w:val="00AC3DFA"/>
    <w:rsid w:val="00AC4AF6"/>
    <w:rsid w:val="00AC542F"/>
    <w:rsid w:val="00AC56AF"/>
    <w:rsid w:val="00AC6046"/>
    <w:rsid w:val="00AC6B3F"/>
    <w:rsid w:val="00AC6CC1"/>
    <w:rsid w:val="00AC6DEE"/>
    <w:rsid w:val="00AC72FD"/>
    <w:rsid w:val="00AC7591"/>
    <w:rsid w:val="00AC7F6B"/>
    <w:rsid w:val="00AD0716"/>
    <w:rsid w:val="00AD1A3A"/>
    <w:rsid w:val="00AD1E1C"/>
    <w:rsid w:val="00AD238F"/>
    <w:rsid w:val="00AD25E4"/>
    <w:rsid w:val="00AD2976"/>
    <w:rsid w:val="00AD2D10"/>
    <w:rsid w:val="00AD2FD8"/>
    <w:rsid w:val="00AD4C3C"/>
    <w:rsid w:val="00AD57D6"/>
    <w:rsid w:val="00AD59C3"/>
    <w:rsid w:val="00AD68A1"/>
    <w:rsid w:val="00AD68DC"/>
    <w:rsid w:val="00AD6CA7"/>
    <w:rsid w:val="00AD6E3A"/>
    <w:rsid w:val="00AD73AB"/>
    <w:rsid w:val="00AE090B"/>
    <w:rsid w:val="00AE1088"/>
    <w:rsid w:val="00AE2945"/>
    <w:rsid w:val="00AE3F2B"/>
    <w:rsid w:val="00AE4212"/>
    <w:rsid w:val="00AE4DD3"/>
    <w:rsid w:val="00AE4EFF"/>
    <w:rsid w:val="00AE53F9"/>
    <w:rsid w:val="00AE63A0"/>
    <w:rsid w:val="00AE67BB"/>
    <w:rsid w:val="00AE7535"/>
    <w:rsid w:val="00AF0475"/>
    <w:rsid w:val="00AF0B38"/>
    <w:rsid w:val="00AF0F67"/>
    <w:rsid w:val="00AF1248"/>
    <w:rsid w:val="00AF1303"/>
    <w:rsid w:val="00AF193E"/>
    <w:rsid w:val="00AF279B"/>
    <w:rsid w:val="00AF2D9A"/>
    <w:rsid w:val="00AF2E6A"/>
    <w:rsid w:val="00AF413A"/>
    <w:rsid w:val="00AF455F"/>
    <w:rsid w:val="00AF5122"/>
    <w:rsid w:val="00AF5560"/>
    <w:rsid w:val="00AF6111"/>
    <w:rsid w:val="00AF6A9F"/>
    <w:rsid w:val="00AF73AC"/>
    <w:rsid w:val="00AF7497"/>
    <w:rsid w:val="00AF77A8"/>
    <w:rsid w:val="00B00297"/>
    <w:rsid w:val="00B0114B"/>
    <w:rsid w:val="00B0127B"/>
    <w:rsid w:val="00B018B2"/>
    <w:rsid w:val="00B01BC6"/>
    <w:rsid w:val="00B02755"/>
    <w:rsid w:val="00B03984"/>
    <w:rsid w:val="00B03E20"/>
    <w:rsid w:val="00B045F2"/>
    <w:rsid w:val="00B058BD"/>
    <w:rsid w:val="00B05BF4"/>
    <w:rsid w:val="00B05D3B"/>
    <w:rsid w:val="00B07971"/>
    <w:rsid w:val="00B079A0"/>
    <w:rsid w:val="00B10DCF"/>
    <w:rsid w:val="00B111F9"/>
    <w:rsid w:val="00B1217A"/>
    <w:rsid w:val="00B12483"/>
    <w:rsid w:val="00B12676"/>
    <w:rsid w:val="00B12EF9"/>
    <w:rsid w:val="00B12F48"/>
    <w:rsid w:val="00B13162"/>
    <w:rsid w:val="00B131D3"/>
    <w:rsid w:val="00B13E29"/>
    <w:rsid w:val="00B144C0"/>
    <w:rsid w:val="00B14E3E"/>
    <w:rsid w:val="00B154C2"/>
    <w:rsid w:val="00B15541"/>
    <w:rsid w:val="00B155D1"/>
    <w:rsid w:val="00B161EE"/>
    <w:rsid w:val="00B16BD4"/>
    <w:rsid w:val="00B17B4D"/>
    <w:rsid w:val="00B17C4F"/>
    <w:rsid w:val="00B20E65"/>
    <w:rsid w:val="00B21616"/>
    <w:rsid w:val="00B22298"/>
    <w:rsid w:val="00B2229D"/>
    <w:rsid w:val="00B22303"/>
    <w:rsid w:val="00B23A83"/>
    <w:rsid w:val="00B23B8F"/>
    <w:rsid w:val="00B2406E"/>
    <w:rsid w:val="00B24E67"/>
    <w:rsid w:val="00B256D1"/>
    <w:rsid w:val="00B2585E"/>
    <w:rsid w:val="00B26BAE"/>
    <w:rsid w:val="00B27336"/>
    <w:rsid w:val="00B2784C"/>
    <w:rsid w:val="00B30F02"/>
    <w:rsid w:val="00B314D0"/>
    <w:rsid w:val="00B32C9B"/>
    <w:rsid w:val="00B337AF"/>
    <w:rsid w:val="00B3435D"/>
    <w:rsid w:val="00B347A4"/>
    <w:rsid w:val="00B34CCF"/>
    <w:rsid w:val="00B3570D"/>
    <w:rsid w:val="00B35E8F"/>
    <w:rsid w:val="00B37F40"/>
    <w:rsid w:val="00B40546"/>
    <w:rsid w:val="00B40AF4"/>
    <w:rsid w:val="00B40C07"/>
    <w:rsid w:val="00B40E37"/>
    <w:rsid w:val="00B410E5"/>
    <w:rsid w:val="00B4152F"/>
    <w:rsid w:val="00B41668"/>
    <w:rsid w:val="00B416EC"/>
    <w:rsid w:val="00B4197C"/>
    <w:rsid w:val="00B41F2D"/>
    <w:rsid w:val="00B427A1"/>
    <w:rsid w:val="00B4343F"/>
    <w:rsid w:val="00B4394B"/>
    <w:rsid w:val="00B43A6E"/>
    <w:rsid w:val="00B445A7"/>
    <w:rsid w:val="00B44B11"/>
    <w:rsid w:val="00B44CB9"/>
    <w:rsid w:val="00B44CC2"/>
    <w:rsid w:val="00B45858"/>
    <w:rsid w:val="00B45D64"/>
    <w:rsid w:val="00B467D0"/>
    <w:rsid w:val="00B468E9"/>
    <w:rsid w:val="00B46BD3"/>
    <w:rsid w:val="00B47063"/>
    <w:rsid w:val="00B4736E"/>
    <w:rsid w:val="00B47BE2"/>
    <w:rsid w:val="00B47DB0"/>
    <w:rsid w:val="00B50017"/>
    <w:rsid w:val="00B50168"/>
    <w:rsid w:val="00B50207"/>
    <w:rsid w:val="00B511EC"/>
    <w:rsid w:val="00B51CE6"/>
    <w:rsid w:val="00B52261"/>
    <w:rsid w:val="00B53A62"/>
    <w:rsid w:val="00B5453D"/>
    <w:rsid w:val="00B545C5"/>
    <w:rsid w:val="00B54775"/>
    <w:rsid w:val="00B54B7E"/>
    <w:rsid w:val="00B55298"/>
    <w:rsid w:val="00B55BF3"/>
    <w:rsid w:val="00B55CD7"/>
    <w:rsid w:val="00B562FB"/>
    <w:rsid w:val="00B56EE8"/>
    <w:rsid w:val="00B61464"/>
    <w:rsid w:val="00B61C03"/>
    <w:rsid w:val="00B61CC2"/>
    <w:rsid w:val="00B61DD2"/>
    <w:rsid w:val="00B62247"/>
    <w:rsid w:val="00B631FC"/>
    <w:rsid w:val="00B64209"/>
    <w:rsid w:val="00B6570F"/>
    <w:rsid w:val="00B65AF3"/>
    <w:rsid w:val="00B66037"/>
    <w:rsid w:val="00B66BDF"/>
    <w:rsid w:val="00B66F66"/>
    <w:rsid w:val="00B676A4"/>
    <w:rsid w:val="00B6785B"/>
    <w:rsid w:val="00B71AA2"/>
    <w:rsid w:val="00B71B5B"/>
    <w:rsid w:val="00B71B6B"/>
    <w:rsid w:val="00B71DB6"/>
    <w:rsid w:val="00B72D7E"/>
    <w:rsid w:val="00B74BEF"/>
    <w:rsid w:val="00B75BCF"/>
    <w:rsid w:val="00B76EE1"/>
    <w:rsid w:val="00B7732E"/>
    <w:rsid w:val="00B774BB"/>
    <w:rsid w:val="00B77635"/>
    <w:rsid w:val="00B7764C"/>
    <w:rsid w:val="00B7799A"/>
    <w:rsid w:val="00B779BD"/>
    <w:rsid w:val="00B77B45"/>
    <w:rsid w:val="00B803DF"/>
    <w:rsid w:val="00B80B17"/>
    <w:rsid w:val="00B80DB5"/>
    <w:rsid w:val="00B825F5"/>
    <w:rsid w:val="00B8328F"/>
    <w:rsid w:val="00B8461A"/>
    <w:rsid w:val="00B8493B"/>
    <w:rsid w:val="00B84946"/>
    <w:rsid w:val="00B84C15"/>
    <w:rsid w:val="00B84CEA"/>
    <w:rsid w:val="00B85171"/>
    <w:rsid w:val="00B852C1"/>
    <w:rsid w:val="00B85328"/>
    <w:rsid w:val="00B85489"/>
    <w:rsid w:val="00B86363"/>
    <w:rsid w:val="00B867C3"/>
    <w:rsid w:val="00B87D26"/>
    <w:rsid w:val="00B909C5"/>
    <w:rsid w:val="00B91843"/>
    <w:rsid w:val="00B91C58"/>
    <w:rsid w:val="00B921D2"/>
    <w:rsid w:val="00B9381D"/>
    <w:rsid w:val="00B940F5"/>
    <w:rsid w:val="00B94544"/>
    <w:rsid w:val="00B946A1"/>
    <w:rsid w:val="00B949D5"/>
    <w:rsid w:val="00B94BE9"/>
    <w:rsid w:val="00B95914"/>
    <w:rsid w:val="00B9596C"/>
    <w:rsid w:val="00B96371"/>
    <w:rsid w:val="00B968C1"/>
    <w:rsid w:val="00B9693D"/>
    <w:rsid w:val="00B96D09"/>
    <w:rsid w:val="00B96D27"/>
    <w:rsid w:val="00B97071"/>
    <w:rsid w:val="00BA02DF"/>
    <w:rsid w:val="00BA042F"/>
    <w:rsid w:val="00BA054F"/>
    <w:rsid w:val="00BA06B4"/>
    <w:rsid w:val="00BA0CB4"/>
    <w:rsid w:val="00BA16EC"/>
    <w:rsid w:val="00BA1CB5"/>
    <w:rsid w:val="00BA237F"/>
    <w:rsid w:val="00BA2663"/>
    <w:rsid w:val="00BA2720"/>
    <w:rsid w:val="00BA3162"/>
    <w:rsid w:val="00BA3B19"/>
    <w:rsid w:val="00BA3CF9"/>
    <w:rsid w:val="00BA3F9D"/>
    <w:rsid w:val="00BA4798"/>
    <w:rsid w:val="00BA4C03"/>
    <w:rsid w:val="00BA4C80"/>
    <w:rsid w:val="00BA5089"/>
    <w:rsid w:val="00BA50E7"/>
    <w:rsid w:val="00BA5A9D"/>
    <w:rsid w:val="00BA6461"/>
    <w:rsid w:val="00BA65FD"/>
    <w:rsid w:val="00BA68DE"/>
    <w:rsid w:val="00BA6923"/>
    <w:rsid w:val="00BA714E"/>
    <w:rsid w:val="00BA7250"/>
    <w:rsid w:val="00BA76EE"/>
    <w:rsid w:val="00BB0163"/>
    <w:rsid w:val="00BB022C"/>
    <w:rsid w:val="00BB0544"/>
    <w:rsid w:val="00BB0765"/>
    <w:rsid w:val="00BB083F"/>
    <w:rsid w:val="00BB0A77"/>
    <w:rsid w:val="00BB1AEF"/>
    <w:rsid w:val="00BB1DD3"/>
    <w:rsid w:val="00BB2821"/>
    <w:rsid w:val="00BB2B3F"/>
    <w:rsid w:val="00BB3DF6"/>
    <w:rsid w:val="00BB5996"/>
    <w:rsid w:val="00BB653A"/>
    <w:rsid w:val="00BB65CA"/>
    <w:rsid w:val="00BB683C"/>
    <w:rsid w:val="00BB7332"/>
    <w:rsid w:val="00BB739B"/>
    <w:rsid w:val="00BB7808"/>
    <w:rsid w:val="00BB7BB7"/>
    <w:rsid w:val="00BC0236"/>
    <w:rsid w:val="00BC0A26"/>
    <w:rsid w:val="00BC1E9B"/>
    <w:rsid w:val="00BC28C5"/>
    <w:rsid w:val="00BC2C53"/>
    <w:rsid w:val="00BC30F3"/>
    <w:rsid w:val="00BC3262"/>
    <w:rsid w:val="00BC389E"/>
    <w:rsid w:val="00BC3A42"/>
    <w:rsid w:val="00BC3E5F"/>
    <w:rsid w:val="00BC4375"/>
    <w:rsid w:val="00BC4903"/>
    <w:rsid w:val="00BC5047"/>
    <w:rsid w:val="00BC5F8C"/>
    <w:rsid w:val="00BC5FC2"/>
    <w:rsid w:val="00BC5FF3"/>
    <w:rsid w:val="00BC61A6"/>
    <w:rsid w:val="00BC6B26"/>
    <w:rsid w:val="00BC6E09"/>
    <w:rsid w:val="00BC7B2E"/>
    <w:rsid w:val="00BD046F"/>
    <w:rsid w:val="00BD1033"/>
    <w:rsid w:val="00BD1DDE"/>
    <w:rsid w:val="00BD22A0"/>
    <w:rsid w:val="00BD2A87"/>
    <w:rsid w:val="00BD2F4D"/>
    <w:rsid w:val="00BD3137"/>
    <w:rsid w:val="00BD43DF"/>
    <w:rsid w:val="00BD44E6"/>
    <w:rsid w:val="00BD4847"/>
    <w:rsid w:val="00BD5342"/>
    <w:rsid w:val="00BD58AB"/>
    <w:rsid w:val="00BD5C56"/>
    <w:rsid w:val="00BD6226"/>
    <w:rsid w:val="00BD62A6"/>
    <w:rsid w:val="00BD66BF"/>
    <w:rsid w:val="00BD67F3"/>
    <w:rsid w:val="00BD688A"/>
    <w:rsid w:val="00BD712E"/>
    <w:rsid w:val="00BD7A67"/>
    <w:rsid w:val="00BD7F92"/>
    <w:rsid w:val="00BE0A43"/>
    <w:rsid w:val="00BE104E"/>
    <w:rsid w:val="00BE14C1"/>
    <w:rsid w:val="00BE21D8"/>
    <w:rsid w:val="00BE23C0"/>
    <w:rsid w:val="00BE2425"/>
    <w:rsid w:val="00BE3ECE"/>
    <w:rsid w:val="00BE3FCC"/>
    <w:rsid w:val="00BE4B06"/>
    <w:rsid w:val="00BE4D9D"/>
    <w:rsid w:val="00BE4F67"/>
    <w:rsid w:val="00BE51C3"/>
    <w:rsid w:val="00BE577B"/>
    <w:rsid w:val="00BE57A3"/>
    <w:rsid w:val="00BE5A42"/>
    <w:rsid w:val="00BE5FD0"/>
    <w:rsid w:val="00BE609F"/>
    <w:rsid w:val="00BE7F87"/>
    <w:rsid w:val="00BF0579"/>
    <w:rsid w:val="00BF070E"/>
    <w:rsid w:val="00BF0B71"/>
    <w:rsid w:val="00BF2702"/>
    <w:rsid w:val="00BF3DDE"/>
    <w:rsid w:val="00BF3E70"/>
    <w:rsid w:val="00BF48B0"/>
    <w:rsid w:val="00BF48D0"/>
    <w:rsid w:val="00BF49EB"/>
    <w:rsid w:val="00BF49F7"/>
    <w:rsid w:val="00BF59F5"/>
    <w:rsid w:val="00BF5FD5"/>
    <w:rsid w:val="00BF697E"/>
    <w:rsid w:val="00BF70D1"/>
    <w:rsid w:val="00BF74BF"/>
    <w:rsid w:val="00BF792E"/>
    <w:rsid w:val="00BF7A2B"/>
    <w:rsid w:val="00BF7A51"/>
    <w:rsid w:val="00BF7AFA"/>
    <w:rsid w:val="00C0027B"/>
    <w:rsid w:val="00C00867"/>
    <w:rsid w:val="00C0156B"/>
    <w:rsid w:val="00C01E00"/>
    <w:rsid w:val="00C02DAD"/>
    <w:rsid w:val="00C058E7"/>
    <w:rsid w:val="00C05C1A"/>
    <w:rsid w:val="00C05EAE"/>
    <w:rsid w:val="00C064B9"/>
    <w:rsid w:val="00C06B7B"/>
    <w:rsid w:val="00C07A15"/>
    <w:rsid w:val="00C101C5"/>
    <w:rsid w:val="00C107C5"/>
    <w:rsid w:val="00C115EF"/>
    <w:rsid w:val="00C11A8D"/>
    <w:rsid w:val="00C122F6"/>
    <w:rsid w:val="00C12E67"/>
    <w:rsid w:val="00C13AF8"/>
    <w:rsid w:val="00C13F05"/>
    <w:rsid w:val="00C15A51"/>
    <w:rsid w:val="00C15BE6"/>
    <w:rsid w:val="00C15FE5"/>
    <w:rsid w:val="00C1605E"/>
    <w:rsid w:val="00C16278"/>
    <w:rsid w:val="00C16B2B"/>
    <w:rsid w:val="00C16BE3"/>
    <w:rsid w:val="00C20270"/>
    <w:rsid w:val="00C215A2"/>
    <w:rsid w:val="00C21A4A"/>
    <w:rsid w:val="00C21A77"/>
    <w:rsid w:val="00C222D8"/>
    <w:rsid w:val="00C2248E"/>
    <w:rsid w:val="00C2334E"/>
    <w:rsid w:val="00C249EF"/>
    <w:rsid w:val="00C24D0E"/>
    <w:rsid w:val="00C25B1B"/>
    <w:rsid w:val="00C25C23"/>
    <w:rsid w:val="00C26018"/>
    <w:rsid w:val="00C2634D"/>
    <w:rsid w:val="00C266DA"/>
    <w:rsid w:val="00C26B90"/>
    <w:rsid w:val="00C27840"/>
    <w:rsid w:val="00C27952"/>
    <w:rsid w:val="00C27EF6"/>
    <w:rsid w:val="00C308B3"/>
    <w:rsid w:val="00C314B8"/>
    <w:rsid w:val="00C31911"/>
    <w:rsid w:val="00C31EEC"/>
    <w:rsid w:val="00C32F8E"/>
    <w:rsid w:val="00C3315E"/>
    <w:rsid w:val="00C33352"/>
    <w:rsid w:val="00C33475"/>
    <w:rsid w:val="00C33485"/>
    <w:rsid w:val="00C33DE8"/>
    <w:rsid w:val="00C3457F"/>
    <w:rsid w:val="00C34683"/>
    <w:rsid w:val="00C34764"/>
    <w:rsid w:val="00C34782"/>
    <w:rsid w:val="00C36394"/>
    <w:rsid w:val="00C366F0"/>
    <w:rsid w:val="00C36FFF"/>
    <w:rsid w:val="00C37391"/>
    <w:rsid w:val="00C37CCA"/>
    <w:rsid w:val="00C4055C"/>
    <w:rsid w:val="00C405A6"/>
    <w:rsid w:val="00C41B64"/>
    <w:rsid w:val="00C420F3"/>
    <w:rsid w:val="00C4277D"/>
    <w:rsid w:val="00C42D8D"/>
    <w:rsid w:val="00C42FBE"/>
    <w:rsid w:val="00C43476"/>
    <w:rsid w:val="00C43ED9"/>
    <w:rsid w:val="00C458E0"/>
    <w:rsid w:val="00C4616B"/>
    <w:rsid w:val="00C46315"/>
    <w:rsid w:val="00C4649E"/>
    <w:rsid w:val="00C475E8"/>
    <w:rsid w:val="00C47C6D"/>
    <w:rsid w:val="00C501A1"/>
    <w:rsid w:val="00C5030D"/>
    <w:rsid w:val="00C50580"/>
    <w:rsid w:val="00C5132A"/>
    <w:rsid w:val="00C516F4"/>
    <w:rsid w:val="00C527AE"/>
    <w:rsid w:val="00C529BE"/>
    <w:rsid w:val="00C53082"/>
    <w:rsid w:val="00C53451"/>
    <w:rsid w:val="00C53582"/>
    <w:rsid w:val="00C5396F"/>
    <w:rsid w:val="00C54766"/>
    <w:rsid w:val="00C547E8"/>
    <w:rsid w:val="00C55A7F"/>
    <w:rsid w:val="00C568D0"/>
    <w:rsid w:val="00C5707D"/>
    <w:rsid w:val="00C57F6D"/>
    <w:rsid w:val="00C60A0A"/>
    <w:rsid w:val="00C60D12"/>
    <w:rsid w:val="00C60F04"/>
    <w:rsid w:val="00C6174F"/>
    <w:rsid w:val="00C61B1A"/>
    <w:rsid w:val="00C61B92"/>
    <w:rsid w:val="00C62E8B"/>
    <w:rsid w:val="00C64410"/>
    <w:rsid w:val="00C64933"/>
    <w:rsid w:val="00C64C6E"/>
    <w:rsid w:val="00C6548F"/>
    <w:rsid w:val="00C65CCA"/>
    <w:rsid w:val="00C66396"/>
    <w:rsid w:val="00C67533"/>
    <w:rsid w:val="00C67C9A"/>
    <w:rsid w:val="00C70307"/>
    <w:rsid w:val="00C708F4"/>
    <w:rsid w:val="00C72298"/>
    <w:rsid w:val="00C72555"/>
    <w:rsid w:val="00C72B48"/>
    <w:rsid w:val="00C7374F"/>
    <w:rsid w:val="00C73840"/>
    <w:rsid w:val="00C73DE4"/>
    <w:rsid w:val="00C73EDA"/>
    <w:rsid w:val="00C746C4"/>
    <w:rsid w:val="00C74AA5"/>
    <w:rsid w:val="00C75244"/>
    <w:rsid w:val="00C76781"/>
    <w:rsid w:val="00C77025"/>
    <w:rsid w:val="00C77108"/>
    <w:rsid w:val="00C7770D"/>
    <w:rsid w:val="00C777A7"/>
    <w:rsid w:val="00C77E22"/>
    <w:rsid w:val="00C800ED"/>
    <w:rsid w:val="00C8023B"/>
    <w:rsid w:val="00C806FF"/>
    <w:rsid w:val="00C82216"/>
    <w:rsid w:val="00C82365"/>
    <w:rsid w:val="00C829A3"/>
    <w:rsid w:val="00C83A8C"/>
    <w:rsid w:val="00C83A8F"/>
    <w:rsid w:val="00C83B91"/>
    <w:rsid w:val="00C83C6F"/>
    <w:rsid w:val="00C83F01"/>
    <w:rsid w:val="00C8488F"/>
    <w:rsid w:val="00C85E4E"/>
    <w:rsid w:val="00C85EE4"/>
    <w:rsid w:val="00C87675"/>
    <w:rsid w:val="00C906D3"/>
    <w:rsid w:val="00C90D9D"/>
    <w:rsid w:val="00C91323"/>
    <w:rsid w:val="00C91626"/>
    <w:rsid w:val="00C918A6"/>
    <w:rsid w:val="00C91B57"/>
    <w:rsid w:val="00C92391"/>
    <w:rsid w:val="00C92FDA"/>
    <w:rsid w:val="00C940E9"/>
    <w:rsid w:val="00C94B4C"/>
    <w:rsid w:val="00C94E67"/>
    <w:rsid w:val="00C95887"/>
    <w:rsid w:val="00C95E42"/>
    <w:rsid w:val="00C96ED3"/>
    <w:rsid w:val="00C971DF"/>
    <w:rsid w:val="00CA037F"/>
    <w:rsid w:val="00CA09EF"/>
    <w:rsid w:val="00CA292C"/>
    <w:rsid w:val="00CA2C2B"/>
    <w:rsid w:val="00CA39C5"/>
    <w:rsid w:val="00CA3D99"/>
    <w:rsid w:val="00CA418E"/>
    <w:rsid w:val="00CA44F2"/>
    <w:rsid w:val="00CA5482"/>
    <w:rsid w:val="00CA6175"/>
    <w:rsid w:val="00CA6603"/>
    <w:rsid w:val="00CA6AE2"/>
    <w:rsid w:val="00CA74D3"/>
    <w:rsid w:val="00CA7930"/>
    <w:rsid w:val="00CA7968"/>
    <w:rsid w:val="00CA7C73"/>
    <w:rsid w:val="00CB01A1"/>
    <w:rsid w:val="00CB07B6"/>
    <w:rsid w:val="00CB0D28"/>
    <w:rsid w:val="00CB0E0A"/>
    <w:rsid w:val="00CB1B16"/>
    <w:rsid w:val="00CB1BC9"/>
    <w:rsid w:val="00CB26B7"/>
    <w:rsid w:val="00CB3A1A"/>
    <w:rsid w:val="00CB3AF0"/>
    <w:rsid w:val="00CB502D"/>
    <w:rsid w:val="00CB5E45"/>
    <w:rsid w:val="00CB695C"/>
    <w:rsid w:val="00CB69B0"/>
    <w:rsid w:val="00CB6C84"/>
    <w:rsid w:val="00CB756B"/>
    <w:rsid w:val="00CB7CC5"/>
    <w:rsid w:val="00CC035B"/>
    <w:rsid w:val="00CC1170"/>
    <w:rsid w:val="00CC15DF"/>
    <w:rsid w:val="00CC15FD"/>
    <w:rsid w:val="00CC1649"/>
    <w:rsid w:val="00CC16B6"/>
    <w:rsid w:val="00CC1C7D"/>
    <w:rsid w:val="00CC1DD3"/>
    <w:rsid w:val="00CC208B"/>
    <w:rsid w:val="00CC25BA"/>
    <w:rsid w:val="00CC2834"/>
    <w:rsid w:val="00CC3BD1"/>
    <w:rsid w:val="00CC49B6"/>
    <w:rsid w:val="00CC55F0"/>
    <w:rsid w:val="00CC59ED"/>
    <w:rsid w:val="00CC7381"/>
    <w:rsid w:val="00CC7C91"/>
    <w:rsid w:val="00CD0AD2"/>
    <w:rsid w:val="00CD0BE1"/>
    <w:rsid w:val="00CD0E12"/>
    <w:rsid w:val="00CD100F"/>
    <w:rsid w:val="00CD12A6"/>
    <w:rsid w:val="00CD29D8"/>
    <w:rsid w:val="00CD2B9C"/>
    <w:rsid w:val="00CD2CEF"/>
    <w:rsid w:val="00CD308C"/>
    <w:rsid w:val="00CD3D45"/>
    <w:rsid w:val="00CD3E1C"/>
    <w:rsid w:val="00CD433E"/>
    <w:rsid w:val="00CD4668"/>
    <w:rsid w:val="00CD48ED"/>
    <w:rsid w:val="00CD4F4C"/>
    <w:rsid w:val="00CD5522"/>
    <w:rsid w:val="00CD5C95"/>
    <w:rsid w:val="00CD6097"/>
    <w:rsid w:val="00CD6FD9"/>
    <w:rsid w:val="00CE0066"/>
    <w:rsid w:val="00CE12F5"/>
    <w:rsid w:val="00CE3482"/>
    <w:rsid w:val="00CE348F"/>
    <w:rsid w:val="00CE37C8"/>
    <w:rsid w:val="00CE5355"/>
    <w:rsid w:val="00CE55A1"/>
    <w:rsid w:val="00CE5F94"/>
    <w:rsid w:val="00CE60CE"/>
    <w:rsid w:val="00CE63F9"/>
    <w:rsid w:val="00CE6547"/>
    <w:rsid w:val="00CE6D50"/>
    <w:rsid w:val="00CE6EBD"/>
    <w:rsid w:val="00CE7BA1"/>
    <w:rsid w:val="00CF019B"/>
    <w:rsid w:val="00CF05E0"/>
    <w:rsid w:val="00CF0DAD"/>
    <w:rsid w:val="00CF10E0"/>
    <w:rsid w:val="00CF28F3"/>
    <w:rsid w:val="00CF2E47"/>
    <w:rsid w:val="00CF2FAF"/>
    <w:rsid w:val="00CF3BB2"/>
    <w:rsid w:val="00CF4033"/>
    <w:rsid w:val="00CF486D"/>
    <w:rsid w:val="00CF56B4"/>
    <w:rsid w:val="00CF70FA"/>
    <w:rsid w:val="00CF7932"/>
    <w:rsid w:val="00D00232"/>
    <w:rsid w:val="00D004B4"/>
    <w:rsid w:val="00D00938"/>
    <w:rsid w:val="00D00B57"/>
    <w:rsid w:val="00D00D44"/>
    <w:rsid w:val="00D00E03"/>
    <w:rsid w:val="00D01472"/>
    <w:rsid w:val="00D01B7F"/>
    <w:rsid w:val="00D01F54"/>
    <w:rsid w:val="00D0235A"/>
    <w:rsid w:val="00D026B6"/>
    <w:rsid w:val="00D028D5"/>
    <w:rsid w:val="00D02A6E"/>
    <w:rsid w:val="00D02F58"/>
    <w:rsid w:val="00D03D74"/>
    <w:rsid w:val="00D03F1D"/>
    <w:rsid w:val="00D03FA1"/>
    <w:rsid w:val="00D05735"/>
    <w:rsid w:val="00D067A4"/>
    <w:rsid w:val="00D06AF4"/>
    <w:rsid w:val="00D06EA5"/>
    <w:rsid w:val="00D10646"/>
    <w:rsid w:val="00D107E5"/>
    <w:rsid w:val="00D10CA9"/>
    <w:rsid w:val="00D10F1C"/>
    <w:rsid w:val="00D11516"/>
    <w:rsid w:val="00D11D18"/>
    <w:rsid w:val="00D1218E"/>
    <w:rsid w:val="00D12CF3"/>
    <w:rsid w:val="00D12F9B"/>
    <w:rsid w:val="00D142D6"/>
    <w:rsid w:val="00D152C4"/>
    <w:rsid w:val="00D155B0"/>
    <w:rsid w:val="00D159A8"/>
    <w:rsid w:val="00D16D6A"/>
    <w:rsid w:val="00D17690"/>
    <w:rsid w:val="00D2147E"/>
    <w:rsid w:val="00D21A23"/>
    <w:rsid w:val="00D21D98"/>
    <w:rsid w:val="00D22426"/>
    <w:rsid w:val="00D22445"/>
    <w:rsid w:val="00D22522"/>
    <w:rsid w:val="00D23124"/>
    <w:rsid w:val="00D232C1"/>
    <w:rsid w:val="00D23432"/>
    <w:rsid w:val="00D235E0"/>
    <w:rsid w:val="00D237E0"/>
    <w:rsid w:val="00D23897"/>
    <w:rsid w:val="00D23CD6"/>
    <w:rsid w:val="00D24585"/>
    <w:rsid w:val="00D24D19"/>
    <w:rsid w:val="00D253F5"/>
    <w:rsid w:val="00D27411"/>
    <w:rsid w:val="00D27572"/>
    <w:rsid w:val="00D27D99"/>
    <w:rsid w:val="00D27E05"/>
    <w:rsid w:val="00D30631"/>
    <w:rsid w:val="00D30756"/>
    <w:rsid w:val="00D309DB"/>
    <w:rsid w:val="00D30CCB"/>
    <w:rsid w:val="00D31156"/>
    <w:rsid w:val="00D31377"/>
    <w:rsid w:val="00D31935"/>
    <w:rsid w:val="00D3204D"/>
    <w:rsid w:val="00D3265D"/>
    <w:rsid w:val="00D32920"/>
    <w:rsid w:val="00D329C9"/>
    <w:rsid w:val="00D334C9"/>
    <w:rsid w:val="00D33870"/>
    <w:rsid w:val="00D33BEA"/>
    <w:rsid w:val="00D342B1"/>
    <w:rsid w:val="00D34868"/>
    <w:rsid w:val="00D34E2C"/>
    <w:rsid w:val="00D34E56"/>
    <w:rsid w:val="00D35FF5"/>
    <w:rsid w:val="00D369D7"/>
    <w:rsid w:val="00D370FB"/>
    <w:rsid w:val="00D37F19"/>
    <w:rsid w:val="00D4027D"/>
    <w:rsid w:val="00D4063C"/>
    <w:rsid w:val="00D412C1"/>
    <w:rsid w:val="00D4164D"/>
    <w:rsid w:val="00D41BB4"/>
    <w:rsid w:val="00D4233A"/>
    <w:rsid w:val="00D42473"/>
    <w:rsid w:val="00D428F5"/>
    <w:rsid w:val="00D42E18"/>
    <w:rsid w:val="00D43284"/>
    <w:rsid w:val="00D44105"/>
    <w:rsid w:val="00D441F3"/>
    <w:rsid w:val="00D44746"/>
    <w:rsid w:val="00D44792"/>
    <w:rsid w:val="00D44C07"/>
    <w:rsid w:val="00D455A5"/>
    <w:rsid w:val="00D45C40"/>
    <w:rsid w:val="00D46235"/>
    <w:rsid w:val="00D469BE"/>
    <w:rsid w:val="00D471F0"/>
    <w:rsid w:val="00D47905"/>
    <w:rsid w:val="00D47B56"/>
    <w:rsid w:val="00D50308"/>
    <w:rsid w:val="00D51616"/>
    <w:rsid w:val="00D51F3F"/>
    <w:rsid w:val="00D52294"/>
    <w:rsid w:val="00D52956"/>
    <w:rsid w:val="00D52F76"/>
    <w:rsid w:val="00D53B84"/>
    <w:rsid w:val="00D53CCF"/>
    <w:rsid w:val="00D544FD"/>
    <w:rsid w:val="00D547DC"/>
    <w:rsid w:val="00D5485B"/>
    <w:rsid w:val="00D54946"/>
    <w:rsid w:val="00D5531E"/>
    <w:rsid w:val="00D56147"/>
    <w:rsid w:val="00D56935"/>
    <w:rsid w:val="00D56E2B"/>
    <w:rsid w:val="00D6044F"/>
    <w:rsid w:val="00D6093F"/>
    <w:rsid w:val="00D623DA"/>
    <w:rsid w:val="00D631E1"/>
    <w:rsid w:val="00D63B31"/>
    <w:rsid w:val="00D63B72"/>
    <w:rsid w:val="00D63EE2"/>
    <w:rsid w:val="00D6441C"/>
    <w:rsid w:val="00D655A5"/>
    <w:rsid w:val="00D656C0"/>
    <w:rsid w:val="00D65821"/>
    <w:rsid w:val="00D65862"/>
    <w:rsid w:val="00D65E5C"/>
    <w:rsid w:val="00D65E8A"/>
    <w:rsid w:val="00D660B8"/>
    <w:rsid w:val="00D665D6"/>
    <w:rsid w:val="00D668C7"/>
    <w:rsid w:val="00D675C5"/>
    <w:rsid w:val="00D67A93"/>
    <w:rsid w:val="00D67CAC"/>
    <w:rsid w:val="00D716B2"/>
    <w:rsid w:val="00D7222B"/>
    <w:rsid w:val="00D7238F"/>
    <w:rsid w:val="00D7249A"/>
    <w:rsid w:val="00D72F8C"/>
    <w:rsid w:val="00D739B2"/>
    <w:rsid w:val="00D73EEE"/>
    <w:rsid w:val="00D740EE"/>
    <w:rsid w:val="00D745FA"/>
    <w:rsid w:val="00D75349"/>
    <w:rsid w:val="00D76F95"/>
    <w:rsid w:val="00D776D0"/>
    <w:rsid w:val="00D77AA9"/>
    <w:rsid w:val="00D77C9C"/>
    <w:rsid w:val="00D803EB"/>
    <w:rsid w:val="00D809FA"/>
    <w:rsid w:val="00D8118B"/>
    <w:rsid w:val="00D813B6"/>
    <w:rsid w:val="00D813E9"/>
    <w:rsid w:val="00D8197A"/>
    <w:rsid w:val="00D81F60"/>
    <w:rsid w:val="00D83D3A"/>
    <w:rsid w:val="00D844A8"/>
    <w:rsid w:val="00D84F7C"/>
    <w:rsid w:val="00D85449"/>
    <w:rsid w:val="00D86324"/>
    <w:rsid w:val="00D86367"/>
    <w:rsid w:val="00D86A6B"/>
    <w:rsid w:val="00D86BFD"/>
    <w:rsid w:val="00D87CF9"/>
    <w:rsid w:val="00D9319B"/>
    <w:rsid w:val="00D93395"/>
    <w:rsid w:val="00D93B43"/>
    <w:rsid w:val="00D93BF7"/>
    <w:rsid w:val="00D94344"/>
    <w:rsid w:val="00D94733"/>
    <w:rsid w:val="00D95153"/>
    <w:rsid w:val="00D95791"/>
    <w:rsid w:val="00D96C1A"/>
    <w:rsid w:val="00D96F7A"/>
    <w:rsid w:val="00D97888"/>
    <w:rsid w:val="00DA05E3"/>
    <w:rsid w:val="00DA0BE6"/>
    <w:rsid w:val="00DA1ED7"/>
    <w:rsid w:val="00DA2062"/>
    <w:rsid w:val="00DA2414"/>
    <w:rsid w:val="00DA34C6"/>
    <w:rsid w:val="00DA405A"/>
    <w:rsid w:val="00DA41CA"/>
    <w:rsid w:val="00DA4D9A"/>
    <w:rsid w:val="00DA4EA6"/>
    <w:rsid w:val="00DA5CAB"/>
    <w:rsid w:val="00DA7467"/>
    <w:rsid w:val="00DB0003"/>
    <w:rsid w:val="00DB052B"/>
    <w:rsid w:val="00DB131A"/>
    <w:rsid w:val="00DB1586"/>
    <w:rsid w:val="00DB1EAE"/>
    <w:rsid w:val="00DB30D9"/>
    <w:rsid w:val="00DB345B"/>
    <w:rsid w:val="00DB454E"/>
    <w:rsid w:val="00DB4C99"/>
    <w:rsid w:val="00DB5189"/>
    <w:rsid w:val="00DB70D0"/>
    <w:rsid w:val="00DB74F6"/>
    <w:rsid w:val="00DC0342"/>
    <w:rsid w:val="00DC0ADA"/>
    <w:rsid w:val="00DC0EF6"/>
    <w:rsid w:val="00DC124E"/>
    <w:rsid w:val="00DC1847"/>
    <w:rsid w:val="00DC2680"/>
    <w:rsid w:val="00DC291A"/>
    <w:rsid w:val="00DC4625"/>
    <w:rsid w:val="00DC4FD0"/>
    <w:rsid w:val="00DC5E10"/>
    <w:rsid w:val="00DC6265"/>
    <w:rsid w:val="00DC64BF"/>
    <w:rsid w:val="00DC7BF1"/>
    <w:rsid w:val="00DC7D5B"/>
    <w:rsid w:val="00DC7FDA"/>
    <w:rsid w:val="00DD0F99"/>
    <w:rsid w:val="00DD1429"/>
    <w:rsid w:val="00DD1B26"/>
    <w:rsid w:val="00DD2787"/>
    <w:rsid w:val="00DD2F3F"/>
    <w:rsid w:val="00DD397C"/>
    <w:rsid w:val="00DD3989"/>
    <w:rsid w:val="00DD3A2E"/>
    <w:rsid w:val="00DD4686"/>
    <w:rsid w:val="00DD4F5D"/>
    <w:rsid w:val="00DD5063"/>
    <w:rsid w:val="00DD59E3"/>
    <w:rsid w:val="00DD5C4F"/>
    <w:rsid w:val="00DD61B7"/>
    <w:rsid w:val="00DD635B"/>
    <w:rsid w:val="00DD768A"/>
    <w:rsid w:val="00DD780C"/>
    <w:rsid w:val="00DD7D79"/>
    <w:rsid w:val="00DE08C3"/>
    <w:rsid w:val="00DE0E63"/>
    <w:rsid w:val="00DE0FB0"/>
    <w:rsid w:val="00DE2AD0"/>
    <w:rsid w:val="00DE35C6"/>
    <w:rsid w:val="00DE3F2B"/>
    <w:rsid w:val="00DE4876"/>
    <w:rsid w:val="00DE57AE"/>
    <w:rsid w:val="00DE648A"/>
    <w:rsid w:val="00DE6863"/>
    <w:rsid w:val="00DE6BCA"/>
    <w:rsid w:val="00DE6CEA"/>
    <w:rsid w:val="00DE7125"/>
    <w:rsid w:val="00DE74B9"/>
    <w:rsid w:val="00DF0B1D"/>
    <w:rsid w:val="00DF166A"/>
    <w:rsid w:val="00DF3384"/>
    <w:rsid w:val="00DF4443"/>
    <w:rsid w:val="00DF4826"/>
    <w:rsid w:val="00DF4D17"/>
    <w:rsid w:val="00DF57F4"/>
    <w:rsid w:val="00DF588F"/>
    <w:rsid w:val="00E0061B"/>
    <w:rsid w:val="00E03350"/>
    <w:rsid w:val="00E03BBB"/>
    <w:rsid w:val="00E03E6F"/>
    <w:rsid w:val="00E03F0A"/>
    <w:rsid w:val="00E04934"/>
    <w:rsid w:val="00E04A4F"/>
    <w:rsid w:val="00E04BC3"/>
    <w:rsid w:val="00E05B6C"/>
    <w:rsid w:val="00E06234"/>
    <w:rsid w:val="00E06419"/>
    <w:rsid w:val="00E07DA3"/>
    <w:rsid w:val="00E07DDE"/>
    <w:rsid w:val="00E07ECD"/>
    <w:rsid w:val="00E109D2"/>
    <w:rsid w:val="00E10AAC"/>
    <w:rsid w:val="00E10FA0"/>
    <w:rsid w:val="00E12615"/>
    <w:rsid w:val="00E12F56"/>
    <w:rsid w:val="00E13EFA"/>
    <w:rsid w:val="00E16E7C"/>
    <w:rsid w:val="00E16F3B"/>
    <w:rsid w:val="00E16F88"/>
    <w:rsid w:val="00E17206"/>
    <w:rsid w:val="00E17577"/>
    <w:rsid w:val="00E17781"/>
    <w:rsid w:val="00E20025"/>
    <w:rsid w:val="00E21A11"/>
    <w:rsid w:val="00E21B04"/>
    <w:rsid w:val="00E22E03"/>
    <w:rsid w:val="00E230E9"/>
    <w:rsid w:val="00E24E85"/>
    <w:rsid w:val="00E24E87"/>
    <w:rsid w:val="00E24EF0"/>
    <w:rsid w:val="00E25B3C"/>
    <w:rsid w:val="00E260FF"/>
    <w:rsid w:val="00E26140"/>
    <w:rsid w:val="00E26406"/>
    <w:rsid w:val="00E26495"/>
    <w:rsid w:val="00E2656F"/>
    <w:rsid w:val="00E26EB2"/>
    <w:rsid w:val="00E27720"/>
    <w:rsid w:val="00E27C87"/>
    <w:rsid w:val="00E31546"/>
    <w:rsid w:val="00E3161D"/>
    <w:rsid w:val="00E31678"/>
    <w:rsid w:val="00E31CF8"/>
    <w:rsid w:val="00E32492"/>
    <w:rsid w:val="00E32A22"/>
    <w:rsid w:val="00E32E31"/>
    <w:rsid w:val="00E3380D"/>
    <w:rsid w:val="00E33B95"/>
    <w:rsid w:val="00E344C0"/>
    <w:rsid w:val="00E349E9"/>
    <w:rsid w:val="00E35A35"/>
    <w:rsid w:val="00E365A7"/>
    <w:rsid w:val="00E36B7E"/>
    <w:rsid w:val="00E3708D"/>
    <w:rsid w:val="00E374FB"/>
    <w:rsid w:val="00E3766B"/>
    <w:rsid w:val="00E40076"/>
    <w:rsid w:val="00E40381"/>
    <w:rsid w:val="00E41278"/>
    <w:rsid w:val="00E41380"/>
    <w:rsid w:val="00E415B0"/>
    <w:rsid w:val="00E416B8"/>
    <w:rsid w:val="00E41838"/>
    <w:rsid w:val="00E41E2A"/>
    <w:rsid w:val="00E426EA"/>
    <w:rsid w:val="00E43AA9"/>
    <w:rsid w:val="00E43C75"/>
    <w:rsid w:val="00E450EB"/>
    <w:rsid w:val="00E46963"/>
    <w:rsid w:val="00E47271"/>
    <w:rsid w:val="00E474AD"/>
    <w:rsid w:val="00E500F3"/>
    <w:rsid w:val="00E5023A"/>
    <w:rsid w:val="00E511B6"/>
    <w:rsid w:val="00E5136E"/>
    <w:rsid w:val="00E51B08"/>
    <w:rsid w:val="00E5249E"/>
    <w:rsid w:val="00E52913"/>
    <w:rsid w:val="00E5353E"/>
    <w:rsid w:val="00E53904"/>
    <w:rsid w:val="00E53BDB"/>
    <w:rsid w:val="00E53C60"/>
    <w:rsid w:val="00E550E2"/>
    <w:rsid w:val="00E552EF"/>
    <w:rsid w:val="00E55B25"/>
    <w:rsid w:val="00E6011C"/>
    <w:rsid w:val="00E6046A"/>
    <w:rsid w:val="00E608F2"/>
    <w:rsid w:val="00E61B04"/>
    <w:rsid w:val="00E61C7D"/>
    <w:rsid w:val="00E62818"/>
    <w:rsid w:val="00E637E7"/>
    <w:rsid w:val="00E63BA2"/>
    <w:rsid w:val="00E63BAB"/>
    <w:rsid w:val="00E64041"/>
    <w:rsid w:val="00E64185"/>
    <w:rsid w:val="00E64703"/>
    <w:rsid w:val="00E6605F"/>
    <w:rsid w:val="00E66474"/>
    <w:rsid w:val="00E6740E"/>
    <w:rsid w:val="00E67558"/>
    <w:rsid w:val="00E710B1"/>
    <w:rsid w:val="00E71501"/>
    <w:rsid w:val="00E71CCC"/>
    <w:rsid w:val="00E7288F"/>
    <w:rsid w:val="00E731AB"/>
    <w:rsid w:val="00E745AF"/>
    <w:rsid w:val="00E747CB"/>
    <w:rsid w:val="00E748BC"/>
    <w:rsid w:val="00E74A48"/>
    <w:rsid w:val="00E752A3"/>
    <w:rsid w:val="00E7563E"/>
    <w:rsid w:val="00E767B2"/>
    <w:rsid w:val="00E76DDF"/>
    <w:rsid w:val="00E77748"/>
    <w:rsid w:val="00E777FB"/>
    <w:rsid w:val="00E77879"/>
    <w:rsid w:val="00E77CEC"/>
    <w:rsid w:val="00E8037F"/>
    <w:rsid w:val="00E8050F"/>
    <w:rsid w:val="00E806EA"/>
    <w:rsid w:val="00E8111B"/>
    <w:rsid w:val="00E81609"/>
    <w:rsid w:val="00E81AF9"/>
    <w:rsid w:val="00E81BB5"/>
    <w:rsid w:val="00E81CD6"/>
    <w:rsid w:val="00E820F4"/>
    <w:rsid w:val="00E835D0"/>
    <w:rsid w:val="00E83AED"/>
    <w:rsid w:val="00E83D4F"/>
    <w:rsid w:val="00E8424D"/>
    <w:rsid w:val="00E84A0D"/>
    <w:rsid w:val="00E85B31"/>
    <w:rsid w:val="00E85FC6"/>
    <w:rsid w:val="00E86663"/>
    <w:rsid w:val="00E86AC2"/>
    <w:rsid w:val="00E86D40"/>
    <w:rsid w:val="00E87302"/>
    <w:rsid w:val="00E876B3"/>
    <w:rsid w:val="00E87E60"/>
    <w:rsid w:val="00E87FA1"/>
    <w:rsid w:val="00E90528"/>
    <w:rsid w:val="00E907B0"/>
    <w:rsid w:val="00E911AD"/>
    <w:rsid w:val="00E91505"/>
    <w:rsid w:val="00E919F1"/>
    <w:rsid w:val="00E91F2E"/>
    <w:rsid w:val="00E92087"/>
    <w:rsid w:val="00E93300"/>
    <w:rsid w:val="00E936CF"/>
    <w:rsid w:val="00E9391A"/>
    <w:rsid w:val="00E956C4"/>
    <w:rsid w:val="00E95D39"/>
    <w:rsid w:val="00E9673E"/>
    <w:rsid w:val="00E97CDE"/>
    <w:rsid w:val="00EA13B9"/>
    <w:rsid w:val="00EA1A95"/>
    <w:rsid w:val="00EA1AFA"/>
    <w:rsid w:val="00EA24D2"/>
    <w:rsid w:val="00EA2617"/>
    <w:rsid w:val="00EA29E0"/>
    <w:rsid w:val="00EA2CD5"/>
    <w:rsid w:val="00EA2DCF"/>
    <w:rsid w:val="00EA3615"/>
    <w:rsid w:val="00EA37C8"/>
    <w:rsid w:val="00EA3C9E"/>
    <w:rsid w:val="00EA3F3B"/>
    <w:rsid w:val="00EA4376"/>
    <w:rsid w:val="00EA5726"/>
    <w:rsid w:val="00EA5A73"/>
    <w:rsid w:val="00EA62B6"/>
    <w:rsid w:val="00EA64C4"/>
    <w:rsid w:val="00EA6B96"/>
    <w:rsid w:val="00EA6E39"/>
    <w:rsid w:val="00EA7B3A"/>
    <w:rsid w:val="00EB08ED"/>
    <w:rsid w:val="00EB2708"/>
    <w:rsid w:val="00EB2769"/>
    <w:rsid w:val="00EB2CD6"/>
    <w:rsid w:val="00EB3AD5"/>
    <w:rsid w:val="00EB3C0B"/>
    <w:rsid w:val="00EB41D3"/>
    <w:rsid w:val="00EB420E"/>
    <w:rsid w:val="00EB494A"/>
    <w:rsid w:val="00EB533B"/>
    <w:rsid w:val="00EB5ACA"/>
    <w:rsid w:val="00EC0245"/>
    <w:rsid w:val="00EC0524"/>
    <w:rsid w:val="00EC0C29"/>
    <w:rsid w:val="00EC2155"/>
    <w:rsid w:val="00EC2876"/>
    <w:rsid w:val="00EC2DDF"/>
    <w:rsid w:val="00EC3047"/>
    <w:rsid w:val="00EC35F3"/>
    <w:rsid w:val="00EC3EB9"/>
    <w:rsid w:val="00EC4577"/>
    <w:rsid w:val="00EC49E8"/>
    <w:rsid w:val="00EC61C8"/>
    <w:rsid w:val="00EC65F7"/>
    <w:rsid w:val="00EC785B"/>
    <w:rsid w:val="00EC7D59"/>
    <w:rsid w:val="00ED0C4B"/>
    <w:rsid w:val="00ED0C89"/>
    <w:rsid w:val="00ED1688"/>
    <w:rsid w:val="00ED1D54"/>
    <w:rsid w:val="00ED1EA4"/>
    <w:rsid w:val="00ED2CD6"/>
    <w:rsid w:val="00ED354F"/>
    <w:rsid w:val="00ED3A9C"/>
    <w:rsid w:val="00ED564E"/>
    <w:rsid w:val="00ED5922"/>
    <w:rsid w:val="00ED5AFE"/>
    <w:rsid w:val="00ED5B02"/>
    <w:rsid w:val="00EE1AD5"/>
    <w:rsid w:val="00EE1D05"/>
    <w:rsid w:val="00EE2102"/>
    <w:rsid w:val="00EE2435"/>
    <w:rsid w:val="00EE393A"/>
    <w:rsid w:val="00EE4AE3"/>
    <w:rsid w:val="00EE67BA"/>
    <w:rsid w:val="00EE6FF2"/>
    <w:rsid w:val="00EE7819"/>
    <w:rsid w:val="00EE7954"/>
    <w:rsid w:val="00EF3848"/>
    <w:rsid w:val="00EF3C5D"/>
    <w:rsid w:val="00EF3CA3"/>
    <w:rsid w:val="00EF514E"/>
    <w:rsid w:val="00EF52E6"/>
    <w:rsid w:val="00EF53B7"/>
    <w:rsid w:val="00EF53F3"/>
    <w:rsid w:val="00EF6399"/>
    <w:rsid w:val="00EF75B7"/>
    <w:rsid w:val="00EF77ED"/>
    <w:rsid w:val="00F0030C"/>
    <w:rsid w:val="00F00470"/>
    <w:rsid w:val="00F00914"/>
    <w:rsid w:val="00F01820"/>
    <w:rsid w:val="00F02124"/>
    <w:rsid w:val="00F0288C"/>
    <w:rsid w:val="00F02E32"/>
    <w:rsid w:val="00F032AF"/>
    <w:rsid w:val="00F03835"/>
    <w:rsid w:val="00F04D17"/>
    <w:rsid w:val="00F04DE9"/>
    <w:rsid w:val="00F0523F"/>
    <w:rsid w:val="00F05319"/>
    <w:rsid w:val="00F05EA6"/>
    <w:rsid w:val="00F06910"/>
    <w:rsid w:val="00F06954"/>
    <w:rsid w:val="00F07356"/>
    <w:rsid w:val="00F10712"/>
    <w:rsid w:val="00F11BF4"/>
    <w:rsid w:val="00F122D4"/>
    <w:rsid w:val="00F12394"/>
    <w:rsid w:val="00F132BF"/>
    <w:rsid w:val="00F154E7"/>
    <w:rsid w:val="00F15CC7"/>
    <w:rsid w:val="00F162F4"/>
    <w:rsid w:val="00F16570"/>
    <w:rsid w:val="00F169AA"/>
    <w:rsid w:val="00F16B38"/>
    <w:rsid w:val="00F17191"/>
    <w:rsid w:val="00F17782"/>
    <w:rsid w:val="00F17979"/>
    <w:rsid w:val="00F218BB"/>
    <w:rsid w:val="00F21AD7"/>
    <w:rsid w:val="00F21F50"/>
    <w:rsid w:val="00F2221B"/>
    <w:rsid w:val="00F22C55"/>
    <w:rsid w:val="00F22F2E"/>
    <w:rsid w:val="00F2347F"/>
    <w:rsid w:val="00F23EF1"/>
    <w:rsid w:val="00F243FB"/>
    <w:rsid w:val="00F24BEC"/>
    <w:rsid w:val="00F25B90"/>
    <w:rsid w:val="00F25EAD"/>
    <w:rsid w:val="00F269EA"/>
    <w:rsid w:val="00F27142"/>
    <w:rsid w:val="00F271BF"/>
    <w:rsid w:val="00F2768C"/>
    <w:rsid w:val="00F27727"/>
    <w:rsid w:val="00F277B9"/>
    <w:rsid w:val="00F27A5D"/>
    <w:rsid w:val="00F3003B"/>
    <w:rsid w:val="00F32A8D"/>
    <w:rsid w:val="00F3358A"/>
    <w:rsid w:val="00F3366A"/>
    <w:rsid w:val="00F34231"/>
    <w:rsid w:val="00F34C5F"/>
    <w:rsid w:val="00F3513A"/>
    <w:rsid w:val="00F355A1"/>
    <w:rsid w:val="00F3591D"/>
    <w:rsid w:val="00F35968"/>
    <w:rsid w:val="00F364A8"/>
    <w:rsid w:val="00F377A4"/>
    <w:rsid w:val="00F37B2B"/>
    <w:rsid w:val="00F37BDE"/>
    <w:rsid w:val="00F40018"/>
    <w:rsid w:val="00F40069"/>
    <w:rsid w:val="00F40290"/>
    <w:rsid w:val="00F403DA"/>
    <w:rsid w:val="00F4060B"/>
    <w:rsid w:val="00F410F9"/>
    <w:rsid w:val="00F414A2"/>
    <w:rsid w:val="00F41588"/>
    <w:rsid w:val="00F4210C"/>
    <w:rsid w:val="00F4362C"/>
    <w:rsid w:val="00F43774"/>
    <w:rsid w:val="00F455CE"/>
    <w:rsid w:val="00F456C5"/>
    <w:rsid w:val="00F45978"/>
    <w:rsid w:val="00F45C50"/>
    <w:rsid w:val="00F46740"/>
    <w:rsid w:val="00F474D9"/>
    <w:rsid w:val="00F47624"/>
    <w:rsid w:val="00F501DD"/>
    <w:rsid w:val="00F505B6"/>
    <w:rsid w:val="00F50E86"/>
    <w:rsid w:val="00F51567"/>
    <w:rsid w:val="00F53272"/>
    <w:rsid w:val="00F53F43"/>
    <w:rsid w:val="00F55097"/>
    <w:rsid w:val="00F556B1"/>
    <w:rsid w:val="00F56298"/>
    <w:rsid w:val="00F564E7"/>
    <w:rsid w:val="00F57A47"/>
    <w:rsid w:val="00F60EF0"/>
    <w:rsid w:val="00F6173D"/>
    <w:rsid w:val="00F6178C"/>
    <w:rsid w:val="00F6316E"/>
    <w:rsid w:val="00F63C97"/>
    <w:rsid w:val="00F64422"/>
    <w:rsid w:val="00F64A05"/>
    <w:rsid w:val="00F65093"/>
    <w:rsid w:val="00F65594"/>
    <w:rsid w:val="00F655D4"/>
    <w:rsid w:val="00F65D4F"/>
    <w:rsid w:val="00F662C9"/>
    <w:rsid w:val="00F664AA"/>
    <w:rsid w:val="00F67AAA"/>
    <w:rsid w:val="00F709C0"/>
    <w:rsid w:val="00F717F0"/>
    <w:rsid w:val="00F71969"/>
    <w:rsid w:val="00F7267E"/>
    <w:rsid w:val="00F72C0C"/>
    <w:rsid w:val="00F73D2A"/>
    <w:rsid w:val="00F75692"/>
    <w:rsid w:val="00F77A1A"/>
    <w:rsid w:val="00F77A90"/>
    <w:rsid w:val="00F80AD0"/>
    <w:rsid w:val="00F814A9"/>
    <w:rsid w:val="00F81682"/>
    <w:rsid w:val="00F81B89"/>
    <w:rsid w:val="00F82450"/>
    <w:rsid w:val="00F82759"/>
    <w:rsid w:val="00F82B6C"/>
    <w:rsid w:val="00F82BD0"/>
    <w:rsid w:val="00F82C50"/>
    <w:rsid w:val="00F85752"/>
    <w:rsid w:val="00F85B7C"/>
    <w:rsid w:val="00F85F90"/>
    <w:rsid w:val="00F86D22"/>
    <w:rsid w:val="00F879AE"/>
    <w:rsid w:val="00F9061D"/>
    <w:rsid w:val="00F907D1"/>
    <w:rsid w:val="00F91152"/>
    <w:rsid w:val="00F91155"/>
    <w:rsid w:val="00F91E7B"/>
    <w:rsid w:val="00F91FCA"/>
    <w:rsid w:val="00F92A80"/>
    <w:rsid w:val="00F93B88"/>
    <w:rsid w:val="00F94A8F"/>
    <w:rsid w:val="00F952F2"/>
    <w:rsid w:val="00F9613E"/>
    <w:rsid w:val="00F9643F"/>
    <w:rsid w:val="00F96D6C"/>
    <w:rsid w:val="00F97442"/>
    <w:rsid w:val="00F975B0"/>
    <w:rsid w:val="00FA0CBA"/>
    <w:rsid w:val="00FA0E37"/>
    <w:rsid w:val="00FA0FD4"/>
    <w:rsid w:val="00FA1721"/>
    <w:rsid w:val="00FA1BA6"/>
    <w:rsid w:val="00FA221C"/>
    <w:rsid w:val="00FA3477"/>
    <w:rsid w:val="00FA3743"/>
    <w:rsid w:val="00FA37E0"/>
    <w:rsid w:val="00FA4A0D"/>
    <w:rsid w:val="00FA620F"/>
    <w:rsid w:val="00FA6616"/>
    <w:rsid w:val="00FA694B"/>
    <w:rsid w:val="00FA6DA1"/>
    <w:rsid w:val="00FB0165"/>
    <w:rsid w:val="00FB0CAE"/>
    <w:rsid w:val="00FB2FCE"/>
    <w:rsid w:val="00FB4104"/>
    <w:rsid w:val="00FB48D2"/>
    <w:rsid w:val="00FB4F1E"/>
    <w:rsid w:val="00FB6ECA"/>
    <w:rsid w:val="00FC0241"/>
    <w:rsid w:val="00FC0C7B"/>
    <w:rsid w:val="00FC10FD"/>
    <w:rsid w:val="00FC13AD"/>
    <w:rsid w:val="00FC1CF8"/>
    <w:rsid w:val="00FC1F6C"/>
    <w:rsid w:val="00FC247F"/>
    <w:rsid w:val="00FC2678"/>
    <w:rsid w:val="00FC35D6"/>
    <w:rsid w:val="00FC3DB5"/>
    <w:rsid w:val="00FC3F72"/>
    <w:rsid w:val="00FC4743"/>
    <w:rsid w:val="00FC5EA7"/>
    <w:rsid w:val="00FC6D2F"/>
    <w:rsid w:val="00FC6E43"/>
    <w:rsid w:val="00FC76A4"/>
    <w:rsid w:val="00FC797B"/>
    <w:rsid w:val="00FD037B"/>
    <w:rsid w:val="00FD086E"/>
    <w:rsid w:val="00FD0A18"/>
    <w:rsid w:val="00FD162F"/>
    <w:rsid w:val="00FD2060"/>
    <w:rsid w:val="00FD21E4"/>
    <w:rsid w:val="00FD253A"/>
    <w:rsid w:val="00FD25E6"/>
    <w:rsid w:val="00FD26AA"/>
    <w:rsid w:val="00FD29D2"/>
    <w:rsid w:val="00FD2D46"/>
    <w:rsid w:val="00FD2DFA"/>
    <w:rsid w:val="00FD33FF"/>
    <w:rsid w:val="00FD4138"/>
    <w:rsid w:val="00FD4CBE"/>
    <w:rsid w:val="00FD515B"/>
    <w:rsid w:val="00FD528F"/>
    <w:rsid w:val="00FD5669"/>
    <w:rsid w:val="00FD5876"/>
    <w:rsid w:val="00FD6572"/>
    <w:rsid w:val="00FD6909"/>
    <w:rsid w:val="00FD6AF3"/>
    <w:rsid w:val="00FD79C9"/>
    <w:rsid w:val="00FD7DD2"/>
    <w:rsid w:val="00FE0EE2"/>
    <w:rsid w:val="00FE273B"/>
    <w:rsid w:val="00FE287C"/>
    <w:rsid w:val="00FE2B93"/>
    <w:rsid w:val="00FE2D20"/>
    <w:rsid w:val="00FE325D"/>
    <w:rsid w:val="00FE3E56"/>
    <w:rsid w:val="00FE40EE"/>
    <w:rsid w:val="00FE478F"/>
    <w:rsid w:val="00FE480D"/>
    <w:rsid w:val="00FE4A99"/>
    <w:rsid w:val="00FE558B"/>
    <w:rsid w:val="00FE5B78"/>
    <w:rsid w:val="00FE645C"/>
    <w:rsid w:val="00FE709A"/>
    <w:rsid w:val="00FE74FB"/>
    <w:rsid w:val="00FE7987"/>
    <w:rsid w:val="00FE7B76"/>
    <w:rsid w:val="00FF07AF"/>
    <w:rsid w:val="00FF1680"/>
    <w:rsid w:val="00FF3192"/>
    <w:rsid w:val="00FF32B7"/>
    <w:rsid w:val="00FF35B2"/>
    <w:rsid w:val="00FF3662"/>
    <w:rsid w:val="00FF380D"/>
    <w:rsid w:val="00FF3826"/>
    <w:rsid w:val="00FF4308"/>
    <w:rsid w:val="00FF4819"/>
    <w:rsid w:val="00FF4DFA"/>
    <w:rsid w:val="00FF527B"/>
    <w:rsid w:val="00FF6CB0"/>
    <w:rsid w:val="00FF700A"/>
    <w:rsid w:val="00FF7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BA2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504"/>
    <w:pPr>
      <w:spacing w:after="200" w:line="276" w:lineRule="auto"/>
    </w:pPr>
    <w:rPr>
      <w:sz w:val="22"/>
      <w:szCs w:val="22"/>
    </w:rPr>
  </w:style>
  <w:style w:type="paragraph" w:styleId="Heading1">
    <w:name w:val="heading 1"/>
    <w:basedOn w:val="Normal"/>
    <w:next w:val="Normal"/>
    <w:link w:val="Heading1Char"/>
    <w:uiPriority w:val="9"/>
    <w:qFormat/>
    <w:rsid w:val="008F03C6"/>
    <w:pPr>
      <w:keepNext/>
      <w:numPr>
        <w:numId w:val="1"/>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F03C6"/>
    <w:pPr>
      <w:keepNext/>
      <w:numPr>
        <w:ilvl w:val="1"/>
        <w:numId w:val="1"/>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F03C6"/>
    <w:pPr>
      <w:keepNext/>
      <w:numPr>
        <w:ilvl w:val="2"/>
        <w:numId w:val="1"/>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8F03C6"/>
    <w:pPr>
      <w:keepNext/>
      <w:numPr>
        <w:ilvl w:val="3"/>
        <w:numId w:val="1"/>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8F03C6"/>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8F03C6"/>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8F03C6"/>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8F03C6"/>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8F03C6"/>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GETitlePage">
    <w:name w:val="PGE Title Page"/>
    <w:basedOn w:val="Normal"/>
    <w:rsid w:val="00475F9E"/>
    <w:pPr>
      <w:spacing w:before="60" w:after="60" w:line="280" w:lineRule="atLeast"/>
      <w:jc w:val="both"/>
    </w:pPr>
    <w:rPr>
      <w:rFonts w:ascii="Arial" w:eastAsia="Times New Roman" w:hAnsi="Arial" w:cs="Arial"/>
      <w:b/>
      <w:sz w:val="36"/>
      <w:szCs w:val="36"/>
      <w:lang w:val="en-GB"/>
    </w:rPr>
  </w:style>
  <w:style w:type="paragraph" w:customStyle="1" w:styleId="Header1">
    <w:name w:val="Header1"/>
    <w:basedOn w:val="Header"/>
    <w:autoRedefine/>
    <w:rsid w:val="00475F9E"/>
    <w:pPr>
      <w:tabs>
        <w:tab w:val="clear" w:pos="4680"/>
        <w:tab w:val="clear" w:pos="9360"/>
      </w:tabs>
      <w:spacing w:before="120" w:after="0" w:line="280" w:lineRule="atLeast"/>
      <w:jc w:val="both"/>
    </w:pPr>
    <w:rPr>
      <w:rFonts w:ascii="Arial Bold" w:eastAsia="Times New Roman" w:hAnsi="Arial Bold" w:cs="Arial"/>
      <w:b/>
      <w:color w:val="000000"/>
      <w:spacing w:val="28"/>
      <w:sz w:val="32"/>
      <w:szCs w:val="20"/>
      <w:lang w:val="en-GB"/>
    </w:rPr>
  </w:style>
  <w:style w:type="paragraph" w:customStyle="1" w:styleId="Bold">
    <w:name w:val="Bold"/>
    <w:basedOn w:val="Normal"/>
    <w:rsid w:val="00475F9E"/>
    <w:pPr>
      <w:spacing w:after="0" w:line="280" w:lineRule="atLeast"/>
      <w:jc w:val="both"/>
    </w:pPr>
    <w:rPr>
      <w:rFonts w:ascii="Arial Bold" w:eastAsia="Times New Roman" w:hAnsi="Arial Bold" w:cs="Arial"/>
      <w:b/>
      <w:sz w:val="20"/>
      <w:szCs w:val="20"/>
      <w:lang w:val="en-GB"/>
    </w:rPr>
  </w:style>
  <w:style w:type="paragraph" w:styleId="Header">
    <w:name w:val="header"/>
    <w:basedOn w:val="Normal"/>
    <w:link w:val="HeaderChar"/>
    <w:uiPriority w:val="99"/>
    <w:unhideWhenUsed/>
    <w:rsid w:val="00475F9E"/>
    <w:pPr>
      <w:tabs>
        <w:tab w:val="center" w:pos="4680"/>
        <w:tab w:val="right" w:pos="9360"/>
      </w:tabs>
    </w:pPr>
  </w:style>
  <w:style w:type="character" w:customStyle="1" w:styleId="HeaderChar">
    <w:name w:val="Header Char"/>
    <w:link w:val="Header"/>
    <w:uiPriority w:val="99"/>
    <w:rsid w:val="00475F9E"/>
    <w:rPr>
      <w:sz w:val="22"/>
      <w:szCs w:val="22"/>
    </w:rPr>
  </w:style>
  <w:style w:type="paragraph" w:customStyle="1" w:styleId="head2">
    <w:name w:val="head2"/>
    <w:basedOn w:val="Normal"/>
    <w:link w:val="head2Char"/>
    <w:autoRedefine/>
    <w:rsid w:val="008F03C6"/>
    <w:pPr>
      <w:spacing w:before="120" w:after="360" w:line="280" w:lineRule="atLeast"/>
      <w:jc w:val="both"/>
    </w:pPr>
    <w:rPr>
      <w:rFonts w:ascii="Arial Bold" w:eastAsia="Times New Roman" w:hAnsi="Arial Bold" w:cs="Arial"/>
      <w:b/>
      <w:noProof/>
      <w:color w:val="000000"/>
      <w:sz w:val="32"/>
      <w:szCs w:val="20"/>
      <w:lang w:val="en-GB"/>
    </w:rPr>
  </w:style>
  <w:style w:type="character" w:customStyle="1" w:styleId="head2Char">
    <w:name w:val="head2 Char"/>
    <w:link w:val="head2"/>
    <w:rsid w:val="008F03C6"/>
    <w:rPr>
      <w:rFonts w:ascii="Arial Bold" w:eastAsia="Times New Roman" w:hAnsi="Arial Bold" w:cs="Arial"/>
      <w:b/>
      <w:noProof/>
      <w:color w:val="000000"/>
      <w:sz w:val="32"/>
      <w:lang w:val="en-GB"/>
    </w:rPr>
  </w:style>
  <w:style w:type="character" w:customStyle="1" w:styleId="Heading1Char">
    <w:name w:val="Heading 1 Char"/>
    <w:link w:val="Heading1"/>
    <w:uiPriority w:val="9"/>
    <w:rsid w:val="008F03C6"/>
    <w:rPr>
      <w:rFonts w:ascii="Cambria" w:eastAsia="Times New Roman" w:hAnsi="Cambria"/>
      <w:b/>
      <w:bCs/>
      <w:kern w:val="32"/>
      <w:sz w:val="32"/>
      <w:szCs w:val="32"/>
    </w:rPr>
  </w:style>
  <w:style w:type="character" w:customStyle="1" w:styleId="Heading2Char">
    <w:name w:val="Heading 2 Char"/>
    <w:link w:val="Heading2"/>
    <w:uiPriority w:val="9"/>
    <w:rsid w:val="008F03C6"/>
    <w:rPr>
      <w:rFonts w:ascii="Cambria" w:eastAsia="Times New Roman" w:hAnsi="Cambria"/>
      <w:b/>
      <w:bCs/>
      <w:i/>
      <w:iCs/>
      <w:sz w:val="28"/>
      <w:szCs w:val="28"/>
    </w:rPr>
  </w:style>
  <w:style w:type="character" w:customStyle="1" w:styleId="Heading3Char">
    <w:name w:val="Heading 3 Char"/>
    <w:link w:val="Heading3"/>
    <w:uiPriority w:val="9"/>
    <w:rsid w:val="008F03C6"/>
    <w:rPr>
      <w:rFonts w:ascii="Cambria" w:eastAsia="Times New Roman" w:hAnsi="Cambria"/>
      <w:b/>
      <w:bCs/>
      <w:sz w:val="26"/>
      <w:szCs w:val="26"/>
    </w:rPr>
  </w:style>
  <w:style w:type="character" w:customStyle="1" w:styleId="Heading4Char">
    <w:name w:val="Heading 4 Char"/>
    <w:link w:val="Heading4"/>
    <w:uiPriority w:val="9"/>
    <w:rsid w:val="008F03C6"/>
    <w:rPr>
      <w:rFonts w:eastAsia="Times New Roman"/>
      <w:b/>
      <w:bCs/>
      <w:sz w:val="28"/>
      <w:szCs w:val="28"/>
    </w:rPr>
  </w:style>
  <w:style w:type="character" w:customStyle="1" w:styleId="Heading5Char">
    <w:name w:val="Heading 5 Char"/>
    <w:link w:val="Heading5"/>
    <w:uiPriority w:val="9"/>
    <w:rsid w:val="008F03C6"/>
    <w:rPr>
      <w:rFonts w:eastAsia="Times New Roman"/>
      <w:b/>
      <w:bCs/>
      <w:i/>
      <w:iCs/>
      <w:sz w:val="26"/>
      <w:szCs w:val="26"/>
    </w:rPr>
  </w:style>
  <w:style w:type="character" w:customStyle="1" w:styleId="Heading6Char">
    <w:name w:val="Heading 6 Char"/>
    <w:link w:val="Heading6"/>
    <w:uiPriority w:val="9"/>
    <w:rsid w:val="008F03C6"/>
    <w:rPr>
      <w:rFonts w:eastAsia="Times New Roman"/>
      <w:b/>
      <w:bCs/>
      <w:sz w:val="22"/>
      <w:szCs w:val="22"/>
    </w:rPr>
  </w:style>
  <w:style w:type="character" w:customStyle="1" w:styleId="Heading7Char">
    <w:name w:val="Heading 7 Char"/>
    <w:link w:val="Heading7"/>
    <w:uiPriority w:val="9"/>
    <w:rsid w:val="008F03C6"/>
    <w:rPr>
      <w:rFonts w:eastAsia="Times New Roman"/>
      <w:sz w:val="24"/>
      <w:szCs w:val="24"/>
    </w:rPr>
  </w:style>
  <w:style w:type="character" w:customStyle="1" w:styleId="Heading8Char">
    <w:name w:val="Heading 8 Char"/>
    <w:link w:val="Heading8"/>
    <w:uiPriority w:val="9"/>
    <w:rsid w:val="008F03C6"/>
    <w:rPr>
      <w:rFonts w:eastAsia="Times New Roman"/>
      <w:i/>
      <w:iCs/>
      <w:sz w:val="24"/>
      <w:szCs w:val="24"/>
    </w:rPr>
  </w:style>
  <w:style w:type="character" w:customStyle="1" w:styleId="Heading9Char">
    <w:name w:val="Heading 9 Char"/>
    <w:link w:val="Heading9"/>
    <w:uiPriority w:val="9"/>
    <w:rsid w:val="008F03C6"/>
    <w:rPr>
      <w:rFonts w:ascii="Cambria" w:eastAsia="Times New Roman" w:hAnsi="Cambria"/>
      <w:sz w:val="22"/>
      <w:szCs w:val="22"/>
    </w:rPr>
  </w:style>
  <w:style w:type="paragraph" w:styleId="BodyText">
    <w:name w:val="Body Text"/>
    <w:basedOn w:val="Normal"/>
    <w:link w:val="BodyTextChar"/>
    <w:rsid w:val="008F03C6"/>
    <w:pPr>
      <w:spacing w:after="0" w:line="280" w:lineRule="atLeast"/>
      <w:jc w:val="both"/>
    </w:pPr>
    <w:rPr>
      <w:rFonts w:ascii="Arial" w:eastAsia="Times New Roman" w:hAnsi="Arial" w:cs="Arial"/>
      <w:i/>
      <w:color w:val="000000"/>
      <w:sz w:val="18"/>
      <w:szCs w:val="20"/>
      <w:lang w:val="en-IE" w:eastAsia="en-GB"/>
    </w:rPr>
  </w:style>
  <w:style w:type="character" w:customStyle="1" w:styleId="BodyTextChar">
    <w:name w:val="Body Text Char"/>
    <w:link w:val="BodyText"/>
    <w:rsid w:val="008F03C6"/>
    <w:rPr>
      <w:rFonts w:ascii="Arial" w:eastAsia="Times New Roman" w:hAnsi="Arial" w:cs="Arial"/>
      <w:i/>
      <w:color w:val="000000"/>
      <w:sz w:val="18"/>
      <w:lang w:val="en-IE" w:eastAsia="en-GB"/>
    </w:rPr>
  </w:style>
  <w:style w:type="paragraph" w:styleId="NormalWeb">
    <w:name w:val="Normal (Web)"/>
    <w:basedOn w:val="Normal"/>
    <w:uiPriority w:val="99"/>
    <w:unhideWhenUsed/>
    <w:rsid w:val="00CD433E"/>
    <w:pPr>
      <w:spacing w:after="0" w:line="360" w:lineRule="atLeast"/>
    </w:pPr>
    <w:rPr>
      <w:rFonts w:ascii="Times New Roman" w:eastAsia="Times New Roman" w:hAnsi="Times New Roman"/>
      <w:sz w:val="24"/>
      <w:szCs w:val="24"/>
    </w:rPr>
  </w:style>
  <w:style w:type="paragraph" w:styleId="Footer">
    <w:name w:val="footer"/>
    <w:aliases w:val="f,Footer1,ft"/>
    <w:basedOn w:val="Normal"/>
    <w:link w:val="FooterChar"/>
    <w:unhideWhenUsed/>
    <w:rsid w:val="00FE478F"/>
    <w:pPr>
      <w:tabs>
        <w:tab w:val="center" w:pos="4680"/>
        <w:tab w:val="right" w:pos="9360"/>
      </w:tabs>
    </w:pPr>
  </w:style>
  <w:style w:type="character" w:customStyle="1" w:styleId="FooterChar">
    <w:name w:val="Footer Char"/>
    <w:aliases w:val="f Char,Footer1 Char,ft Char"/>
    <w:link w:val="Footer"/>
    <w:uiPriority w:val="99"/>
    <w:rsid w:val="00FE478F"/>
    <w:rPr>
      <w:sz w:val="22"/>
      <w:szCs w:val="22"/>
    </w:rPr>
  </w:style>
  <w:style w:type="character" w:customStyle="1" w:styleId="ListParagraphChar">
    <w:name w:val="List Paragraph Char"/>
    <w:link w:val="ListParagraph"/>
    <w:uiPriority w:val="99"/>
    <w:locked/>
    <w:rsid w:val="00801AD5"/>
    <w:rPr>
      <w:rFonts w:ascii="Arial" w:hAnsi="Arial"/>
    </w:rPr>
  </w:style>
  <w:style w:type="paragraph" w:styleId="ListParagraph">
    <w:name w:val="List Paragraph"/>
    <w:basedOn w:val="Normal"/>
    <w:link w:val="ListParagraphChar"/>
    <w:uiPriority w:val="99"/>
    <w:qFormat/>
    <w:rsid w:val="00801AD5"/>
    <w:pPr>
      <w:spacing w:after="0" w:line="240" w:lineRule="auto"/>
      <w:ind w:left="720"/>
      <w:contextualSpacing/>
    </w:pPr>
    <w:rPr>
      <w:rFonts w:ascii="Arial" w:hAnsi="Arial"/>
      <w:sz w:val="20"/>
      <w:szCs w:val="20"/>
    </w:rPr>
  </w:style>
  <w:style w:type="paragraph" w:styleId="NoSpacing">
    <w:name w:val="No Spacing"/>
    <w:uiPriority w:val="1"/>
    <w:qFormat/>
    <w:rsid w:val="00171077"/>
    <w:rPr>
      <w:sz w:val="22"/>
      <w:szCs w:val="22"/>
    </w:rPr>
  </w:style>
  <w:style w:type="paragraph" w:styleId="Revision">
    <w:name w:val="Revision"/>
    <w:hidden/>
    <w:uiPriority w:val="99"/>
    <w:semiHidden/>
    <w:rsid w:val="002A5410"/>
    <w:rPr>
      <w:sz w:val="22"/>
      <w:szCs w:val="22"/>
    </w:rPr>
  </w:style>
  <w:style w:type="paragraph" w:styleId="BalloonText">
    <w:name w:val="Balloon Text"/>
    <w:basedOn w:val="Normal"/>
    <w:link w:val="BalloonTextChar"/>
    <w:uiPriority w:val="99"/>
    <w:semiHidden/>
    <w:unhideWhenUsed/>
    <w:rsid w:val="002A541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A5410"/>
    <w:rPr>
      <w:rFonts w:ascii="Tahoma" w:hAnsi="Tahoma" w:cs="Tahoma"/>
      <w:sz w:val="16"/>
      <w:szCs w:val="16"/>
    </w:rPr>
  </w:style>
  <w:style w:type="character" w:styleId="Hyperlink">
    <w:name w:val="Hyperlink"/>
    <w:uiPriority w:val="99"/>
    <w:unhideWhenUsed/>
    <w:rsid w:val="007709BE"/>
    <w:rPr>
      <w:color w:val="0000FF"/>
      <w:u w:val="single"/>
    </w:rPr>
  </w:style>
  <w:style w:type="character" w:styleId="FollowedHyperlink">
    <w:name w:val="FollowedHyperlink"/>
    <w:uiPriority w:val="99"/>
    <w:semiHidden/>
    <w:unhideWhenUsed/>
    <w:rsid w:val="003E7C20"/>
    <w:rPr>
      <w:color w:val="800080"/>
      <w:u w:val="single"/>
    </w:rPr>
  </w:style>
  <w:style w:type="paragraph" w:styleId="TOC1">
    <w:name w:val="toc 1"/>
    <w:basedOn w:val="Normal"/>
    <w:next w:val="Normal"/>
    <w:autoRedefine/>
    <w:uiPriority w:val="39"/>
    <w:unhideWhenUsed/>
    <w:rsid w:val="00AA7167"/>
    <w:pPr>
      <w:spacing w:before="120" w:after="0"/>
    </w:pPr>
    <w:rPr>
      <w:b/>
      <w:bCs/>
      <w:i/>
      <w:iCs/>
      <w:sz w:val="24"/>
      <w:szCs w:val="24"/>
    </w:rPr>
  </w:style>
  <w:style w:type="paragraph" w:styleId="TOC2">
    <w:name w:val="toc 2"/>
    <w:basedOn w:val="Normal"/>
    <w:next w:val="Normal"/>
    <w:autoRedefine/>
    <w:uiPriority w:val="39"/>
    <w:unhideWhenUsed/>
    <w:rsid w:val="00AA7167"/>
    <w:pPr>
      <w:spacing w:before="120" w:after="0"/>
      <w:ind w:left="220"/>
    </w:pPr>
    <w:rPr>
      <w:b/>
      <w:bCs/>
    </w:rPr>
  </w:style>
  <w:style w:type="paragraph" w:styleId="TOC3">
    <w:name w:val="toc 3"/>
    <w:basedOn w:val="Normal"/>
    <w:next w:val="Normal"/>
    <w:autoRedefine/>
    <w:uiPriority w:val="39"/>
    <w:unhideWhenUsed/>
    <w:rsid w:val="00C91626"/>
    <w:pPr>
      <w:tabs>
        <w:tab w:val="left" w:pos="1080"/>
        <w:tab w:val="right" w:leader="dot" w:pos="9350"/>
      </w:tabs>
      <w:spacing w:after="0"/>
      <w:ind w:left="440"/>
    </w:pPr>
    <w:rPr>
      <w:sz w:val="20"/>
      <w:szCs w:val="20"/>
    </w:rPr>
  </w:style>
  <w:style w:type="paragraph" w:styleId="TOC4">
    <w:name w:val="toc 4"/>
    <w:basedOn w:val="Normal"/>
    <w:next w:val="Normal"/>
    <w:autoRedefine/>
    <w:uiPriority w:val="39"/>
    <w:unhideWhenUsed/>
    <w:rsid w:val="00AA7167"/>
    <w:pPr>
      <w:spacing w:after="0"/>
      <w:ind w:left="660"/>
    </w:pPr>
    <w:rPr>
      <w:sz w:val="20"/>
      <w:szCs w:val="20"/>
    </w:rPr>
  </w:style>
  <w:style w:type="paragraph" w:styleId="TOC5">
    <w:name w:val="toc 5"/>
    <w:basedOn w:val="Normal"/>
    <w:next w:val="Normal"/>
    <w:autoRedefine/>
    <w:uiPriority w:val="39"/>
    <w:unhideWhenUsed/>
    <w:rsid w:val="00AA7167"/>
    <w:pPr>
      <w:spacing w:after="0"/>
      <w:ind w:left="880"/>
    </w:pPr>
    <w:rPr>
      <w:sz w:val="20"/>
      <w:szCs w:val="20"/>
    </w:rPr>
  </w:style>
  <w:style w:type="paragraph" w:styleId="TOC6">
    <w:name w:val="toc 6"/>
    <w:basedOn w:val="Normal"/>
    <w:next w:val="Normal"/>
    <w:autoRedefine/>
    <w:uiPriority w:val="39"/>
    <w:unhideWhenUsed/>
    <w:rsid w:val="00AA7167"/>
    <w:pPr>
      <w:spacing w:after="0"/>
      <w:ind w:left="1100"/>
    </w:pPr>
    <w:rPr>
      <w:sz w:val="20"/>
      <w:szCs w:val="20"/>
    </w:rPr>
  </w:style>
  <w:style w:type="paragraph" w:styleId="TOC7">
    <w:name w:val="toc 7"/>
    <w:basedOn w:val="Normal"/>
    <w:next w:val="Normal"/>
    <w:autoRedefine/>
    <w:uiPriority w:val="39"/>
    <w:unhideWhenUsed/>
    <w:rsid w:val="00AA7167"/>
    <w:pPr>
      <w:spacing w:after="0"/>
      <w:ind w:left="1320"/>
    </w:pPr>
    <w:rPr>
      <w:sz w:val="20"/>
      <w:szCs w:val="20"/>
    </w:rPr>
  </w:style>
  <w:style w:type="paragraph" w:styleId="TOC8">
    <w:name w:val="toc 8"/>
    <w:basedOn w:val="Normal"/>
    <w:next w:val="Normal"/>
    <w:autoRedefine/>
    <w:uiPriority w:val="39"/>
    <w:unhideWhenUsed/>
    <w:rsid w:val="00AA7167"/>
    <w:pPr>
      <w:spacing w:after="0"/>
      <w:ind w:left="1540"/>
    </w:pPr>
    <w:rPr>
      <w:sz w:val="20"/>
      <w:szCs w:val="20"/>
    </w:rPr>
  </w:style>
  <w:style w:type="paragraph" w:styleId="TOC9">
    <w:name w:val="toc 9"/>
    <w:basedOn w:val="Normal"/>
    <w:next w:val="Normal"/>
    <w:autoRedefine/>
    <w:uiPriority w:val="39"/>
    <w:unhideWhenUsed/>
    <w:rsid w:val="00AA7167"/>
    <w:pPr>
      <w:spacing w:after="0"/>
      <w:ind w:left="1760"/>
    </w:pPr>
    <w:rPr>
      <w:sz w:val="20"/>
      <w:szCs w:val="20"/>
    </w:rPr>
  </w:style>
  <w:style w:type="character" w:styleId="CommentReference">
    <w:name w:val="annotation reference"/>
    <w:basedOn w:val="DefaultParagraphFont"/>
    <w:semiHidden/>
    <w:unhideWhenUsed/>
    <w:rsid w:val="00113EFF"/>
    <w:rPr>
      <w:sz w:val="16"/>
      <w:szCs w:val="16"/>
    </w:rPr>
  </w:style>
  <w:style w:type="paragraph" w:styleId="CommentText">
    <w:name w:val="annotation text"/>
    <w:basedOn w:val="Normal"/>
    <w:link w:val="CommentTextChar"/>
    <w:unhideWhenUsed/>
    <w:rsid w:val="00113EFF"/>
    <w:pPr>
      <w:spacing w:line="240" w:lineRule="auto"/>
    </w:pPr>
    <w:rPr>
      <w:sz w:val="20"/>
      <w:szCs w:val="20"/>
    </w:rPr>
  </w:style>
  <w:style w:type="character" w:customStyle="1" w:styleId="CommentTextChar">
    <w:name w:val="Comment Text Char"/>
    <w:basedOn w:val="DefaultParagraphFont"/>
    <w:link w:val="CommentText"/>
    <w:rsid w:val="00113EFF"/>
  </w:style>
  <w:style w:type="paragraph" w:styleId="CommentSubject">
    <w:name w:val="annotation subject"/>
    <w:basedOn w:val="CommentText"/>
    <w:next w:val="CommentText"/>
    <w:link w:val="CommentSubjectChar"/>
    <w:uiPriority w:val="99"/>
    <w:semiHidden/>
    <w:unhideWhenUsed/>
    <w:rsid w:val="00113EFF"/>
    <w:rPr>
      <w:b/>
      <w:bCs/>
    </w:rPr>
  </w:style>
  <w:style w:type="character" w:customStyle="1" w:styleId="CommentSubjectChar">
    <w:name w:val="Comment Subject Char"/>
    <w:basedOn w:val="CommentTextChar"/>
    <w:link w:val="CommentSubject"/>
    <w:uiPriority w:val="99"/>
    <w:semiHidden/>
    <w:rsid w:val="00113EFF"/>
    <w:rPr>
      <w:b/>
      <w:bCs/>
    </w:rPr>
  </w:style>
  <w:style w:type="table" w:styleId="TableGrid">
    <w:name w:val="Table Grid"/>
    <w:basedOn w:val="TableNormal"/>
    <w:uiPriority w:val="59"/>
    <w:rsid w:val="00706D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706D46"/>
    <w:rPr>
      <w:b/>
      <w:bCs/>
    </w:rPr>
  </w:style>
  <w:style w:type="character" w:customStyle="1" w:styleId="uicontrol">
    <w:name w:val="uicontrol"/>
    <w:basedOn w:val="DefaultParagraphFont"/>
    <w:rsid w:val="005C21E0"/>
  </w:style>
  <w:style w:type="character" w:customStyle="1" w:styleId="wintitle">
    <w:name w:val="wintitle"/>
    <w:basedOn w:val="DefaultParagraphFont"/>
    <w:rsid w:val="005C21E0"/>
  </w:style>
  <w:style w:type="paragraph" w:styleId="Caption">
    <w:name w:val="caption"/>
    <w:basedOn w:val="Normal"/>
    <w:next w:val="Normal"/>
    <w:uiPriority w:val="99"/>
    <w:qFormat/>
    <w:rsid w:val="00B47BE2"/>
    <w:pPr>
      <w:spacing w:line="280" w:lineRule="atLeast"/>
    </w:pPr>
    <w:rPr>
      <w:rFonts w:ascii="Arial" w:eastAsia="Times New Roman" w:hAnsi="Arial"/>
      <w:b/>
      <w:bCs/>
      <w:color w:val="4F81BD"/>
      <w:sz w:val="18"/>
      <w:szCs w:val="18"/>
    </w:rPr>
  </w:style>
  <w:style w:type="paragraph" w:styleId="DocumentMap">
    <w:name w:val="Document Map"/>
    <w:basedOn w:val="Normal"/>
    <w:link w:val="DocumentMapChar"/>
    <w:uiPriority w:val="99"/>
    <w:semiHidden/>
    <w:unhideWhenUsed/>
    <w:rsid w:val="00C91323"/>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91323"/>
    <w:rPr>
      <w:rFonts w:ascii="Lucida Grande" w:hAnsi="Lucida Grande" w:cs="Lucida Grande"/>
      <w:sz w:val="24"/>
      <w:szCs w:val="24"/>
    </w:rPr>
  </w:style>
  <w:style w:type="paragraph" w:customStyle="1" w:styleId="DecimalAligned">
    <w:name w:val="Decimal Aligned"/>
    <w:basedOn w:val="Normal"/>
    <w:uiPriority w:val="40"/>
    <w:qFormat/>
    <w:rsid w:val="003E7F8F"/>
    <w:pPr>
      <w:tabs>
        <w:tab w:val="decimal" w:pos="360"/>
      </w:tabs>
    </w:pPr>
    <w:rPr>
      <w:rFonts w:cs="Arial"/>
      <w:lang w:eastAsia="ja-JP"/>
    </w:rPr>
  </w:style>
  <w:style w:type="character" w:styleId="SubtleEmphasis">
    <w:name w:val="Subtle Emphasis"/>
    <w:uiPriority w:val="19"/>
    <w:qFormat/>
    <w:rsid w:val="003E7F8F"/>
    <w:rPr>
      <w:i/>
      <w:iCs/>
      <w:color w:val="000000"/>
    </w:rPr>
  </w:style>
  <w:style w:type="paragraph" w:customStyle="1" w:styleId="Level2Text">
    <w:name w:val="Level 2 Text"/>
    <w:basedOn w:val="Normal"/>
    <w:qFormat/>
    <w:rsid w:val="000C5D42"/>
    <w:pPr>
      <w:spacing w:after="120" w:line="240" w:lineRule="auto"/>
      <w:ind w:left="634"/>
    </w:pPr>
    <w:rPr>
      <w:rFonts w:eastAsia="Times New Roman"/>
      <w:color w:val="000000" w:themeColor="text1"/>
      <w:szCs w:val="24"/>
    </w:rPr>
  </w:style>
  <w:style w:type="paragraph" w:customStyle="1" w:styleId="Heading4ibm">
    <w:name w:val="Heading 4ibm"/>
    <w:qFormat/>
    <w:rsid w:val="004F3BAC"/>
    <w:pPr>
      <w:numPr>
        <w:ilvl w:val="3"/>
        <w:numId w:val="23"/>
      </w:numPr>
      <w:tabs>
        <w:tab w:val="left" w:pos="2520"/>
      </w:tabs>
      <w:spacing w:before="240" w:after="120"/>
    </w:pPr>
    <w:rPr>
      <w:rFonts w:eastAsia="Times New Roman"/>
      <w:b/>
      <w:bCs/>
      <w:sz w:val="28"/>
      <w:szCs w:val="26"/>
    </w:rPr>
  </w:style>
  <w:style w:type="paragraph" w:customStyle="1" w:styleId="BodyTextTable">
    <w:name w:val="Body Text Table"/>
    <w:basedOn w:val="BodyText"/>
    <w:rsid w:val="00E91505"/>
    <w:pPr>
      <w:overflowPunct w:val="0"/>
      <w:autoSpaceDE w:val="0"/>
      <w:autoSpaceDN w:val="0"/>
      <w:adjustRightInd w:val="0"/>
      <w:spacing w:before="60" w:after="60" w:line="240" w:lineRule="auto"/>
      <w:jc w:val="left"/>
      <w:textAlignment w:val="baseline"/>
    </w:pPr>
    <w:rPr>
      <w:i w:val="0"/>
      <w:sz w:val="16"/>
      <w:szCs w:val="16"/>
      <w:lang w:val="en-US" w:eastAsia="en-US"/>
    </w:rPr>
  </w:style>
  <w:style w:type="paragraph" w:customStyle="1" w:styleId="BodyTextTableHeader">
    <w:name w:val="Body Text Table Header"/>
    <w:basedOn w:val="BodyText"/>
    <w:rsid w:val="00E91505"/>
    <w:pPr>
      <w:overflowPunct w:val="0"/>
      <w:autoSpaceDE w:val="0"/>
      <w:autoSpaceDN w:val="0"/>
      <w:adjustRightInd w:val="0"/>
      <w:spacing w:before="60" w:after="60" w:line="240" w:lineRule="atLeast"/>
      <w:jc w:val="left"/>
      <w:textAlignment w:val="baseline"/>
    </w:pPr>
    <w:rPr>
      <w:b/>
      <w:bCs/>
      <w:iCs/>
      <w:sz w:val="22"/>
      <w:szCs w:val="22"/>
      <w:lang w:val="en-US" w:eastAsia="en-US"/>
    </w:rPr>
  </w:style>
  <w:style w:type="paragraph" w:customStyle="1" w:styleId="PGEBody3">
    <w:name w:val="PGE Body 3"/>
    <w:basedOn w:val="Normal"/>
    <w:link w:val="PGEBody3Char"/>
    <w:rsid w:val="00727FE3"/>
    <w:pPr>
      <w:spacing w:before="60" w:after="60" w:line="240" w:lineRule="auto"/>
      <w:ind w:left="720"/>
    </w:pPr>
    <w:rPr>
      <w:rFonts w:ascii="Times New Roman" w:eastAsia="Times New Roman" w:hAnsi="Times New Roman"/>
      <w:sz w:val="20"/>
      <w:szCs w:val="20"/>
    </w:rPr>
  </w:style>
  <w:style w:type="character" w:customStyle="1" w:styleId="PGEBody3Char">
    <w:name w:val="PGE Body 3 Char"/>
    <w:link w:val="PGEBody3"/>
    <w:rsid w:val="00727FE3"/>
    <w:rPr>
      <w:rFonts w:ascii="Times New Roman" w:eastAsia="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504"/>
    <w:pPr>
      <w:spacing w:after="200" w:line="276" w:lineRule="auto"/>
    </w:pPr>
    <w:rPr>
      <w:sz w:val="22"/>
      <w:szCs w:val="22"/>
    </w:rPr>
  </w:style>
  <w:style w:type="paragraph" w:styleId="Heading1">
    <w:name w:val="heading 1"/>
    <w:basedOn w:val="Normal"/>
    <w:next w:val="Normal"/>
    <w:link w:val="Heading1Char"/>
    <w:uiPriority w:val="9"/>
    <w:qFormat/>
    <w:rsid w:val="008F03C6"/>
    <w:pPr>
      <w:keepNext/>
      <w:numPr>
        <w:numId w:val="1"/>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F03C6"/>
    <w:pPr>
      <w:keepNext/>
      <w:numPr>
        <w:ilvl w:val="1"/>
        <w:numId w:val="1"/>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F03C6"/>
    <w:pPr>
      <w:keepNext/>
      <w:numPr>
        <w:ilvl w:val="2"/>
        <w:numId w:val="1"/>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8F03C6"/>
    <w:pPr>
      <w:keepNext/>
      <w:numPr>
        <w:ilvl w:val="3"/>
        <w:numId w:val="1"/>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8F03C6"/>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8F03C6"/>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8F03C6"/>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8F03C6"/>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8F03C6"/>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GETitlePage">
    <w:name w:val="PGE Title Page"/>
    <w:basedOn w:val="Normal"/>
    <w:rsid w:val="00475F9E"/>
    <w:pPr>
      <w:spacing w:before="60" w:after="60" w:line="280" w:lineRule="atLeast"/>
      <w:jc w:val="both"/>
    </w:pPr>
    <w:rPr>
      <w:rFonts w:ascii="Arial" w:eastAsia="Times New Roman" w:hAnsi="Arial" w:cs="Arial"/>
      <w:b/>
      <w:sz w:val="36"/>
      <w:szCs w:val="36"/>
      <w:lang w:val="en-GB"/>
    </w:rPr>
  </w:style>
  <w:style w:type="paragraph" w:customStyle="1" w:styleId="Header1">
    <w:name w:val="Header1"/>
    <w:basedOn w:val="Header"/>
    <w:autoRedefine/>
    <w:rsid w:val="00475F9E"/>
    <w:pPr>
      <w:tabs>
        <w:tab w:val="clear" w:pos="4680"/>
        <w:tab w:val="clear" w:pos="9360"/>
      </w:tabs>
      <w:spacing w:before="120" w:after="0" w:line="280" w:lineRule="atLeast"/>
      <w:jc w:val="both"/>
    </w:pPr>
    <w:rPr>
      <w:rFonts w:ascii="Arial Bold" w:eastAsia="Times New Roman" w:hAnsi="Arial Bold" w:cs="Arial"/>
      <w:b/>
      <w:color w:val="000000"/>
      <w:spacing w:val="28"/>
      <w:sz w:val="32"/>
      <w:szCs w:val="20"/>
      <w:lang w:val="en-GB"/>
    </w:rPr>
  </w:style>
  <w:style w:type="paragraph" w:customStyle="1" w:styleId="Bold">
    <w:name w:val="Bold"/>
    <w:basedOn w:val="Normal"/>
    <w:rsid w:val="00475F9E"/>
    <w:pPr>
      <w:spacing w:after="0" w:line="280" w:lineRule="atLeast"/>
      <w:jc w:val="both"/>
    </w:pPr>
    <w:rPr>
      <w:rFonts w:ascii="Arial Bold" w:eastAsia="Times New Roman" w:hAnsi="Arial Bold" w:cs="Arial"/>
      <w:b/>
      <w:sz w:val="20"/>
      <w:szCs w:val="20"/>
      <w:lang w:val="en-GB"/>
    </w:rPr>
  </w:style>
  <w:style w:type="paragraph" w:styleId="Header">
    <w:name w:val="header"/>
    <w:basedOn w:val="Normal"/>
    <w:link w:val="HeaderChar"/>
    <w:uiPriority w:val="99"/>
    <w:unhideWhenUsed/>
    <w:rsid w:val="00475F9E"/>
    <w:pPr>
      <w:tabs>
        <w:tab w:val="center" w:pos="4680"/>
        <w:tab w:val="right" w:pos="9360"/>
      </w:tabs>
    </w:pPr>
  </w:style>
  <w:style w:type="character" w:customStyle="1" w:styleId="HeaderChar">
    <w:name w:val="Header Char"/>
    <w:link w:val="Header"/>
    <w:uiPriority w:val="99"/>
    <w:rsid w:val="00475F9E"/>
    <w:rPr>
      <w:sz w:val="22"/>
      <w:szCs w:val="22"/>
    </w:rPr>
  </w:style>
  <w:style w:type="paragraph" w:customStyle="1" w:styleId="head2">
    <w:name w:val="head2"/>
    <w:basedOn w:val="Normal"/>
    <w:link w:val="head2Char"/>
    <w:autoRedefine/>
    <w:rsid w:val="008F03C6"/>
    <w:pPr>
      <w:spacing w:before="120" w:after="360" w:line="280" w:lineRule="atLeast"/>
      <w:jc w:val="both"/>
    </w:pPr>
    <w:rPr>
      <w:rFonts w:ascii="Arial Bold" w:eastAsia="Times New Roman" w:hAnsi="Arial Bold" w:cs="Arial"/>
      <w:b/>
      <w:noProof/>
      <w:color w:val="000000"/>
      <w:sz w:val="32"/>
      <w:szCs w:val="20"/>
      <w:lang w:val="en-GB"/>
    </w:rPr>
  </w:style>
  <w:style w:type="character" w:customStyle="1" w:styleId="head2Char">
    <w:name w:val="head2 Char"/>
    <w:link w:val="head2"/>
    <w:rsid w:val="008F03C6"/>
    <w:rPr>
      <w:rFonts w:ascii="Arial Bold" w:eastAsia="Times New Roman" w:hAnsi="Arial Bold" w:cs="Arial"/>
      <w:b/>
      <w:noProof/>
      <w:color w:val="000000"/>
      <w:sz w:val="32"/>
      <w:lang w:val="en-GB"/>
    </w:rPr>
  </w:style>
  <w:style w:type="character" w:customStyle="1" w:styleId="Heading1Char">
    <w:name w:val="Heading 1 Char"/>
    <w:link w:val="Heading1"/>
    <w:uiPriority w:val="9"/>
    <w:rsid w:val="008F03C6"/>
    <w:rPr>
      <w:rFonts w:ascii="Cambria" w:eastAsia="Times New Roman" w:hAnsi="Cambria"/>
      <w:b/>
      <w:bCs/>
      <w:kern w:val="32"/>
      <w:sz w:val="32"/>
      <w:szCs w:val="32"/>
    </w:rPr>
  </w:style>
  <w:style w:type="character" w:customStyle="1" w:styleId="Heading2Char">
    <w:name w:val="Heading 2 Char"/>
    <w:link w:val="Heading2"/>
    <w:uiPriority w:val="9"/>
    <w:rsid w:val="008F03C6"/>
    <w:rPr>
      <w:rFonts w:ascii="Cambria" w:eastAsia="Times New Roman" w:hAnsi="Cambria"/>
      <w:b/>
      <w:bCs/>
      <w:i/>
      <w:iCs/>
      <w:sz w:val="28"/>
      <w:szCs w:val="28"/>
    </w:rPr>
  </w:style>
  <w:style w:type="character" w:customStyle="1" w:styleId="Heading3Char">
    <w:name w:val="Heading 3 Char"/>
    <w:link w:val="Heading3"/>
    <w:uiPriority w:val="9"/>
    <w:rsid w:val="008F03C6"/>
    <w:rPr>
      <w:rFonts w:ascii="Cambria" w:eastAsia="Times New Roman" w:hAnsi="Cambria"/>
      <w:b/>
      <w:bCs/>
      <w:sz w:val="26"/>
      <w:szCs w:val="26"/>
    </w:rPr>
  </w:style>
  <w:style w:type="character" w:customStyle="1" w:styleId="Heading4Char">
    <w:name w:val="Heading 4 Char"/>
    <w:link w:val="Heading4"/>
    <w:uiPriority w:val="9"/>
    <w:rsid w:val="008F03C6"/>
    <w:rPr>
      <w:rFonts w:eastAsia="Times New Roman"/>
      <w:b/>
      <w:bCs/>
      <w:sz w:val="28"/>
      <w:szCs w:val="28"/>
    </w:rPr>
  </w:style>
  <w:style w:type="character" w:customStyle="1" w:styleId="Heading5Char">
    <w:name w:val="Heading 5 Char"/>
    <w:link w:val="Heading5"/>
    <w:uiPriority w:val="9"/>
    <w:rsid w:val="008F03C6"/>
    <w:rPr>
      <w:rFonts w:eastAsia="Times New Roman"/>
      <w:b/>
      <w:bCs/>
      <w:i/>
      <w:iCs/>
      <w:sz w:val="26"/>
      <w:szCs w:val="26"/>
    </w:rPr>
  </w:style>
  <w:style w:type="character" w:customStyle="1" w:styleId="Heading6Char">
    <w:name w:val="Heading 6 Char"/>
    <w:link w:val="Heading6"/>
    <w:uiPriority w:val="9"/>
    <w:rsid w:val="008F03C6"/>
    <w:rPr>
      <w:rFonts w:eastAsia="Times New Roman"/>
      <w:b/>
      <w:bCs/>
      <w:sz w:val="22"/>
      <w:szCs w:val="22"/>
    </w:rPr>
  </w:style>
  <w:style w:type="character" w:customStyle="1" w:styleId="Heading7Char">
    <w:name w:val="Heading 7 Char"/>
    <w:link w:val="Heading7"/>
    <w:uiPriority w:val="9"/>
    <w:rsid w:val="008F03C6"/>
    <w:rPr>
      <w:rFonts w:eastAsia="Times New Roman"/>
      <w:sz w:val="24"/>
      <w:szCs w:val="24"/>
    </w:rPr>
  </w:style>
  <w:style w:type="character" w:customStyle="1" w:styleId="Heading8Char">
    <w:name w:val="Heading 8 Char"/>
    <w:link w:val="Heading8"/>
    <w:uiPriority w:val="9"/>
    <w:rsid w:val="008F03C6"/>
    <w:rPr>
      <w:rFonts w:eastAsia="Times New Roman"/>
      <w:i/>
      <w:iCs/>
      <w:sz w:val="24"/>
      <w:szCs w:val="24"/>
    </w:rPr>
  </w:style>
  <w:style w:type="character" w:customStyle="1" w:styleId="Heading9Char">
    <w:name w:val="Heading 9 Char"/>
    <w:link w:val="Heading9"/>
    <w:uiPriority w:val="9"/>
    <w:rsid w:val="008F03C6"/>
    <w:rPr>
      <w:rFonts w:ascii="Cambria" w:eastAsia="Times New Roman" w:hAnsi="Cambria"/>
      <w:sz w:val="22"/>
      <w:szCs w:val="22"/>
    </w:rPr>
  </w:style>
  <w:style w:type="paragraph" w:styleId="BodyText">
    <w:name w:val="Body Text"/>
    <w:basedOn w:val="Normal"/>
    <w:link w:val="BodyTextChar"/>
    <w:rsid w:val="008F03C6"/>
    <w:pPr>
      <w:spacing w:after="0" w:line="280" w:lineRule="atLeast"/>
      <w:jc w:val="both"/>
    </w:pPr>
    <w:rPr>
      <w:rFonts w:ascii="Arial" w:eastAsia="Times New Roman" w:hAnsi="Arial" w:cs="Arial"/>
      <w:i/>
      <w:color w:val="000000"/>
      <w:sz w:val="18"/>
      <w:szCs w:val="20"/>
      <w:lang w:val="en-IE" w:eastAsia="en-GB"/>
    </w:rPr>
  </w:style>
  <w:style w:type="character" w:customStyle="1" w:styleId="BodyTextChar">
    <w:name w:val="Body Text Char"/>
    <w:link w:val="BodyText"/>
    <w:rsid w:val="008F03C6"/>
    <w:rPr>
      <w:rFonts w:ascii="Arial" w:eastAsia="Times New Roman" w:hAnsi="Arial" w:cs="Arial"/>
      <w:i/>
      <w:color w:val="000000"/>
      <w:sz w:val="18"/>
      <w:lang w:val="en-IE" w:eastAsia="en-GB"/>
    </w:rPr>
  </w:style>
  <w:style w:type="paragraph" w:styleId="NormalWeb">
    <w:name w:val="Normal (Web)"/>
    <w:basedOn w:val="Normal"/>
    <w:uiPriority w:val="99"/>
    <w:unhideWhenUsed/>
    <w:rsid w:val="00CD433E"/>
    <w:pPr>
      <w:spacing w:after="0" w:line="360" w:lineRule="atLeast"/>
    </w:pPr>
    <w:rPr>
      <w:rFonts w:ascii="Times New Roman" w:eastAsia="Times New Roman" w:hAnsi="Times New Roman"/>
      <w:sz w:val="24"/>
      <w:szCs w:val="24"/>
    </w:rPr>
  </w:style>
  <w:style w:type="paragraph" w:styleId="Footer">
    <w:name w:val="footer"/>
    <w:aliases w:val="f,Footer1,ft"/>
    <w:basedOn w:val="Normal"/>
    <w:link w:val="FooterChar"/>
    <w:unhideWhenUsed/>
    <w:rsid w:val="00FE478F"/>
    <w:pPr>
      <w:tabs>
        <w:tab w:val="center" w:pos="4680"/>
        <w:tab w:val="right" w:pos="9360"/>
      </w:tabs>
    </w:pPr>
  </w:style>
  <w:style w:type="character" w:customStyle="1" w:styleId="FooterChar">
    <w:name w:val="Footer Char"/>
    <w:aliases w:val="f Char,Footer1 Char,ft Char"/>
    <w:link w:val="Footer"/>
    <w:uiPriority w:val="99"/>
    <w:rsid w:val="00FE478F"/>
    <w:rPr>
      <w:sz w:val="22"/>
      <w:szCs w:val="22"/>
    </w:rPr>
  </w:style>
  <w:style w:type="character" w:customStyle="1" w:styleId="ListParagraphChar">
    <w:name w:val="List Paragraph Char"/>
    <w:link w:val="ListParagraph"/>
    <w:uiPriority w:val="99"/>
    <w:locked/>
    <w:rsid w:val="00801AD5"/>
    <w:rPr>
      <w:rFonts w:ascii="Arial" w:hAnsi="Arial"/>
    </w:rPr>
  </w:style>
  <w:style w:type="paragraph" w:styleId="ListParagraph">
    <w:name w:val="List Paragraph"/>
    <w:basedOn w:val="Normal"/>
    <w:link w:val="ListParagraphChar"/>
    <w:uiPriority w:val="99"/>
    <w:qFormat/>
    <w:rsid w:val="00801AD5"/>
    <w:pPr>
      <w:spacing w:after="0" w:line="240" w:lineRule="auto"/>
      <w:ind w:left="720"/>
      <w:contextualSpacing/>
    </w:pPr>
    <w:rPr>
      <w:rFonts w:ascii="Arial" w:hAnsi="Arial"/>
      <w:sz w:val="20"/>
      <w:szCs w:val="20"/>
    </w:rPr>
  </w:style>
  <w:style w:type="paragraph" w:styleId="NoSpacing">
    <w:name w:val="No Spacing"/>
    <w:uiPriority w:val="1"/>
    <w:qFormat/>
    <w:rsid w:val="00171077"/>
    <w:rPr>
      <w:sz w:val="22"/>
      <w:szCs w:val="22"/>
    </w:rPr>
  </w:style>
  <w:style w:type="paragraph" w:styleId="Revision">
    <w:name w:val="Revision"/>
    <w:hidden/>
    <w:uiPriority w:val="99"/>
    <w:semiHidden/>
    <w:rsid w:val="002A5410"/>
    <w:rPr>
      <w:sz w:val="22"/>
      <w:szCs w:val="22"/>
    </w:rPr>
  </w:style>
  <w:style w:type="paragraph" w:styleId="BalloonText">
    <w:name w:val="Balloon Text"/>
    <w:basedOn w:val="Normal"/>
    <w:link w:val="BalloonTextChar"/>
    <w:uiPriority w:val="99"/>
    <w:semiHidden/>
    <w:unhideWhenUsed/>
    <w:rsid w:val="002A541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A5410"/>
    <w:rPr>
      <w:rFonts w:ascii="Tahoma" w:hAnsi="Tahoma" w:cs="Tahoma"/>
      <w:sz w:val="16"/>
      <w:szCs w:val="16"/>
    </w:rPr>
  </w:style>
  <w:style w:type="character" w:styleId="Hyperlink">
    <w:name w:val="Hyperlink"/>
    <w:uiPriority w:val="99"/>
    <w:unhideWhenUsed/>
    <w:rsid w:val="007709BE"/>
    <w:rPr>
      <w:color w:val="0000FF"/>
      <w:u w:val="single"/>
    </w:rPr>
  </w:style>
  <w:style w:type="character" w:styleId="FollowedHyperlink">
    <w:name w:val="FollowedHyperlink"/>
    <w:uiPriority w:val="99"/>
    <w:semiHidden/>
    <w:unhideWhenUsed/>
    <w:rsid w:val="003E7C20"/>
    <w:rPr>
      <w:color w:val="800080"/>
      <w:u w:val="single"/>
    </w:rPr>
  </w:style>
  <w:style w:type="paragraph" w:styleId="TOC1">
    <w:name w:val="toc 1"/>
    <w:basedOn w:val="Normal"/>
    <w:next w:val="Normal"/>
    <w:autoRedefine/>
    <w:uiPriority w:val="39"/>
    <w:unhideWhenUsed/>
    <w:rsid w:val="00AA7167"/>
    <w:pPr>
      <w:spacing w:before="120" w:after="0"/>
    </w:pPr>
    <w:rPr>
      <w:b/>
      <w:bCs/>
      <w:i/>
      <w:iCs/>
      <w:sz w:val="24"/>
      <w:szCs w:val="24"/>
    </w:rPr>
  </w:style>
  <w:style w:type="paragraph" w:styleId="TOC2">
    <w:name w:val="toc 2"/>
    <w:basedOn w:val="Normal"/>
    <w:next w:val="Normal"/>
    <w:autoRedefine/>
    <w:uiPriority w:val="39"/>
    <w:unhideWhenUsed/>
    <w:rsid w:val="00AA7167"/>
    <w:pPr>
      <w:spacing w:before="120" w:after="0"/>
      <w:ind w:left="220"/>
    </w:pPr>
    <w:rPr>
      <w:b/>
      <w:bCs/>
    </w:rPr>
  </w:style>
  <w:style w:type="paragraph" w:styleId="TOC3">
    <w:name w:val="toc 3"/>
    <w:basedOn w:val="Normal"/>
    <w:next w:val="Normal"/>
    <w:autoRedefine/>
    <w:uiPriority w:val="39"/>
    <w:unhideWhenUsed/>
    <w:rsid w:val="00C91626"/>
    <w:pPr>
      <w:tabs>
        <w:tab w:val="left" w:pos="1080"/>
        <w:tab w:val="right" w:leader="dot" w:pos="9350"/>
      </w:tabs>
      <w:spacing w:after="0"/>
      <w:ind w:left="440"/>
    </w:pPr>
    <w:rPr>
      <w:sz w:val="20"/>
      <w:szCs w:val="20"/>
    </w:rPr>
  </w:style>
  <w:style w:type="paragraph" w:styleId="TOC4">
    <w:name w:val="toc 4"/>
    <w:basedOn w:val="Normal"/>
    <w:next w:val="Normal"/>
    <w:autoRedefine/>
    <w:uiPriority w:val="39"/>
    <w:unhideWhenUsed/>
    <w:rsid w:val="00AA7167"/>
    <w:pPr>
      <w:spacing w:after="0"/>
      <w:ind w:left="660"/>
    </w:pPr>
    <w:rPr>
      <w:sz w:val="20"/>
      <w:szCs w:val="20"/>
    </w:rPr>
  </w:style>
  <w:style w:type="paragraph" w:styleId="TOC5">
    <w:name w:val="toc 5"/>
    <w:basedOn w:val="Normal"/>
    <w:next w:val="Normal"/>
    <w:autoRedefine/>
    <w:uiPriority w:val="39"/>
    <w:unhideWhenUsed/>
    <w:rsid w:val="00AA7167"/>
    <w:pPr>
      <w:spacing w:after="0"/>
      <w:ind w:left="880"/>
    </w:pPr>
    <w:rPr>
      <w:sz w:val="20"/>
      <w:szCs w:val="20"/>
    </w:rPr>
  </w:style>
  <w:style w:type="paragraph" w:styleId="TOC6">
    <w:name w:val="toc 6"/>
    <w:basedOn w:val="Normal"/>
    <w:next w:val="Normal"/>
    <w:autoRedefine/>
    <w:uiPriority w:val="39"/>
    <w:unhideWhenUsed/>
    <w:rsid w:val="00AA7167"/>
    <w:pPr>
      <w:spacing w:after="0"/>
      <w:ind w:left="1100"/>
    </w:pPr>
    <w:rPr>
      <w:sz w:val="20"/>
      <w:szCs w:val="20"/>
    </w:rPr>
  </w:style>
  <w:style w:type="paragraph" w:styleId="TOC7">
    <w:name w:val="toc 7"/>
    <w:basedOn w:val="Normal"/>
    <w:next w:val="Normal"/>
    <w:autoRedefine/>
    <w:uiPriority w:val="39"/>
    <w:unhideWhenUsed/>
    <w:rsid w:val="00AA7167"/>
    <w:pPr>
      <w:spacing w:after="0"/>
      <w:ind w:left="1320"/>
    </w:pPr>
    <w:rPr>
      <w:sz w:val="20"/>
      <w:szCs w:val="20"/>
    </w:rPr>
  </w:style>
  <w:style w:type="paragraph" w:styleId="TOC8">
    <w:name w:val="toc 8"/>
    <w:basedOn w:val="Normal"/>
    <w:next w:val="Normal"/>
    <w:autoRedefine/>
    <w:uiPriority w:val="39"/>
    <w:unhideWhenUsed/>
    <w:rsid w:val="00AA7167"/>
    <w:pPr>
      <w:spacing w:after="0"/>
      <w:ind w:left="1540"/>
    </w:pPr>
    <w:rPr>
      <w:sz w:val="20"/>
      <w:szCs w:val="20"/>
    </w:rPr>
  </w:style>
  <w:style w:type="paragraph" w:styleId="TOC9">
    <w:name w:val="toc 9"/>
    <w:basedOn w:val="Normal"/>
    <w:next w:val="Normal"/>
    <w:autoRedefine/>
    <w:uiPriority w:val="39"/>
    <w:unhideWhenUsed/>
    <w:rsid w:val="00AA7167"/>
    <w:pPr>
      <w:spacing w:after="0"/>
      <w:ind w:left="1760"/>
    </w:pPr>
    <w:rPr>
      <w:sz w:val="20"/>
      <w:szCs w:val="20"/>
    </w:rPr>
  </w:style>
  <w:style w:type="character" w:styleId="CommentReference">
    <w:name w:val="annotation reference"/>
    <w:basedOn w:val="DefaultParagraphFont"/>
    <w:semiHidden/>
    <w:unhideWhenUsed/>
    <w:rsid w:val="00113EFF"/>
    <w:rPr>
      <w:sz w:val="16"/>
      <w:szCs w:val="16"/>
    </w:rPr>
  </w:style>
  <w:style w:type="paragraph" w:styleId="CommentText">
    <w:name w:val="annotation text"/>
    <w:basedOn w:val="Normal"/>
    <w:link w:val="CommentTextChar"/>
    <w:unhideWhenUsed/>
    <w:rsid w:val="00113EFF"/>
    <w:pPr>
      <w:spacing w:line="240" w:lineRule="auto"/>
    </w:pPr>
    <w:rPr>
      <w:sz w:val="20"/>
      <w:szCs w:val="20"/>
    </w:rPr>
  </w:style>
  <w:style w:type="character" w:customStyle="1" w:styleId="CommentTextChar">
    <w:name w:val="Comment Text Char"/>
    <w:basedOn w:val="DefaultParagraphFont"/>
    <w:link w:val="CommentText"/>
    <w:rsid w:val="00113EFF"/>
  </w:style>
  <w:style w:type="paragraph" w:styleId="CommentSubject">
    <w:name w:val="annotation subject"/>
    <w:basedOn w:val="CommentText"/>
    <w:next w:val="CommentText"/>
    <w:link w:val="CommentSubjectChar"/>
    <w:uiPriority w:val="99"/>
    <w:semiHidden/>
    <w:unhideWhenUsed/>
    <w:rsid w:val="00113EFF"/>
    <w:rPr>
      <w:b/>
      <w:bCs/>
    </w:rPr>
  </w:style>
  <w:style w:type="character" w:customStyle="1" w:styleId="CommentSubjectChar">
    <w:name w:val="Comment Subject Char"/>
    <w:basedOn w:val="CommentTextChar"/>
    <w:link w:val="CommentSubject"/>
    <w:uiPriority w:val="99"/>
    <w:semiHidden/>
    <w:rsid w:val="00113EFF"/>
    <w:rPr>
      <w:b/>
      <w:bCs/>
    </w:rPr>
  </w:style>
  <w:style w:type="table" w:styleId="TableGrid">
    <w:name w:val="Table Grid"/>
    <w:basedOn w:val="TableNormal"/>
    <w:uiPriority w:val="59"/>
    <w:rsid w:val="00706D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706D46"/>
    <w:rPr>
      <w:b/>
      <w:bCs/>
    </w:rPr>
  </w:style>
  <w:style w:type="character" w:customStyle="1" w:styleId="uicontrol">
    <w:name w:val="uicontrol"/>
    <w:basedOn w:val="DefaultParagraphFont"/>
    <w:rsid w:val="005C21E0"/>
  </w:style>
  <w:style w:type="character" w:customStyle="1" w:styleId="wintitle">
    <w:name w:val="wintitle"/>
    <w:basedOn w:val="DefaultParagraphFont"/>
    <w:rsid w:val="005C21E0"/>
  </w:style>
  <w:style w:type="paragraph" w:styleId="Caption">
    <w:name w:val="caption"/>
    <w:basedOn w:val="Normal"/>
    <w:next w:val="Normal"/>
    <w:uiPriority w:val="99"/>
    <w:qFormat/>
    <w:rsid w:val="00B47BE2"/>
    <w:pPr>
      <w:spacing w:line="280" w:lineRule="atLeast"/>
    </w:pPr>
    <w:rPr>
      <w:rFonts w:ascii="Arial" w:eastAsia="Times New Roman" w:hAnsi="Arial"/>
      <w:b/>
      <w:bCs/>
      <w:color w:val="4F81BD"/>
      <w:sz w:val="18"/>
      <w:szCs w:val="18"/>
    </w:rPr>
  </w:style>
  <w:style w:type="paragraph" w:styleId="DocumentMap">
    <w:name w:val="Document Map"/>
    <w:basedOn w:val="Normal"/>
    <w:link w:val="DocumentMapChar"/>
    <w:uiPriority w:val="99"/>
    <w:semiHidden/>
    <w:unhideWhenUsed/>
    <w:rsid w:val="00C91323"/>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91323"/>
    <w:rPr>
      <w:rFonts w:ascii="Lucida Grande" w:hAnsi="Lucida Grande" w:cs="Lucida Grande"/>
      <w:sz w:val="24"/>
      <w:szCs w:val="24"/>
    </w:rPr>
  </w:style>
  <w:style w:type="paragraph" w:customStyle="1" w:styleId="DecimalAligned">
    <w:name w:val="Decimal Aligned"/>
    <w:basedOn w:val="Normal"/>
    <w:uiPriority w:val="40"/>
    <w:qFormat/>
    <w:rsid w:val="003E7F8F"/>
    <w:pPr>
      <w:tabs>
        <w:tab w:val="decimal" w:pos="360"/>
      </w:tabs>
    </w:pPr>
    <w:rPr>
      <w:rFonts w:cs="Arial"/>
      <w:lang w:eastAsia="ja-JP"/>
    </w:rPr>
  </w:style>
  <w:style w:type="character" w:styleId="SubtleEmphasis">
    <w:name w:val="Subtle Emphasis"/>
    <w:uiPriority w:val="19"/>
    <w:qFormat/>
    <w:rsid w:val="003E7F8F"/>
    <w:rPr>
      <w:i/>
      <w:iCs/>
      <w:color w:val="000000"/>
    </w:rPr>
  </w:style>
  <w:style w:type="paragraph" w:customStyle="1" w:styleId="Level2Text">
    <w:name w:val="Level 2 Text"/>
    <w:basedOn w:val="Normal"/>
    <w:qFormat/>
    <w:rsid w:val="000C5D42"/>
    <w:pPr>
      <w:spacing w:after="120" w:line="240" w:lineRule="auto"/>
      <w:ind w:left="634"/>
    </w:pPr>
    <w:rPr>
      <w:rFonts w:eastAsia="Times New Roman"/>
      <w:color w:val="000000" w:themeColor="text1"/>
      <w:szCs w:val="24"/>
    </w:rPr>
  </w:style>
  <w:style w:type="paragraph" w:customStyle="1" w:styleId="Heading4ibm">
    <w:name w:val="Heading 4ibm"/>
    <w:qFormat/>
    <w:rsid w:val="004F3BAC"/>
    <w:pPr>
      <w:numPr>
        <w:ilvl w:val="3"/>
        <w:numId w:val="23"/>
      </w:numPr>
      <w:tabs>
        <w:tab w:val="left" w:pos="2520"/>
      </w:tabs>
      <w:spacing w:before="240" w:after="120"/>
    </w:pPr>
    <w:rPr>
      <w:rFonts w:eastAsia="Times New Roman"/>
      <w:b/>
      <w:bCs/>
      <w:sz w:val="28"/>
      <w:szCs w:val="26"/>
    </w:rPr>
  </w:style>
  <w:style w:type="paragraph" w:customStyle="1" w:styleId="BodyTextTable">
    <w:name w:val="Body Text Table"/>
    <w:basedOn w:val="BodyText"/>
    <w:rsid w:val="00E91505"/>
    <w:pPr>
      <w:overflowPunct w:val="0"/>
      <w:autoSpaceDE w:val="0"/>
      <w:autoSpaceDN w:val="0"/>
      <w:adjustRightInd w:val="0"/>
      <w:spacing w:before="60" w:after="60" w:line="240" w:lineRule="auto"/>
      <w:jc w:val="left"/>
      <w:textAlignment w:val="baseline"/>
    </w:pPr>
    <w:rPr>
      <w:i w:val="0"/>
      <w:sz w:val="16"/>
      <w:szCs w:val="16"/>
      <w:lang w:val="en-US" w:eastAsia="en-US"/>
    </w:rPr>
  </w:style>
  <w:style w:type="paragraph" w:customStyle="1" w:styleId="BodyTextTableHeader">
    <w:name w:val="Body Text Table Header"/>
    <w:basedOn w:val="BodyText"/>
    <w:rsid w:val="00E91505"/>
    <w:pPr>
      <w:overflowPunct w:val="0"/>
      <w:autoSpaceDE w:val="0"/>
      <w:autoSpaceDN w:val="0"/>
      <w:adjustRightInd w:val="0"/>
      <w:spacing w:before="60" w:after="60" w:line="240" w:lineRule="atLeast"/>
      <w:jc w:val="left"/>
      <w:textAlignment w:val="baseline"/>
    </w:pPr>
    <w:rPr>
      <w:b/>
      <w:bCs/>
      <w:iCs/>
      <w:sz w:val="22"/>
      <w:szCs w:val="22"/>
      <w:lang w:val="en-US" w:eastAsia="en-US"/>
    </w:rPr>
  </w:style>
  <w:style w:type="paragraph" w:customStyle="1" w:styleId="PGEBody3">
    <w:name w:val="PGE Body 3"/>
    <w:basedOn w:val="Normal"/>
    <w:link w:val="PGEBody3Char"/>
    <w:rsid w:val="00727FE3"/>
    <w:pPr>
      <w:spacing w:before="60" w:after="60" w:line="240" w:lineRule="auto"/>
      <w:ind w:left="720"/>
    </w:pPr>
    <w:rPr>
      <w:rFonts w:ascii="Times New Roman" w:eastAsia="Times New Roman" w:hAnsi="Times New Roman"/>
      <w:sz w:val="20"/>
      <w:szCs w:val="20"/>
    </w:rPr>
  </w:style>
  <w:style w:type="character" w:customStyle="1" w:styleId="PGEBody3Char">
    <w:name w:val="PGE Body 3 Char"/>
    <w:link w:val="PGEBody3"/>
    <w:rsid w:val="00727FE3"/>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5781">
      <w:bodyDiv w:val="1"/>
      <w:marLeft w:val="0"/>
      <w:marRight w:val="0"/>
      <w:marTop w:val="0"/>
      <w:marBottom w:val="0"/>
      <w:divBdr>
        <w:top w:val="none" w:sz="0" w:space="0" w:color="auto"/>
        <w:left w:val="none" w:sz="0" w:space="0" w:color="auto"/>
        <w:bottom w:val="none" w:sz="0" w:space="0" w:color="auto"/>
        <w:right w:val="none" w:sz="0" w:space="0" w:color="auto"/>
      </w:divBdr>
    </w:div>
    <w:div w:id="34820947">
      <w:bodyDiv w:val="1"/>
      <w:marLeft w:val="0"/>
      <w:marRight w:val="0"/>
      <w:marTop w:val="0"/>
      <w:marBottom w:val="0"/>
      <w:divBdr>
        <w:top w:val="none" w:sz="0" w:space="0" w:color="auto"/>
        <w:left w:val="none" w:sz="0" w:space="0" w:color="auto"/>
        <w:bottom w:val="none" w:sz="0" w:space="0" w:color="auto"/>
        <w:right w:val="none" w:sz="0" w:space="0" w:color="auto"/>
      </w:divBdr>
    </w:div>
    <w:div w:id="57704231">
      <w:bodyDiv w:val="1"/>
      <w:marLeft w:val="0"/>
      <w:marRight w:val="0"/>
      <w:marTop w:val="0"/>
      <w:marBottom w:val="0"/>
      <w:divBdr>
        <w:top w:val="none" w:sz="0" w:space="0" w:color="auto"/>
        <w:left w:val="none" w:sz="0" w:space="0" w:color="auto"/>
        <w:bottom w:val="none" w:sz="0" w:space="0" w:color="auto"/>
        <w:right w:val="none" w:sz="0" w:space="0" w:color="auto"/>
      </w:divBdr>
    </w:div>
    <w:div w:id="69272247">
      <w:bodyDiv w:val="1"/>
      <w:marLeft w:val="0"/>
      <w:marRight w:val="0"/>
      <w:marTop w:val="0"/>
      <w:marBottom w:val="0"/>
      <w:divBdr>
        <w:top w:val="none" w:sz="0" w:space="0" w:color="auto"/>
        <w:left w:val="none" w:sz="0" w:space="0" w:color="auto"/>
        <w:bottom w:val="none" w:sz="0" w:space="0" w:color="auto"/>
        <w:right w:val="none" w:sz="0" w:space="0" w:color="auto"/>
      </w:divBdr>
    </w:div>
    <w:div w:id="92093983">
      <w:bodyDiv w:val="1"/>
      <w:marLeft w:val="0"/>
      <w:marRight w:val="0"/>
      <w:marTop w:val="0"/>
      <w:marBottom w:val="0"/>
      <w:divBdr>
        <w:top w:val="none" w:sz="0" w:space="0" w:color="auto"/>
        <w:left w:val="none" w:sz="0" w:space="0" w:color="auto"/>
        <w:bottom w:val="none" w:sz="0" w:space="0" w:color="auto"/>
        <w:right w:val="none" w:sz="0" w:space="0" w:color="auto"/>
      </w:divBdr>
    </w:div>
    <w:div w:id="119492360">
      <w:bodyDiv w:val="1"/>
      <w:marLeft w:val="0"/>
      <w:marRight w:val="0"/>
      <w:marTop w:val="0"/>
      <w:marBottom w:val="0"/>
      <w:divBdr>
        <w:top w:val="none" w:sz="0" w:space="0" w:color="auto"/>
        <w:left w:val="none" w:sz="0" w:space="0" w:color="auto"/>
        <w:bottom w:val="none" w:sz="0" w:space="0" w:color="auto"/>
        <w:right w:val="none" w:sz="0" w:space="0" w:color="auto"/>
      </w:divBdr>
    </w:div>
    <w:div w:id="121847893">
      <w:bodyDiv w:val="1"/>
      <w:marLeft w:val="0"/>
      <w:marRight w:val="0"/>
      <w:marTop w:val="0"/>
      <w:marBottom w:val="0"/>
      <w:divBdr>
        <w:top w:val="none" w:sz="0" w:space="0" w:color="auto"/>
        <w:left w:val="none" w:sz="0" w:space="0" w:color="auto"/>
        <w:bottom w:val="none" w:sz="0" w:space="0" w:color="auto"/>
        <w:right w:val="none" w:sz="0" w:space="0" w:color="auto"/>
      </w:divBdr>
    </w:div>
    <w:div w:id="123813835">
      <w:bodyDiv w:val="1"/>
      <w:marLeft w:val="0"/>
      <w:marRight w:val="0"/>
      <w:marTop w:val="0"/>
      <w:marBottom w:val="0"/>
      <w:divBdr>
        <w:top w:val="none" w:sz="0" w:space="0" w:color="auto"/>
        <w:left w:val="none" w:sz="0" w:space="0" w:color="auto"/>
        <w:bottom w:val="none" w:sz="0" w:space="0" w:color="auto"/>
        <w:right w:val="none" w:sz="0" w:space="0" w:color="auto"/>
      </w:divBdr>
    </w:div>
    <w:div w:id="151724267">
      <w:bodyDiv w:val="1"/>
      <w:marLeft w:val="0"/>
      <w:marRight w:val="0"/>
      <w:marTop w:val="0"/>
      <w:marBottom w:val="0"/>
      <w:divBdr>
        <w:top w:val="none" w:sz="0" w:space="0" w:color="auto"/>
        <w:left w:val="none" w:sz="0" w:space="0" w:color="auto"/>
        <w:bottom w:val="none" w:sz="0" w:space="0" w:color="auto"/>
        <w:right w:val="none" w:sz="0" w:space="0" w:color="auto"/>
      </w:divBdr>
    </w:div>
    <w:div w:id="155194581">
      <w:bodyDiv w:val="1"/>
      <w:marLeft w:val="0"/>
      <w:marRight w:val="0"/>
      <w:marTop w:val="0"/>
      <w:marBottom w:val="0"/>
      <w:divBdr>
        <w:top w:val="none" w:sz="0" w:space="0" w:color="auto"/>
        <w:left w:val="none" w:sz="0" w:space="0" w:color="auto"/>
        <w:bottom w:val="none" w:sz="0" w:space="0" w:color="auto"/>
        <w:right w:val="none" w:sz="0" w:space="0" w:color="auto"/>
      </w:divBdr>
    </w:div>
    <w:div w:id="155844640">
      <w:bodyDiv w:val="1"/>
      <w:marLeft w:val="0"/>
      <w:marRight w:val="0"/>
      <w:marTop w:val="0"/>
      <w:marBottom w:val="0"/>
      <w:divBdr>
        <w:top w:val="none" w:sz="0" w:space="0" w:color="auto"/>
        <w:left w:val="none" w:sz="0" w:space="0" w:color="auto"/>
        <w:bottom w:val="none" w:sz="0" w:space="0" w:color="auto"/>
        <w:right w:val="none" w:sz="0" w:space="0" w:color="auto"/>
      </w:divBdr>
    </w:div>
    <w:div w:id="159736189">
      <w:bodyDiv w:val="1"/>
      <w:marLeft w:val="0"/>
      <w:marRight w:val="0"/>
      <w:marTop w:val="0"/>
      <w:marBottom w:val="0"/>
      <w:divBdr>
        <w:top w:val="none" w:sz="0" w:space="0" w:color="auto"/>
        <w:left w:val="none" w:sz="0" w:space="0" w:color="auto"/>
        <w:bottom w:val="none" w:sz="0" w:space="0" w:color="auto"/>
        <w:right w:val="none" w:sz="0" w:space="0" w:color="auto"/>
      </w:divBdr>
    </w:div>
    <w:div w:id="176820642">
      <w:bodyDiv w:val="1"/>
      <w:marLeft w:val="0"/>
      <w:marRight w:val="0"/>
      <w:marTop w:val="0"/>
      <w:marBottom w:val="0"/>
      <w:divBdr>
        <w:top w:val="none" w:sz="0" w:space="0" w:color="auto"/>
        <w:left w:val="none" w:sz="0" w:space="0" w:color="auto"/>
        <w:bottom w:val="none" w:sz="0" w:space="0" w:color="auto"/>
        <w:right w:val="none" w:sz="0" w:space="0" w:color="auto"/>
      </w:divBdr>
    </w:div>
    <w:div w:id="178323535">
      <w:bodyDiv w:val="1"/>
      <w:marLeft w:val="0"/>
      <w:marRight w:val="0"/>
      <w:marTop w:val="0"/>
      <w:marBottom w:val="0"/>
      <w:divBdr>
        <w:top w:val="none" w:sz="0" w:space="0" w:color="auto"/>
        <w:left w:val="none" w:sz="0" w:space="0" w:color="auto"/>
        <w:bottom w:val="none" w:sz="0" w:space="0" w:color="auto"/>
        <w:right w:val="none" w:sz="0" w:space="0" w:color="auto"/>
      </w:divBdr>
    </w:div>
    <w:div w:id="201089487">
      <w:bodyDiv w:val="1"/>
      <w:marLeft w:val="0"/>
      <w:marRight w:val="0"/>
      <w:marTop w:val="0"/>
      <w:marBottom w:val="0"/>
      <w:divBdr>
        <w:top w:val="none" w:sz="0" w:space="0" w:color="auto"/>
        <w:left w:val="none" w:sz="0" w:space="0" w:color="auto"/>
        <w:bottom w:val="none" w:sz="0" w:space="0" w:color="auto"/>
        <w:right w:val="none" w:sz="0" w:space="0" w:color="auto"/>
      </w:divBdr>
    </w:div>
    <w:div w:id="203447513">
      <w:bodyDiv w:val="1"/>
      <w:marLeft w:val="0"/>
      <w:marRight w:val="0"/>
      <w:marTop w:val="0"/>
      <w:marBottom w:val="0"/>
      <w:divBdr>
        <w:top w:val="none" w:sz="0" w:space="0" w:color="auto"/>
        <w:left w:val="none" w:sz="0" w:space="0" w:color="auto"/>
        <w:bottom w:val="none" w:sz="0" w:space="0" w:color="auto"/>
        <w:right w:val="none" w:sz="0" w:space="0" w:color="auto"/>
      </w:divBdr>
    </w:div>
    <w:div w:id="205921091">
      <w:bodyDiv w:val="1"/>
      <w:marLeft w:val="0"/>
      <w:marRight w:val="0"/>
      <w:marTop w:val="0"/>
      <w:marBottom w:val="0"/>
      <w:divBdr>
        <w:top w:val="none" w:sz="0" w:space="0" w:color="auto"/>
        <w:left w:val="none" w:sz="0" w:space="0" w:color="auto"/>
        <w:bottom w:val="none" w:sz="0" w:space="0" w:color="auto"/>
        <w:right w:val="none" w:sz="0" w:space="0" w:color="auto"/>
      </w:divBdr>
    </w:div>
    <w:div w:id="228269670">
      <w:bodyDiv w:val="1"/>
      <w:marLeft w:val="0"/>
      <w:marRight w:val="0"/>
      <w:marTop w:val="0"/>
      <w:marBottom w:val="0"/>
      <w:divBdr>
        <w:top w:val="none" w:sz="0" w:space="0" w:color="auto"/>
        <w:left w:val="none" w:sz="0" w:space="0" w:color="auto"/>
        <w:bottom w:val="none" w:sz="0" w:space="0" w:color="auto"/>
        <w:right w:val="none" w:sz="0" w:space="0" w:color="auto"/>
      </w:divBdr>
    </w:div>
    <w:div w:id="235286910">
      <w:bodyDiv w:val="1"/>
      <w:marLeft w:val="0"/>
      <w:marRight w:val="0"/>
      <w:marTop w:val="0"/>
      <w:marBottom w:val="0"/>
      <w:divBdr>
        <w:top w:val="none" w:sz="0" w:space="0" w:color="auto"/>
        <w:left w:val="none" w:sz="0" w:space="0" w:color="auto"/>
        <w:bottom w:val="none" w:sz="0" w:space="0" w:color="auto"/>
        <w:right w:val="none" w:sz="0" w:space="0" w:color="auto"/>
      </w:divBdr>
    </w:div>
    <w:div w:id="239676122">
      <w:bodyDiv w:val="1"/>
      <w:marLeft w:val="0"/>
      <w:marRight w:val="0"/>
      <w:marTop w:val="0"/>
      <w:marBottom w:val="0"/>
      <w:divBdr>
        <w:top w:val="none" w:sz="0" w:space="0" w:color="auto"/>
        <w:left w:val="none" w:sz="0" w:space="0" w:color="auto"/>
        <w:bottom w:val="none" w:sz="0" w:space="0" w:color="auto"/>
        <w:right w:val="none" w:sz="0" w:space="0" w:color="auto"/>
      </w:divBdr>
      <w:divsChild>
        <w:div w:id="1518929559">
          <w:marLeft w:val="1440"/>
          <w:marRight w:val="0"/>
          <w:marTop w:val="0"/>
          <w:marBottom w:val="0"/>
          <w:divBdr>
            <w:top w:val="none" w:sz="0" w:space="0" w:color="auto"/>
            <w:left w:val="none" w:sz="0" w:space="0" w:color="auto"/>
            <w:bottom w:val="none" w:sz="0" w:space="0" w:color="auto"/>
            <w:right w:val="none" w:sz="0" w:space="0" w:color="auto"/>
          </w:divBdr>
        </w:div>
        <w:div w:id="2111928169">
          <w:marLeft w:val="1440"/>
          <w:marRight w:val="0"/>
          <w:marTop w:val="0"/>
          <w:marBottom w:val="0"/>
          <w:divBdr>
            <w:top w:val="none" w:sz="0" w:space="0" w:color="auto"/>
            <w:left w:val="none" w:sz="0" w:space="0" w:color="auto"/>
            <w:bottom w:val="none" w:sz="0" w:space="0" w:color="auto"/>
            <w:right w:val="none" w:sz="0" w:space="0" w:color="auto"/>
          </w:divBdr>
        </w:div>
        <w:div w:id="1168325773">
          <w:marLeft w:val="2160"/>
          <w:marRight w:val="0"/>
          <w:marTop w:val="0"/>
          <w:marBottom w:val="0"/>
          <w:divBdr>
            <w:top w:val="none" w:sz="0" w:space="0" w:color="auto"/>
            <w:left w:val="none" w:sz="0" w:space="0" w:color="auto"/>
            <w:bottom w:val="none" w:sz="0" w:space="0" w:color="auto"/>
            <w:right w:val="none" w:sz="0" w:space="0" w:color="auto"/>
          </w:divBdr>
        </w:div>
        <w:div w:id="215434135">
          <w:marLeft w:val="1440"/>
          <w:marRight w:val="0"/>
          <w:marTop w:val="0"/>
          <w:marBottom w:val="0"/>
          <w:divBdr>
            <w:top w:val="none" w:sz="0" w:space="0" w:color="auto"/>
            <w:left w:val="none" w:sz="0" w:space="0" w:color="auto"/>
            <w:bottom w:val="none" w:sz="0" w:space="0" w:color="auto"/>
            <w:right w:val="none" w:sz="0" w:space="0" w:color="auto"/>
          </w:divBdr>
        </w:div>
        <w:div w:id="229120287">
          <w:marLeft w:val="1440"/>
          <w:marRight w:val="0"/>
          <w:marTop w:val="0"/>
          <w:marBottom w:val="0"/>
          <w:divBdr>
            <w:top w:val="none" w:sz="0" w:space="0" w:color="auto"/>
            <w:left w:val="none" w:sz="0" w:space="0" w:color="auto"/>
            <w:bottom w:val="none" w:sz="0" w:space="0" w:color="auto"/>
            <w:right w:val="none" w:sz="0" w:space="0" w:color="auto"/>
          </w:divBdr>
        </w:div>
        <w:div w:id="259140544">
          <w:marLeft w:val="1440"/>
          <w:marRight w:val="0"/>
          <w:marTop w:val="0"/>
          <w:marBottom w:val="0"/>
          <w:divBdr>
            <w:top w:val="none" w:sz="0" w:space="0" w:color="auto"/>
            <w:left w:val="none" w:sz="0" w:space="0" w:color="auto"/>
            <w:bottom w:val="none" w:sz="0" w:space="0" w:color="auto"/>
            <w:right w:val="none" w:sz="0" w:space="0" w:color="auto"/>
          </w:divBdr>
        </w:div>
        <w:div w:id="1314526615">
          <w:marLeft w:val="1440"/>
          <w:marRight w:val="0"/>
          <w:marTop w:val="0"/>
          <w:marBottom w:val="0"/>
          <w:divBdr>
            <w:top w:val="none" w:sz="0" w:space="0" w:color="auto"/>
            <w:left w:val="none" w:sz="0" w:space="0" w:color="auto"/>
            <w:bottom w:val="none" w:sz="0" w:space="0" w:color="auto"/>
            <w:right w:val="none" w:sz="0" w:space="0" w:color="auto"/>
          </w:divBdr>
        </w:div>
        <w:div w:id="2050907236">
          <w:marLeft w:val="1440"/>
          <w:marRight w:val="0"/>
          <w:marTop w:val="0"/>
          <w:marBottom w:val="0"/>
          <w:divBdr>
            <w:top w:val="none" w:sz="0" w:space="0" w:color="auto"/>
            <w:left w:val="none" w:sz="0" w:space="0" w:color="auto"/>
            <w:bottom w:val="none" w:sz="0" w:space="0" w:color="auto"/>
            <w:right w:val="none" w:sz="0" w:space="0" w:color="auto"/>
          </w:divBdr>
        </w:div>
      </w:divsChild>
    </w:div>
    <w:div w:id="256014534">
      <w:bodyDiv w:val="1"/>
      <w:marLeft w:val="0"/>
      <w:marRight w:val="0"/>
      <w:marTop w:val="0"/>
      <w:marBottom w:val="0"/>
      <w:divBdr>
        <w:top w:val="none" w:sz="0" w:space="0" w:color="auto"/>
        <w:left w:val="none" w:sz="0" w:space="0" w:color="auto"/>
        <w:bottom w:val="none" w:sz="0" w:space="0" w:color="auto"/>
        <w:right w:val="none" w:sz="0" w:space="0" w:color="auto"/>
      </w:divBdr>
    </w:div>
    <w:div w:id="289867536">
      <w:bodyDiv w:val="1"/>
      <w:marLeft w:val="0"/>
      <w:marRight w:val="0"/>
      <w:marTop w:val="0"/>
      <w:marBottom w:val="0"/>
      <w:divBdr>
        <w:top w:val="none" w:sz="0" w:space="0" w:color="auto"/>
        <w:left w:val="none" w:sz="0" w:space="0" w:color="auto"/>
        <w:bottom w:val="none" w:sz="0" w:space="0" w:color="auto"/>
        <w:right w:val="none" w:sz="0" w:space="0" w:color="auto"/>
      </w:divBdr>
    </w:div>
    <w:div w:id="297298422">
      <w:bodyDiv w:val="1"/>
      <w:marLeft w:val="0"/>
      <w:marRight w:val="0"/>
      <w:marTop w:val="0"/>
      <w:marBottom w:val="0"/>
      <w:divBdr>
        <w:top w:val="none" w:sz="0" w:space="0" w:color="auto"/>
        <w:left w:val="none" w:sz="0" w:space="0" w:color="auto"/>
        <w:bottom w:val="none" w:sz="0" w:space="0" w:color="auto"/>
        <w:right w:val="none" w:sz="0" w:space="0" w:color="auto"/>
      </w:divBdr>
    </w:div>
    <w:div w:id="322045500">
      <w:bodyDiv w:val="1"/>
      <w:marLeft w:val="0"/>
      <w:marRight w:val="0"/>
      <w:marTop w:val="0"/>
      <w:marBottom w:val="0"/>
      <w:divBdr>
        <w:top w:val="none" w:sz="0" w:space="0" w:color="auto"/>
        <w:left w:val="none" w:sz="0" w:space="0" w:color="auto"/>
        <w:bottom w:val="none" w:sz="0" w:space="0" w:color="auto"/>
        <w:right w:val="none" w:sz="0" w:space="0" w:color="auto"/>
      </w:divBdr>
    </w:div>
    <w:div w:id="362219065">
      <w:bodyDiv w:val="1"/>
      <w:marLeft w:val="0"/>
      <w:marRight w:val="0"/>
      <w:marTop w:val="0"/>
      <w:marBottom w:val="0"/>
      <w:divBdr>
        <w:top w:val="none" w:sz="0" w:space="0" w:color="auto"/>
        <w:left w:val="none" w:sz="0" w:space="0" w:color="auto"/>
        <w:bottom w:val="none" w:sz="0" w:space="0" w:color="auto"/>
        <w:right w:val="none" w:sz="0" w:space="0" w:color="auto"/>
      </w:divBdr>
    </w:div>
    <w:div w:id="373047892">
      <w:bodyDiv w:val="1"/>
      <w:marLeft w:val="0"/>
      <w:marRight w:val="0"/>
      <w:marTop w:val="0"/>
      <w:marBottom w:val="0"/>
      <w:divBdr>
        <w:top w:val="none" w:sz="0" w:space="0" w:color="auto"/>
        <w:left w:val="none" w:sz="0" w:space="0" w:color="auto"/>
        <w:bottom w:val="none" w:sz="0" w:space="0" w:color="auto"/>
        <w:right w:val="none" w:sz="0" w:space="0" w:color="auto"/>
      </w:divBdr>
    </w:div>
    <w:div w:id="415637139">
      <w:bodyDiv w:val="1"/>
      <w:marLeft w:val="0"/>
      <w:marRight w:val="0"/>
      <w:marTop w:val="0"/>
      <w:marBottom w:val="0"/>
      <w:divBdr>
        <w:top w:val="none" w:sz="0" w:space="0" w:color="auto"/>
        <w:left w:val="none" w:sz="0" w:space="0" w:color="auto"/>
        <w:bottom w:val="none" w:sz="0" w:space="0" w:color="auto"/>
        <w:right w:val="none" w:sz="0" w:space="0" w:color="auto"/>
      </w:divBdr>
    </w:div>
    <w:div w:id="434056566">
      <w:bodyDiv w:val="1"/>
      <w:marLeft w:val="0"/>
      <w:marRight w:val="0"/>
      <w:marTop w:val="0"/>
      <w:marBottom w:val="0"/>
      <w:divBdr>
        <w:top w:val="none" w:sz="0" w:space="0" w:color="auto"/>
        <w:left w:val="none" w:sz="0" w:space="0" w:color="auto"/>
        <w:bottom w:val="none" w:sz="0" w:space="0" w:color="auto"/>
        <w:right w:val="none" w:sz="0" w:space="0" w:color="auto"/>
      </w:divBdr>
    </w:div>
    <w:div w:id="472411369">
      <w:bodyDiv w:val="1"/>
      <w:marLeft w:val="0"/>
      <w:marRight w:val="0"/>
      <w:marTop w:val="0"/>
      <w:marBottom w:val="0"/>
      <w:divBdr>
        <w:top w:val="none" w:sz="0" w:space="0" w:color="auto"/>
        <w:left w:val="none" w:sz="0" w:space="0" w:color="auto"/>
        <w:bottom w:val="none" w:sz="0" w:space="0" w:color="auto"/>
        <w:right w:val="none" w:sz="0" w:space="0" w:color="auto"/>
      </w:divBdr>
    </w:div>
    <w:div w:id="479926670">
      <w:bodyDiv w:val="1"/>
      <w:marLeft w:val="0"/>
      <w:marRight w:val="0"/>
      <w:marTop w:val="0"/>
      <w:marBottom w:val="0"/>
      <w:divBdr>
        <w:top w:val="none" w:sz="0" w:space="0" w:color="auto"/>
        <w:left w:val="none" w:sz="0" w:space="0" w:color="auto"/>
        <w:bottom w:val="none" w:sz="0" w:space="0" w:color="auto"/>
        <w:right w:val="none" w:sz="0" w:space="0" w:color="auto"/>
      </w:divBdr>
    </w:div>
    <w:div w:id="493683843">
      <w:bodyDiv w:val="1"/>
      <w:marLeft w:val="0"/>
      <w:marRight w:val="0"/>
      <w:marTop w:val="0"/>
      <w:marBottom w:val="0"/>
      <w:divBdr>
        <w:top w:val="none" w:sz="0" w:space="0" w:color="auto"/>
        <w:left w:val="none" w:sz="0" w:space="0" w:color="auto"/>
        <w:bottom w:val="none" w:sz="0" w:space="0" w:color="auto"/>
        <w:right w:val="none" w:sz="0" w:space="0" w:color="auto"/>
      </w:divBdr>
    </w:div>
    <w:div w:id="502010169">
      <w:bodyDiv w:val="1"/>
      <w:marLeft w:val="0"/>
      <w:marRight w:val="0"/>
      <w:marTop w:val="0"/>
      <w:marBottom w:val="0"/>
      <w:divBdr>
        <w:top w:val="none" w:sz="0" w:space="0" w:color="auto"/>
        <w:left w:val="none" w:sz="0" w:space="0" w:color="auto"/>
        <w:bottom w:val="none" w:sz="0" w:space="0" w:color="auto"/>
        <w:right w:val="none" w:sz="0" w:space="0" w:color="auto"/>
      </w:divBdr>
    </w:div>
    <w:div w:id="537546585">
      <w:bodyDiv w:val="1"/>
      <w:marLeft w:val="0"/>
      <w:marRight w:val="0"/>
      <w:marTop w:val="0"/>
      <w:marBottom w:val="0"/>
      <w:divBdr>
        <w:top w:val="none" w:sz="0" w:space="0" w:color="auto"/>
        <w:left w:val="none" w:sz="0" w:space="0" w:color="auto"/>
        <w:bottom w:val="none" w:sz="0" w:space="0" w:color="auto"/>
        <w:right w:val="none" w:sz="0" w:space="0" w:color="auto"/>
      </w:divBdr>
    </w:div>
    <w:div w:id="542979273">
      <w:bodyDiv w:val="1"/>
      <w:marLeft w:val="0"/>
      <w:marRight w:val="0"/>
      <w:marTop w:val="0"/>
      <w:marBottom w:val="0"/>
      <w:divBdr>
        <w:top w:val="none" w:sz="0" w:space="0" w:color="auto"/>
        <w:left w:val="none" w:sz="0" w:space="0" w:color="auto"/>
        <w:bottom w:val="none" w:sz="0" w:space="0" w:color="auto"/>
        <w:right w:val="none" w:sz="0" w:space="0" w:color="auto"/>
      </w:divBdr>
    </w:div>
    <w:div w:id="585655164">
      <w:bodyDiv w:val="1"/>
      <w:marLeft w:val="0"/>
      <w:marRight w:val="0"/>
      <w:marTop w:val="0"/>
      <w:marBottom w:val="0"/>
      <w:divBdr>
        <w:top w:val="none" w:sz="0" w:space="0" w:color="auto"/>
        <w:left w:val="none" w:sz="0" w:space="0" w:color="auto"/>
        <w:bottom w:val="none" w:sz="0" w:space="0" w:color="auto"/>
        <w:right w:val="none" w:sz="0" w:space="0" w:color="auto"/>
      </w:divBdr>
    </w:div>
    <w:div w:id="588924698">
      <w:bodyDiv w:val="1"/>
      <w:marLeft w:val="0"/>
      <w:marRight w:val="0"/>
      <w:marTop w:val="0"/>
      <w:marBottom w:val="0"/>
      <w:divBdr>
        <w:top w:val="none" w:sz="0" w:space="0" w:color="auto"/>
        <w:left w:val="none" w:sz="0" w:space="0" w:color="auto"/>
        <w:bottom w:val="none" w:sz="0" w:space="0" w:color="auto"/>
        <w:right w:val="none" w:sz="0" w:space="0" w:color="auto"/>
      </w:divBdr>
    </w:div>
    <w:div w:id="591672175">
      <w:bodyDiv w:val="1"/>
      <w:marLeft w:val="0"/>
      <w:marRight w:val="0"/>
      <w:marTop w:val="0"/>
      <w:marBottom w:val="0"/>
      <w:divBdr>
        <w:top w:val="none" w:sz="0" w:space="0" w:color="auto"/>
        <w:left w:val="none" w:sz="0" w:space="0" w:color="auto"/>
        <w:bottom w:val="none" w:sz="0" w:space="0" w:color="auto"/>
        <w:right w:val="none" w:sz="0" w:space="0" w:color="auto"/>
      </w:divBdr>
    </w:div>
    <w:div w:id="656302190">
      <w:bodyDiv w:val="1"/>
      <w:marLeft w:val="0"/>
      <w:marRight w:val="0"/>
      <w:marTop w:val="0"/>
      <w:marBottom w:val="0"/>
      <w:divBdr>
        <w:top w:val="none" w:sz="0" w:space="0" w:color="auto"/>
        <w:left w:val="none" w:sz="0" w:space="0" w:color="auto"/>
        <w:bottom w:val="none" w:sz="0" w:space="0" w:color="auto"/>
        <w:right w:val="none" w:sz="0" w:space="0" w:color="auto"/>
      </w:divBdr>
    </w:div>
    <w:div w:id="666253361">
      <w:bodyDiv w:val="1"/>
      <w:marLeft w:val="0"/>
      <w:marRight w:val="0"/>
      <w:marTop w:val="0"/>
      <w:marBottom w:val="0"/>
      <w:divBdr>
        <w:top w:val="none" w:sz="0" w:space="0" w:color="auto"/>
        <w:left w:val="none" w:sz="0" w:space="0" w:color="auto"/>
        <w:bottom w:val="none" w:sz="0" w:space="0" w:color="auto"/>
        <w:right w:val="none" w:sz="0" w:space="0" w:color="auto"/>
      </w:divBdr>
    </w:div>
    <w:div w:id="681322571">
      <w:bodyDiv w:val="1"/>
      <w:marLeft w:val="0"/>
      <w:marRight w:val="0"/>
      <w:marTop w:val="0"/>
      <w:marBottom w:val="0"/>
      <w:divBdr>
        <w:top w:val="none" w:sz="0" w:space="0" w:color="auto"/>
        <w:left w:val="none" w:sz="0" w:space="0" w:color="auto"/>
        <w:bottom w:val="none" w:sz="0" w:space="0" w:color="auto"/>
        <w:right w:val="none" w:sz="0" w:space="0" w:color="auto"/>
      </w:divBdr>
    </w:div>
    <w:div w:id="684286021">
      <w:bodyDiv w:val="1"/>
      <w:marLeft w:val="0"/>
      <w:marRight w:val="0"/>
      <w:marTop w:val="0"/>
      <w:marBottom w:val="0"/>
      <w:divBdr>
        <w:top w:val="none" w:sz="0" w:space="0" w:color="auto"/>
        <w:left w:val="none" w:sz="0" w:space="0" w:color="auto"/>
        <w:bottom w:val="none" w:sz="0" w:space="0" w:color="auto"/>
        <w:right w:val="none" w:sz="0" w:space="0" w:color="auto"/>
      </w:divBdr>
    </w:div>
    <w:div w:id="698629969">
      <w:bodyDiv w:val="1"/>
      <w:marLeft w:val="0"/>
      <w:marRight w:val="0"/>
      <w:marTop w:val="0"/>
      <w:marBottom w:val="0"/>
      <w:divBdr>
        <w:top w:val="none" w:sz="0" w:space="0" w:color="auto"/>
        <w:left w:val="none" w:sz="0" w:space="0" w:color="auto"/>
        <w:bottom w:val="none" w:sz="0" w:space="0" w:color="auto"/>
        <w:right w:val="none" w:sz="0" w:space="0" w:color="auto"/>
      </w:divBdr>
    </w:div>
    <w:div w:id="722679902">
      <w:bodyDiv w:val="1"/>
      <w:marLeft w:val="0"/>
      <w:marRight w:val="0"/>
      <w:marTop w:val="0"/>
      <w:marBottom w:val="0"/>
      <w:divBdr>
        <w:top w:val="none" w:sz="0" w:space="0" w:color="auto"/>
        <w:left w:val="none" w:sz="0" w:space="0" w:color="auto"/>
        <w:bottom w:val="none" w:sz="0" w:space="0" w:color="auto"/>
        <w:right w:val="none" w:sz="0" w:space="0" w:color="auto"/>
      </w:divBdr>
    </w:div>
    <w:div w:id="744495485">
      <w:bodyDiv w:val="1"/>
      <w:marLeft w:val="0"/>
      <w:marRight w:val="0"/>
      <w:marTop w:val="0"/>
      <w:marBottom w:val="0"/>
      <w:divBdr>
        <w:top w:val="none" w:sz="0" w:space="0" w:color="auto"/>
        <w:left w:val="none" w:sz="0" w:space="0" w:color="auto"/>
        <w:bottom w:val="none" w:sz="0" w:space="0" w:color="auto"/>
        <w:right w:val="none" w:sz="0" w:space="0" w:color="auto"/>
      </w:divBdr>
    </w:div>
    <w:div w:id="814225619">
      <w:bodyDiv w:val="1"/>
      <w:marLeft w:val="0"/>
      <w:marRight w:val="0"/>
      <w:marTop w:val="0"/>
      <w:marBottom w:val="0"/>
      <w:divBdr>
        <w:top w:val="none" w:sz="0" w:space="0" w:color="auto"/>
        <w:left w:val="none" w:sz="0" w:space="0" w:color="auto"/>
        <w:bottom w:val="none" w:sz="0" w:space="0" w:color="auto"/>
        <w:right w:val="none" w:sz="0" w:space="0" w:color="auto"/>
      </w:divBdr>
    </w:div>
    <w:div w:id="832380105">
      <w:bodyDiv w:val="1"/>
      <w:marLeft w:val="0"/>
      <w:marRight w:val="0"/>
      <w:marTop w:val="0"/>
      <w:marBottom w:val="0"/>
      <w:divBdr>
        <w:top w:val="none" w:sz="0" w:space="0" w:color="auto"/>
        <w:left w:val="none" w:sz="0" w:space="0" w:color="auto"/>
        <w:bottom w:val="none" w:sz="0" w:space="0" w:color="auto"/>
        <w:right w:val="none" w:sz="0" w:space="0" w:color="auto"/>
      </w:divBdr>
    </w:div>
    <w:div w:id="833956230">
      <w:bodyDiv w:val="1"/>
      <w:marLeft w:val="0"/>
      <w:marRight w:val="0"/>
      <w:marTop w:val="0"/>
      <w:marBottom w:val="0"/>
      <w:divBdr>
        <w:top w:val="none" w:sz="0" w:space="0" w:color="auto"/>
        <w:left w:val="none" w:sz="0" w:space="0" w:color="auto"/>
        <w:bottom w:val="none" w:sz="0" w:space="0" w:color="auto"/>
        <w:right w:val="none" w:sz="0" w:space="0" w:color="auto"/>
      </w:divBdr>
    </w:div>
    <w:div w:id="863523149">
      <w:bodyDiv w:val="1"/>
      <w:marLeft w:val="0"/>
      <w:marRight w:val="0"/>
      <w:marTop w:val="0"/>
      <w:marBottom w:val="0"/>
      <w:divBdr>
        <w:top w:val="none" w:sz="0" w:space="0" w:color="auto"/>
        <w:left w:val="none" w:sz="0" w:space="0" w:color="auto"/>
        <w:bottom w:val="none" w:sz="0" w:space="0" w:color="auto"/>
        <w:right w:val="none" w:sz="0" w:space="0" w:color="auto"/>
      </w:divBdr>
    </w:div>
    <w:div w:id="882713136">
      <w:bodyDiv w:val="1"/>
      <w:marLeft w:val="0"/>
      <w:marRight w:val="0"/>
      <w:marTop w:val="0"/>
      <w:marBottom w:val="0"/>
      <w:divBdr>
        <w:top w:val="none" w:sz="0" w:space="0" w:color="auto"/>
        <w:left w:val="none" w:sz="0" w:space="0" w:color="auto"/>
        <w:bottom w:val="none" w:sz="0" w:space="0" w:color="auto"/>
        <w:right w:val="none" w:sz="0" w:space="0" w:color="auto"/>
      </w:divBdr>
    </w:div>
    <w:div w:id="885146837">
      <w:bodyDiv w:val="1"/>
      <w:marLeft w:val="0"/>
      <w:marRight w:val="0"/>
      <w:marTop w:val="0"/>
      <w:marBottom w:val="0"/>
      <w:divBdr>
        <w:top w:val="none" w:sz="0" w:space="0" w:color="auto"/>
        <w:left w:val="none" w:sz="0" w:space="0" w:color="auto"/>
        <w:bottom w:val="none" w:sz="0" w:space="0" w:color="auto"/>
        <w:right w:val="none" w:sz="0" w:space="0" w:color="auto"/>
      </w:divBdr>
    </w:div>
    <w:div w:id="906383507">
      <w:bodyDiv w:val="1"/>
      <w:marLeft w:val="0"/>
      <w:marRight w:val="0"/>
      <w:marTop w:val="0"/>
      <w:marBottom w:val="0"/>
      <w:divBdr>
        <w:top w:val="none" w:sz="0" w:space="0" w:color="auto"/>
        <w:left w:val="none" w:sz="0" w:space="0" w:color="auto"/>
        <w:bottom w:val="none" w:sz="0" w:space="0" w:color="auto"/>
        <w:right w:val="none" w:sz="0" w:space="0" w:color="auto"/>
      </w:divBdr>
    </w:div>
    <w:div w:id="915822096">
      <w:bodyDiv w:val="1"/>
      <w:marLeft w:val="0"/>
      <w:marRight w:val="0"/>
      <w:marTop w:val="0"/>
      <w:marBottom w:val="0"/>
      <w:divBdr>
        <w:top w:val="none" w:sz="0" w:space="0" w:color="auto"/>
        <w:left w:val="none" w:sz="0" w:space="0" w:color="auto"/>
        <w:bottom w:val="none" w:sz="0" w:space="0" w:color="auto"/>
        <w:right w:val="none" w:sz="0" w:space="0" w:color="auto"/>
      </w:divBdr>
    </w:div>
    <w:div w:id="940382380">
      <w:bodyDiv w:val="1"/>
      <w:marLeft w:val="0"/>
      <w:marRight w:val="0"/>
      <w:marTop w:val="0"/>
      <w:marBottom w:val="0"/>
      <w:divBdr>
        <w:top w:val="none" w:sz="0" w:space="0" w:color="auto"/>
        <w:left w:val="none" w:sz="0" w:space="0" w:color="auto"/>
        <w:bottom w:val="none" w:sz="0" w:space="0" w:color="auto"/>
        <w:right w:val="none" w:sz="0" w:space="0" w:color="auto"/>
      </w:divBdr>
    </w:div>
    <w:div w:id="945581299">
      <w:bodyDiv w:val="1"/>
      <w:marLeft w:val="0"/>
      <w:marRight w:val="0"/>
      <w:marTop w:val="0"/>
      <w:marBottom w:val="0"/>
      <w:divBdr>
        <w:top w:val="none" w:sz="0" w:space="0" w:color="auto"/>
        <w:left w:val="none" w:sz="0" w:space="0" w:color="auto"/>
        <w:bottom w:val="none" w:sz="0" w:space="0" w:color="auto"/>
        <w:right w:val="none" w:sz="0" w:space="0" w:color="auto"/>
      </w:divBdr>
    </w:div>
    <w:div w:id="959409828">
      <w:bodyDiv w:val="1"/>
      <w:marLeft w:val="0"/>
      <w:marRight w:val="0"/>
      <w:marTop w:val="0"/>
      <w:marBottom w:val="0"/>
      <w:divBdr>
        <w:top w:val="none" w:sz="0" w:space="0" w:color="auto"/>
        <w:left w:val="none" w:sz="0" w:space="0" w:color="auto"/>
        <w:bottom w:val="none" w:sz="0" w:space="0" w:color="auto"/>
        <w:right w:val="none" w:sz="0" w:space="0" w:color="auto"/>
      </w:divBdr>
    </w:div>
    <w:div w:id="990134445">
      <w:bodyDiv w:val="1"/>
      <w:marLeft w:val="0"/>
      <w:marRight w:val="0"/>
      <w:marTop w:val="0"/>
      <w:marBottom w:val="0"/>
      <w:divBdr>
        <w:top w:val="none" w:sz="0" w:space="0" w:color="auto"/>
        <w:left w:val="none" w:sz="0" w:space="0" w:color="auto"/>
        <w:bottom w:val="none" w:sz="0" w:space="0" w:color="auto"/>
        <w:right w:val="none" w:sz="0" w:space="0" w:color="auto"/>
      </w:divBdr>
    </w:div>
    <w:div w:id="997197526">
      <w:bodyDiv w:val="1"/>
      <w:marLeft w:val="0"/>
      <w:marRight w:val="0"/>
      <w:marTop w:val="0"/>
      <w:marBottom w:val="0"/>
      <w:divBdr>
        <w:top w:val="none" w:sz="0" w:space="0" w:color="auto"/>
        <w:left w:val="none" w:sz="0" w:space="0" w:color="auto"/>
        <w:bottom w:val="none" w:sz="0" w:space="0" w:color="auto"/>
        <w:right w:val="none" w:sz="0" w:space="0" w:color="auto"/>
      </w:divBdr>
    </w:div>
    <w:div w:id="998338840">
      <w:bodyDiv w:val="1"/>
      <w:marLeft w:val="0"/>
      <w:marRight w:val="0"/>
      <w:marTop w:val="0"/>
      <w:marBottom w:val="0"/>
      <w:divBdr>
        <w:top w:val="none" w:sz="0" w:space="0" w:color="auto"/>
        <w:left w:val="none" w:sz="0" w:space="0" w:color="auto"/>
        <w:bottom w:val="none" w:sz="0" w:space="0" w:color="auto"/>
        <w:right w:val="none" w:sz="0" w:space="0" w:color="auto"/>
      </w:divBdr>
    </w:div>
    <w:div w:id="1000816052">
      <w:bodyDiv w:val="1"/>
      <w:marLeft w:val="0"/>
      <w:marRight w:val="0"/>
      <w:marTop w:val="0"/>
      <w:marBottom w:val="0"/>
      <w:divBdr>
        <w:top w:val="none" w:sz="0" w:space="0" w:color="auto"/>
        <w:left w:val="none" w:sz="0" w:space="0" w:color="auto"/>
        <w:bottom w:val="none" w:sz="0" w:space="0" w:color="auto"/>
        <w:right w:val="none" w:sz="0" w:space="0" w:color="auto"/>
      </w:divBdr>
    </w:div>
    <w:div w:id="1004363865">
      <w:bodyDiv w:val="1"/>
      <w:marLeft w:val="0"/>
      <w:marRight w:val="0"/>
      <w:marTop w:val="0"/>
      <w:marBottom w:val="0"/>
      <w:divBdr>
        <w:top w:val="none" w:sz="0" w:space="0" w:color="auto"/>
        <w:left w:val="none" w:sz="0" w:space="0" w:color="auto"/>
        <w:bottom w:val="none" w:sz="0" w:space="0" w:color="auto"/>
        <w:right w:val="none" w:sz="0" w:space="0" w:color="auto"/>
      </w:divBdr>
    </w:div>
    <w:div w:id="1004624821">
      <w:bodyDiv w:val="1"/>
      <w:marLeft w:val="0"/>
      <w:marRight w:val="0"/>
      <w:marTop w:val="0"/>
      <w:marBottom w:val="0"/>
      <w:divBdr>
        <w:top w:val="none" w:sz="0" w:space="0" w:color="auto"/>
        <w:left w:val="none" w:sz="0" w:space="0" w:color="auto"/>
        <w:bottom w:val="none" w:sz="0" w:space="0" w:color="auto"/>
        <w:right w:val="none" w:sz="0" w:space="0" w:color="auto"/>
      </w:divBdr>
      <w:divsChild>
        <w:div w:id="704672761">
          <w:marLeft w:val="0"/>
          <w:marRight w:val="0"/>
          <w:marTop w:val="0"/>
          <w:marBottom w:val="0"/>
          <w:divBdr>
            <w:top w:val="none" w:sz="0" w:space="0" w:color="auto"/>
            <w:left w:val="none" w:sz="0" w:space="0" w:color="auto"/>
            <w:bottom w:val="none" w:sz="0" w:space="0" w:color="auto"/>
            <w:right w:val="none" w:sz="0" w:space="0" w:color="auto"/>
          </w:divBdr>
          <w:divsChild>
            <w:div w:id="1068966667">
              <w:marLeft w:val="0"/>
              <w:marRight w:val="0"/>
              <w:marTop w:val="0"/>
              <w:marBottom w:val="0"/>
              <w:divBdr>
                <w:top w:val="none" w:sz="0" w:space="0" w:color="auto"/>
                <w:left w:val="none" w:sz="0" w:space="0" w:color="auto"/>
                <w:bottom w:val="none" w:sz="0" w:space="0" w:color="auto"/>
                <w:right w:val="none" w:sz="0" w:space="0" w:color="auto"/>
              </w:divBdr>
              <w:divsChild>
                <w:div w:id="1022633074">
                  <w:marLeft w:val="0"/>
                  <w:marRight w:val="0"/>
                  <w:marTop w:val="0"/>
                  <w:marBottom w:val="0"/>
                  <w:divBdr>
                    <w:top w:val="none" w:sz="0" w:space="0" w:color="auto"/>
                    <w:left w:val="none" w:sz="0" w:space="0" w:color="auto"/>
                    <w:bottom w:val="none" w:sz="0" w:space="0" w:color="auto"/>
                    <w:right w:val="none" w:sz="0" w:space="0" w:color="auto"/>
                  </w:divBdr>
                  <w:divsChild>
                    <w:div w:id="81487585">
                      <w:marLeft w:val="0"/>
                      <w:marRight w:val="0"/>
                      <w:marTop w:val="0"/>
                      <w:marBottom w:val="0"/>
                      <w:divBdr>
                        <w:top w:val="none" w:sz="0" w:space="0" w:color="auto"/>
                        <w:left w:val="none" w:sz="0" w:space="0" w:color="auto"/>
                        <w:bottom w:val="none" w:sz="0" w:space="0" w:color="auto"/>
                        <w:right w:val="none" w:sz="0" w:space="0" w:color="auto"/>
                      </w:divBdr>
                    </w:div>
                    <w:div w:id="299312454">
                      <w:marLeft w:val="0"/>
                      <w:marRight w:val="0"/>
                      <w:marTop w:val="0"/>
                      <w:marBottom w:val="0"/>
                      <w:divBdr>
                        <w:top w:val="none" w:sz="0" w:space="0" w:color="auto"/>
                        <w:left w:val="none" w:sz="0" w:space="0" w:color="auto"/>
                        <w:bottom w:val="none" w:sz="0" w:space="0" w:color="auto"/>
                        <w:right w:val="none" w:sz="0" w:space="0" w:color="auto"/>
                      </w:divBdr>
                    </w:div>
                    <w:div w:id="520708838">
                      <w:marLeft w:val="0"/>
                      <w:marRight w:val="0"/>
                      <w:marTop w:val="0"/>
                      <w:marBottom w:val="0"/>
                      <w:divBdr>
                        <w:top w:val="none" w:sz="0" w:space="0" w:color="auto"/>
                        <w:left w:val="none" w:sz="0" w:space="0" w:color="auto"/>
                        <w:bottom w:val="none" w:sz="0" w:space="0" w:color="auto"/>
                        <w:right w:val="none" w:sz="0" w:space="0" w:color="auto"/>
                      </w:divBdr>
                    </w:div>
                    <w:div w:id="939147898">
                      <w:marLeft w:val="0"/>
                      <w:marRight w:val="0"/>
                      <w:marTop w:val="0"/>
                      <w:marBottom w:val="0"/>
                      <w:divBdr>
                        <w:top w:val="none" w:sz="0" w:space="0" w:color="auto"/>
                        <w:left w:val="none" w:sz="0" w:space="0" w:color="auto"/>
                        <w:bottom w:val="none" w:sz="0" w:space="0" w:color="auto"/>
                        <w:right w:val="none" w:sz="0" w:space="0" w:color="auto"/>
                      </w:divBdr>
                    </w:div>
                    <w:div w:id="1243027842">
                      <w:marLeft w:val="0"/>
                      <w:marRight w:val="0"/>
                      <w:marTop w:val="0"/>
                      <w:marBottom w:val="0"/>
                      <w:divBdr>
                        <w:top w:val="none" w:sz="0" w:space="0" w:color="auto"/>
                        <w:left w:val="none" w:sz="0" w:space="0" w:color="auto"/>
                        <w:bottom w:val="none" w:sz="0" w:space="0" w:color="auto"/>
                        <w:right w:val="none" w:sz="0" w:space="0" w:color="auto"/>
                      </w:divBdr>
                    </w:div>
                    <w:div w:id="153669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5869">
      <w:bodyDiv w:val="1"/>
      <w:marLeft w:val="0"/>
      <w:marRight w:val="0"/>
      <w:marTop w:val="0"/>
      <w:marBottom w:val="0"/>
      <w:divBdr>
        <w:top w:val="none" w:sz="0" w:space="0" w:color="auto"/>
        <w:left w:val="none" w:sz="0" w:space="0" w:color="auto"/>
        <w:bottom w:val="none" w:sz="0" w:space="0" w:color="auto"/>
        <w:right w:val="none" w:sz="0" w:space="0" w:color="auto"/>
      </w:divBdr>
    </w:div>
    <w:div w:id="1048649192">
      <w:bodyDiv w:val="1"/>
      <w:marLeft w:val="0"/>
      <w:marRight w:val="0"/>
      <w:marTop w:val="0"/>
      <w:marBottom w:val="0"/>
      <w:divBdr>
        <w:top w:val="none" w:sz="0" w:space="0" w:color="auto"/>
        <w:left w:val="none" w:sz="0" w:space="0" w:color="auto"/>
        <w:bottom w:val="none" w:sz="0" w:space="0" w:color="auto"/>
        <w:right w:val="none" w:sz="0" w:space="0" w:color="auto"/>
      </w:divBdr>
    </w:div>
    <w:div w:id="1057167828">
      <w:bodyDiv w:val="1"/>
      <w:marLeft w:val="0"/>
      <w:marRight w:val="0"/>
      <w:marTop w:val="0"/>
      <w:marBottom w:val="0"/>
      <w:divBdr>
        <w:top w:val="none" w:sz="0" w:space="0" w:color="auto"/>
        <w:left w:val="none" w:sz="0" w:space="0" w:color="auto"/>
        <w:bottom w:val="none" w:sz="0" w:space="0" w:color="auto"/>
        <w:right w:val="none" w:sz="0" w:space="0" w:color="auto"/>
      </w:divBdr>
    </w:div>
    <w:div w:id="1114515472">
      <w:bodyDiv w:val="1"/>
      <w:marLeft w:val="0"/>
      <w:marRight w:val="0"/>
      <w:marTop w:val="0"/>
      <w:marBottom w:val="0"/>
      <w:divBdr>
        <w:top w:val="none" w:sz="0" w:space="0" w:color="auto"/>
        <w:left w:val="none" w:sz="0" w:space="0" w:color="auto"/>
        <w:bottom w:val="none" w:sz="0" w:space="0" w:color="auto"/>
        <w:right w:val="none" w:sz="0" w:space="0" w:color="auto"/>
      </w:divBdr>
    </w:div>
    <w:div w:id="1152870136">
      <w:bodyDiv w:val="1"/>
      <w:marLeft w:val="0"/>
      <w:marRight w:val="0"/>
      <w:marTop w:val="0"/>
      <w:marBottom w:val="0"/>
      <w:divBdr>
        <w:top w:val="none" w:sz="0" w:space="0" w:color="auto"/>
        <w:left w:val="none" w:sz="0" w:space="0" w:color="auto"/>
        <w:bottom w:val="none" w:sz="0" w:space="0" w:color="auto"/>
        <w:right w:val="none" w:sz="0" w:space="0" w:color="auto"/>
      </w:divBdr>
    </w:div>
    <w:div w:id="1173957196">
      <w:bodyDiv w:val="1"/>
      <w:marLeft w:val="0"/>
      <w:marRight w:val="0"/>
      <w:marTop w:val="0"/>
      <w:marBottom w:val="0"/>
      <w:divBdr>
        <w:top w:val="none" w:sz="0" w:space="0" w:color="auto"/>
        <w:left w:val="none" w:sz="0" w:space="0" w:color="auto"/>
        <w:bottom w:val="none" w:sz="0" w:space="0" w:color="auto"/>
        <w:right w:val="none" w:sz="0" w:space="0" w:color="auto"/>
      </w:divBdr>
    </w:div>
    <w:div w:id="1181238210">
      <w:bodyDiv w:val="1"/>
      <w:marLeft w:val="0"/>
      <w:marRight w:val="0"/>
      <w:marTop w:val="0"/>
      <w:marBottom w:val="0"/>
      <w:divBdr>
        <w:top w:val="none" w:sz="0" w:space="0" w:color="auto"/>
        <w:left w:val="none" w:sz="0" w:space="0" w:color="auto"/>
        <w:bottom w:val="none" w:sz="0" w:space="0" w:color="auto"/>
        <w:right w:val="none" w:sz="0" w:space="0" w:color="auto"/>
      </w:divBdr>
    </w:div>
    <w:div w:id="1208644043">
      <w:bodyDiv w:val="1"/>
      <w:marLeft w:val="0"/>
      <w:marRight w:val="0"/>
      <w:marTop w:val="0"/>
      <w:marBottom w:val="0"/>
      <w:divBdr>
        <w:top w:val="none" w:sz="0" w:space="0" w:color="auto"/>
        <w:left w:val="none" w:sz="0" w:space="0" w:color="auto"/>
        <w:bottom w:val="none" w:sz="0" w:space="0" w:color="auto"/>
        <w:right w:val="none" w:sz="0" w:space="0" w:color="auto"/>
      </w:divBdr>
    </w:div>
    <w:div w:id="1214922653">
      <w:bodyDiv w:val="1"/>
      <w:marLeft w:val="0"/>
      <w:marRight w:val="0"/>
      <w:marTop w:val="0"/>
      <w:marBottom w:val="0"/>
      <w:divBdr>
        <w:top w:val="none" w:sz="0" w:space="0" w:color="auto"/>
        <w:left w:val="none" w:sz="0" w:space="0" w:color="auto"/>
        <w:bottom w:val="none" w:sz="0" w:space="0" w:color="auto"/>
        <w:right w:val="none" w:sz="0" w:space="0" w:color="auto"/>
      </w:divBdr>
    </w:div>
    <w:div w:id="1233391477">
      <w:bodyDiv w:val="1"/>
      <w:marLeft w:val="0"/>
      <w:marRight w:val="0"/>
      <w:marTop w:val="0"/>
      <w:marBottom w:val="0"/>
      <w:divBdr>
        <w:top w:val="none" w:sz="0" w:space="0" w:color="auto"/>
        <w:left w:val="none" w:sz="0" w:space="0" w:color="auto"/>
        <w:bottom w:val="none" w:sz="0" w:space="0" w:color="auto"/>
        <w:right w:val="none" w:sz="0" w:space="0" w:color="auto"/>
      </w:divBdr>
    </w:div>
    <w:div w:id="1251235908">
      <w:bodyDiv w:val="1"/>
      <w:marLeft w:val="0"/>
      <w:marRight w:val="0"/>
      <w:marTop w:val="0"/>
      <w:marBottom w:val="0"/>
      <w:divBdr>
        <w:top w:val="none" w:sz="0" w:space="0" w:color="auto"/>
        <w:left w:val="none" w:sz="0" w:space="0" w:color="auto"/>
        <w:bottom w:val="none" w:sz="0" w:space="0" w:color="auto"/>
        <w:right w:val="none" w:sz="0" w:space="0" w:color="auto"/>
      </w:divBdr>
    </w:div>
    <w:div w:id="1268198045">
      <w:bodyDiv w:val="1"/>
      <w:marLeft w:val="0"/>
      <w:marRight w:val="0"/>
      <w:marTop w:val="0"/>
      <w:marBottom w:val="0"/>
      <w:divBdr>
        <w:top w:val="none" w:sz="0" w:space="0" w:color="auto"/>
        <w:left w:val="none" w:sz="0" w:space="0" w:color="auto"/>
        <w:bottom w:val="none" w:sz="0" w:space="0" w:color="auto"/>
        <w:right w:val="none" w:sz="0" w:space="0" w:color="auto"/>
      </w:divBdr>
    </w:div>
    <w:div w:id="1308363961">
      <w:bodyDiv w:val="1"/>
      <w:marLeft w:val="0"/>
      <w:marRight w:val="0"/>
      <w:marTop w:val="0"/>
      <w:marBottom w:val="0"/>
      <w:divBdr>
        <w:top w:val="none" w:sz="0" w:space="0" w:color="auto"/>
        <w:left w:val="none" w:sz="0" w:space="0" w:color="auto"/>
        <w:bottom w:val="none" w:sz="0" w:space="0" w:color="auto"/>
        <w:right w:val="none" w:sz="0" w:space="0" w:color="auto"/>
      </w:divBdr>
    </w:div>
    <w:div w:id="1308973930">
      <w:bodyDiv w:val="1"/>
      <w:marLeft w:val="0"/>
      <w:marRight w:val="0"/>
      <w:marTop w:val="0"/>
      <w:marBottom w:val="0"/>
      <w:divBdr>
        <w:top w:val="none" w:sz="0" w:space="0" w:color="auto"/>
        <w:left w:val="none" w:sz="0" w:space="0" w:color="auto"/>
        <w:bottom w:val="none" w:sz="0" w:space="0" w:color="auto"/>
        <w:right w:val="none" w:sz="0" w:space="0" w:color="auto"/>
      </w:divBdr>
    </w:div>
    <w:div w:id="1313370937">
      <w:bodyDiv w:val="1"/>
      <w:marLeft w:val="0"/>
      <w:marRight w:val="0"/>
      <w:marTop w:val="0"/>
      <w:marBottom w:val="0"/>
      <w:divBdr>
        <w:top w:val="none" w:sz="0" w:space="0" w:color="auto"/>
        <w:left w:val="none" w:sz="0" w:space="0" w:color="auto"/>
        <w:bottom w:val="none" w:sz="0" w:space="0" w:color="auto"/>
        <w:right w:val="none" w:sz="0" w:space="0" w:color="auto"/>
      </w:divBdr>
    </w:div>
    <w:div w:id="1319505600">
      <w:bodyDiv w:val="1"/>
      <w:marLeft w:val="0"/>
      <w:marRight w:val="0"/>
      <w:marTop w:val="0"/>
      <w:marBottom w:val="0"/>
      <w:divBdr>
        <w:top w:val="none" w:sz="0" w:space="0" w:color="auto"/>
        <w:left w:val="none" w:sz="0" w:space="0" w:color="auto"/>
        <w:bottom w:val="none" w:sz="0" w:space="0" w:color="auto"/>
        <w:right w:val="none" w:sz="0" w:space="0" w:color="auto"/>
      </w:divBdr>
    </w:div>
    <w:div w:id="1338730228">
      <w:bodyDiv w:val="1"/>
      <w:marLeft w:val="0"/>
      <w:marRight w:val="0"/>
      <w:marTop w:val="0"/>
      <w:marBottom w:val="0"/>
      <w:divBdr>
        <w:top w:val="none" w:sz="0" w:space="0" w:color="auto"/>
        <w:left w:val="none" w:sz="0" w:space="0" w:color="auto"/>
        <w:bottom w:val="none" w:sz="0" w:space="0" w:color="auto"/>
        <w:right w:val="none" w:sz="0" w:space="0" w:color="auto"/>
      </w:divBdr>
    </w:div>
    <w:div w:id="1350991172">
      <w:bodyDiv w:val="1"/>
      <w:marLeft w:val="0"/>
      <w:marRight w:val="0"/>
      <w:marTop w:val="0"/>
      <w:marBottom w:val="0"/>
      <w:divBdr>
        <w:top w:val="none" w:sz="0" w:space="0" w:color="auto"/>
        <w:left w:val="none" w:sz="0" w:space="0" w:color="auto"/>
        <w:bottom w:val="none" w:sz="0" w:space="0" w:color="auto"/>
        <w:right w:val="none" w:sz="0" w:space="0" w:color="auto"/>
      </w:divBdr>
    </w:div>
    <w:div w:id="1358309405">
      <w:bodyDiv w:val="1"/>
      <w:marLeft w:val="0"/>
      <w:marRight w:val="0"/>
      <w:marTop w:val="0"/>
      <w:marBottom w:val="0"/>
      <w:divBdr>
        <w:top w:val="none" w:sz="0" w:space="0" w:color="auto"/>
        <w:left w:val="none" w:sz="0" w:space="0" w:color="auto"/>
        <w:bottom w:val="none" w:sz="0" w:space="0" w:color="auto"/>
        <w:right w:val="none" w:sz="0" w:space="0" w:color="auto"/>
      </w:divBdr>
    </w:div>
    <w:div w:id="1359231507">
      <w:bodyDiv w:val="1"/>
      <w:marLeft w:val="0"/>
      <w:marRight w:val="0"/>
      <w:marTop w:val="0"/>
      <w:marBottom w:val="0"/>
      <w:divBdr>
        <w:top w:val="none" w:sz="0" w:space="0" w:color="auto"/>
        <w:left w:val="none" w:sz="0" w:space="0" w:color="auto"/>
        <w:bottom w:val="none" w:sz="0" w:space="0" w:color="auto"/>
        <w:right w:val="none" w:sz="0" w:space="0" w:color="auto"/>
      </w:divBdr>
    </w:div>
    <w:div w:id="1365247300">
      <w:bodyDiv w:val="1"/>
      <w:marLeft w:val="0"/>
      <w:marRight w:val="0"/>
      <w:marTop w:val="0"/>
      <w:marBottom w:val="0"/>
      <w:divBdr>
        <w:top w:val="none" w:sz="0" w:space="0" w:color="auto"/>
        <w:left w:val="none" w:sz="0" w:space="0" w:color="auto"/>
        <w:bottom w:val="none" w:sz="0" w:space="0" w:color="auto"/>
        <w:right w:val="none" w:sz="0" w:space="0" w:color="auto"/>
      </w:divBdr>
    </w:div>
    <w:div w:id="1369840925">
      <w:bodyDiv w:val="1"/>
      <w:marLeft w:val="0"/>
      <w:marRight w:val="0"/>
      <w:marTop w:val="0"/>
      <w:marBottom w:val="0"/>
      <w:divBdr>
        <w:top w:val="none" w:sz="0" w:space="0" w:color="auto"/>
        <w:left w:val="none" w:sz="0" w:space="0" w:color="auto"/>
        <w:bottom w:val="none" w:sz="0" w:space="0" w:color="auto"/>
        <w:right w:val="none" w:sz="0" w:space="0" w:color="auto"/>
      </w:divBdr>
    </w:div>
    <w:div w:id="1381251309">
      <w:bodyDiv w:val="1"/>
      <w:marLeft w:val="0"/>
      <w:marRight w:val="0"/>
      <w:marTop w:val="0"/>
      <w:marBottom w:val="0"/>
      <w:divBdr>
        <w:top w:val="none" w:sz="0" w:space="0" w:color="auto"/>
        <w:left w:val="none" w:sz="0" w:space="0" w:color="auto"/>
        <w:bottom w:val="none" w:sz="0" w:space="0" w:color="auto"/>
        <w:right w:val="none" w:sz="0" w:space="0" w:color="auto"/>
      </w:divBdr>
    </w:div>
    <w:div w:id="1411196076">
      <w:bodyDiv w:val="1"/>
      <w:marLeft w:val="0"/>
      <w:marRight w:val="0"/>
      <w:marTop w:val="0"/>
      <w:marBottom w:val="0"/>
      <w:divBdr>
        <w:top w:val="none" w:sz="0" w:space="0" w:color="auto"/>
        <w:left w:val="none" w:sz="0" w:space="0" w:color="auto"/>
        <w:bottom w:val="none" w:sz="0" w:space="0" w:color="auto"/>
        <w:right w:val="none" w:sz="0" w:space="0" w:color="auto"/>
      </w:divBdr>
    </w:div>
    <w:div w:id="1418164565">
      <w:bodyDiv w:val="1"/>
      <w:marLeft w:val="0"/>
      <w:marRight w:val="0"/>
      <w:marTop w:val="0"/>
      <w:marBottom w:val="0"/>
      <w:divBdr>
        <w:top w:val="none" w:sz="0" w:space="0" w:color="auto"/>
        <w:left w:val="none" w:sz="0" w:space="0" w:color="auto"/>
        <w:bottom w:val="none" w:sz="0" w:space="0" w:color="auto"/>
        <w:right w:val="none" w:sz="0" w:space="0" w:color="auto"/>
      </w:divBdr>
    </w:div>
    <w:div w:id="1436363918">
      <w:bodyDiv w:val="1"/>
      <w:marLeft w:val="0"/>
      <w:marRight w:val="0"/>
      <w:marTop w:val="0"/>
      <w:marBottom w:val="0"/>
      <w:divBdr>
        <w:top w:val="none" w:sz="0" w:space="0" w:color="auto"/>
        <w:left w:val="none" w:sz="0" w:space="0" w:color="auto"/>
        <w:bottom w:val="none" w:sz="0" w:space="0" w:color="auto"/>
        <w:right w:val="none" w:sz="0" w:space="0" w:color="auto"/>
      </w:divBdr>
    </w:div>
    <w:div w:id="1442334691">
      <w:bodyDiv w:val="1"/>
      <w:marLeft w:val="0"/>
      <w:marRight w:val="0"/>
      <w:marTop w:val="0"/>
      <w:marBottom w:val="0"/>
      <w:divBdr>
        <w:top w:val="none" w:sz="0" w:space="0" w:color="auto"/>
        <w:left w:val="none" w:sz="0" w:space="0" w:color="auto"/>
        <w:bottom w:val="none" w:sz="0" w:space="0" w:color="auto"/>
        <w:right w:val="none" w:sz="0" w:space="0" w:color="auto"/>
      </w:divBdr>
    </w:div>
    <w:div w:id="1510409247">
      <w:bodyDiv w:val="1"/>
      <w:marLeft w:val="0"/>
      <w:marRight w:val="0"/>
      <w:marTop w:val="0"/>
      <w:marBottom w:val="0"/>
      <w:divBdr>
        <w:top w:val="none" w:sz="0" w:space="0" w:color="auto"/>
        <w:left w:val="none" w:sz="0" w:space="0" w:color="auto"/>
        <w:bottom w:val="none" w:sz="0" w:space="0" w:color="auto"/>
        <w:right w:val="none" w:sz="0" w:space="0" w:color="auto"/>
      </w:divBdr>
    </w:div>
    <w:div w:id="1510756781">
      <w:bodyDiv w:val="1"/>
      <w:marLeft w:val="0"/>
      <w:marRight w:val="0"/>
      <w:marTop w:val="0"/>
      <w:marBottom w:val="0"/>
      <w:divBdr>
        <w:top w:val="none" w:sz="0" w:space="0" w:color="auto"/>
        <w:left w:val="none" w:sz="0" w:space="0" w:color="auto"/>
        <w:bottom w:val="none" w:sz="0" w:space="0" w:color="auto"/>
        <w:right w:val="none" w:sz="0" w:space="0" w:color="auto"/>
      </w:divBdr>
    </w:div>
    <w:div w:id="1533033488">
      <w:bodyDiv w:val="1"/>
      <w:marLeft w:val="0"/>
      <w:marRight w:val="0"/>
      <w:marTop w:val="0"/>
      <w:marBottom w:val="0"/>
      <w:divBdr>
        <w:top w:val="none" w:sz="0" w:space="0" w:color="auto"/>
        <w:left w:val="none" w:sz="0" w:space="0" w:color="auto"/>
        <w:bottom w:val="none" w:sz="0" w:space="0" w:color="auto"/>
        <w:right w:val="none" w:sz="0" w:space="0" w:color="auto"/>
      </w:divBdr>
    </w:div>
    <w:div w:id="1545562924">
      <w:bodyDiv w:val="1"/>
      <w:marLeft w:val="0"/>
      <w:marRight w:val="0"/>
      <w:marTop w:val="0"/>
      <w:marBottom w:val="0"/>
      <w:divBdr>
        <w:top w:val="none" w:sz="0" w:space="0" w:color="auto"/>
        <w:left w:val="none" w:sz="0" w:space="0" w:color="auto"/>
        <w:bottom w:val="none" w:sz="0" w:space="0" w:color="auto"/>
        <w:right w:val="none" w:sz="0" w:space="0" w:color="auto"/>
      </w:divBdr>
    </w:div>
    <w:div w:id="1567646922">
      <w:bodyDiv w:val="1"/>
      <w:marLeft w:val="0"/>
      <w:marRight w:val="0"/>
      <w:marTop w:val="0"/>
      <w:marBottom w:val="0"/>
      <w:divBdr>
        <w:top w:val="none" w:sz="0" w:space="0" w:color="auto"/>
        <w:left w:val="none" w:sz="0" w:space="0" w:color="auto"/>
        <w:bottom w:val="none" w:sz="0" w:space="0" w:color="auto"/>
        <w:right w:val="none" w:sz="0" w:space="0" w:color="auto"/>
      </w:divBdr>
    </w:div>
    <w:div w:id="1575626977">
      <w:bodyDiv w:val="1"/>
      <w:marLeft w:val="0"/>
      <w:marRight w:val="0"/>
      <w:marTop w:val="0"/>
      <w:marBottom w:val="0"/>
      <w:divBdr>
        <w:top w:val="none" w:sz="0" w:space="0" w:color="auto"/>
        <w:left w:val="none" w:sz="0" w:space="0" w:color="auto"/>
        <w:bottom w:val="none" w:sz="0" w:space="0" w:color="auto"/>
        <w:right w:val="none" w:sz="0" w:space="0" w:color="auto"/>
      </w:divBdr>
    </w:div>
    <w:div w:id="1671176969">
      <w:bodyDiv w:val="1"/>
      <w:marLeft w:val="0"/>
      <w:marRight w:val="0"/>
      <w:marTop w:val="0"/>
      <w:marBottom w:val="0"/>
      <w:divBdr>
        <w:top w:val="none" w:sz="0" w:space="0" w:color="auto"/>
        <w:left w:val="none" w:sz="0" w:space="0" w:color="auto"/>
        <w:bottom w:val="none" w:sz="0" w:space="0" w:color="auto"/>
        <w:right w:val="none" w:sz="0" w:space="0" w:color="auto"/>
      </w:divBdr>
    </w:div>
    <w:div w:id="1673726763">
      <w:bodyDiv w:val="1"/>
      <w:marLeft w:val="0"/>
      <w:marRight w:val="0"/>
      <w:marTop w:val="0"/>
      <w:marBottom w:val="0"/>
      <w:divBdr>
        <w:top w:val="none" w:sz="0" w:space="0" w:color="auto"/>
        <w:left w:val="none" w:sz="0" w:space="0" w:color="auto"/>
        <w:bottom w:val="none" w:sz="0" w:space="0" w:color="auto"/>
        <w:right w:val="none" w:sz="0" w:space="0" w:color="auto"/>
      </w:divBdr>
    </w:div>
    <w:div w:id="1685592322">
      <w:bodyDiv w:val="1"/>
      <w:marLeft w:val="0"/>
      <w:marRight w:val="0"/>
      <w:marTop w:val="0"/>
      <w:marBottom w:val="0"/>
      <w:divBdr>
        <w:top w:val="none" w:sz="0" w:space="0" w:color="auto"/>
        <w:left w:val="none" w:sz="0" w:space="0" w:color="auto"/>
        <w:bottom w:val="none" w:sz="0" w:space="0" w:color="auto"/>
        <w:right w:val="none" w:sz="0" w:space="0" w:color="auto"/>
      </w:divBdr>
    </w:div>
    <w:div w:id="1736777366">
      <w:bodyDiv w:val="1"/>
      <w:marLeft w:val="0"/>
      <w:marRight w:val="0"/>
      <w:marTop w:val="0"/>
      <w:marBottom w:val="0"/>
      <w:divBdr>
        <w:top w:val="none" w:sz="0" w:space="0" w:color="auto"/>
        <w:left w:val="none" w:sz="0" w:space="0" w:color="auto"/>
        <w:bottom w:val="none" w:sz="0" w:space="0" w:color="auto"/>
        <w:right w:val="none" w:sz="0" w:space="0" w:color="auto"/>
      </w:divBdr>
    </w:div>
    <w:div w:id="1751803837">
      <w:bodyDiv w:val="1"/>
      <w:marLeft w:val="0"/>
      <w:marRight w:val="0"/>
      <w:marTop w:val="0"/>
      <w:marBottom w:val="0"/>
      <w:divBdr>
        <w:top w:val="none" w:sz="0" w:space="0" w:color="auto"/>
        <w:left w:val="none" w:sz="0" w:space="0" w:color="auto"/>
        <w:bottom w:val="none" w:sz="0" w:space="0" w:color="auto"/>
        <w:right w:val="none" w:sz="0" w:space="0" w:color="auto"/>
      </w:divBdr>
    </w:div>
    <w:div w:id="1763259782">
      <w:bodyDiv w:val="1"/>
      <w:marLeft w:val="0"/>
      <w:marRight w:val="0"/>
      <w:marTop w:val="0"/>
      <w:marBottom w:val="0"/>
      <w:divBdr>
        <w:top w:val="none" w:sz="0" w:space="0" w:color="auto"/>
        <w:left w:val="none" w:sz="0" w:space="0" w:color="auto"/>
        <w:bottom w:val="none" w:sz="0" w:space="0" w:color="auto"/>
        <w:right w:val="none" w:sz="0" w:space="0" w:color="auto"/>
      </w:divBdr>
    </w:div>
    <w:div w:id="1769277111">
      <w:bodyDiv w:val="1"/>
      <w:marLeft w:val="0"/>
      <w:marRight w:val="0"/>
      <w:marTop w:val="0"/>
      <w:marBottom w:val="0"/>
      <w:divBdr>
        <w:top w:val="none" w:sz="0" w:space="0" w:color="auto"/>
        <w:left w:val="none" w:sz="0" w:space="0" w:color="auto"/>
        <w:bottom w:val="none" w:sz="0" w:space="0" w:color="auto"/>
        <w:right w:val="none" w:sz="0" w:space="0" w:color="auto"/>
      </w:divBdr>
    </w:div>
    <w:div w:id="1769497533">
      <w:bodyDiv w:val="1"/>
      <w:marLeft w:val="0"/>
      <w:marRight w:val="0"/>
      <w:marTop w:val="0"/>
      <w:marBottom w:val="0"/>
      <w:divBdr>
        <w:top w:val="none" w:sz="0" w:space="0" w:color="auto"/>
        <w:left w:val="none" w:sz="0" w:space="0" w:color="auto"/>
        <w:bottom w:val="none" w:sz="0" w:space="0" w:color="auto"/>
        <w:right w:val="none" w:sz="0" w:space="0" w:color="auto"/>
      </w:divBdr>
    </w:div>
    <w:div w:id="1776632152">
      <w:bodyDiv w:val="1"/>
      <w:marLeft w:val="0"/>
      <w:marRight w:val="0"/>
      <w:marTop w:val="0"/>
      <w:marBottom w:val="0"/>
      <w:divBdr>
        <w:top w:val="none" w:sz="0" w:space="0" w:color="auto"/>
        <w:left w:val="none" w:sz="0" w:space="0" w:color="auto"/>
        <w:bottom w:val="none" w:sz="0" w:space="0" w:color="auto"/>
        <w:right w:val="none" w:sz="0" w:space="0" w:color="auto"/>
      </w:divBdr>
    </w:div>
    <w:div w:id="1807970330">
      <w:bodyDiv w:val="1"/>
      <w:marLeft w:val="0"/>
      <w:marRight w:val="0"/>
      <w:marTop w:val="0"/>
      <w:marBottom w:val="0"/>
      <w:divBdr>
        <w:top w:val="none" w:sz="0" w:space="0" w:color="auto"/>
        <w:left w:val="none" w:sz="0" w:space="0" w:color="auto"/>
        <w:bottom w:val="none" w:sz="0" w:space="0" w:color="auto"/>
        <w:right w:val="none" w:sz="0" w:space="0" w:color="auto"/>
      </w:divBdr>
    </w:div>
    <w:div w:id="1818255997">
      <w:bodyDiv w:val="1"/>
      <w:marLeft w:val="0"/>
      <w:marRight w:val="0"/>
      <w:marTop w:val="0"/>
      <w:marBottom w:val="0"/>
      <w:divBdr>
        <w:top w:val="none" w:sz="0" w:space="0" w:color="auto"/>
        <w:left w:val="none" w:sz="0" w:space="0" w:color="auto"/>
        <w:bottom w:val="none" w:sz="0" w:space="0" w:color="auto"/>
        <w:right w:val="none" w:sz="0" w:space="0" w:color="auto"/>
      </w:divBdr>
    </w:div>
    <w:div w:id="1831477870">
      <w:bodyDiv w:val="1"/>
      <w:marLeft w:val="0"/>
      <w:marRight w:val="0"/>
      <w:marTop w:val="0"/>
      <w:marBottom w:val="0"/>
      <w:divBdr>
        <w:top w:val="none" w:sz="0" w:space="0" w:color="auto"/>
        <w:left w:val="none" w:sz="0" w:space="0" w:color="auto"/>
        <w:bottom w:val="none" w:sz="0" w:space="0" w:color="auto"/>
        <w:right w:val="none" w:sz="0" w:space="0" w:color="auto"/>
      </w:divBdr>
    </w:div>
    <w:div w:id="1863199005">
      <w:bodyDiv w:val="1"/>
      <w:marLeft w:val="0"/>
      <w:marRight w:val="0"/>
      <w:marTop w:val="0"/>
      <w:marBottom w:val="0"/>
      <w:divBdr>
        <w:top w:val="none" w:sz="0" w:space="0" w:color="auto"/>
        <w:left w:val="none" w:sz="0" w:space="0" w:color="auto"/>
        <w:bottom w:val="none" w:sz="0" w:space="0" w:color="auto"/>
        <w:right w:val="none" w:sz="0" w:space="0" w:color="auto"/>
      </w:divBdr>
    </w:div>
    <w:div w:id="1866946753">
      <w:bodyDiv w:val="1"/>
      <w:marLeft w:val="0"/>
      <w:marRight w:val="0"/>
      <w:marTop w:val="0"/>
      <w:marBottom w:val="0"/>
      <w:divBdr>
        <w:top w:val="none" w:sz="0" w:space="0" w:color="auto"/>
        <w:left w:val="none" w:sz="0" w:space="0" w:color="auto"/>
        <w:bottom w:val="none" w:sz="0" w:space="0" w:color="auto"/>
        <w:right w:val="none" w:sz="0" w:space="0" w:color="auto"/>
      </w:divBdr>
    </w:div>
    <w:div w:id="1867598634">
      <w:bodyDiv w:val="1"/>
      <w:marLeft w:val="0"/>
      <w:marRight w:val="0"/>
      <w:marTop w:val="0"/>
      <w:marBottom w:val="0"/>
      <w:divBdr>
        <w:top w:val="none" w:sz="0" w:space="0" w:color="auto"/>
        <w:left w:val="none" w:sz="0" w:space="0" w:color="auto"/>
        <w:bottom w:val="none" w:sz="0" w:space="0" w:color="auto"/>
        <w:right w:val="none" w:sz="0" w:space="0" w:color="auto"/>
      </w:divBdr>
    </w:div>
    <w:div w:id="1867865948">
      <w:bodyDiv w:val="1"/>
      <w:marLeft w:val="0"/>
      <w:marRight w:val="0"/>
      <w:marTop w:val="0"/>
      <w:marBottom w:val="0"/>
      <w:divBdr>
        <w:top w:val="none" w:sz="0" w:space="0" w:color="auto"/>
        <w:left w:val="none" w:sz="0" w:space="0" w:color="auto"/>
        <w:bottom w:val="none" w:sz="0" w:space="0" w:color="auto"/>
        <w:right w:val="none" w:sz="0" w:space="0" w:color="auto"/>
      </w:divBdr>
    </w:div>
    <w:div w:id="1868520309">
      <w:bodyDiv w:val="1"/>
      <w:marLeft w:val="0"/>
      <w:marRight w:val="0"/>
      <w:marTop w:val="0"/>
      <w:marBottom w:val="0"/>
      <w:divBdr>
        <w:top w:val="none" w:sz="0" w:space="0" w:color="auto"/>
        <w:left w:val="none" w:sz="0" w:space="0" w:color="auto"/>
        <w:bottom w:val="none" w:sz="0" w:space="0" w:color="auto"/>
        <w:right w:val="none" w:sz="0" w:space="0" w:color="auto"/>
      </w:divBdr>
    </w:div>
    <w:div w:id="1873881261">
      <w:bodyDiv w:val="1"/>
      <w:marLeft w:val="0"/>
      <w:marRight w:val="0"/>
      <w:marTop w:val="0"/>
      <w:marBottom w:val="0"/>
      <w:divBdr>
        <w:top w:val="none" w:sz="0" w:space="0" w:color="auto"/>
        <w:left w:val="none" w:sz="0" w:space="0" w:color="auto"/>
        <w:bottom w:val="none" w:sz="0" w:space="0" w:color="auto"/>
        <w:right w:val="none" w:sz="0" w:space="0" w:color="auto"/>
      </w:divBdr>
    </w:div>
    <w:div w:id="1916741259">
      <w:bodyDiv w:val="1"/>
      <w:marLeft w:val="0"/>
      <w:marRight w:val="0"/>
      <w:marTop w:val="0"/>
      <w:marBottom w:val="0"/>
      <w:divBdr>
        <w:top w:val="none" w:sz="0" w:space="0" w:color="auto"/>
        <w:left w:val="none" w:sz="0" w:space="0" w:color="auto"/>
        <w:bottom w:val="none" w:sz="0" w:space="0" w:color="auto"/>
        <w:right w:val="none" w:sz="0" w:space="0" w:color="auto"/>
      </w:divBdr>
    </w:div>
    <w:div w:id="1944343822">
      <w:bodyDiv w:val="1"/>
      <w:marLeft w:val="0"/>
      <w:marRight w:val="0"/>
      <w:marTop w:val="0"/>
      <w:marBottom w:val="0"/>
      <w:divBdr>
        <w:top w:val="none" w:sz="0" w:space="0" w:color="auto"/>
        <w:left w:val="none" w:sz="0" w:space="0" w:color="auto"/>
        <w:bottom w:val="none" w:sz="0" w:space="0" w:color="auto"/>
        <w:right w:val="none" w:sz="0" w:space="0" w:color="auto"/>
      </w:divBdr>
    </w:div>
    <w:div w:id="1951231729">
      <w:bodyDiv w:val="1"/>
      <w:marLeft w:val="0"/>
      <w:marRight w:val="0"/>
      <w:marTop w:val="0"/>
      <w:marBottom w:val="0"/>
      <w:divBdr>
        <w:top w:val="none" w:sz="0" w:space="0" w:color="auto"/>
        <w:left w:val="none" w:sz="0" w:space="0" w:color="auto"/>
        <w:bottom w:val="none" w:sz="0" w:space="0" w:color="auto"/>
        <w:right w:val="none" w:sz="0" w:space="0" w:color="auto"/>
      </w:divBdr>
    </w:div>
    <w:div w:id="1953397657">
      <w:bodyDiv w:val="1"/>
      <w:marLeft w:val="0"/>
      <w:marRight w:val="0"/>
      <w:marTop w:val="0"/>
      <w:marBottom w:val="0"/>
      <w:divBdr>
        <w:top w:val="none" w:sz="0" w:space="0" w:color="auto"/>
        <w:left w:val="none" w:sz="0" w:space="0" w:color="auto"/>
        <w:bottom w:val="none" w:sz="0" w:space="0" w:color="auto"/>
        <w:right w:val="none" w:sz="0" w:space="0" w:color="auto"/>
      </w:divBdr>
    </w:div>
    <w:div w:id="1982034686">
      <w:bodyDiv w:val="1"/>
      <w:marLeft w:val="0"/>
      <w:marRight w:val="0"/>
      <w:marTop w:val="0"/>
      <w:marBottom w:val="0"/>
      <w:divBdr>
        <w:top w:val="none" w:sz="0" w:space="0" w:color="auto"/>
        <w:left w:val="none" w:sz="0" w:space="0" w:color="auto"/>
        <w:bottom w:val="none" w:sz="0" w:space="0" w:color="auto"/>
        <w:right w:val="none" w:sz="0" w:space="0" w:color="auto"/>
      </w:divBdr>
    </w:div>
    <w:div w:id="1983343126">
      <w:bodyDiv w:val="1"/>
      <w:marLeft w:val="0"/>
      <w:marRight w:val="0"/>
      <w:marTop w:val="0"/>
      <w:marBottom w:val="0"/>
      <w:divBdr>
        <w:top w:val="none" w:sz="0" w:space="0" w:color="auto"/>
        <w:left w:val="none" w:sz="0" w:space="0" w:color="auto"/>
        <w:bottom w:val="none" w:sz="0" w:space="0" w:color="auto"/>
        <w:right w:val="none" w:sz="0" w:space="0" w:color="auto"/>
      </w:divBdr>
    </w:div>
    <w:div w:id="1986931775">
      <w:bodyDiv w:val="1"/>
      <w:marLeft w:val="0"/>
      <w:marRight w:val="0"/>
      <w:marTop w:val="0"/>
      <w:marBottom w:val="0"/>
      <w:divBdr>
        <w:top w:val="none" w:sz="0" w:space="0" w:color="auto"/>
        <w:left w:val="none" w:sz="0" w:space="0" w:color="auto"/>
        <w:bottom w:val="none" w:sz="0" w:space="0" w:color="auto"/>
        <w:right w:val="none" w:sz="0" w:space="0" w:color="auto"/>
      </w:divBdr>
    </w:div>
    <w:div w:id="1987975654">
      <w:bodyDiv w:val="1"/>
      <w:marLeft w:val="0"/>
      <w:marRight w:val="0"/>
      <w:marTop w:val="0"/>
      <w:marBottom w:val="0"/>
      <w:divBdr>
        <w:top w:val="none" w:sz="0" w:space="0" w:color="auto"/>
        <w:left w:val="none" w:sz="0" w:space="0" w:color="auto"/>
        <w:bottom w:val="none" w:sz="0" w:space="0" w:color="auto"/>
        <w:right w:val="none" w:sz="0" w:space="0" w:color="auto"/>
      </w:divBdr>
    </w:div>
    <w:div w:id="1992978474">
      <w:bodyDiv w:val="1"/>
      <w:marLeft w:val="0"/>
      <w:marRight w:val="0"/>
      <w:marTop w:val="0"/>
      <w:marBottom w:val="0"/>
      <w:divBdr>
        <w:top w:val="none" w:sz="0" w:space="0" w:color="auto"/>
        <w:left w:val="none" w:sz="0" w:space="0" w:color="auto"/>
        <w:bottom w:val="none" w:sz="0" w:space="0" w:color="auto"/>
        <w:right w:val="none" w:sz="0" w:space="0" w:color="auto"/>
      </w:divBdr>
    </w:div>
    <w:div w:id="2001422188">
      <w:bodyDiv w:val="1"/>
      <w:marLeft w:val="0"/>
      <w:marRight w:val="0"/>
      <w:marTop w:val="0"/>
      <w:marBottom w:val="0"/>
      <w:divBdr>
        <w:top w:val="none" w:sz="0" w:space="0" w:color="auto"/>
        <w:left w:val="none" w:sz="0" w:space="0" w:color="auto"/>
        <w:bottom w:val="none" w:sz="0" w:space="0" w:color="auto"/>
        <w:right w:val="none" w:sz="0" w:space="0" w:color="auto"/>
      </w:divBdr>
    </w:div>
    <w:div w:id="2002003578">
      <w:bodyDiv w:val="1"/>
      <w:marLeft w:val="0"/>
      <w:marRight w:val="0"/>
      <w:marTop w:val="0"/>
      <w:marBottom w:val="0"/>
      <w:divBdr>
        <w:top w:val="none" w:sz="0" w:space="0" w:color="auto"/>
        <w:left w:val="none" w:sz="0" w:space="0" w:color="auto"/>
        <w:bottom w:val="none" w:sz="0" w:space="0" w:color="auto"/>
        <w:right w:val="none" w:sz="0" w:space="0" w:color="auto"/>
      </w:divBdr>
    </w:div>
    <w:div w:id="2002150708">
      <w:bodyDiv w:val="1"/>
      <w:marLeft w:val="0"/>
      <w:marRight w:val="0"/>
      <w:marTop w:val="0"/>
      <w:marBottom w:val="0"/>
      <w:divBdr>
        <w:top w:val="none" w:sz="0" w:space="0" w:color="auto"/>
        <w:left w:val="none" w:sz="0" w:space="0" w:color="auto"/>
        <w:bottom w:val="none" w:sz="0" w:space="0" w:color="auto"/>
        <w:right w:val="none" w:sz="0" w:space="0" w:color="auto"/>
      </w:divBdr>
    </w:div>
    <w:div w:id="2004773137">
      <w:bodyDiv w:val="1"/>
      <w:marLeft w:val="0"/>
      <w:marRight w:val="0"/>
      <w:marTop w:val="0"/>
      <w:marBottom w:val="0"/>
      <w:divBdr>
        <w:top w:val="none" w:sz="0" w:space="0" w:color="auto"/>
        <w:left w:val="none" w:sz="0" w:space="0" w:color="auto"/>
        <w:bottom w:val="none" w:sz="0" w:space="0" w:color="auto"/>
        <w:right w:val="none" w:sz="0" w:space="0" w:color="auto"/>
      </w:divBdr>
    </w:div>
    <w:div w:id="2009094129">
      <w:bodyDiv w:val="1"/>
      <w:marLeft w:val="0"/>
      <w:marRight w:val="0"/>
      <w:marTop w:val="0"/>
      <w:marBottom w:val="0"/>
      <w:divBdr>
        <w:top w:val="none" w:sz="0" w:space="0" w:color="auto"/>
        <w:left w:val="none" w:sz="0" w:space="0" w:color="auto"/>
        <w:bottom w:val="none" w:sz="0" w:space="0" w:color="auto"/>
        <w:right w:val="none" w:sz="0" w:space="0" w:color="auto"/>
      </w:divBdr>
    </w:div>
    <w:div w:id="2019429582">
      <w:bodyDiv w:val="1"/>
      <w:marLeft w:val="0"/>
      <w:marRight w:val="0"/>
      <w:marTop w:val="0"/>
      <w:marBottom w:val="0"/>
      <w:divBdr>
        <w:top w:val="none" w:sz="0" w:space="0" w:color="auto"/>
        <w:left w:val="none" w:sz="0" w:space="0" w:color="auto"/>
        <w:bottom w:val="none" w:sz="0" w:space="0" w:color="auto"/>
        <w:right w:val="none" w:sz="0" w:space="0" w:color="auto"/>
      </w:divBdr>
    </w:div>
    <w:div w:id="2033140937">
      <w:bodyDiv w:val="1"/>
      <w:marLeft w:val="0"/>
      <w:marRight w:val="0"/>
      <w:marTop w:val="0"/>
      <w:marBottom w:val="0"/>
      <w:divBdr>
        <w:top w:val="none" w:sz="0" w:space="0" w:color="auto"/>
        <w:left w:val="none" w:sz="0" w:space="0" w:color="auto"/>
        <w:bottom w:val="none" w:sz="0" w:space="0" w:color="auto"/>
        <w:right w:val="none" w:sz="0" w:space="0" w:color="auto"/>
      </w:divBdr>
    </w:div>
    <w:div w:id="2035033873">
      <w:bodyDiv w:val="1"/>
      <w:marLeft w:val="0"/>
      <w:marRight w:val="0"/>
      <w:marTop w:val="0"/>
      <w:marBottom w:val="0"/>
      <w:divBdr>
        <w:top w:val="none" w:sz="0" w:space="0" w:color="auto"/>
        <w:left w:val="none" w:sz="0" w:space="0" w:color="auto"/>
        <w:bottom w:val="none" w:sz="0" w:space="0" w:color="auto"/>
        <w:right w:val="none" w:sz="0" w:space="0" w:color="auto"/>
      </w:divBdr>
    </w:div>
    <w:div w:id="2053311053">
      <w:bodyDiv w:val="1"/>
      <w:marLeft w:val="0"/>
      <w:marRight w:val="0"/>
      <w:marTop w:val="0"/>
      <w:marBottom w:val="0"/>
      <w:divBdr>
        <w:top w:val="none" w:sz="0" w:space="0" w:color="auto"/>
        <w:left w:val="none" w:sz="0" w:space="0" w:color="auto"/>
        <w:bottom w:val="none" w:sz="0" w:space="0" w:color="auto"/>
        <w:right w:val="none" w:sz="0" w:space="0" w:color="auto"/>
      </w:divBdr>
    </w:div>
    <w:div w:id="2057123638">
      <w:bodyDiv w:val="1"/>
      <w:marLeft w:val="0"/>
      <w:marRight w:val="0"/>
      <w:marTop w:val="0"/>
      <w:marBottom w:val="0"/>
      <w:divBdr>
        <w:top w:val="none" w:sz="0" w:space="0" w:color="auto"/>
        <w:left w:val="none" w:sz="0" w:space="0" w:color="auto"/>
        <w:bottom w:val="none" w:sz="0" w:space="0" w:color="auto"/>
        <w:right w:val="none" w:sz="0" w:space="0" w:color="auto"/>
      </w:divBdr>
    </w:div>
    <w:div w:id="2097436113">
      <w:bodyDiv w:val="1"/>
      <w:marLeft w:val="0"/>
      <w:marRight w:val="0"/>
      <w:marTop w:val="0"/>
      <w:marBottom w:val="0"/>
      <w:divBdr>
        <w:top w:val="none" w:sz="0" w:space="0" w:color="auto"/>
        <w:left w:val="none" w:sz="0" w:space="0" w:color="auto"/>
        <w:bottom w:val="none" w:sz="0" w:space="0" w:color="auto"/>
        <w:right w:val="none" w:sz="0" w:space="0" w:color="auto"/>
      </w:divBdr>
    </w:div>
    <w:div w:id="2107843122">
      <w:bodyDiv w:val="1"/>
      <w:marLeft w:val="0"/>
      <w:marRight w:val="0"/>
      <w:marTop w:val="0"/>
      <w:marBottom w:val="0"/>
      <w:divBdr>
        <w:top w:val="none" w:sz="0" w:space="0" w:color="auto"/>
        <w:left w:val="none" w:sz="0" w:space="0" w:color="auto"/>
        <w:bottom w:val="none" w:sz="0" w:space="0" w:color="auto"/>
        <w:right w:val="none" w:sz="0" w:space="0" w:color="auto"/>
      </w:divBdr>
    </w:div>
    <w:div w:id="2115513341">
      <w:bodyDiv w:val="1"/>
      <w:marLeft w:val="0"/>
      <w:marRight w:val="0"/>
      <w:marTop w:val="0"/>
      <w:marBottom w:val="0"/>
      <w:divBdr>
        <w:top w:val="none" w:sz="0" w:space="0" w:color="auto"/>
        <w:left w:val="none" w:sz="0" w:space="0" w:color="auto"/>
        <w:bottom w:val="none" w:sz="0" w:space="0" w:color="auto"/>
        <w:right w:val="none" w:sz="0" w:space="0" w:color="auto"/>
      </w:divBdr>
    </w:div>
    <w:div w:id="213543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package" Target="embeddings/Microsoft_Excel_Worksheet2.xlsx"/><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geonet.esri.com/thread/20536"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emf"/><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package" Target="embeddings/Microsoft_Excel_Worksheet3.xlsx"/><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code.msdn.microsoft.com/silverlight/Design-Patterns-MVVM-Model-d4b512f0" TargetMode="External"/><Relationship Id="rId44" Type="http://schemas.openxmlformats.org/officeDocument/2006/relationships/package" Target="embeddings/Microsoft_Excel_Worksheet1.xlsx"/><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2.emf"/><Relationship Id="rId8" Type="http://schemas.openxmlformats.org/officeDocument/2006/relationships/settings" Target="setting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E06CCEC8DFF64BB6F74E837BC4E775" ma:contentTypeVersion="0" ma:contentTypeDescription="Create a new document." ma:contentTypeScope="" ma:versionID="67f3e481fc73a61bd98cfabe0d4fca2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3D35E-F891-4A42-993A-74D47C567F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D60B2D8-E34F-4B3B-ACBC-1701D7743E2D}">
  <ds:schemaRefs>
    <ds:schemaRef ds:uri="http://schemas.microsoft.com/sharepoint/v3/contenttype/forms"/>
  </ds:schemaRefs>
</ds:datastoreItem>
</file>

<file path=customXml/itemProps3.xml><?xml version="1.0" encoding="utf-8"?>
<ds:datastoreItem xmlns:ds="http://schemas.openxmlformats.org/officeDocument/2006/customXml" ds:itemID="{D39EF09F-5F24-4144-ABA8-0E2AC3776F5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F896C8-AE62-4D8B-8C78-E0566C032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83</Pages>
  <Words>12326</Words>
  <Characters>70262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82424</CharactersWithSpaces>
  <SharedDoc>false</SharedDoc>
  <HLinks>
    <vt:vector size="132" baseType="variant">
      <vt:variant>
        <vt:i4>2687010</vt:i4>
      </vt:variant>
      <vt:variant>
        <vt:i4>117</vt:i4>
      </vt:variant>
      <vt:variant>
        <vt:i4>0</vt:i4>
      </vt:variant>
      <vt:variant>
        <vt:i4>5</vt:i4>
      </vt:variant>
      <vt:variant>
        <vt:lpwstr/>
      </vt:variant>
      <vt:variant>
        <vt:lpwstr>_Additional_Functionality</vt:lpwstr>
      </vt:variant>
      <vt:variant>
        <vt:i4>3473534</vt:i4>
      </vt:variant>
      <vt:variant>
        <vt:i4>114</vt:i4>
      </vt:variant>
      <vt:variant>
        <vt:i4>0</vt:i4>
      </vt:variant>
      <vt:variant>
        <vt:i4>5</vt:i4>
      </vt:variant>
      <vt:variant>
        <vt:lpwstr/>
      </vt:variant>
      <vt:variant>
        <vt:lpwstr>_Red-Line_Editing</vt:lpwstr>
      </vt:variant>
      <vt:variant>
        <vt:i4>6553694</vt:i4>
      </vt:variant>
      <vt:variant>
        <vt:i4>111</vt:i4>
      </vt:variant>
      <vt:variant>
        <vt:i4>0</vt:i4>
      </vt:variant>
      <vt:variant>
        <vt:i4>5</vt:i4>
      </vt:variant>
      <vt:variant>
        <vt:lpwstr/>
      </vt:variant>
      <vt:variant>
        <vt:lpwstr>_Application_Map_Layers</vt:lpwstr>
      </vt:variant>
      <vt:variant>
        <vt:i4>196650</vt:i4>
      </vt:variant>
      <vt:variant>
        <vt:i4>108</vt:i4>
      </vt:variant>
      <vt:variant>
        <vt:i4>0</vt:i4>
      </vt:variant>
      <vt:variant>
        <vt:i4>5</vt:i4>
      </vt:variant>
      <vt:variant>
        <vt:lpwstr/>
      </vt:variant>
      <vt:variant>
        <vt:lpwstr>_Printing</vt:lpwstr>
      </vt:variant>
      <vt:variant>
        <vt:i4>5701705</vt:i4>
      </vt:variant>
      <vt:variant>
        <vt:i4>105</vt:i4>
      </vt:variant>
      <vt:variant>
        <vt:i4>0</vt:i4>
      </vt:variant>
      <vt:variant>
        <vt:i4>5</vt:i4>
      </vt:variant>
      <vt:variant>
        <vt:lpwstr/>
      </vt:variant>
      <vt:variant>
        <vt:lpwstr>_Search_Capability</vt:lpwstr>
      </vt:variant>
      <vt:variant>
        <vt:i4>1638462</vt:i4>
      </vt:variant>
      <vt:variant>
        <vt:i4>98</vt:i4>
      </vt:variant>
      <vt:variant>
        <vt:i4>0</vt:i4>
      </vt:variant>
      <vt:variant>
        <vt:i4>5</vt:i4>
      </vt:variant>
      <vt:variant>
        <vt:lpwstr/>
      </vt:variant>
      <vt:variant>
        <vt:lpwstr>_Toc348705586</vt:lpwstr>
      </vt:variant>
      <vt:variant>
        <vt:i4>1638462</vt:i4>
      </vt:variant>
      <vt:variant>
        <vt:i4>92</vt:i4>
      </vt:variant>
      <vt:variant>
        <vt:i4>0</vt:i4>
      </vt:variant>
      <vt:variant>
        <vt:i4>5</vt:i4>
      </vt:variant>
      <vt:variant>
        <vt:lpwstr/>
      </vt:variant>
      <vt:variant>
        <vt:lpwstr>_Toc348705585</vt:lpwstr>
      </vt:variant>
      <vt:variant>
        <vt:i4>1638462</vt:i4>
      </vt:variant>
      <vt:variant>
        <vt:i4>86</vt:i4>
      </vt:variant>
      <vt:variant>
        <vt:i4>0</vt:i4>
      </vt:variant>
      <vt:variant>
        <vt:i4>5</vt:i4>
      </vt:variant>
      <vt:variant>
        <vt:lpwstr/>
      </vt:variant>
      <vt:variant>
        <vt:lpwstr>_Toc348705584</vt:lpwstr>
      </vt:variant>
      <vt:variant>
        <vt:i4>1638462</vt:i4>
      </vt:variant>
      <vt:variant>
        <vt:i4>80</vt:i4>
      </vt:variant>
      <vt:variant>
        <vt:i4>0</vt:i4>
      </vt:variant>
      <vt:variant>
        <vt:i4>5</vt:i4>
      </vt:variant>
      <vt:variant>
        <vt:lpwstr/>
      </vt:variant>
      <vt:variant>
        <vt:lpwstr>_Toc348705583</vt:lpwstr>
      </vt:variant>
      <vt:variant>
        <vt:i4>1638462</vt:i4>
      </vt:variant>
      <vt:variant>
        <vt:i4>74</vt:i4>
      </vt:variant>
      <vt:variant>
        <vt:i4>0</vt:i4>
      </vt:variant>
      <vt:variant>
        <vt:i4>5</vt:i4>
      </vt:variant>
      <vt:variant>
        <vt:lpwstr/>
      </vt:variant>
      <vt:variant>
        <vt:lpwstr>_Toc348705582</vt:lpwstr>
      </vt:variant>
      <vt:variant>
        <vt:i4>1638462</vt:i4>
      </vt:variant>
      <vt:variant>
        <vt:i4>68</vt:i4>
      </vt:variant>
      <vt:variant>
        <vt:i4>0</vt:i4>
      </vt:variant>
      <vt:variant>
        <vt:i4>5</vt:i4>
      </vt:variant>
      <vt:variant>
        <vt:lpwstr/>
      </vt:variant>
      <vt:variant>
        <vt:lpwstr>_Toc348705581</vt:lpwstr>
      </vt:variant>
      <vt:variant>
        <vt:i4>1638462</vt:i4>
      </vt:variant>
      <vt:variant>
        <vt:i4>62</vt:i4>
      </vt:variant>
      <vt:variant>
        <vt:i4>0</vt:i4>
      </vt:variant>
      <vt:variant>
        <vt:i4>5</vt:i4>
      </vt:variant>
      <vt:variant>
        <vt:lpwstr/>
      </vt:variant>
      <vt:variant>
        <vt:lpwstr>_Toc348705580</vt:lpwstr>
      </vt:variant>
      <vt:variant>
        <vt:i4>1441854</vt:i4>
      </vt:variant>
      <vt:variant>
        <vt:i4>56</vt:i4>
      </vt:variant>
      <vt:variant>
        <vt:i4>0</vt:i4>
      </vt:variant>
      <vt:variant>
        <vt:i4>5</vt:i4>
      </vt:variant>
      <vt:variant>
        <vt:lpwstr/>
      </vt:variant>
      <vt:variant>
        <vt:lpwstr>_Toc348705579</vt:lpwstr>
      </vt:variant>
      <vt:variant>
        <vt:i4>1441854</vt:i4>
      </vt:variant>
      <vt:variant>
        <vt:i4>50</vt:i4>
      </vt:variant>
      <vt:variant>
        <vt:i4>0</vt:i4>
      </vt:variant>
      <vt:variant>
        <vt:i4>5</vt:i4>
      </vt:variant>
      <vt:variant>
        <vt:lpwstr/>
      </vt:variant>
      <vt:variant>
        <vt:lpwstr>_Toc348705578</vt:lpwstr>
      </vt:variant>
      <vt:variant>
        <vt:i4>1441854</vt:i4>
      </vt:variant>
      <vt:variant>
        <vt:i4>44</vt:i4>
      </vt:variant>
      <vt:variant>
        <vt:i4>0</vt:i4>
      </vt:variant>
      <vt:variant>
        <vt:i4>5</vt:i4>
      </vt:variant>
      <vt:variant>
        <vt:lpwstr/>
      </vt:variant>
      <vt:variant>
        <vt:lpwstr>_Toc348705577</vt:lpwstr>
      </vt:variant>
      <vt:variant>
        <vt:i4>1441854</vt:i4>
      </vt:variant>
      <vt:variant>
        <vt:i4>38</vt:i4>
      </vt:variant>
      <vt:variant>
        <vt:i4>0</vt:i4>
      </vt:variant>
      <vt:variant>
        <vt:i4>5</vt:i4>
      </vt:variant>
      <vt:variant>
        <vt:lpwstr/>
      </vt:variant>
      <vt:variant>
        <vt:lpwstr>_Toc348705576</vt:lpwstr>
      </vt:variant>
      <vt:variant>
        <vt:i4>1441854</vt:i4>
      </vt:variant>
      <vt:variant>
        <vt:i4>32</vt:i4>
      </vt:variant>
      <vt:variant>
        <vt:i4>0</vt:i4>
      </vt:variant>
      <vt:variant>
        <vt:i4>5</vt:i4>
      </vt:variant>
      <vt:variant>
        <vt:lpwstr/>
      </vt:variant>
      <vt:variant>
        <vt:lpwstr>_Toc348705575</vt:lpwstr>
      </vt:variant>
      <vt:variant>
        <vt:i4>1441854</vt:i4>
      </vt:variant>
      <vt:variant>
        <vt:i4>26</vt:i4>
      </vt:variant>
      <vt:variant>
        <vt:i4>0</vt:i4>
      </vt:variant>
      <vt:variant>
        <vt:i4>5</vt:i4>
      </vt:variant>
      <vt:variant>
        <vt:lpwstr/>
      </vt:variant>
      <vt:variant>
        <vt:lpwstr>_Toc348705574</vt:lpwstr>
      </vt:variant>
      <vt:variant>
        <vt:i4>1441854</vt:i4>
      </vt:variant>
      <vt:variant>
        <vt:i4>20</vt:i4>
      </vt:variant>
      <vt:variant>
        <vt:i4>0</vt:i4>
      </vt:variant>
      <vt:variant>
        <vt:i4>5</vt:i4>
      </vt:variant>
      <vt:variant>
        <vt:lpwstr/>
      </vt:variant>
      <vt:variant>
        <vt:lpwstr>_Toc348705573</vt:lpwstr>
      </vt:variant>
      <vt:variant>
        <vt:i4>1441854</vt:i4>
      </vt:variant>
      <vt:variant>
        <vt:i4>14</vt:i4>
      </vt:variant>
      <vt:variant>
        <vt:i4>0</vt:i4>
      </vt:variant>
      <vt:variant>
        <vt:i4>5</vt:i4>
      </vt:variant>
      <vt:variant>
        <vt:lpwstr/>
      </vt:variant>
      <vt:variant>
        <vt:lpwstr>_Toc348705572</vt:lpwstr>
      </vt:variant>
      <vt:variant>
        <vt:i4>1441854</vt:i4>
      </vt:variant>
      <vt:variant>
        <vt:i4>8</vt:i4>
      </vt:variant>
      <vt:variant>
        <vt:i4>0</vt:i4>
      </vt:variant>
      <vt:variant>
        <vt:i4>5</vt:i4>
      </vt:variant>
      <vt:variant>
        <vt:lpwstr/>
      </vt:variant>
      <vt:variant>
        <vt:lpwstr>_Toc348705571</vt:lpwstr>
      </vt:variant>
      <vt:variant>
        <vt:i4>1441854</vt:i4>
      </vt:variant>
      <vt:variant>
        <vt:i4>2</vt:i4>
      </vt:variant>
      <vt:variant>
        <vt:i4>0</vt:i4>
      </vt:variant>
      <vt:variant>
        <vt:i4>5</vt:i4>
      </vt:variant>
      <vt:variant>
        <vt:lpwstr/>
      </vt:variant>
      <vt:variant>
        <vt:lpwstr>_Toc348705570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Thompson, Gareth</dc:creator>
  <cp:lastModifiedBy>Penn, Philip</cp:lastModifiedBy>
  <cp:revision>46</cp:revision>
  <cp:lastPrinted>2014-02-04T11:24:00Z</cp:lastPrinted>
  <dcterms:created xsi:type="dcterms:W3CDTF">2015-03-20T08:25:00Z</dcterms:created>
  <dcterms:modified xsi:type="dcterms:W3CDTF">2015-04-17T21:39:00Z</dcterms:modified>
</cp:coreProperties>
</file>