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NEA</w:t>
      </w:r>
    </w:p>
    <w:p>
      <w:pPr>
        <w:pStyle w:val="BodyText"/>
        <w:bidi w:val="0"/>
        <w:spacing w:before="240" w:after="120"/>
        <w:rPr>
          <w:rFonts w:ascii="Liberation Sans" w:hAnsi="Liberation Sans"/>
        </w:rPr>
      </w:pPr>
      <w:r>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sdt>
      <w:sdtPr>
        <w:docPartObj>
          <w:docPartGallery w:val="Table of Contents"/>
          <w:docPartUnique w:val="true"/>
        </w:docPartObj>
      </w:sdtPr>
      <w:sdtContent>
        <w:p>
          <w:pPr>
            <w:pStyle w:val="TOCHeading"/>
            <w:rPr/>
          </w:pP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937_2146962164" w:tooltip="Analysis:">
            <w:r>
              <w:rPr>
                <w:rStyle w:val="IndexLink"/>
              </w:rPr>
              <w:t>Analysis:</w:t>
              <w:tab/>
              <w:t>3</w:t>
            </w:r>
          </w:hyperlink>
        </w:p>
        <w:p>
          <w:pPr>
            <w:pStyle w:val="TOC2"/>
            <w:tabs>
              <w:tab w:val="clear" w:pos="9355"/>
              <w:tab w:val="right" w:pos="9637" w:leader="dot"/>
            </w:tabs>
            <w:rPr/>
          </w:pPr>
          <w:hyperlink w:anchor="__RefHeading___Toc2412_2146962164" w:tooltip="Problem:">
            <w:r>
              <w:rPr>
                <w:rStyle w:val="IndexLink"/>
                <w:i w:val="false"/>
                <w:iCs w:val="false"/>
              </w:rPr>
              <w:t>Problem:</w:t>
            </w:r>
            <w:r>
              <w:rPr>
                <w:rStyle w:val="IndexLink"/>
              </w:rPr>
              <w:tab/>
              <w:t>3</w:t>
            </w:r>
          </w:hyperlink>
        </w:p>
        <w:p>
          <w:pPr>
            <w:pStyle w:val="TOC2"/>
            <w:tabs>
              <w:tab w:val="clear" w:pos="9355"/>
              <w:tab w:val="right" w:pos="9637" w:leader="dot"/>
            </w:tabs>
            <w:rPr/>
          </w:pPr>
          <w:hyperlink w:anchor="__RefHeading___Toc2414_2146962164" w:tooltip="Research:">
            <w:r>
              <w:rPr>
                <w:rStyle w:val="IndexLink"/>
              </w:rPr>
              <w:t>Research:</w:t>
              <w:tab/>
              <w:t>3</w:t>
            </w:r>
          </w:hyperlink>
        </w:p>
        <w:p>
          <w:pPr>
            <w:pStyle w:val="TOC2"/>
            <w:tabs>
              <w:tab w:val="clear" w:pos="9355"/>
              <w:tab w:val="right" w:pos="9637" w:leader="dot"/>
            </w:tabs>
            <w:rPr/>
          </w:pPr>
          <w:hyperlink w:anchor="__RefHeading___Toc2416_2146962164" w:tooltip="Research of the end user:">
            <w:r>
              <w:rPr>
                <w:rStyle w:val="IndexLink"/>
              </w:rPr>
              <w:t>Research of the end user:</w:t>
              <w:tab/>
              <w:t>4</w:t>
            </w:r>
          </w:hyperlink>
        </w:p>
        <w:p>
          <w:pPr>
            <w:pStyle w:val="TOC2"/>
            <w:tabs>
              <w:tab w:val="clear" w:pos="9355"/>
              <w:tab w:val="right" w:pos="9637" w:leader="dot"/>
            </w:tabs>
            <w:rPr/>
          </w:pPr>
          <w:hyperlink w:anchor="__RefHeading___Toc2418_2146962164" w:tooltip="Requirements:">
            <w:r>
              <w:rPr>
                <w:rStyle w:val="IndexLink"/>
              </w:rPr>
              <w:t>Requirements:</w:t>
              <w:tab/>
              <w:t>4</w:t>
            </w:r>
          </w:hyperlink>
        </w:p>
        <w:p>
          <w:pPr>
            <w:pStyle w:val="TOC2"/>
            <w:tabs>
              <w:tab w:val="clear" w:pos="9355"/>
              <w:tab w:val="right" w:pos="9637" w:leader="dot"/>
            </w:tabs>
            <w:rPr/>
          </w:pPr>
          <w:hyperlink w:anchor="__RefHeading___Toc2420_2146962164" w:tooltip="Objectives:">
            <w:r>
              <w:rPr>
                <w:rStyle w:val="IndexLink"/>
              </w:rPr>
              <w:t>Objectives:</w:t>
              <w:tab/>
              <w:t>4</w:t>
            </w:r>
          </w:hyperlink>
        </w:p>
        <w:p>
          <w:pPr>
            <w:pStyle w:val="TOC1"/>
            <w:tabs>
              <w:tab w:val="clear" w:pos="9638"/>
              <w:tab w:val="right" w:pos="9637" w:leader="dot"/>
            </w:tabs>
            <w:rPr/>
          </w:pPr>
          <w:hyperlink w:anchor="__RefHeading___Toc939_2146962164" w:tooltip="Documented design:">
            <w:r>
              <w:rPr>
                <w:rStyle w:val="IndexLink"/>
              </w:rPr>
              <w:t>Documented design:</w:t>
              <w:tab/>
              <w:t>5</w:t>
            </w:r>
          </w:hyperlink>
        </w:p>
        <w:p>
          <w:pPr>
            <w:pStyle w:val="TOC2"/>
            <w:tabs>
              <w:tab w:val="clear" w:pos="9355"/>
              <w:tab w:val="right" w:pos="9637" w:leader="dot"/>
            </w:tabs>
            <w:rPr/>
          </w:pPr>
          <w:hyperlink w:anchor="__RefHeading___Toc2422_2146962164" w:tooltip="Objectives:">
            <w:r>
              <w:rPr>
                <w:rStyle w:val="IndexLink"/>
              </w:rPr>
              <w:t>Objectives:</w:t>
              <w:tab/>
              <w:t>5</w:t>
            </w:r>
          </w:hyperlink>
        </w:p>
        <w:p>
          <w:pPr>
            <w:pStyle w:val="TOC2"/>
            <w:tabs>
              <w:tab w:val="clear" w:pos="9355"/>
              <w:tab w:val="right" w:pos="9637" w:leader="dot"/>
            </w:tabs>
            <w:rPr/>
          </w:pPr>
          <w:hyperlink w:anchor="__RefHeading___Toc2424_2146962164" w:tooltip="Hierarchy diagrams:">
            <w:r>
              <w:rPr>
                <w:rStyle w:val="IndexLink"/>
              </w:rPr>
              <w:t>Hierarchy diagrams:</w:t>
              <w:tab/>
              <w:t>5</w:t>
            </w:r>
          </w:hyperlink>
        </w:p>
        <w:p>
          <w:pPr>
            <w:pStyle w:val="TOC2"/>
            <w:tabs>
              <w:tab w:val="clear" w:pos="9355"/>
              <w:tab w:val="right" w:pos="9637" w:leader="dot"/>
            </w:tabs>
            <w:rPr/>
          </w:pPr>
          <w:hyperlink w:anchor="__RefHeading___Toc2426_2146962164" w:tooltip="System flowcharts:">
            <w:r>
              <w:rPr>
                <w:rStyle w:val="IndexLink"/>
              </w:rPr>
              <w:t>System flowcharts:</w:t>
              <w:tab/>
              <w:t>6</w:t>
            </w:r>
          </w:hyperlink>
        </w:p>
        <w:p>
          <w:pPr>
            <w:pStyle w:val="TOC2"/>
            <w:tabs>
              <w:tab w:val="clear" w:pos="9355"/>
              <w:tab w:val="right" w:pos="9637" w:leader="dot"/>
            </w:tabs>
            <w:rPr/>
          </w:pPr>
          <w:hyperlink w:anchor="__RefHeading___Toc2428_2146962164" w:tooltip="Object-oriented design:">
            <w:r>
              <w:rPr>
                <w:rStyle w:val="IndexLink"/>
              </w:rPr>
              <w:t>Object-oriented design:</w:t>
              <w:tab/>
              <w:t>10</w:t>
            </w:r>
          </w:hyperlink>
        </w:p>
        <w:p>
          <w:pPr>
            <w:pStyle w:val="TOC2"/>
            <w:tabs>
              <w:tab w:val="clear" w:pos="9355"/>
              <w:tab w:val="right" w:pos="9637" w:leader="dot"/>
            </w:tabs>
            <w:rPr/>
          </w:pPr>
          <w:hyperlink w:anchor="__RefHeading___Toc2430_2146962164" w:tooltip="Database design:">
            <w:r>
              <w:rPr>
                <w:rStyle w:val="IndexLink"/>
              </w:rPr>
              <w:t>Database design:</w:t>
              <w:tab/>
              <w:t>10</w:t>
            </w:r>
          </w:hyperlink>
        </w:p>
        <w:p>
          <w:pPr>
            <w:pStyle w:val="TOC2"/>
            <w:tabs>
              <w:tab w:val="clear" w:pos="9355"/>
              <w:tab w:val="right" w:pos="9637" w:leader="dot"/>
            </w:tabs>
            <w:rPr/>
          </w:pPr>
          <w:hyperlink w:anchor="__RefHeading___Toc2432_2146962164" w:tooltip="Algorithms:">
            <w:r>
              <w:rPr>
                <w:rStyle w:val="IndexLink"/>
              </w:rPr>
              <w:t>Algorithms:</w:t>
              <w:tab/>
              <w:t>12</w:t>
            </w:r>
          </w:hyperlink>
        </w:p>
        <w:p>
          <w:pPr>
            <w:pStyle w:val="TOC2"/>
            <w:tabs>
              <w:tab w:val="clear" w:pos="9355"/>
              <w:tab w:val="right" w:pos="9637" w:leader="dot"/>
            </w:tabs>
            <w:rPr/>
          </w:pPr>
          <w:hyperlink w:anchor="__RefHeading___Toc2434_2146962164" w:tooltip="Data structures:">
            <w:r>
              <w:rPr>
                <w:rStyle w:val="IndexLink"/>
              </w:rPr>
              <w:t>Data structures:</w:t>
              <w:tab/>
              <w:t>13</w:t>
            </w:r>
          </w:hyperlink>
        </w:p>
        <w:p>
          <w:pPr>
            <w:pStyle w:val="TOC2"/>
            <w:tabs>
              <w:tab w:val="clear" w:pos="9355"/>
              <w:tab w:val="right" w:pos="9637" w:leader="dot"/>
            </w:tabs>
            <w:rPr/>
          </w:pPr>
          <w:hyperlink w:anchor="__RefHeading___Toc2436_2146962164" w:tooltip="HCI (Human-computer interaction) / Front end design:">
            <w:r>
              <w:rPr>
                <w:rStyle w:val="IndexLink"/>
              </w:rPr>
              <w:t>HCI (Human-computer interaction) / Front end design:</w:t>
              <w:tab/>
              <w:t>13</w:t>
            </w:r>
          </w:hyperlink>
        </w:p>
        <w:p>
          <w:pPr>
            <w:pStyle w:val="TOC1"/>
            <w:tabs>
              <w:tab w:val="clear" w:pos="9638"/>
              <w:tab w:val="right" w:pos="9637" w:leader="dot"/>
            </w:tabs>
            <w:rPr/>
          </w:pPr>
          <w:hyperlink w:anchor="__RefHeading___Toc941_2146962164" w:tooltip="Technical solution:">
            <w:r>
              <w:rPr>
                <w:rStyle w:val="IndexLink"/>
              </w:rPr>
              <w:t>Technical solution:</w:t>
              <w:tab/>
              <w:t>14</w:t>
            </w:r>
          </w:hyperlink>
        </w:p>
        <w:p>
          <w:pPr>
            <w:pStyle w:val="TOC2"/>
            <w:tabs>
              <w:tab w:val="clear" w:pos="9355"/>
              <w:tab w:val="right" w:pos="9637" w:leader="dot"/>
            </w:tabs>
            <w:rPr/>
          </w:pPr>
          <w:hyperlink w:anchor="__RefHeading___Toc2438_2146962164" w:tooltip="Git:">
            <w:r>
              <w:rPr>
                <w:rStyle w:val="IndexLink"/>
              </w:rPr>
              <w:t>Git:</w:t>
              <w:tab/>
              <w:t>14</w:t>
            </w:r>
          </w:hyperlink>
        </w:p>
        <w:p>
          <w:pPr>
            <w:pStyle w:val="TOC2"/>
            <w:tabs>
              <w:tab w:val="clear" w:pos="9355"/>
              <w:tab w:val="right" w:pos="9637" w:leader="dot"/>
            </w:tabs>
            <w:rPr/>
          </w:pPr>
          <w:hyperlink w:anchor="__RefHeading___Toc2440_2146962164" w:tooltip="Libraries:">
            <w:r>
              <w:rPr>
                <w:rStyle w:val="IndexLink"/>
              </w:rPr>
              <w:t>Libraries:</w:t>
              <w:tab/>
              <w:t>15</w:t>
            </w:r>
          </w:hyperlink>
        </w:p>
        <w:p>
          <w:pPr>
            <w:pStyle w:val="TOC2"/>
            <w:tabs>
              <w:tab w:val="clear" w:pos="9355"/>
              <w:tab w:val="right" w:pos="9637" w:leader="dot"/>
            </w:tabs>
            <w:rPr/>
          </w:pPr>
          <w:hyperlink w:anchor="__RefHeading___Toc2442_2146962164" w:tooltip="Source tree:">
            <w:r>
              <w:rPr>
                <w:rStyle w:val="IndexLink"/>
              </w:rPr>
              <w:t>Source tree:</w:t>
              <w:tab/>
              <w:t>15</w:t>
            </w:r>
          </w:hyperlink>
        </w:p>
        <w:p>
          <w:pPr>
            <w:pStyle w:val="TOC1"/>
            <w:tabs>
              <w:tab w:val="clear" w:pos="9638"/>
              <w:tab w:val="right" w:pos="9637" w:leader="dot"/>
            </w:tabs>
            <w:rPr/>
          </w:pPr>
          <w:hyperlink w:anchor="__RefHeading___Toc943_2146962164" w:tooltip="Testing:">
            <w:r>
              <w:rPr>
                <w:rStyle w:val="IndexLink"/>
              </w:rPr>
              <w:t>Testing:</w:t>
              <w:tab/>
              <w:t>18</w:t>
            </w:r>
          </w:hyperlink>
        </w:p>
        <w:p>
          <w:pPr>
            <w:pStyle w:val="TOC2"/>
            <w:tabs>
              <w:tab w:val="clear" w:pos="9355"/>
              <w:tab w:val="right" w:pos="9637" w:leader="dot"/>
            </w:tabs>
            <w:rPr/>
          </w:pPr>
          <w:hyperlink w:anchor="__RefHeading___Toc3487_3526140038" w:tooltip="Signup router">
            <w:r>
              <w:rPr>
                <w:rStyle w:val="IndexLink"/>
              </w:rPr>
              <w:t>Signup router</w:t>
              <w:tab/>
              <w:t>19</w:t>
            </w:r>
          </w:hyperlink>
        </w:p>
        <w:p>
          <w:pPr>
            <w:pStyle w:val="TOC2"/>
            <w:tabs>
              <w:tab w:val="clear" w:pos="9355"/>
              <w:tab w:val="right" w:pos="9637" w:leader="dot"/>
            </w:tabs>
            <w:rPr/>
          </w:pPr>
          <w:hyperlink w:anchor="__RefHeading___Toc3489_3526140038" w:tooltip="Login router">
            <w:r>
              <w:rPr>
                <w:rStyle w:val="IndexLink"/>
              </w:rPr>
              <w:t>Login router</w:t>
              <w:tab/>
              <w:t>20</w:t>
            </w:r>
          </w:hyperlink>
        </w:p>
        <w:p>
          <w:pPr>
            <w:pStyle w:val="TOC2"/>
            <w:tabs>
              <w:tab w:val="clear" w:pos="9355"/>
              <w:tab w:val="right" w:pos="9637" w:leader="dot"/>
            </w:tabs>
            <w:rPr/>
          </w:pPr>
          <w:hyperlink w:anchor="__RefHeading___Toc3491_3526140038" w:tooltip="Logout router">
            <w:r>
              <w:rPr>
                <w:rStyle w:val="IndexLink"/>
              </w:rPr>
              <w:t>Logout router</w:t>
              <w:tab/>
              <w:t>20</w:t>
            </w:r>
          </w:hyperlink>
        </w:p>
        <w:p>
          <w:pPr>
            <w:pStyle w:val="TOC2"/>
            <w:tabs>
              <w:tab w:val="clear" w:pos="9355"/>
              <w:tab w:val="right" w:pos="9637" w:leader="dot"/>
            </w:tabs>
            <w:rPr/>
          </w:pPr>
          <w:hyperlink w:anchor="__RefHeading___Toc1010_1267669317" w:tooltip="Create router">
            <w:r>
              <w:rPr>
                <w:rStyle w:val="IndexLink"/>
              </w:rPr>
              <w:t>Create router</w:t>
              <w:tab/>
              <w:t>21</w:t>
            </w:r>
          </w:hyperlink>
        </w:p>
        <w:p>
          <w:pPr>
            <w:pStyle w:val="TOC2"/>
            <w:tabs>
              <w:tab w:val="clear" w:pos="9355"/>
              <w:tab w:val="right" w:pos="9637" w:leader="dot"/>
            </w:tabs>
            <w:rPr/>
          </w:pPr>
          <w:hyperlink w:anchor="__RefHeading___Toc3493_3526140038" w:tooltip="Search router">
            <w:r>
              <w:rPr>
                <w:rStyle w:val="IndexLink"/>
              </w:rPr>
              <w:t>Search router</w:t>
              <w:tab/>
              <w:t>21</w:t>
            </w:r>
          </w:hyperlink>
        </w:p>
        <w:p>
          <w:pPr>
            <w:pStyle w:val="TOC2"/>
            <w:tabs>
              <w:tab w:val="clear" w:pos="9355"/>
              <w:tab w:val="right" w:pos="9637" w:leader="dot"/>
            </w:tabs>
            <w:rPr/>
          </w:pPr>
          <w:hyperlink w:anchor="__RefHeading___Toc1012_1267669317" w:tooltip="Attempt router">
            <w:r>
              <w:rPr>
                <w:rStyle w:val="IndexLink"/>
              </w:rPr>
              <w:t>Attempt router</w:t>
              <w:tab/>
              <w:t>22</w:t>
            </w:r>
          </w:hyperlink>
        </w:p>
        <w:p>
          <w:pPr>
            <w:pStyle w:val="TOC1"/>
            <w:tabs>
              <w:tab w:val="clear" w:pos="9638"/>
              <w:tab w:val="right" w:pos="9637" w:leader="dot"/>
            </w:tabs>
            <w:rPr/>
          </w:pPr>
          <w:hyperlink w:anchor="__RefHeading___Toc945_2146962164" w:tooltip="Appendix:">
            <w:r>
              <w:rPr>
                <w:rStyle w:val="IndexLink"/>
              </w:rPr>
              <w:t>Appendix:</w:t>
              <w:tab/>
              <w:t>22</w:t>
            </w:r>
          </w:hyperlink>
          <w:r>
            <w:rPr>
              <w:rStyle w:val="IndexLink"/>
            </w:rPr>
            <w:fldChar w:fldCharType="end"/>
          </w:r>
        </w:p>
      </w:sdtContent>
    </w:sdt>
    <w:p>
      <w:pPr>
        <w:pStyle w:val="Heading"/>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Heading1"/>
        <w:numPr>
          <w:ilvl w:val="0"/>
          <w:numId w:val="4"/>
        </w:numPr>
        <w:ind w:hanging="0" w:left="0"/>
        <w:rPr>
          <w:rFonts w:ascii="Liberation Sans" w:hAnsi="Liberation Sans"/>
          <w:b/>
          <w:bCs/>
          <w:sz w:val="40"/>
          <w:szCs w:val="40"/>
        </w:rPr>
      </w:pPr>
      <w:bookmarkStart w:id="0" w:name="__RefHeading___Toc937_2146962164"/>
      <w:bookmarkEnd w:id="0"/>
      <w:r>
        <w:rPr>
          <w:b/>
          <w:bCs/>
          <w:sz w:val="40"/>
          <w:szCs w:val="40"/>
        </w:rPr>
        <w:t>Analysis:</w:t>
      </w:r>
    </w:p>
    <w:p>
      <w:pPr>
        <w:pStyle w:val="Heading2"/>
        <w:numPr>
          <w:ilvl w:val="1"/>
          <w:numId w:val="3"/>
        </w:numPr>
        <w:ind w:hanging="0" w:left="0"/>
        <w:jc w:val="center"/>
        <w:rPr/>
      </w:pPr>
      <w:bookmarkStart w:id="1" w:name="__RefHeading___Toc2412_2146962164"/>
      <w:bookmarkEnd w:id="1"/>
      <w:r>
        <w:rPr>
          <w:b/>
          <w:bCs/>
          <w:i w:val="false"/>
          <w:iCs w:val="false"/>
          <w:sz w:val="32"/>
          <w:szCs w:val="32"/>
        </w:rPr>
        <w:t>Problem:</w:t>
      </w:r>
    </w:p>
    <w:p>
      <w:pPr>
        <w:pStyle w:val="BodyText"/>
        <w:bidi w:val="0"/>
        <w:jc w:val="left"/>
        <w:rPr>
          <w:rFonts w:ascii="Liberation Sans" w:hAnsi="Liberation Sans"/>
        </w:rPr>
      </w:pPr>
      <w:r>
        <w:rPr/>
        <w:t>Despite regex being the most efficient and cleanest tool for pattern matching and text manipulation, there are little resources to improve being able to solve regex problems. Being experienced in reading technical documentation and indulging in programming resources, regular expressions are surprisingly ignored. However, the issue lies beyond learning the basic theory of regex, and instead in being able to piece together a solution that arises from an array of requirements.</w:t>
      </w:r>
    </w:p>
    <w:p>
      <w:pPr>
        <w:pStyle w:val="BodyText"/>
        <w:bidi w:val="0"/>
        <w:jc w:val="left"/>
        <w:rPr>
          <w:rFonts w:ascii="Liberation Sans" w:hAnsi="Liberation Sans"/>
        </w:rPr>
      </w:pPr>
      <w:r>
        <w:rPr/>
      </w:r>
    </w:p>
    <w:p>
      <w:pPr>
        <w:pStyle w:val="BodyText"/>
        <w:bidi w:val="0"/>
        <w:jc w:val="left"/>
        <w:rPr>
          <w:rFonts w:ascii="Liberation Sans" w:hAnsi="Liberation Sans"/>
          <w:u w:val="double"/>
        </w:rPr>
      </w:pPr>
      <w:r>
        <w:rPr/>
        <w:t>The end user, Patrick, is passionate about software that abstracts the complexity from the user above such as compilers/interpreters and parsers. The problem is that once the abstract overview of these programs is understood, the data processing modules are heavily undocumented since with regular expressions, they can be simply read from the source code rather than explained. After finding this out through my own knowledge and primary research, and trying my best to learn about the topic, it was obvious that the skill curve was too large, it would lead to one of two consequences. A regex guide would be utilised each time you had to solve a problem with regex, or you’d have to learn it whole, also dedicating time to create the resources and data needed for practice.</w:t>
      </w:r>
    </w:p>
    <w:p>
      <w:pPr>
        <w:pStyle w:val="BodyText"/>
        <w:bidi w:val="0"/>
        <w:jc w:val="left"/>
        <w:rPr>
          <w:rFonts w:ascii="Liberation Sans" w:hAnsi="Liberation Sans"/>
          <w:u w:val="double"/>
        </w:rPr>
      </w:pPr>
      <w:r>
        <w:rPr>
          <w:u w:val="double"/>
        </w:rPr>
      </w:r>
    </w:p>
    <w:p>
      <w:pPr>
        <w:pStyle w:val="BodyText"/>
        <w:bidi w:val="0"/>
        <w:jc w:val="left"/>
        <w:rPr>
          <w:rFonts w:ascii="Liberation Sans" w:hAnsi="Liberation Sans"/>
          <w:u w:val="double"/>
        </w:rPr>
      </w:pPr>
      <w:r>
        <w:rPr/>
        <w:t>Therefore, on the hunt to find a project idea, it was settled that I’d make a regex practice site for him.</w:t>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2" w:name="__RefHeading___Toc2414_2146962164"/>
      <w:bookmarkEnd w:id="2"/>
      <w:r>
        <w:rPr>
          <w:b/>
          <w:bCs/>
        </w:rPr>
        <w:t>Research:</w:t>
      </w:r>
    </w:p>
    <w:p>
      <w:pPr>
        <w:pStyle w:val="BodyText"/>
        <w:bidi w:val="0"/>
        <w:jc w:val="left"/>
        <w:rPr>
          <w:rFonts w:ascii="Liberation Sans" w:hAnsi="Liberation Sans"/>
        </w:rPr>
      </w:pPr>
      <w:r>
        <w:rPr/>
        <w:t xml:space="preserve">For programming itself, the best resources are the most practical oriented, with written documentation and books only being used when needed to learn how to implement ideas (e.g. writing drivers for the Linux kernel). The reason for this is because the ability to make trade-offs and solve problems is more generalisable to different types of problems. </w:t>
      </w:r>
    </w:p>
    <w:p>
      <w:pPr>
        <w:pStyle w:val="BodyText"/>
        <w:bidi w:val="0"/>
        <w:jc w:val="left"/>
        <w:rPr>
          <w:rFonts w:ascii="Liberation Sans" w:hAnsi="Liberation Sans"/>
        </w:rPr>
      </w:pPr>
      <w:r>
        <w:rPr/>
        <w:t>As a result, individuals who simply read more material won’t become better engineers, and instead, the deficit in practical progress may lead to “tutorial hell”, where one is too accustomed to reading/watching tutorials and guides, leading to a halt in skill acquisition.</w:t>
      </w:r>
    </w:p>
    <w:p>
      <w:pPr>
        <w:pStyle w:val="BodyText"/>
        <w:bidi w:val="0"/>
        <w:jc w:val="left"/>
        <w:rPr>
          <w:rFonts w:ascii="Liberation Sans" w:hAnsi="Liberation Sans"/>
        </w:rPr>
      </w:pPr>
      <w:r>
        <w:rPr/>
        <w:t xml:space="preserve"> </w:t>
      </w:r>
    </w:p>
    <w:p>
      <w:pPr>
        <w:pStyle w:val="BodyText"/>
        <w:bidi w:val="0"/>
        <w:jc w:val="left"/>
        <w:rPr>
          <w:rFonts w:ascii="Liberation Sans" w:hAnsi="Liberation Sans"/>
        </w:rPr>
      </w:pPr>
      <w:r>
        <w:rPr/>
        <w:t>The closest computational topic to regular expressions are algorithms, where they both fulfil different aims, but are created in similar ways. The most popular website for learning algorithms – more specifically tailored to job interview questions (but hold up for practising algorithms)– is Leetcode. The site is characterised by how it hands over a precise instruction and examples that are then utilised to create an end product, which can be submitted in the browser using any mainstream language (python, c, c++, java, rust etc). Once a question has been answered, and it meets the criteria for three examples (that are shown alongside the instruction), the user’s solution goes through extensive testing with the use of test cases (thousands of them) to ensure that the answer holds up in every possible scenario. Once complete, it gives you statistics; such as memory footprint and the efficiency of the algorithm in terms of speed (ms).</w:t>
      </w:r>
    </w:p>
    <w:p>
      <w:pPr>
        <w:pStyle w:val="BodyText"/>
        <w:bidi w:val="0"/>
        <w:jc w:val="left"/>
        <w:rPr>
          <w:rFonts w:ascii="Liberation Sans" w:hAnsi="Liberation Sans"/>
        </w:rPr>
      </w:pPr>
      <w:r>
        <w:rPr/>
      </w:r>
    </w:p>
    <w:p>
      <w:pPr>
        <w:pStyle w:val="Heading2"/>
        <w:numPr>
          <w:ilvl w:val="1"/>
          <w:numId w:val="3"/>
        </w:numPr>
        <w:ind w:hanging="0" w:left="0"/>
        <w:rPr>
          <w:b/>
          <w:bCs/>
        </w:rPr>
      </w:pPr>
      <w:bookmarkStart w:id="3" w:name="__RefHeading___Toc2416_2146962164"/>
      <w:bookmarkEnd w:id="3"/>
      <w:r>
        <w:rPr>
          <w:b/>
          <w:bCs/>
        </w:rPr>
        <w:t>Research of the end user:</w:t>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rFonts w:ascii="Liberation Sans" w:hAnsi="Liberation Sans"/>
          <w:sz w:val="28"/>
          <w:szCs w:val="28"/>
        </w:rPr>
      </w:pPr>
      <w:bookmarkStart w:id="4" w:name="__RefHeading___Toc2418_2146962164"/>
      <w:bookmarkEnd w:id="4"/>
      <w:r>
        <w:rPr/>
        <w:t>Requirements:</w:t>
      </w:r>
    </w:p>
    <w:p>
      <w:pPr>
        <w:pStyle w:val="BodyText"/>
        <w:numPr>
          <w:ilvl w:val="0"/>
          <w:numId w:val="5"/>
        </w:numPr>
        <w:bidi w:val="0"/>
        <w:jc w:val="left"/>
        <w:rPr>
          <w:rFonts w:ascii="Liberation Sans" w:hAnsi="Liberation Sans"/>
          <w:strike w:val="false"/>
          <w:dstrike w:val="false"/>
        </w:rPr>
      </w:pPr>
      <w:r>
        <w:rPr>
          <w:strike w:val="false"/>
          <w:dstrike w:val="false"/>
        </w:rPr>
        <w:t>To make it easier to practice regex compared to alternative methods,</w:t>
      </w:r>
    </w:p>
    <w:p>
      <w:pPr>
        <w:pStyle w:val="BodyText"/>
        <w:numPr>
          <w:ilvl w:val="0"/>
          <w:numId w:val="5"/>
        </w:numPr>
        <w:bidi w:val="0"/>
        <w:jc w:val="left"/>
        <w:rPr>
          <w:rFonts w:ascii="Liberation Sans" w:hAnsi="Liberation Sans"/>
        </w:rPr>
      </w:pPr>
      <w:r>
        <w:rPr/>
        <w:t>To make problem creation quick and simple so that you can quickly get to solving existing problems,</w:t>
      </w:r>
    </w:p>
    <w:p>
      <w:pPr>
        <w:pStyle w:val="BodyText"/>
        <w:numPr>
          <w:ilvl w:val="0"/>
          <w:numId w:val="5"/>
        </w:numPr>
        <w:bidi w:val="0"/>
        <w:jc w:val="left"/>
        <w:rPr>
          <w:rFonts w:ascii="Liberation Sans" w:hAnsi="Liberation Sans"/>
        </w:rPr>
      </w:pPr>
      <w:r>
        <w:rPr/>
        <w:t>For the interface to be minimalistic yet graphical and expressing everything that it must,</w:t>
      </w:r>
    </w:p>
    <w:p>
      <w:pPr>
        <w:pStyle w:val="BodyText"/>
        <w:numPr>
          <w:ilvl w:val="0"/>
          <w:numId w:val="5"/>
        </w:numPr>
        <w:bidi w:val="0"/>
        <w:jc w:val="left"/>
        <w:rPr>
          <w:rFonts w:ascii="Liberation Sans" w:hAnsi="Liberation Sans"/>
        </w:rPr>
      </w:pPr>
      <w:r>
        <w:rPr/>
        <w:t>To motivate users to carry on using the website: leader-boards, elo, being able to compare against other users.</w:t>
      </w:r>
    </w:p>
    <w:p>
      <w:pPr>
        <w:pStyle w:val="BodyText"/>
        <w:bidi w:val="0"/>
        <w:jc w:val="left"/>
        <w:rPr>
          <w:rFonts w:ascii="Liberation Sans" w:hAnsi="Liberation Sans"/>
        </w:rPr>
      </w:pPr>
      <w:r>
        <w:rPr/>
      </w:r>
    </w:p>
    <w:p>
      <w:pPr>
        <w:pStyle w:val="Heading2"/>
        <w:numPr>
          <w:ilvl w:val="1"/>
          <w:numId w:val="3"/>
        </w:numPr>
        <w:ind w:hanging="0" w:left="0"/>
        <w:rPr>
          <w:rFonts w:ascii="Liberation Sans" w:hAnsi="Liberation Sans"/>
          <w:sz w:val="28"/>
          <w:szCs w:val="28"/>
        </w:rPr>
      </w:pPr>
      <w:bookmarkStart w:id="5" w:name="__RefHeading___Toc2420_2146962164"/>
      <w:bookmarkEnd w:id="5"/>
      <w:r>
        <w:rPr/>
        <w:t>Objectives:</w:t>
      </w:r>
    </w:p>
    <w:p>
      <w:pPr>
        <w:pStyle w:val="BodyText"/>
        <w:bidi w:val="0"/>
        <w:jc w:val="left"/>
        <w:rPr>
          <w:rFonts w:ascii="Liberation Sans" w:hAnsi="Liberation Sans"/>
        </w:rPr>
      </w:pPr>
      <w:r>
        <w:rPr/>
        <w:t>The problem will be solved with a website, which is a lot more simpler on the user’s end, and it will allow for more reach (using the browser is the simplest it can get). In theory, making a compiled program wouldn’t be troublesome since the packaging and hosting of the project could be done with GitHub actions, and considering that the project wouldn’t be massive, statically linking could be done without an egregious size. However, creating a frontend in a non web way would be a lot more challenging and less documented.</w:t>
      </w:r>
    </w:p>
    <w:p>
      <w:pPr>
        <w:pStyle w:val="BodyText"/>
        <w:bidi w:val="0"/>
        <w:jc w:val="left"/>
        <w:rPr>
          <w:rFonts w:ascii="Liberation Sans" w:hAnsi="Liberation Sans"/>
        </w:rPr>
      </w:pPr>
      <w:r>
        <w:rPr/>
      </w:r>
    </w:p>
    <w:p>
      <w:pPr>
        <w:pStyle w:val="Heading1"/>
        <w:numPr>
          <w:ilvl w:val="0"/>
          <w:numId w:val="4"/>
        </w:numPr>
        <w:ind w:hanging="0" w:left="0"/>
        <w:rPr>
          <w:rFonts w:ascii="Liberation Sans" w:hAnsi="Liberation Sans"/>
          <w:b/>
          <w:bCs/>
          <w:sz w:val="28"/>
          <w:szCs w:val="28"/>
        </w:rPr>
      </w:pPr>
      <w:bookmarkStart w:id="6" w:name="__RefHeading___Toc939_2146962164"/>
      <w:bookmarkEnd w:id="6"/>
      <w:r>
        <w:rPr>
          <w:b/>
          <w:bCs/>
          <w:sz w:val="40"/>
          <w:szCs w:val="40"/>
        </w:rPr>
        <w:t>Documented design:</w:t>
      </w:r>
    </w:p>
    <w:p>
      <w:pPr>
        <w:pStyle w:val="Heading2"/>
        <w:numPr>
          <w:ilvl w:val="1"/>
          <w:numId w:val="3"/>
        </w:numPr>
        <w:ind w:hanging="0" w:left="0"/>
        <w:rPr>
          <w:rFonts w:ascii="Liberation Sans" w:hAnsi="Liberation Sans"/>
        </w:rPr>
      </w:pPr>
      <w:bookmarkStart w:id="7" w:name="__RefHeading___Toc2422_2146962164"/>
      <w:bookmarkEnd w:id="7"/>
      <w:r>
        <w:rPr/>
        <w:t>Objectives:</w:t>
      </w:r>
    </w:p>
    <w:p>
      <w:pPr>
        <w:pStyle w:val="BodyText"/>
        <w:bidi w:val="0"/>
        <w:jc w:val="left"/>
        <w:rPr>
          <w:rFonts w:ascii="Liberation Sans" w:hAnsi="Liberation Sans"/>
        </w:rPr>
      </w:pPr>
      <w:r>
        <w:rPr/>
        <w:t>The first objective for the project was to set up the base layers. Just like the concept of abstraction layers, I believed that the same approach would suit the development of this project. Starting off, my biggest worry was struggling to find all the information I need for my project, and potentially having to stretch out development. I know that the web has a lot of small annoying things you have to consider, so to counter this, I decided that figuring out the bare bones would be best suited as a first step.</w:t>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8" w:name="__RefHeading___Toc2424_2146962164"/>
      <w:bookmarkEnd w:id="8"/>
      <w:r>
        <w:rPr/>
        <w:t>Hierarchy diagrams:</w:t>
      </w:r>
    </w:p>
    <w:p>
      <w:pPr>
        <w:pStyle w:val="BodyText"/>
        <w:bidi w:val="0"/>
        <w:jc w:val="left"/>
        <w:rPr>
          <w:rFonts w:ascii="Liberation Sans" w:hAnsi="Liberation Sans"/>
        </w:rPr>
      </w:pPr>
      <w:r>
        <w:rPr/>
        <w:t>The hierarchy below displays all GET endpoints, with levels assigned by navigability (hence why the navigation bar is included).</w:t>
      </w:r>
    </w:p>
    <w:p>
      <w:pPr>
        <w:pStyle w:val="BodyText"/>
        <w:bidi w:val="0"/>
        <w:jc w:val="left"/>
        <w:rPr>
          <w:rFonts w:ascii="Liberation Sans" w:hAnsi="Liberation Sans"/>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60350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6035040"/>
                    </a:xfrm>
                    <a:prstGeom prst="rect">
                      <a:avLst/>
                    </a:prstGeom>
                    <a:noFill/>
                  </pic:spPr>
                </pic:pic>
              </a:graphicData>
            </a:graphic>
          </wp:anchor>
        </w:drawing>
      </w:r>
    </w:p>
    <w:p>
      <w:pPr>
        <w:pStyle w:val="Heading2"/>
        <w:numPr>
          <w:ilvl w:val="1"/>
          <w:numId w:val="3"/>
        </w:numPr>
        <w:ind w:hanging="0" w:left="0"/>
        <w:rPr>
          <w:sz w:val="28"/>
          <w:szCs w:val="28"/>
        </w:rPr>
      </w:pPr>
      <w:bookmarkStart w:id="9" w:name="__RefHeading___Toc2426_2146962164"/>
      <w:bookmarkEnd w:id="9"/>
      <w:r>
        <w:rPr/>
        <w:t>System flowcharts:</w:t>
      </w:r>
    </w:p>
    <w:p>
      <w:pPr>
        <w:pStyle w:val="BodyText"/>
        <w:bidi w:val="0"/>
        <w:jc w:val="left"/>
        <w:rPr>
          <w:rFonts w:ascii="Liberation Sans" w:hAnsi="Liberation Sans"/>
        </w:rPr>
      </w:pPr>
      <w:r>
        <w:rPr/>
        <w:t>The flowcharts below show the design for the search router. Some of the detail has been abstracted, and some conditions in practice represent multiple.</w:t>
      </w:r>
    </w:p>
    <w:p>
      <w:pPr>
        <w:pStyle w:val="BodyText"/>
        <w:bidi w:val="0"/>
        <w:jc w:val="left"/>
        <w:rPr>
          <w:rFonts w:ascii="Liberation Sans" w:hAnsi="Liberation Sans"/>
        </w:rPr>
      </w:pPr>
      <w:r>
        <w:rPr/>
      </w:r>
    </w:p>
    <w:p>
      <w:pPr>
        <w:pStyle w:val="BodyText"/>
        <w:bidi w:val="0"/>
        <w:jc w:val="left"/>
        <w:rPr>
          <w:rFonts w:ascii="Liberation Sans" w:hAnsi="Liberation Sans"/>
        </w:rPr>
      </w:pPr>
      <w:r>
        <w:rPr/>
        <w:drawing>
          <wp:anchor distT="0" distB="0" distL="0" distR="0" simplePos="0" relativeHeight="3" behindDoc="0" locked="0" layoutInCell="0" allowOverlap="1">
            <wp:simplePos x="0" y="0"/>
            <wp:positionH relativeFrom="column">
              <wp:posOffset>76835</wp:posOffset>
            </wp:positionH>
            <wp:positionV relativeFrom="paragraph">
              <wp:posOffset>446405</wp:posOffset>
            </wp:positionV>
            <wp:extent cx="6120130" cy="84645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8464550"/>
                    </a:xfrm>
                    <a:prstGeom prst="rect">
                      <a:avLst/>
                    </a:prstGeom>
                    <a:noFill/>
                  </pic:spPr>
                </pic:pic>
              </a:graphicData>
            </a:graphic>
          </wp:anchor>
        </w:drawing>
      </w:r>
    </w:p>
    <w:p>
      <w:pPr>
        <w:pStyle w:val="BodyText"/>
        <w:bidi w:val="0"/>
        <w:jc w:val="left"/>
        <w:rPr>
          <w:sz w:val="28"/>
          <w:szCs w:val="28"/>
        </w:rPr>
      </w:pPr>
      <w:r>
        <w:rPr>
          <w:sz w:val="28"/>
          <w:szCs w:val="2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73844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7384415"/>
                    </a:xfrm>
                    <a:prstGeom prst="rect">
                      <a:avLst/>
                    </a:prstGeom>
                    <a:noFill/>
                  </pic:spPr>
                </pic:pic>
              </a:graphicData>
            </a:graphic>
          </wp:anchor>
        </w:drawing>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85229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8522970"/>
                    </a:xfrm>
                    <a:prstGeom prst="rect">
                      <a:avLst/>
                    </a:prstGeom>
                    <a:noFill/>
                  </pic:spPr>
                </pic:pic>
              </a:graphicData>
            </a:graphic>
          </wp:anchor>
        </w:drawing>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0" w:name="__RefHeading___Toc2428_2146962164"/>
      <w:bookmarkEnd w:id="10"/>
      <w:r>
        <w:rPr/>
        <w:t>Object-oriented design:</w:t>
      </w:r>
    </w:p>
    <w:p>
      <w:pPr>
        <w:pStyle w:val="BodyText"/>
        <w:bidi w:val="0"/>
        <w:jc w:val="left"/>
        <w:rPr>
          <w:rFonts w:ascii="Liberation Sans" w:hAnsi="Liberation Sans"/>
        </w:rPr>
      </w:pPr>
      <w:r>
        <w:rPr/>
        <w:t>The project is mostly based around an imperative approach/paradigm because I couldn’t find any practical use of complex object-oriented design. But object-oriented features have been used throughout.</w:t>
      </w:r>
    </w:p>
    <w:p>
      <w:pPr>
        <w:pStyle w:val="BodyText"/>
        <w:bidi w:val="0"/>
        <w:jc w:val="left"/>
        <w:rPr>
          <w:rFonts w:ascii="Liberation Sans" w:hAnsi="Liberation Sans"/>
        </w:rPr>
      </w:pPr>
      <w:r>
        <w:rPr/>
        <w:t>The whole project works around the idea that each code module computes it’s own complex job with input before passing the results to another side of the model (client/server/database). An advantage of this approach is that each module simply doesn’t manage much data on its own, this ensures that data flow occurs in a structured and meaningful manner. However, this makes it difficult to have enough relationships between data/code at any one location for a complex OOP model to be beneficial.</w:t>
      </w:r>
    </w:p>
    <w:p>
      <w:pPr>
        <w:pStyle w:val="BodyText"/>
        <w:bidi w:val="0"/>
        <w:jc w:val="left"/>
        <w:rPr>
          <w:rFonts w:ascii="Liberation Sans" w:hAnsi="Liberation Sans"/>
        </w:rPr>
      </w:pPr>
      <w:r>
        <w:rPr/>
        <w:t>I recognise that If I was to do complex DOM tasks (on the client side), then complex OOP would suit it more than a functional paradigm, especially if I was to (create|edit|display|remove) a more-than-small amount of HTML elements.</w:t>
      </w:r>
    </w:p>
    <w:p>
      <w:pPr>
        <w:pStyle w:val="BodyText"/>
        <w:bidi w:val="0"/>
        <w:jc w:val="left"/>
        <w:rPr>
          <w:rFonts w:ascii="Liberation Sans" w:hAnsi="Liberation Sans"/>
        </w:rPr>
      </w:pPr>
      <w:r>
        <w:rPr/>
        <w:t>I’ve been able to incorporate some simple classes across my project - especially for my elo algorithm – with some benefits including encapsulation, composition and abstraction of constant/intermediary values used in the algorithm.</w:t>
      </w:r>
    </w:p>
    <w:p>
      <w:pPr>
        <w:pStyle w:val="BodyText"/>
        <w:bidi w:val="0"/>
        <w:jc w:val="left"/>
        <w:rPr>
          <w:rFonts w:ascii="Liberation Sans" w:hAnsi="Liberation Sans"/>
        </w:rPr>
      </w:pPr>
      <w:r>
        <w:rPr>
          <w:u w:val="none"/>
        </w:rPr>
        <w:t>Despite that</w:t>
      </w:r>
      <w:r>
        <w:rPr/>
        <w:t>, my programming is widespread with composition, most functions being made up of even smaller functions with clear relationships to the super-function. Interfaces are essential to my code, more specifically to the fetching of objects (e.g. from database) that contain values within. By doing so, the code can show what is only necessary by hiding details regarding types (the “type” of variable that is used: number, string etc.).</w:t>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1" w:name="__RefHeading___Toc2430_2146962164"/>
      <w:bookmarkEnd w:id="11"/>
      <w:r>
        <w:rPr/>
        <w:t>Database design:</w:t>
      </w:r>
    </w:p>
    <w:p>
      <w:pPr>
        <w:pStyle w:val="BodyText"/>
        <w:bidi w:val="0"/>
        <w:jc w:val="left"/>
        <w:rPr>
          <w:rFonts w:ascii="Liberation Sans" w:hAnsi="Liberation Sans"/>
        </w:rPr>
      </w:pPr>
      <w:r>
        <w:rPr/>
        <w:t>The database is the key component of the extended client server model I’ll be implementing (DB ↔ Server ↔ Client), so it’s critical that I get it right. For starters, the data I’ll have to store is: User information, Problems, Attempts. This isn’t data to warrant multiple databases, so those three will be tables within one general purpose database.</w:t>
      </w:r>
    </w:p>
    <w:p>
      <w:pPr>
        <w:pStyle w:val="BodyText"/>
        <w:bidi w:val="0"/>
        <w:jc w:val="left"/>
        <w:rPr>
          <w:rFonts w:ascii="Liberation Sans" w:hAnsi="Liberation Sans"/>
        </w:rPr>
      </w:pPr>
      <w:r>
        <w:rPr/>
      </w:r>
    </w:p>
    <w:p>
      <w:pPr>
        <w:pStyle w:val="BodyText"/>
        <w:bidi w:val="0"/>
        <w:jc w:val="left"/>
        <w:rPr>
          <w:rFonts w:ascii="Liberation Sans" w:hAnsi="Liberation Sans"/>
        </w:rPr>
      </w:pPr>
      <w:r>
        <w:rPr/>
        <w:t>I decided to use SQLite3 over any other relational database system since it’s server-less, and so I don’t have to set up more networking besides the HTTP server. Having a database server wouldn’t provide any benefit for this project, and the “better-sqlite3” library fixes any problem that would have made it less viable.</w:t>
      </w:r>
    </w:p>
    <w:p>
      <w:pPr>
        <w:pStyle w:val="BodyText"/>
        <w:bidi w:val="0"/>
        <w:jc w:val="left"/>
        <w:rPr>
          <w:rFonts w:ascii="Liberation Sans" w:hAnsi="Liberation Sans"/>
        </w:rPr>
      </w:pPr>
      <w:r>
        <w:rPr/>
      </w:r>
    </w:p>
    <w:p>
      <w:pPr>
        <w:pStyle w:val="BodyText"/>
        <w:bidi w:val="0"/>
        <w:jc w:val="left"/>
        <w:rPr>
          <w:rFonts w:ascii="Liberation Sans" w:hAnsi="Liberation Sans"/>
        </w:rPr>
      </w:pPr>
      <w:r>
        <w:rPr/>
        <w:t>I also need to implement a search function, but there is one big limitation: SQL’s “WHERE … LIKE ‘…’;” is precise. This poses multiple steep issues. First of all, if you misspell or incorrectly capitalise the search, you won’t get receive the expected problem. Using the LIKE operator will also lead to efficiency problems, since it will look through every row to find the pattern. Efficiency isn’t the biggest issue with the stock method, but it does mean that the project won’t be able to scale up if required.</w:t>
      </w:r>
    </w:p>
    <w:p>
      <w:pPr>
        <w:pStyle w:val="BodyText"/>
        <w:bidi w:val="0"/>
        <w:jc w:val="left"/>
        <w:rPr>
          <w:rFonts w:ascii="Liberation Sans" w:hAnsi="Liberation Sans"/>
        </w:rPr>
      </w:pPr>
      <w:r>
        <w:rPr/>
      </w:r>
    </w:p>
    <w:p>
      <w:pPr>
        <w:pStyle w:val="BodyText"/>
        <w:bidi w:val="0"/>
        <w:jc w:val="left"/>
        <w:rPr>
          <w:rFonts w:ascii="Liberation Sans" w:hAnsi="Liberation Sans"/>
        </w:rPr>
      </w:pPr>
      <w:r>
        <w:rPr/>
        <w:t>So to implement a search function, Full Text Search (FTS) will be utilised, which is included with SQLite. It includes fast text matching, a reversed index and the ability to rank by relevance/rank. The biggest trade off comes in the form of complexity and setup, with the only relevant sources of information being Wikipedia (for the abstract) and the SQLite documentation. To set this up, a virtual FTS table has to be created:</w:t>
      </w:r>
    </w:p>
    <w:p>
      <w:pPr>
        <w:pStyle w:val="BodyText"/>
        <w:bidi w:val="0"/>
        <w:jc w:val="left"/>
        <w:rPr>
          <w:rFonts w:ascii="Liberation Sans" w:hAnsi="Liberation Sans"/>
        </w:rPr>
      </w:pPr>
      <w:r>
        <w:rPr/>
      </w:r>
    </w:p>
    <w:p>
      <w:pPr>
        <w:pStyle w:val="BodyText"/>
        <w:bidi w:val="0"/>
        <w:jc w:val="left"/>
        <w:rPr>
          <w:rFonts w:ascii="IosevkaTerm NFP" w:hAnsi="IosevkaTerm NFP"/>
        </w:rPr>
      </w:pPr>
      <w:r>
        <w:rPr>
          <w:rFonts w:ascii="IosevkaTerm NFP" w:hAnsi="IosevkaTerm NFP"/>
        </w:rPr>
        <w:t>CREATE VIRTUAL TABLE IF NOT EXISTS Problems_fts USING fts5(</w:t>
      </w:r>
    </w:p>
    <w:p>
      <w:pPr>
        <w:pStyle w:val="BodyText"/>
        <w:bidi w:val="0"/>
        <w:jc w:val="left"/>
        <w:rPr>
          <w:rFonts w:ascii="IosevkaTerm NFP" w:hAnsi="IosevkaTerm NFP"/>
        </w:rPr>
      </w:pPr>
      <w:r>
        <w:rPr>
          <w:rFonts w:ascii="IosevkaTerm NFP" w:hAnsi="IosevkaTerm NFP"/>
        </w:rPr>
        <w:tab/>
        <w:t>title,</w:t>
      </w:r>
    </w:p>
    <w:p>
      <w:pPr>
        <w:pStyle w:val="BodyText"/>
        <w:bidi w:val="0"/>
        <w:jc w:val="left"/>
        <w:rPr>
          <w:rFonts w:ascii="IosevkaTerm NFP" w:hAnsi="IosevkaTerm NFP"/>
        </w:rPr>
      </w:pPr>
      <w:r>
        <w:rPr>
          <w:rFonts w:ascii="IosevkaTerm NFP" w:hAnsi="IosevkaTerm NFP"/>
        </w:rPr>
        <w:tab/>
        <w:t>creator,</w:t>
      </w:r>
    </w:p>
    <w:p>
      <w:pPr>
        <w:pStyle w:val="BodyText"/>
        <w:bidi w:val="0"/>
        <w:jc w:val="left"/>
        <w:rPr>
          <w:rFonts w:ascii="IosevkaTerm NFP" w:hAnsi="IosevkaTerm NFP"/>
        </w:rPr>
      </w:pPr>
      <w:r>
        <w:rPr>
          <w:rFonts w:ascii="IosevkaTerm NFP" w:hAnsi="IosevkaTerm NFP"/>
        </w:rPr>
        <w:tab/>
        <w:t>content='Problems', -- Points to the table it's based on,</w:t>
      </w:r>
    </w:p>
    <w:p>
      <w:pPr>
        <w:pStyle w:val="BodyText"/>
        <w:bidi w:val="0"/>
        <w:jc w:val="left"/>
        <w:rPr>
          <w:rFonts w:ascii="IosevkaTerm NFP" w:hAnsi="IosevkaTerm NFP"/>
        </w:rPr>
      </w:pPr>
      <w:r>
        <w:rPr>
          <w:rFonts w:ascii="IosevkaTerm NFP" w:hAnsi="IosevkaTerm NFP"/>
        </w:rPr>
        <w:tab/>
        <w:t>content_rowid='problem_id' -- and the primary key of that table.</w:t>
      </w:r>
    </w:p>
    <w:p>
      <w:pPr>
        <w:pStyle w:val="BodyText"/>
        <w:bidi w:val="0"/>
        <w:jc w:val="left"/>
        <w:rPr>
          <w:rFonts w:ascii="IosevkaTerm NFP" w:hAnsi="IosevkaTerm NFP"/>
        </w:rPr>
      </w:pPr>
      <w:r>
        <w:rPr>
          <w:rFonts w:ascii="IosevkaTerm NFP" w:hAnsi="IosevkaTerm NFP"/>
        </w:rPr>
        <w:t>);</w:t>
      </w:r>
    </w:p>
    <w:p>
      <w:pPr>
        <w:pStyle w:val="BodyText"/>
        <w:bidi w:val="0"/>
        <w:jc w:val="left"/>
        <w:rPr>
          <w:rFonts w:ascii="IosevkaTerm NFP" w:hAnsi="IosevkaTerm NFP"/>
        </w:rPr>
      </w:pPr>
      <w:r>
        <w:rPr>
          <w:rFonts w:ascii="IosevkaTerm NFP" w:hAnsi="IosevkaTerm NFP"/>
        </w:rPr>
      </w:r>
    </w:p>
    <w:p>
      <w:pPr>
        <w:pStyle w:val="BodyText"/>
        <w:bidi w:val="0"/>
        <w:jc w:val="left"/>
        <w:rPr>
          <w:rFonts w:ascii="Liberation Sans" w:hAnsi="Liberation Sans"/>
        </w:rPr>
      </w:pPr>
      <w:r>
        <w:rPr/>
        <w:t>The below triggers are self explanatory, they will conditionally execute additional queries whenever insertions/deletions to the Problems table have been made to mimic the it.</w:t>
      </w:r>
    </w:p>
    <w:p>
      <w:pPr>
        <w:pStyle w:val="BodyText"/>
        <w:bidi w:val="0"/>
        <w:jc w:val="left"/>
        <w:rPr>
          <w:rFonts w:ascii="IosevkaTerm NFP" w:hAnsi="IosevkaTerm NFP"/>
        </w:rPr>
      </w:pPr>
      <w:r>
        <w:rPr>
          <w:rFonts w:ascii="IosevkaTerm NFP" w:hAnsi="IosevkaTerm NFP"/>
        </w:rPr>
      </w:r>
    </w:p>
    <w:p>
      <w:pPr>
        <w:pStyle w:val="BodyText"/>
        <w:bidi w:val="0"/>
        <w:jc w:val="left"/>
        <w:rPr>
          <w:rFonts w:ascii="IosevkaTerm NFP" w:hAnsi="IosevkaTerm NFP"/>
        </w:rPr>
      </w:pPr>
      <w:r>
        <w:rPr>
          <w:rFonts w:ascii="IosevkaTerm NFP" w:hAnsi="IosevkaTerm NFP"/>
        </w:rPr>
        <w:t>CREATE TRIGGER IF NOT EXISTS fts_insert AFTER INSERT ON Problems BEGIN</w:t>
      </w:r>
    </w:p>
    <w:p>
      <w:pPr>
        <w:pStyle w:val="BodyText"/>
        <w:bidi w:val="0"/>
        <w:jc w:val="left"/>
        <w:rPr>
          <w:rFonts w:ascii="IosevkaTerm NFP" w:hAnsi="IosevkaTerm NFP"/>
        </w:rPr>
      </w:pPr>
      <w:r>
        <w:rPr>
          <w:rFonts w:ascii="IosevkaTerm NFP" w:hAnsi="IosevkaTerm NFP"/>
        </w:rPr>
        <w:tab/>
        <w:t>INSERT INTO Problems_fts(rowid, title, creator)</w:t>
      </w:r>
    </w:p>
    <w:p>
      <w:pPr>
        <w:pStyle w:val="BodyText"/>
        <w:bidi w:val="0"/>
        <w:jc w:val="left"/>
        <w:rPr>
          <w:rFonts w:ascii="IosevkaTerm NFP" w:hAnsi="IosevkaTerm NFP"/>
        </w:rPr>
      </w:pPr>
      <w:r>
        <w:rPr>
          <w:rFonts w:ascii="IosevkaTerm NFP" w:hAnsi="IosevkaTerm NFP"/>
        </w:rPr>
        <w:tab/>
        <w:t>VALUES (new.problem_id, new.title, new.creator);</w:t>
      </w:r>
    </w:p>
    <w:p>
      <w:pPr>
        <w:pStyle w:val="BodyText"/>
        <w:bidi w:val="0"/>
        <w:jc w:val="left"/>
        <w:rPr>
          <w:rFonts w:ascii="IosevkaTerm NFP" w:hAnsi="IosevkaTerm NFP"/>
        </w:rPr>
      </w:pPr>
      <w:r>
        <w:rPr>
          <w:rFonts w:ascii="IosevkaTerm NFP" w:hAnsi="IosevkaTerm NFP"/>
        </w:rPr>
        <w:t>END;</w:t>
      </w:r>
    </w:p>
    <w:p>
      <w:pPr>
        <w:pStyle w:val="BodyText"/>
        <w:bidi w:val="0"/>
        <w:jc w:val="left"/>
        <w:rPr>
          <w:rFonts w:ascii="IosevkaTerm NFP" w:hAnsi="IosevkaTerm NFP"/>
        </w:rPr>
      </w:pPr>
      <w:r>
        <w:rPr>
          <w:rFonts w:ascii="IosevkaTerm NFP" w:hAnsi="IosevkaTerm NFP"/>
        </w:rPr>
      </w:r>
    </w:p>
    <w:p>
      <w:pPr>
        <w:pStyle w:val="BodyText"/>
        <w:bidi w:val="0"/>
        <w:jc w:val="left"/>
        <w:rPr>
          <w:rFonts w:ascii="Liberation Sans" w:hAnsi="Liberation Sans"/>
        </w:rPr>
      </w:pPr>
      <w:r>
        <w:rPr/>
        <w:t>The deletion method below marks the contents unavailable rather than traditionally deleting them.</w:t>
      </w:r>
    </w:p>
    <w:p>
      <w:pPr>
        <w:pStyle w:val="BodyText"/>
        <w:bidi w:val="0"/>
        <w:jc w:val="left"/>
        <w:rPr>
          <w:rFonts w:ascii="Liberation Sans" w:hAnsi="Liberation Sans"/>
        </w:rPr>
      </w:pPr>
      <w:r>
        <w:rPr/>
      </w:r>
    </w:p>
    <w:p>
      <w:pPr>
        <w:pStyle w:val="BodyText"/>
        <w:bidi w:val="0"/>
        <w:jc w:val="left"/>
        <w:rPr>
          <w:rFonts w:ascii="IosevkaTerm NFP" w:hAnsi="IosevkaTerm NFP"/>
        </w:rPr>
      </w:pPr>
      <w:r>
        <w:rPr>
          <w:rFonts w:ascii="IosevkaTerm NFP" w:hAnsi="IosevkaTerm NFP"/>
        </w:rPr>
        <w:t>CREATE TRIGGER IF NOT EXISTS fts_delete AFTER DELETE ON Problems BEGIN</w:t>
      </w:r>
    </w:p>
    <w:p>
      <w:pPr>
        <w:pStyle w:val="BodyText"/>
        <w:bidi w:val="0"/>
        <w:jc w:val="left"/>
        <w:rPr>
          <w:rFonts w:ascii="IosevkaTerm NFP" w:hAnsi="IosevkaTerm NFP"/>
        </w:rPr>
      </w:pPr>
      <w:r>
        <w:rPr>
          <w:rFonts w:ascii="IosevkaTerm NFP" w:hAnsi="IosevkaTerm NFP"/>
        </w:rPr>
        <w:tab/>
        <w:t>INSERT INTO Problems_fts(Problems_fts, rowid, title, creator)</w:t>
      </w:r>
    </w:p>
    <w:p>
      <w:pPr>
        <w:pStyle w:val="BodyText"/>
        <w:bidi w:val="0"/>
        <w:jc w:val="left"/>
        <w:rPr>
          <w:rFonts w:ascii="IosevkaTerm NFP" w:hAnsi="IosevkaTerm NFP"/>
        </w:rPr>
      </w:pPr>
      <w:r>
        <w:rPr>
          <w:rFonts w:ascii="IosevkaTerm NFP" w:hAnsi="IosevkaTerm NFP"/>
        </w:rPr>
        <w:tab/>
        <w:t>VALUES ('delete', old.problem_id, old.title, old.creator);</w:t>
      </w:r>
    </w:p>
    <w:p>
      <w:pPr>
        <w:pStyle w:val="BodyText"/>
        <w:bidi w:val="0"/>
        <w:jc w:val="left"/>
        <w:rPr>
          <w:rFonts w:ascii="IosevkaTerm NFP" w:hAnsi="IosevkaTerm NFP"/>
        </w:rPr>
      </w:pPr>
      <w:r>
        <w:rPr>
          <w:rFonts w:ascii="IosevkaTerm NFP" w:hAnsi="IosevkaTerm NFP"/>
        </w:rPr>
        <w:t>END;</w:t>
      </w:r>
    </w:p>
    <w:p>
      <w:pPr>
        <w:pStyle w:val="BodyText"/>
        <w:bidi w:val="0"/>
        <w:jc w:val="left"/>
        <w:rPr>
          <w:rFonts w:ascii="IosevkaTerm NFP" w:hAnsi="IosevkaTerm NFP"/>
        </w:rPr>
      </w:pPr>
      <w:r>
        <w:rPr>
          <w:rFonts w:ascii="IosevkaTerm NFP" w:hAnsi="IosevkaTerm NFP"/>
        </w:rPr>
      </w:r>
    </w:p>
    <w:p>
      <w:pPr>
        <w:pStyle w:val="Normal"/>
        <w:bidi w:val="0"/>
        <w:jc w:val="left"/>
        <w:rPr>
          <w:rFonts w:ascii="Liberation Sans" w:hAnsi="Liberation Sans"/>
        </w:rPr>
      </w:pPr>
      <w:r>
        <w:rPr>
          <w:rFonts w:ascii="Liberation Sans" w:hAnsi="Liberation Sans"/>
        </w:rPr>
        <w:t>This is the recommended method, however, it will require rebuilding the FTS table if storage becomes a problem:</w:t>
      </w:r>
    </w:p>
    <w:p>
      <w:pPr>
        <w:pStyle w:val="Normal"/>
        <w:bidi w:val="0"/>
        <w:jc w:val="left"/>
        <w:rPr>
          <w:rFonts w:ascii="IosevkaTerm NFP" w:hAnsi="IosevkaTerm NFP"/>
        </w:rPr>
      </w:pPr>
      <w:r>
        <w:rPr>
          <w:rFonts w:ascii="IosevkaTerm NFP" w:hAnsi="IosevkaTerm NFP"/>
        </w:rPr>
      </w:r>
    </w:p>
    <w:p>
      <w:pPr>
        <w:pStyle w:val="Normal"/>
        <w:bidi w:val="0"/>
        <w:jc w:val="left"/>
        <w:rPr>
          <w:rFonts w:ascii="IosevkaTerm NFP" w:hAnsi="IosevkaTerm NFP"/>
        </w:rPr>
      </w:pPr>
      <w:r>
        <w:rPr>
          <w:rFonts w:ascii="IosevkaTerm NFP" w:hAnsi="IosevkaTerm NFP"/>
        </w:rPr>
        <w:t>INSERT INTO Problems_fts(Problems_fts) VALUES('rebuild');</w:t>
      </w:r>
    </w:p>
    <w:p>
      <w:pPr>
        <w:pStyle w:val="BodyText"/>
        <w:bidi w:val="0"/>
        <w:jc w:val="left"/>
        <w:rPr>
          <w:rFonts w:ascii="Liberation Sans" w:hAnsi="Liberation Sans"/>
        </w:rPr>
      </w:pPr>
      <w:r>
        <w:rPr/>
      </w:r>
    </w:p>
    <w:p>
      <w:pPr>
        <w:pStyle w:val="BodyText"/>
        <w:bidi w:val="0"/>
        <w:jc w:val="left"/>
        <w:rPr>
          <w:rFonts w:ascii="Liberation Sans" w:hAnsi="Liberation Sans"/>
        </w:rPr>
      </w:pPr>
      <w:r>
        <w:rPr/>
        <w:t>This can simply be ran using the SQLite CLI program alongside updating the system.</w:t>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2" w:name="__RefHeading___Toc2432_2146962164"/>
      <w:bookmarkEnd w:id="12"/>
      <w:r>
        <w:rPr/>
        <w:t>Algorithms:</w:t>
      </w:r>
    </w:p>
    <w:p>
      <w:pPr>
        <w:pStyle w:val="BodyText"/>
        <w:bidi w:val="0"/>
        <w:jc w:val="left"/>
        <w:rPr>
          <w:rFonts w:ascii="Liberation Sans" w:hAnsi="Liberation Sans"/>
          <w:sz w:val="24"/>
          <w:szCs w:val="24"/>
        </w:rPr>
      </w:pPr>
      <w:r>
        <w:rPr/>
        <w:t>The key algorithm for this project is going to be the elo algorithm. The elo rating system is a method of calculating the relative skill of players. It’s commonly used in zero-sum games (where somebody’s win is another’s loss) such as sports, competitive video games, and most notably chess. This is going to be used to determine both the difficulty of user created problems as well as user skill. A rating system will also allow users to search for problems around their skill level. I’ll be using the standard Elo system over the Glicko, otherwise I’d be over engineering a problem that requires a more simple solution.</w:t>
      </w:r>
    </w:p>
    <w:p>
      <w:pPr>
        <w:pStyle w:val="BodyText"/>
        <w:bidi w:val="0"/>
        <w:jc w:val="left"/>
        <w:rPr>
          <w:rFonts w:ascii="Liberation Sans" w:hAnsi="Liberation Sans"/>
          <w:sz w:val="24"/>
          <w:szCs w:val="24"/>
        </w:rPr>
      </w:pPr>
      <w:r>
        <w:rPr/>
        <w:t>The theory of the elo algorithm is as follows:</w:t>
      </w:r>
    </w:p>
    <w:p>
      <w:pPr>
        <w:pStyle w:val="BodyText"/>
        <w:numPr>
          <w:ilvl w:val="0"/>
          <w:numId w:val="9"/>
        </w:numPr>
        <w:bidi w:val="0"/>
        <w:jc w:val="left"/>
        <w:rPr>
          <w:rFonts w:ascii="Liberation Sans" w:hAnsi="Liberation Sans"/>
          <w:sz w:val="24"/>
          <w:szCs w:val="24"/>
        </w:rPr>
      </w:pPr>
      <w:r>
        <w:rPr/>
        <w:t>The current ratings of the user and problem are fetched from the database.</w:t>
      </w:r>
    </w:p>
    <w:p>
      <w:pPr>
        <w:pStyle w:val="BodyText"/>
        <w:numPr>
          <w:ilvl w:val="0"/>
          <w:numId w:val="9"/>
        </w:numPr>
        <w:bidi w:val="0"/>
        <w:jc w:val="left"/>
        <w:rPr>
          <w:rFonts w:ascii="Liberation Sans" w:hAnsi="Liberation Sans"/>
          <w:sz w:val="24"/>
          <w:szCs w:val="24"/>
        </w:rPr>
      </w:pPr>
      <w:r>
        <w:rPr>
          <w:sz w:val="24"/>
          <w:szCs w:val="24"/>
        </w:rPr>
        <w:t xml:space="preserve">The estimated ability (probability of winning) is calculated using the below formula where: </w:t>
      </w:r>
      <w:r>
        <w:rPr>
          <w:i/>
          <w:iCs/>
        </w:rPr>
        <w:t>Ea is the estimated ability of player A, and Ra + Rb are ratings for player A + B.</w:t>
      </w:r>
    </w:p>
    <w:p>
      <w:pPr>
        <w:pStyle w:val="BodyText"/>
        <w:bidi w:val="0"/>
        <w:jc w:val="left"/>
        <w:rPr>
          <w:rFonts w:ascii="Liberation Sans" w:hAnsi="Liberation Sans"/>
          <w:sz w:val="24"/>
          <w:szCs w:val="24"/>
        </w:rPr>
      </w:pPr>
      <w:r>
        <w:rPr/>
      </w:r>
      <m:oMathPara xmlns:m="http://schemas.openxmlformats.org/officeDocument/2006/math">
        <m:oMathParaPr>
          <m:jc m:val="left"/>
        </m:oMathParaPr>
        <m:oMath>
          <m:r>
            <w:rPr>
              <w:rFonts w:ascii="Cambria Math" w:hAnsi="Cambria Math"/>
            </w:rPr>
            <m:t xml:space="preserve">Ea</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1</m:t>
              </m:r>
              <m:r>
                <m:rPr>
                  <m:lit/>
                  <m:nor/>
                </m:rPr>
                <w:rPr>
                  <w:rFonts w:ascii="Cambria Math" w:hAnsi="Cambria Math"/>
                </w:rPr>
                <m:t xml:space="preserve">+</m:t>
              </m:r>
              <m:sSup>
                <m:e>
                  <m:r>
                    <w:rPr>
                      <w:rFonts w:ascii="Cambria Math" w:hAnsi="Cambria Math"/>
                    </w:rPr>
                    <m:t xml:space="preserve">10</m:t>
                  </m:r>
                </m:e>
                <m:sup>
                  <m:d>
                    <m:dPr>
                      <m:begChr m:val="("/>
                      <m:endChr m:val=")"/>
                    </m:dPr>
                    <m:e>
                      <m:f>
                        <m:fPr>
                          <m:type m:val="lin"/>
                        </m:fPr>
                        <m:num>
                          <m:d>
                            <m:dPr>
                              <m:begChr m:val="("/>
                              <m:endChr m:val=")"/>
                            </m:dPr>
                            <m:e>
                              <m:r>
                                <w:rPr>
                                  <w:rFonts w:ascii="Cambria Math" w:hAnsi="Cambria Math"/>
                                </w:rPr>
                                <m:t xml:space="preserve">Rb</m:t>
                              </m:r>
                              <m:r>
                                <w:rPr>
                                  <w:rFonts w:ascii="Cambria Math" w:hAnsi="Cambria Math"/>
                                </w:rPr>
                                <m:t xml:space="preserve">−</m:t>
                              </m:r>
                              <m:r>
                                <w:rPr>
                                  <w:rFonts w:ascii="Cambria Math" w:hAnsi="Cambria Math"/>
                                </w:rPr>
                                <m:t xml:space="preserve">Ra</m:t>
                              </m:r>
                            </m:e>
                          </m:d>
                        </m:num>
                        <m:den>
                          <m:r>
                            <w:rPr>
                              <w:rFonts w:ascii="Cambria Math" w:hAnsi="Cambria Math"/>
                            </w:rPr>
                            <m:t xml:space="preserve">400</m:t>
                          </m:r>
                        </m:den>
                      </m:f>
                    </m:e>
                  </m:d>
                </m:sup>
              </m:sSup>
            </m:den>
          </m:f>
        </m:oMath>
      </m:oMathPara>
    </w:p>
    <w:p>
      <w:pPr>
        <w:pStyle w:val="BodyText"/>
        <w:bidi w:val="0"/>
        <w:jc w:val="left"/>
        <w:rPr>
          <w:rFonts w:ascii="Liberation Sans" w:hAnsi="Liberation Sans"/>
          <w:sz w:val="24"/>
          <w:szCs w:val="24"/>
        </w:rPr>
      </w:pPr>
      <w:r>
        <w:rPr>
          <w:sz w:val="24"/>
          <w:szCs w:val="24"/>
        </w:rPr>
      </w:r>
    </w:p>
    <w:p>
      <w:pPr>
        <w:pStyle w:val="BodyText"/>
        <w:numPr>
          <w:ilvl w:val="0"/>
          <w:numId w:val="9"/>
        </w:numPr>
        <w:bidi w:val="0"/>
        <w:jc w:val="left"/>
        <w:rPr>
          <w:rFonts w:ascii="Liberation Sans" w:hAnsi="Liberation Sans"/>
          <w:i w:val="false"/>
          <w:iCs w:val="false"/>
        </w:rPr>
      </w:pPr>
      <w:r>
        <w:rPr>
          <w:i w:val="false"/>
          <w:iCs w:val="false"/>
        </w:rPr>
        <w:t>Calculate new ratings using two separate formulas (since the previous could be generalisable to either player).</w:t>
      </w:r>
    </w:p>
    <w:p>
      <w:pPr>
        <w:pStyle w:val="BodyText"/>
        <w:bidi w:val="0"/>
        <w:jc w:val="left"/>
        <w:rPr>
          <w:rFonts w:ascii="Liberation Sans" w:hAnsi="Liberation Sans"/>
          <w:i w:val="false"/>
          <w:iCs w:val="false"/>
        </w:rPr>
      </w:pPr>
      <w:r>
        <w:rPr/>
      </w:r>
      <m:oMathPara xmlns:m="http://schemas.openxmlformats.org/officeDocument/2006/math">
        <m:oMathParaPr>
          <m:jc m:val="left"/>
        </m:oMathParaPr>
        <m:oMath>
          <m:sSup>
            <m:e>
              <m:r>
                <w:rPr>
                  <w:rFonts w:ascii="Cambria Math" w:hAnsi="Cambria Math"/>
                </w:rPr>
                <m:t xml:space="preserve">Ra</m:t>
              </m:r>
            </m:e>
            <m:sup>
              <m:r>
                <w:rPr>
                  <w:rFonts w:ascii="Cambria Math" w:hAnsi="Cambria Math"/>
                </w:rPr>
                <m:t xml:space="preserve">1</m:t>
              </m:r>
            </m:sup>
          </m:sSup>
          <m:r>
            <m:rPr>
              <m:lit/>
              <m:nor/>
            </m:rPr>
            <w:rPr>
              <w:rFonts w:ascii="Cambria Math" w:hAnsi="Cambria Math"/>
            </w:rPr>
            <m:t xml:space="preserve">=</m:t>
          </m:r>
          <m:r>
            <w:rPr>
              <w:rFonts w:ascii="Cambria Math" w:hAnsi="Cambria Math"/>
            </w:rPr>
            <m:t xml:space="preserve">Ra</m:t>
          </m:r>
          <m:r>
            <m:rPr>
              <m:lit/>
              <m:nor/>
            </m:rPr>
            <w:rPr>
              <w:rFonts w:ascii="Cambria Math" w:hAnsi="Cambria Math"/>
            </w:rPr>
            <m:t xml:space="preserve">+</m:t>
          </m:r>
          <m:r>
            <w:rPr>
              <w:rFonts w:ascii="Cambria Math" w:hAnsi="Cambria Math"/>
            </w:rPr>
            <m:t xml:space="preserve">K</m:t>
          </m:r>
          <m:r>
            <w:rPr>
              <w:rFonts w:ascii="Cambria Math" w:hAnsi="Cambria Math"/>
            </w:rPr>
            <m:t xml:space="preserve">x</m:t>
          </m:r>
          <m:d>
            <m:dPr>
              <m:begChr m:val="("/>
              <m:endChr m:val=")"/>
            </m:dPr>
            <m:e>
              <m:r>
                <w:rPr>
                  <w:rFonts w:ascii="Cambria Math" w:hAnsi="Cambria Math"/>
                </w:rPr>
                <m:t xml:space="preserve">Sa</m:t>
              </m:r>
              <m:r>
                <w:rPr>
                  <w:rFonts w:ascii="Cambria Math" w:hAnsi="Cambria Math"/>
                </w:rPr>
                <m:t xml:space="preserve">−</m:t>
              </m:r>
              <m:r>
                <w:rPr>
                  <w:rFonts w:ascii="Cambria Math" w:hAnsi="Cambria Math"/>
                </w:rPr>
                <m:t xml:space="preserve">Ea</m:t>
              </m:r>
            </m:e>
          </m:d>
        </m:oMath>
      </m:oMathPara>
    </w:p>
    <w:p>
      <w:pPr>
        <w:pStyle w:val="BodyText"/>
        <w:bidi w:val="0"/>
        <w:jc w:val="left"/>
        <w:rPr>
          <w:rFonts w:ascii="Liberation Sans" w:hAnsi="Liberation Sans"/>
          <w:i w:val="false"/>
          <w:iCs w:val="false"/>
        </w:rPr>
      </w:pPr>
      <w:r>
        <w:rPr/>
      </w:r>
      <m:oMathPara xmlns:m="http://schemas.openxmlformats.org/officeDocument/2006/math">
        <m:oMathParaPr>
          <m:jc m:val="left"/>
        </m:oMathParaPr>
        <m:oMath>
          <m:sSup>
            <m:e>
              <m:r>
                <w:rPr>
                  <w:rFonts w:ascii="Cambria Math" w:hAnsi="Cambria Math"/>
                </w:rPr>
                <m:t xml:space="preserve">Rb</m:t>
              </m:r>
            </m:e>
            <m:sup>
              <m:r>
                <w:rPr>
                  <w:rFonts w:ascii="Cambria Math" w:hAnsi="Cambria Math"/>
                </w:rPr>
                <m:t xml:space="preserve">1</m:t>
              </m:r>
            </m:sup>
          </m:sSup>
          <m:r>
            <m:rPr>
              <m:lit/>
              <m:nor/>
            </m:rPr>
            <w:rPr>
              <w:rFonts w:ascii="Cambria Math" w:hAnsi="Cambria Math"/>
            </w:rPr>
            <m:t xml:space="preserve">=</m:t>
          </m:r>
          <m:r>
            <w:rPr>
              <w:rFonts w:ascii="Cambria Math" w:hAnsi="Cambria Math"/>
            </w:rPr>
            <m:t xml:space="preserve">Rb</m:t>
          </m:r>
          <m:r>
            <m:rPr>
              <m:lit/>
              <m:nor/>
            </m:rPr>
            <w:rPr>
              <w:rFonts w:ascii="Cambria Math" w:hAnsi="Cambria Math"/>
            </w:rPr>
            <m:t xml:space="preserve">+</m:t>
          </m:r>
          <m:r>
            <w:rPr>
              <w:rFonts w:ascii="Cambria Math" w:hAnsi="Cambria Math"/>
            </w:rPr>
            <m:t xml:space="preserve">K</m:t>
          </m:r>
          <m:r>
            <w:rPr>
              <w:rFonts w:ascii="Cambria Math" w:hAnsi="Cambria Math"/>
            </w:rPr>
            <m:t xml:space="preserve">x</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Sa</m:t>
              </m:r>
              <m:r>
                <w:rPr>
                  <w:rFonts w:ascii="Cambria Math" w:hAnsi="Cambria Math"/>
                </w:rPr>
                <m:t xml:space="preserve">−</m:t>
              </m:r>
              <m:r>
                <w:rPr>
                  <w:rFonts w:ascii="Cambria Math" w:hAnsi="Cambria Math"/>
                </w:rPr>
                <m:t xml:space="preserve">Eb</m:t>
              </m:r>
            </m:e>
          </m:d>
        </m:oMath>
      </m:oMathPara>
    </w:p>
    <w:p>
      <w:pPr>
        <w:pStyle w:val="BodyText"/>
        <w:bidi w:val="0"/>
        <w:jc w:val="left"/>
        <w:rPr>
          <w:rFonts w:ascii="Liberation Sans" w:hAnsi="Liberation Sans"/>
          <w:i w:val="false"/>
          <w:iCs w:val="false"/>
        </w:rPr>
      </w:pPr>
      <w:r>
        <w:rPr>
          <w:i w:val="false"/>
          <w:iCs w:val="false"/>
        </w:rPr>
      </w:r>
    </w:p>
    <w:p>
      <w:pPr>
        <w:pStyle w:val="BodyText"/>
        <w:numPr>
          <w:ilvl w:val="0"/>
          <w:numId w:val="9"/>
        </w:numPr>
        <w:bidi w:val="0"/>
        <w:jc w:val="left"/>
        <w:rPr>
          <w:rFonts w:ascii="Liberation Sans" w:hAnsi="Liberation Sans"/>
          <w:i w:val="false"/>
          <w:iCs w:val="false"/>
        </w:rPr>
      </w:pPr>
      <w:r>
        <w:rPr>
          <w:i w:val="false"/>
          <w:iCs w:val="false"/>
        </w:rPr>
        <w:t>Remove (truncate) any decimals from the elo calculation results.</w:t>
      </w:r>
    </w:p>
    <w:p>
      <w:pPr>
        <w:pStyle w:val="BodyText"/>
        <w:numPr>
          <w:ilvl w:val="0"/>
          <w:numId w:val="9"/>
        </w:numPr>
        <w:bidi w:val="0"/>
        <w:jc w:val="left"/>
        <w:rPr>
          <w:rFonts w:ascii="Liberation Sans" w:hAnsi="Liberation Sans"/>
          <w:i w:val="false"/>
          <w:iCs w:val="false"/>
        </w:rPr>
      </w:pPr>
      <w:r>
        <w:rPr>
          <w:i w:val="false"/>
          <w:iCs w:val="false"/>
        </w:rPr>
        <w:t>Return and insert values into the database.</w:t>
      </w:r>
    </w:p>
    <w:p>
      <w:pPr>
        <w:pStyle w:val="BodyText"/>
        <w:bidi w:val="0"/>
        <w:jc w:val="left"/>
        <w:rPr>
          <w:rFonts w:ascii="Liberation Sans" w:hAnsi="Liberation Sans"/>
          <w:i w:val="false"/>
          <w:iCs w:val="false"/>
        </w:rPr>
      </w:pPr>
      <w:r>
        <w:rPr>
          <w:i w:val="false"/>
          <w:iCs w:val="false"/>
        </w:rPr>
      </w:r>
    </w:p>
    <w:p>
      <w:pPr>
        <w:pStyle w:val="BodyText"/>
        <w:bidi w:val="0"/>
        <w:jc w:val="left"/>
        <w:rPr>
          <w:rFonts w:ascii="Liberation Sans" w:hAnsi="Liberation Sans"/>
          <w:i w:val="false"/>
          <w:iCs w:val="false"/>
          <w:u w:val="double"/>
        </w:rPr>
      </w:pPr>
      <w:r>
        <w:rPr>
          <w:i w:val="false"/>
          <w:iCs w:val="false"/>
          <w:sz w:val="24"/>
          <w:szCs w:val="24"/>
        </w:rPr>
        <w:t xml:space="preserve">Another key algorithm is my custom validation algorithm. It works </w:t>
      </w:r>
    </w:p>
    <w:p>
      <w:pPr>
        <w:pStyle w:val="BodyText"/>
        <w:bidi w:val="0"/>
        <w:jc w:val="left"/>
        <w:rPr>
          <w:rFonts w:ascii="Liberation Sans" w:hAnsi="Liberation Sans"/>
          <w:i w:val="false"/>
          <w:iCs w:val="false"/>
        </w:rPr>
      </w:pPr>
      <w:r>
        <w:rPr>
          <w:i w:val="false"/>
          <w:iCs w:val="false"/>
        </w:rPr>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pPr>
      <w:bookmarkStart w:id="13" w:name="__RefHeading___Toc2434_2146962164"/>
      <w:bookmarkEnd w:id="13"/>
      <w:r>
        <w:rPr/>
        <w:t>Data structures:</w:t>
      </w:r>
    </w:p>
    <w:p>
      <w:pPr>
        <w:pStyle w:val="BodyText"/>
        <w:rPr>
          <w:sz w:val="24"/>
          <w:szCs w:val="24"/>
        </w:rPr>
      </w:pPr>
      <w:r>
        <w:rPr>
          <w:sz w:val="24"/>
          <w:szCs w:val="24"/>
        </w:rPr>
        <w:t>I used a variety of data structures, but with the focus of only using those where necessary:</w:t>
      </w:r>
    </w:p>
    <w:p>
      <w:pPr>
        <w:pStyle w:val="BodyText"/>
        <w:numPr>
          <w:ilvl w:val="0"/>
          <w:numId w:val="10"/>
        </w:numPr>
        <w:bidi w:val="0"/>
        <w:jc w:val="left"/>
        <w:rPr>
          <w:rFonts w:ascii="Liberation Sans" w:hAnsi="Liberation Sans"/>
          <w:sz w:val="24"/>
          <w:szCs w:val="24"/>
        </w:rPr>
      </w:pPr>
      <w:r>
        <w:rPr>
          <w:sz w:val="24"/>
          <w:szCs w:val="24"/>
        </w:rPr>
        <w:t>(JavaScript) Objects: Variables that lets you store multiple variables or functions. All SQLite SELECT statements return an object. Objects are usually interfaced.</w:t>
      </w:r>
    </w:p>
    <w:p>
      <w:pPr>
        <w:pStyle w:val="BodyText"/>
        <w:numPr>
          <w:ilvl w:val="0"/>
          <w:numId w:val="10"/>
        </w:numPr>
        <w:bidi w:val="0"/>
        <w:jc w:val="left"/>
        <w:rPr>
          <w:rFonts w:ascii="Liberation Sans" w:hAnsi="Liberation Sans"/>
        </w:rPr>
      </w:pPr>
      <w:r>
        <w:rPr/>
        <w:t>Arrays: These were used for validation, more specifically comparing values against. Lists weren’t used since arrays have a fixed size set during runtime.</w:t>
      </w:r>
    </w:p>
    <w:p>
      <w:pPr>
        <w:pStyle w:val="BodyText"/>
        <w:numPr>
          <w:ilvl w:val="0"/>
          <w:numId w:val="10"/>
        </w:numPr>
        <w:bidi w:val="0"/>
        <w:jc w:val="left"/>
        <w:rPr>
          <w:rFonts w:ascii="Liberation Sans" w:hAnsi="Liberation Sans"/>
          <w:sz w:val="24"/>
          <w:szCs w:val="24"/>
        </w:rPr>
      </w:pPr>
      <w:r>
        <w:rPr>
          <w:sz w:val="24"/>
          <w:szCs w:val="24"/>
        </w:rPr>
        <w:t>JSON: Although not a data structure, it’s sent between the client and server as a means of communication. Two most notable uses are for: sending data to the server, and sending error messages to the client.</w:t>
      </w:r>
    </w:p>
    <w:p>
      <w:pPr>
        <w:pStyle w:val="BodyText"/>
        <w:bidi w:val="0"/>
        <w:jc w:val="right"/>
        <w:rPr>
          <w:rFonts w:ascii="Liberation Sans" w:hAnsi="Liberation Sans"/>
          <w:u w:val="double"/>
        </w:rPr>
      </w:pPr>
      <w:r>
        <w:rPr>
          <w:u w:val="double"/>
        </w:rPr>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4" w:name="__RefHeading___Toc2436_2146962164"/>
      <w:bookmarkEnd w:id="14"/>
      <w:r>
        <w:rPr/>
        <w:t>HCI (Human-computer interaction) / Front end design:</w:t>
      </w:r>
    </w:p>
    <w:p>
      <w:pPr>
        <w:pStyle w:val="BodyText"/>
        <w:bidi w:val="0"/>
        <w:jc w:val="left"/>
        <w:rPr>
          <w:rFonts w:ascii="Liberation Sans" w:hAnsi="Liberation Sans"/>
          <w:sz w:val="24"/>
          <w:szCs w:val="24"/>
        </w:rPr>
      </w:pPr>
      <w:r>
        <w:rPr>
          <w:sz w:val="24"/>
          <w:szCs w:val="24"/>
        </w:rPr>
        <w:t>Since I am creating a website, the frontend has to be adequate for repetitive use. For this to be achieved I need to consider the following:</w:t>
      </w:r>
    </w:p>
    <w:p>
      <w:pPr>
        <w:pStyle w:val="BodyText"/>
        <w:numPr>
          <w:ilvl w:val="0"/>
          <w:numId w:val="6"/>
        </w:numPr>
        <w:bidi w:val="0"/>
        <w:jc w:val="left"/>
        <w:rPr>
          <w:rFonts w:ascii="Liberation Sans" w:hAnsi="Liberation Sans"/>
          <w:sz w:val="24"/>
          <w:szCs w:val="24"/>
        </w:rPr>
      </w:pPr>
      <w:r>
        <w:rPr>
          <w:sz w:val="24"/>
          <w:szCs w:val="24"/>
        </w:rPr>
        <w:t>Intractability</w:t>
      </w:r>
    </w:p>
    <w:p>
      <w:pPr>
        <w:pStyle w:val="BodyText"/>
        <w:numPr>
          <w:ilvl w:val="0"/>
          <w:numId w:val="6"/>
        </w:numPr>
        <w:bidi w:val="0"/>
        <w:jc w:val="left"/>
        <w:rPr>
          <w:rFonts w:ascii="Liberation Sans" w:hAnsi="Liberation Sans"/>
          <w:sz w:val="24"/>
          <w:szCs w:val="24"/>
        </w:rPr>
      </w:pPr>
      <w:r>
        <w:rPr>
          <w:sz w:val="24"/>
          <w:szCs w:val="24"/>
        </w:rPr>
        <w:t>Quantity of information displayed</w:t>
      </w:r>
    </w:p>
    <w:p>
      <w:pPr>
        <w:pStyle w:val="BodyText"/>
        <w:numPr>
          <w:ilvl w:val="0"/>
          <w:numId w:val="6"/>
        </w:numPr>
        <w:bidi w:val="0"/>
        <w:jc w:val="left"/>
        <w:rPr>
          <w:rFonts w:ascii="Liberation Sans" w:hAnsi="Liberation Sans"/>
          <w:sz w:val="24"/>
          <w:szCs w:val="24"/>
        </w:rPr>
      </w:pPr>
      <w:r>
        <w:rPr>
          <w:sz w:val="24"/>
          <w:szCs w:val="24"/>
        </w:rPr>
        <w:t>Navigation (the user shouldn’t have to use the URL bar)</w:t>
      </w:r>
    </w:p>
    <w:p>
      <w:pPr>
        <w:pStyle w:val="BodyText"/>
        <w:numPr>
          <w:ilvl w:val="0"/>
          <w:numId w:val="6"/>
        </w:numPr>
        <w:bidi w:val="0"/>
        <w:jc w:val="left"/>
        <w:rPr>
          <w:rFonts w:ascii="Liberation Sans" w:hAnsi="Liberation Sans"/>
          <w:sz w:val="24"/>
          <w:szCs w:val="24"/>
        </w:rPr>
      </w:pPr>
      <w:r>
        <w:rPr>
          <w:sz w:val="24"/>
          <w:szCs w:val="24"/>
        </w:rPr>
        <w:t>Presentation of information</w:t>
      </w:r>
    </w:p>
    <w:p>
      <w:pPr>
        <w:pStyle w:val="BodyText"/>
        <w:numPr>
          <w:ilvl w:val="1"/>
          <w:numId w:val="6"/>
        </w:numPr>
        <w:bidi w:val="0"/>
        <w:jc w:val="left"/>
        <w:rPr>
          <w:rFonts w:ascii="Liberation Sans" w:hAnsi="Liberation Sans"/>
          <w:sz w:val="24"/>
          <w:szCs w:val="24"/>
        </w:rPr>
      </w:pPr>
      <w:r>
        <w:rPr>
          <w:sz w:val="24"/>
          <w:szCs w:val="24"/>
        </w:rPr>
        <w:t>Conditional presentation/interactivity</w:t>
      </w:r>
    </w:p>
    <w:p>
      <w:pPr>
        <w:pStyle w:val="BodyText"/>
        <w:bidi w:val="0"/>
        <w:jc w:val="left"/>
        <w:rPr>
          <w:rFonts w:ascii="Liberation Sans" w:hAnsi="Liberation Sans"/>
        </w:rPr>
      </w:pPr>
      <w:r>
        <w:rPr>
          <w:sz w:val="24"/>
          <w:szCs w:val="24"/>
        </w:rPr>
        <w:t>To fulfil these aims I will be using EJS and BootstrapJS. Embedded JavaScript (EJS) is a templating language that will allow me to change HTML with JavaScript, as well as render the HTML on the server side with appended data before sending the it to the user. This saves time by not having repeated client side code appending data onto the HTML when unnecessary.</w:t>
      </w:r>
    </w:p>
    <w:p>
      <w:pPr>
        <w:pStyle w:val="BodyText"/>
        <w:bidi w:val="0"/>
        <w:jc w:val="left"/>
        <w:rPr>
          <w:rFonts w:ascii="Liberation Sans" w:hAnsi="Liberation Sans"/>
          <w:sz w:val="24"/>
          <w:szCs w:val="24"/>
        </w:rPr>
      </w:pPr>
      <w:r>
        <w:rPr>
          <w:sz w:val="24"/>
          <w:szCs w:val="24"/>
        </w:rPr>
        <w:t>BootstrapJS is a library that implements many frontend elements like buttons or inputs, and it’s the second most used JavaScript library (w3techs 2026). I won’t need to use much of it, but it’s going to prove useful for quickly spinning parts of the HCI at no cost.</w:t>
      </w:r>
    </w:p>
    <w:p>
      <w:pPr>
        <w:pStyle w:val="BodyText"/>
        <w:bidi w:val="0"/>
        <w:spacing w:before="0" w:after="140"/>
        <w:jc w:val="left"/>
        <w:rPr>
          <w:rFonts w:ascii="Liberation Sans" w:hAnsi="Liberation Sans"/>
        </w:rPr>
      </w:pPr>
      <w:r>
        <w:rPr/>
      </w:r>
    </w:p>
    <w:p>
      <w:pPr>
        <w:pStyle w:val="Heading1"/>
        <w:numPr>
          <w:ilvl w:val="0"/>
          <w:numId w:val="4"/>
        </w:numPr>
        <w:ind w:hanging="0" w:left="0"/>
        <w:rPr>
          <w:rFonts w:ascii="Liberation Sans" w:hAnsi="Liberation Sans"/>
          <w:b/>
          <w:bCs/>
        </w:rPr>
      </w:pPr>
      <w:bookmarkStart w:id="15" w:name="__RefHeading___Toc941_2146962164"/>
      <w:bookmarkEnd w:id="15"/>
      <w:r>
        <w:rPr>
          <w:sz w:val="40"/>
          <w:szCs w:val="40"/>
        </w:rPr>
        <w:t>Technical solution:</w:t>
      </w:r>
    </w:p>
    <w:p>
      <w:pPr>
        <w:pStyle w:val="Heading2"/>
        <w:numPr>
          <w:ilvl w:val="1"/>
          <w:numId w:val="3"/>
        </w:numPr>
        <w:ind w:hanging="0" w:left="0"/>
        <w:rPr>
          <w:rFonts w:ascii="Liberation Sans" w:hAnsi="Liberation Sans"/>
          <w:b w:val="false"/>
          <w:bCs w:val="false"/>
          <w:sz w:val="28"/>
          <w:szCs w:val="28"/>
        </w:rPr>
      </w:pPr>
      <w:bookmarkStart w:id="16" w:name="__RefHeading___Toc2438_2146962164"/>
      <w:bookmarkEnd w:id="16"/>
      <w:r>
        <w:rPr/>
        <w:t>Git:</w:t>
      </w:r>
    </w:p>
    <w:p>
      <w:pPr>
        <w:pStyle w:val="BodyText"/>
        <w:bidi w:val="0"/>
        <w:spacing w:before="0" w:after="140"/>
        <w:jc w:val="left"/>
        <w:rPr>
          <w:rFonts w:ascii="Liberation Sans" w:hAnsi="Liberation Sans"/>
          <w:b w:val="false"/>
          <w:bCs w:val="false"/>
          <w:sz w:val="24"/>
          <w:szCs w:val="24"/>
        </w:rPr>
      </w:pPr>
      <w:r>
        <w:rPr>
          <w:b w:val="false"/>
          <w:bCs w:val="false"/>
          <w:sz w:val="24"/>
          <w:szCs w:val="24"/>
        </w:rPr>
        <w:t>Git is an open source version control tool originally created for the development of the Linux kernel (one of the most sophisticated software projects) that tracks differences in code between snapshots (formally called commits). I learnt to use git through this project, and it serves multiple benefits.</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most important reason is how it doubles as a safety net. I can freely edit my code without setting any changes in stone. If I want the current directory to reflect a previous commit, all I have use is `git reflog` and `git reset –soft (commit hash)` in the terminal. It’s also easier to find new bugs with `git show (commit hash)`, and using the output – which is based on the `diff` command – to find what change caused it.</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tool also serves as documentation, since you can browse through all changes that you have made.</w:t>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rPr>
        <w:t xml:space="preserve">In this project, git was additionally paired with GitHub. I did so because GitHub lets me backup my source code (and other small-ish files) for free. There is a size limit of 500mb for a private repository, so I decided to make it public since any images/videos might weigh more than expected. I additionally included an MIT license so anyone can use my code, </w:t>
      </w:r>
      <w:r>
        <w:drawing>
          <wp:anchor distT="0" distB="0" distL="0" distR="0" simplePos="0" relativeHeight="6" behindDoc="0" locked="0" layoutInCell="0" allowOverlap="1">
            <wp:simplePos x="0" y="0"/>
            <wp:positionH relativeFrom="column">
              <wp:posOffset>-520065</wp:posOffset>
            </wp:positionH>
            <wp:positionV relativeFrom="paragraph">
              <wp:posOffset>1050290</wp:posOffset>
            </wp:positionV>
            <wp:extent cx="7212965" cy="405701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7212965" cy="4057015"/>
                    </a:xfrm>
                    <a:prstGeom prst="rect">
                      <a:avLst/>
                    </a:prstGeom>
                    <a:noFill/>
                  </pic:spPr>
                </pic:pic>
              </a:graphicData>
            </a:graphic>
          </wp:anchor>
        </w:drawing>
      </w:r>
      <w:r>
        <w:rPr>
          <w:b w:val="false"/>
          <w:bCs w:val="false"/>
          <w:sz w:val="24"/>
          <w:szCs w:val="24"/>
        </w:rPr>
        <w:t>without a license it’s under CC, which shouldn’t be used for code.</w:t>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u w:val="none"/>
        </w:rPr>
        <w:drawing>
          <wp:anchor distT="0" distB="0" distL="0" distR="0" simplePos="0" relativeHeight="7" behindDoc="0" locked="0" layoutInCell="0" allowOverlap="1">
            <wp:simplePos x="0" y="0"/>
            <wp:positionH relativeFrom="column">
              <wp:posOffset>-502920</wp:posOffset>
            </wp:positionH>
            <wp:positionV relativeFrom="paragraph">
              <wp:posOffset>189230</wp:posOffset>
            </wp:positionV>
            <wp:extent cx="7200265" cy="405003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7200265" cy="4050030"/>
                    </a:xfrm>
                    <a:prstGeom prst="rect">
                      <a:avLst/>
                    </a:prstGeom>
                    <a:noFill/>
                  </pic:spPr>
                </pic:pic>
              </a:graphicData>
            </a:graphic>
          </wp:anchor>
        </w:drawing>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2"/>
        <w:numPr>
          <w:ilvl w:val="1"/>
          <w:numId w:val="3"/>
        </w:numPr>
        <w:ind w:hanging="0" w:left="0"/>
        <w:rPr/>
      </w:pPr>
      <w:bookmarkStart w:id="17" w:name="__RefHeading___Toc2440_2146962164"/>
      <w:bookmarkEnd w:id="17"/>
      <w:r>
        <w:rPr/>
        <w:t>Libraries:</w:t>
      </w:r>
    </w:p>
    <w:p>
      <w:pPr>
        <w:pStyle w:val="BodyText"/>
        <w:bidi w:val="0"/>
        <w:spacing w:before="0" w:after="140"/>
        <w:jc w:val="left"/>
        <w:rPr>
          <w:rFonts w:ascii="Liberation Sans" w:hAnsi="Liberation Sans"/>
          <w:b w:val="false"/>
          <w:bCs w:val="false"/>
          <w:sz w:val="24"/>
          <w:szCs w:val="24"/>
        </w:rPr>
      </w:pPr>
      <w:r>
        <w:rPr>
          <w:b w:val="false"/>
          <w:bCs w:val="false"/>
          <w:sz w:val="24"/>
          <w:szCs w:val="24"/>
        </w:rPr>
        <w:t>A lot of libraries were utilised in this project, but generally, most have been used for 1-2 features. Before I list them, I used the Node Package Manager (NPM). A package manager is a program that simplifies software installation (especially in the form of dependency management) and management (e.g. deletion).</w:t>
      </w:r>
    </w:p>
    <w:p>
      <w:pPr>
        <w:pStyle w:val="BodyText"/>
        <w:bidi w:val="0"/>
        <w:spacing w:before="0" w:after="140"/>
        <w:jc w:val="left"/>
        <w:rPr>
          <w:rFonts w:ascii="Liberation Sans" w:hAnsi="Liberation Sans"/>
          <w:b w:val="false"/>
          <w:bCs w:val="false"/>
          <w:sz w:val="24"/>
          <w:szCs w:val="24"/>
        </w:rPr>
      </w:pPr>
      <w:r>
        <w:rPr>
          <w:b w:val="false"/>
          <w:bCs w:val="false"/>
          <w:sz w:val="24"/>
          <w:szCs w:val="24"/>
        </w:rPr>
        <w:t>An important note is that the bellow isn’t the complete curation of libraries used. A lot are dependencies and NodeJS modules (the standard library), even if they haven’t been used. I included a docs/SBOM.json file generated by GitHub for every single package used.</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Library packages to run the website:</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typescript: The language used in the project, package (library) for transpiling,</w:t>
      </w:r>
    </w:p>
    <w:p>
      <w:pPr>
        <w:pStyle w:val="BodyText"/>
        <w:bidi w:val="0"/>
        <w:spacing w:before="0" w:after="140"/>
        <w:jc w:val="left"/>
        <w:rPr>
          <w:rFonts w:ascii="Liberation Sans" w:hAnsi="Liberation Sans"/>
          <w:b w:val="false"/>
          <w:bCs w:val="false"/>
          <w:sz w:val="24"/>
          <w:szCs w:val="24"/>
        </w:rPr>
      </w:pPr>
      <w:r>
        <w:rPr>
          <w:b w:val="false"/>
          <w:bCs w:val="false"/>
          <w:sz w:val="24"/>
          <w:szCs w:val="24"/>
        </w:rPr>
        <w:t>express: The web framework used, used for HTTP routing and helpers (e.g. redirecting),</w:t>
      </w:r>
    </w:p>
    <w:p>
      <w:pPr>
        <w:pStyle w:val="BodyText"/>
        <w:bidi w:val="0"/>
        <w:spacing w:before="0" w:after="140"/>
        <w:jc w:val="left"/>
        <w:rPr>
          <w:rFonts w:ascii="Liberation Sans" w:hAnsi="Liberation Sans"/>
          <w:b w:val="false"/>
          <w:bCs w:val="false"/>
          <w:sz w:val="24"/>
          <w:szCs w:val="24"/>
        </w:rPr>
      </w:pPr>
      <w:r>
        <w:rPr>
          <w:b w:val="false"/>
          <w:bCs w:val="false"/>
          <w:sz w:val="24"/>
          <w:szCs w:val="24"/>
        </w:rPr>
        <w:t>body-parser: Allows parsing HTTP request bodies (in the name),</w:t>
      </w:r>
    </w:p>
    <w:p>
      <w:pPr>
        <w:pStyle w:val="BodyText"/>
        <w:bidi w:val="0"/>
        <w:spacing w:before="0" w:after="140"/>
        <w:jc w:val="left"/>
        <w:rPr>
          <w:rFonts w:ascii="Liberation Sans" w:hAnsi="Liberation Sans"/>
          <w:b w:val="false"/>
          <w:bCs w:val="false"/>
          <w:sz w:val="24"/>
          <w:szCs w:val="24"/>
        </w:rPr>
      </w:pPr>
      <w:r>
        <w:rPr>
          <w:b w:val="false"/>
          <w:bCs w:val="false"/>
          <w:sz w:val="24"/>
          <w:szCs w:val="24"/>
        </w:rPr>
        <w:t>better-sqlite3: JavaScript implementation of SQLite3,</w:t>
      </w:r>
    </w:p>
    <w:p>
      <w:pPr>
        <w:pStyle w:val="BodyText"/>
        <w:bidi w:val="0"/>
        <w:spacing w:before="0" w:after="140"/>
        <w:jc w:val="left"/>
        <w:rPr>
          <w:rFonts w:ascii="Liberation Sans" w:hAnsi="Liberation Sans"/>
          <w:b w:val="false"/>
          <w:bCs w:val="false"/>
          <w:sz w:val="24"/>
          <w:szCs w:val="24"/>
        </w:rPr>
      </w:pPr>
      <w:r>
        <w:rPr>
          <w:b w:val="false"/>
          <w:bCs w:val="false"/>
          <w:sz w:val="24"/>
          <w:szCs w:val="24"/>
        </w:rPr>
        <w:t>ejs: Embedded JavaScript, explained in the HCI section of documented design,</w:t>
      </w:r>
    </w:p>
    <w:p>
      <w:pPr>
        <w:pStyle w:val="BodyText"/>
        <w:bidi w:val="0"/>
        <w:spacing w:before="0" w:after="140"/>
        <w:jc w:val="left"/>
        <w:rPr>
          <w:rFonts w:ascii="Liberation Sans" w:hAnsi="Liberation Sans"/>
          <w:b w:val="false"/>
          <w:bCs w:val="false"/>
          <w:sz w:val="24"/>
          <w:szCs w:val="24"/>
        </w:rPr>
      </w:pPr>
      <w:r>
        <w:rPr>
          <w:b w:val="false"/>
          <w:bCs w:val="false"/>
          <w:sz w:val="24"/>
          <w:szCs w:val="24"/>
        </w:rPr>
        <w:t>bcrypt: Password hashing function meant to protect against rainbow table/brute force attacks with the use of salts,</w:t>
      </w:r>
    </w:p>
    <w:p>
      <w:pPr>
        <w:pStyle w:val="BodyText"/>
        <w:bidi w:val="0"/>
        <w:spacing w:before="0" w:after="140"/>
        <w:jc w:val="left"/>
        <w:rPr>
          <w:rFonts w:ascii="Liberation Sans" w:hAnsi="Liberation Sans"/>
          <w:b w:val="false"/>
          <w:bCs w:val="false"/>
          <w:sz w:val="24"/>
          <w:szCs w:val="24"/>
        </w:rPr>
      </w:pPr>
      <w:r>
        <w:rPr>
          <w:b w:val="false"/>
          <w:bCs w:val="false"/>
          <w:sz w:val="24"/>
          <w:szCs w:val="24"/>
        </w:rPr>
        <w:t>express-session: For allowing users to stay logged while they’re on the site.</w:t>
      </w:r>
    </w:p>
    <w:p>
      <w:pPr>
        <w:pStyle w:val="BodyText"/>
        <w:bidi w:val="0"/>
        <w:spacing w:before="0" w:after="140"/>
        <w:jc w:val="left"/>
        <w:rPr>
          <w:rFonts w:ascii="Liberation Sans" w:hAnsi="Liberation Sans"/>
          <w:b w:val="false"/>
          <w:bCs w:val="false"/>
          <w:sz w:val="24"/>
          <w:szCs w:val="24"/>
        </w:rPr>
      </w:pPr>
      <w:r>
        <w:rPr>
          <w:b w:val="false"/>
          <w:bCs w:val="false"/>
          <w:sz w:val="24"/>
          <w:szCs w:val="24"/>
        </w:rPr>
        <w:tab/>
      </w:r>
    </w:p>
    <w:p>
      <w:pPr>
        <w:pStyle w:val="BodyText"/>
        <w:bidi w:val="0"/>
        <w:spacing w:before="0" w:after="140"/>
        <w:jc w:val="left"/>
        <w:rPr>
          <w:rFonts w:ascii="Liberation Sans" w:hAnsi="Liberation Sans"/>
          <w:b w:val="false"/>
          <w:bCs w:val="false"/>
          <w:sz w:val="24"/>
          <w:szCs w:val="24"/>
        </w:rPr>
      </w:pPr>
      <w:r>
        <w:rPr>
          <w:b w:val="false"/>
          <w:bCs w:val="false"/>
          <w:sz w:val="24"/>
          <w:szCs w:val="24"/>
        </w:rPr>
        <w:t>Development packages; pre-made types for some of the packages above:</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@types/express</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@types/better-sqlite3</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@types/bcrypt</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@types/express-session</w:t>
      </w:r>
    </w:p>
    <w:p>
      <w:pPr>
        <w:pStyle w:val="BodyText"/>
        <w:bidi w:val="0"/>
        <w:spacing w:before="0" w:after="140"/>
        <w:jc w:val="left"/>
        <w:rPr>
          <w:rFonts w:ascii="Liberation Sans" w:hAnsi="Liberation Sans"/>
          <w:b w:val="false"/>
          <w:bCs w:val="false"/>
          <w:sz w:val="24"/>
          <w:szCs w:val="24"/>
        </w:rPr>
      </w:pPr>
      <w:r>
        <w:rPr>
          <w:b w:val="false"/>
          <w:bCs w:val="false"/>
          <w:sz w:val="24"/>
          <w:szCs w:val="24"/>
        </w:rPr>
        <w:tab/>
      </w:r>
    </w:p>
    <w:p>
      <w:pPr>
        <w:pStyle w:val="Heading2"/>
        <w:numPr>
          <w:ilvl w:val="1"/>
          <w:numId w:val="3"/>
        </w:numPr>
        <w:ind w:hanging="0" w:left="0"/>
        <w:rPr/>
      </w:pPr>
      <w:bookmarkStart w:id="18" w:name="__RefHeading___Toc2442_2146962164"/>
      <w:bookmarkEnd w:id="18"/>
      <w:r>
        <w:rPr/>
        <w:t>Source tree:</w:t>
      </w:r>
    </w:p>
    <w:p>
      <w:pPr>
        <w:pStyle w:val="BodyText"/>
        <w:bidi w:val="0"/>
        <w:spacing w:before="0" w:after="140"/>
        <w:jc w:val="left"/>
        <w:rPr>
          <w:rFonts w:ascii="Liberation Sans" w:hAnsi="Liberation Sans"/>
          <w:b w:val="false"/>
          <w:bCs w:val="false"/>
          <w:sz w:val="28"/>
          <w:szCs w:val="28"/>
        </w:rPr>
      </w:pPr>
      <w:r>
        <w:rPr>
          <w:b w:val="false"/>
          <w:bCs w:val="false"/>
          <w:sz w:val="24"/>
          <w:szCs w:val="24"/>
        </w:rPr>
        <w:t>(“$” specifies a terminal command)</w:t>
      </w:r>
    </w:p>
    <w:p>
      <w:pPr>
        <w:pStyle w:val="BodyText"/>
        <w:bidi w:val="0"/>
        <w:spacing w:before="0" w:after="140"/>
        <w:jc w:val="left"/>
        <w:rPr>
          <w:rFonts w:ascii="Liberation Sans" w:hAnsi="Liberation Sans"/>
          <w:b w:val="false"/>
          <w:bCs w:val="false"/>
          <w:sz w:val="24"/>
          <w:szCs w:val="24"/>
        </w:rPr>
      </w:pPr>
      <w:r>
        <w:rPr>
          <w:b w:val="false"/>
          <w:bCs w:val="false"/>
          <w:sz w:val="24"/>
          <w:szCs w:val="24"/>
        </w:rPr>
        <w:t>$ tree</w:t>
      </w:r>
    </w:p>
    <w:p>
      <w:pPr>
        <w:pStyle w:val="BodyText"/>
        <w:bidi w:val="0"/>
        <w:spacing w:before="0" w:after="140"/>
        <w:jc w:val="left"/>
        <w:rPr>
          <w:rFonts w:ascii="Liberation Sans" w:hAnsi="Liberation Sans"/>
          <w:b w:val="false"/>
          <w:bCs w:val="false"/>
          <w:sz w:val="24"/>
          <w:szCs w:val="24"/>
        </w:rPr>
      </w:pPr>
      <w:r>
        <w:rPr>
          <w:b w:val="false"/>
          <w:bCs w:val="false"/>
          <w:sz w:val="24"/>
          <w:szCs w:val="24"/>
        </w:rPr>
        <w: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LICENSE</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README.md</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build.sh</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clean.sh</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dist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db</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db.db</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db.db-shm</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db.db-wal</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public</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css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style.css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fonts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Ubuntu-Light.woff2</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Ubuntu-Medium.woff2</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Ubuntu-Regular.woff2</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Ubuntu-font-license.txt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routes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views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account.ejs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create.ejs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create_success.ejs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delete.ejs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index.ejs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leaderboard.ejs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login.ejs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search.ejs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signup.ejs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solve.ejs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user.ejs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docs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package-lock.json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package.json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src</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client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create.ts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delete.ts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login.ts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search.ts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signup.ts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solve.ts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db</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routes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account.route.ts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attempt.route.ts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create.route.ts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delete.route.ts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else.route.ts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index.route.ts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leaderboard.route.ts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login.route.ts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logout.route.ts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redirect.route.ts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search.route.ts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signup.route.ts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solution.route.ts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solve.route.ts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user.route.ts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server.ts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tsconfig.client.json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tsconfig.json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14 directories, 62 files</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Note that before I ran the tree command, all compiled code (including the node_modules directory) was removed with a bash script. The reason being is that those files aren’t representative of the work I have done.</w:t>
      </w:r>
    </w:p>
    <w:p>
      <w:pPr>
        <w:pStyle w:val="BodyText"/>
        <w:bidi w:val="0"/>
        <w:spacing w:before="0" w:after="140"/>
        <w:jc w:val="left"/>
        <w:rPr>
          <w:rFonts w:ascii="Liberation Sans" w:hAnsi="Liberation Sans"/>
          <w:b w:val="false"/>
          <w:bCs w:val="false"/>
          <w:sz w:val="24"/>
          <w:szCs w:val="24"/>
        </w:rPr>
      </w:pPr>
      <w:r>
        <w:rPr>
          <w:b w:val="false"/>
          <w:bCs w:val="false"/>
          <w:sz w:val="24"/>
          <w:szCs w:val="24"/>
        </w:rPr>
        <w:t>Dist is short for “distribution”, and it’s the directory from where you would start the website. It contains compiled output, frontend files (.ejs + .css) and the SQLite database. I’ve split the project directory like this to ensure that compiled output remain distinct from the source code.</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tsconfig* files are compiler configurations. They specify compiler input/output, project root, and whether certain compiler/code features should be enabled or not.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Package.json is a configuration file made by the package manager, it includes what packages you want to install and other miscellaneous information (like project creator, version number, or description). The package lock file enumerates all dependencies and the version installed, this improves reproducibility. </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1"/>
        <w:numPr>
          <w:ilvl w:val="0"/>
          <w:numId w:val="4"/>
        </w:numPr>
        <w:ind w:hanging="0" w:left="0"/>
        <w:rPr>
          <w:rFonts w:ascii="Liberation Sans" w:hAnsi="Liberation Sans"/>
          <w:b/>
          <w:bCs/>
        </w:rPr>
      </w:pPr>
      <w:bookmarkStart w:id="19" w:name="__RefHeading___Toc943_2146962164"/>
      <w:bookmarkEnd w:id="19"/>
      <w:r>
        <w:rPr>
          <w:sz w:val="40"/>
          <w:szCs w:val="40"/>
        </w:rPr>
        <w:t>Testing:</w:t>
      </w:r>
    </w:p>
    <w:p>
      <w:pPr>
        <w:pStyle w:val="BodyText"/>
        <w:bidi w:val="0"/>
        <w:spacing w:before="0" w:after="140"/>
        <w:jc w:val="left"/>
        <w:rPr>
          <w:rFonts w:ascii="Liberation Sans" w:hAnsi="Liberation Sans"/>
          <w:b w:val="false"/>
          <w:bCs w:val="false"/>
          <w:sz w:val="24"/>
          <w:szCs w:val="24"/>
        </w:rPr>
      </w:pPr>
      <w:r>
        <w:rPr>
          <w:b w:val="false"/>
          <w:bCs w:val="false"/>
          <w:sz w:val="24"/>
          <w:szCs w:val="24"/>
        </w:rPr>
        <w:t>For my project, the most efficient and reproducible method of testing will involve a networking tool called CURL. It’ll allow me to send HTTP requests from the terminal, and it’s going to be used to represent client side code. The reason being is that it’s significantly easier to represent the frontend with a single command, anyone can use this tool, so it’s essential that I also run server side validation.</w:t>
      </w:r>
    </w:p>
    <w:p>
      <w:pPr>
        <w:pStyle w:val="BodyText"/>
        <w:bidi w:val="0"/>
        <w:spacing w:before="0" w:after="140"/>
        <w:jc w:val="left"/>
        <w:rPr>
          <w:rFonts w:ascii="Liberation Sans" w:hAnsi="Liberation Sans"/>
          <w:b w:val="false"/>
          <w:bCs w:val="false"/>
          <w:sz w:val="24"/>
          <w:szCs w:val="24"/>
        </w:rPr>
      </w:pPr>
      <w:r>
        <w:rPr>
          <w:b w:val="false"/>
          <w:bCs w:val="false"/>
          <w:sz w:val="24"/>
          <w:szCs w:val="24"/>
        </w:rPr>
        <w:t>Another thing worth mentioning is the use of HTTP status codes. Since the project uses HTTP, status codes are given by the server and represented by the client side (e.g. the client side will display an error if the server gives an error). A list brief summary:</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1xx: Informational responses (not used)</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 xml:space="preserve">2xx: Successful responses </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3xx: Redirection messages</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4xx: Client error responses</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5xx: Server error messages</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MDN web docs has all status codes documented.</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How CURL is being used:</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curl” is the command,</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-s” is for silent mode (just shows what I specifically want),</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-o /dev/null” writes output and discards it using /dev/null (purely displaying the output),</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-w %{http_code}” outputs the HTTP status code,</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-X … ” specifies request type,</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-H … ” specifies HTTP header type,</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-d … ” specifies data to append, usually JSON or URLSearchParams,</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-c” for specifying and creating a cookie,</w:t>
      </w:r>
    </w:p>
    <w:p>
      <w:pPr>
        <w:pStyle w:val="BodyText"/>
        <w:numPr>
          <w:ilvl w:val="0"/>
          <w:numId w:val="8"/>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-b” for specifying and using a cookie.</w:t>
      </w:r>
    </w:p>
    <w:p>
      <w:pPr>
        <w:pStyle w:val="BodyText"/>
        <w:numPr>
          <w:ilvl w:val="0"/>
          <w:numId w:val="8"/>
        </w:numPr>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w:t>
      </w:r>
      <w:r>
        <w:rPr>
          <w:rFonts w:ascii="Liberation Sans" w:hAnsi="Liberation Sans"/>
          <w:b w:val="false"/>
          <w:bCs w:val="false"/>
          <w:sz w:val="24"/>
          <w:szCs w:val="24"/>
        </w:rPr>
        <w:t xml:space="preserve">\” </w:t>
      </w:r>
      <w:r>
        <w:rPr>
          <w:rFonts w:ascii="Liberation Sans" w:hAnsi="Liberation Sans"/>
          <w:b w:val="false"/>
          <w:bCs w:val="false"/>
          <w:sz w:val="24"/>
          <w:szCs w:val="24"/>
        </w:rPr>
        <w:t>for allowing the command span multiple lines (rather than stay a singular line)</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2"/>
        <w:numPr>
          <w:ilvl w:val="1"/>
          <w:numId w:val="3"/>
        </w:numPr>
        <w:ind w:hanging="0" w:left="0"/>
        <w:rPr/>
      </w:pPr>
      <w:bookmarkStart w:id="20" w:name="__RefHeading___Toc3487_3526140038"/>
      <w:bookmarkEnd w:id="20"/>
      <w:r>
        <w:rPr/>
        <w:t>Signup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 "password": "Password123!"}'</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2</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rPr>
              <w:t>curl -s -o /dev/null -w "%{http_code}" -X POST http://localhost:8000/signup \</w:t>
            </w:r>
          </w:p>
          <w:p>
            <w:pPr>
              <w:pStyle w:val="TableContents"/>
              <w:rPr>
                <w:rFonts w:ascii="IosevkaTerm NFM" w:hAnsi="IosevkaTerm NFM"/>
              </w:rPr>
            </w:pPr>
            <w:r>
              <w:rPr>
                <w:rFonts w:ascii="IosevkaTerm NFM" w:hAnsi="IosevkaTerm NFM"/>
              </w:rPr>
              <w:t>-H "Content-Type: application/json" \</w:t>
            </w:r>
          </w:p>
          <w:p>
            <w:pPr>
              <w:pStyle w:val="TableContents"/>
              <w:rPr>
                <w:rFonts w:ascii="IosevkaTerm NFM" w:hAnsi="IosevkaTerm NFM"/>
              </w:rPr>
            </w:pPr>
            <w:r>
              <w:rPr>
                <w:rFonts w:ascii="IosevkaTerm NFM" w:hAnsi="IosevkaTerm NFM"/>
              </w:rPr>
              <w:t>-d '{"username": "TEST_USER", "password": "Password123!"}'</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409</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409</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3</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Erroneous</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4</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Boundary</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"TEST_USER_123456", "password": "Password123!345678901234"}'</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5</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Boundary</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 "password": "aB345!"}'</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highlight w:val="none"/>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6</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Exceptional</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"TEST_USER_1234567", "password": "Password123!3456789012345"}'</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133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7</w:t>
            </w:r>
          </w:p>
        </w:tc>
        <w:tc>
          <w:tcPr>
            <w:tcW w:w="147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Exceptional</w:t>
            </w:r>
          </w:p>
        </w:tc>
        <w:tc>
          <w:tcPr>
            <w:tcW w:w="6517" w:type="dxa"/>
            <w:tcBorders>
              <w:left w:val="single" w:sz="4" w:space="0" w:color="000000"/>
              <w:bottom w:val="single" w:sz="4" w:space="0" w:color="000000"/>
            </w:tcBorders>
          </w:tcPr>
          <w:p>
            <w:pPr>
              <w:pStyle w:val="TableContents"/>
              <w:rPr>
                <w:rFonts w:ascii="IosevkaTerm NFM" w:hAnsi="IosevkaTerm NFM"/>
                <w:sz w:val="24"/>
                <w:szCs w:val="24"/>
              </w:rPr>
            </w:pPr>
            <w:r>
              <w:rPr>
                <w:rFonts w:ascii="IosevkaTerm NFM" w:hAnsi="IosevkaTerm NFM"/>
                <w:sz w:val="24"/>
                <w:szCs w:val="24"/>
              </w:rPr>
              <w:t>curl -s -o /dev/null -w "%{http_code}" -X POST http://localhost:8000/signup \</w:t>
            </w:r>
          </w:p>
          <w:p>
            <w:pPr>
              <w:pStyle w:val="TableContents"/>
              <w:rPr>
                <w:rFonts w:ascii="IosevkaTerm NFM" w:hAnsi="IosevkaTerm NFM"/>
                <w:sz w:val="24"/>
                <w:szCs w:val="24"/>
              </w:rPr>
            </w:pPr>
            <w:r>
              <w:rPr>
                <w:rFonts w:ascii="IosevkaTerm NFM" w:hAnsi="IosevkaTerm NFM"/>
                <w:sz w:val="24"/>
                <w:szCs w:val="24"/>
              </w:rPr>
              <w:t>-H "Content-Type: application/json" \</w:t>
            </w:r>
          </w:p>
          <w:p>
            <w:pPr>
              <w:pStyle w:val="TableContents"/>
              <w:rPr>
                <w:rFonts w:ascii="IosevkaTerm NFM" w:hAnsi="IosevkaTerm NFM"/>
                <w:sz w:val="24"/>
                <w:szCs w:val="24"/>
              </w:rPr>
            </w:pPr>
            <w:r>
              <w:rPr>
                <w:rFonts w:ascii="IosevkaTerm NFM" w:hAnsi="IosevkaTerm NFM"/>
                <w:sz w:val="24"/>
                <w:szCs w:val="24"/>
              </w:rPr>
              <w:t>-d '{"username": "", "password": "aB34!"}'</w:t>
            </w:r>
          </w:p>
        </w:tc>
        <w:tc>
          <w:tcPr>
            <w:tcW w:w="1186"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BodyText"/>
        <w:bidi w:val="0"/>
        <w:spacing w:before="0" w:after="140"/>
        <w:jc w:val="left"/>
        <w:rPr>
          <w:rFonts w:ascii="Liberation Sans" w:hAnsi="Liberation Sans"/>
          <w:b/>
          <w:bCs/>
          <w:sz w:val="32"/>
          <w:szCs w:val="32"/>
        </w:rPr>
      </w:pPr>
      <w:r>
        <w:rPr>
          <w:b/>
          <w:bCs/>
          <w:sz w:val="32"/>
          <w:szCs w:val="32"/>
        </w:rPr>
      </w:r>
    </w:p>
    <w:p>
      <w:pPr>
        <w:pStyle w:val="BodyText"/>
        <w:bidi w:val="0"/>
        <w:spacing w:before="0" w:after="140"/>
        <w:jc w:val="left"/>
        <w:rPr>
          <w:rFonts w:ascii="Liberation Sans" w:hAnsi="Liberation Sans"/>
          <w:b/>
          <w:bCs/>
          <w:sz w:val="32"/>
          <w:szCs w:val="32"/>
        </w:rPr>
      </w:pPr>
      <w:r>
        <w:rPr>
          <w:b/>
          <w:bCs/>
          <w:sz w:val="32"/>
          <w:szCs w:val="32"/>
        </w:rPr>
      </w:r>
    </w:p>
    <w:p>
      <w:pPr>
        <w:pStyle w:val="BodyText"/>
        <w:bidi w:val="0"/>
        <w:spacing w:before="0" w:after="140"/>
        <w:jc w:val="left"/>
        <w:rPr>
          <w:rFonts w:ascii="Liberation Sans" w:hAnsi="Liberation Sans"/>
          <w:b/>
          <w:bCs/>
          <w:sz w:val="32"/>
          <w:szCs w:val="32"/>
        </w:rPr>
      </w:pPr>
      <w:r>
        <w:rPr>
          <w:b/>
          <w:bCs/>
          <w:sz w:val="32"/>
          <w:szCs w:val="32"/>
        </w:rPr>
      </w:r>
    </w:p>
    <w:p>
      <w:pPr>
        <w:pStyle w:val="Heading2"/>
        <w:numPr>
          <w:ilvl w:val="1"/>
          <w:numId w:val="3"/>
        </w:numPr>
        <w:ind w:hanging="0" w:left="0"/>
        <w:rPr>
          <w:b/>
          <w:bCs/>
          <w:sz w:val="32"/>
          <w:szCs w:val="32"/>
        </w:rPr>
      </w:pPr>
      <w:bookmarkStart w:id="21" w:name="__RefHeading___Toc3489_3526140038"/>
      <w:bookmarkEnd w:id="21"/>
      <w:r>
        <w:rPr>
          <w:b/>
          <w:bCs/>
          <w:sz w:val="32"/>
          <w:szCs w:val="32"/>
        </w:rPr>
        <w:t>Login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8</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http://localhost:8000/login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 "password": "Password123!"}' \</w:t>
            </w:r>
          </w:p>
          <w:p>
            <w:pPr>
              <w:pStyle w:val="TableContents"/>
              <w:rPr>
                <w:rFonts w:ascii="IosevkaTerm NFM" w:hAnsi="IosevkaTerm NFM"/>
              </w:rPr>
            </w:pPr>
            <w:r>
              <w:rPr>
                <w:rFonts w:ascii="IosevkaTerm NFM" w:hAnsi="IosevkaTerm NFM"/>
                <w:sz w:val="24"/>
                <w:szCs w:val="24"/>
              </w:rPr>
              <w:t>-</w:t>
            </w:r>
            <w:r>
              <w:rPr>
                <w:rFonts w:ascii="IosevkaTerm NFM" w:hAnsi="IosevkaTerm NFM"/>
                <w:sz w:val="24"/>
                <w:szCs w:val="24"/>
              </w:rPr>
              <w:t>c cookies.txt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9</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http://localhost:8000/login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 "password": "Pasword123!"}'</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401</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401</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10</w:t>
            </w:r>
          </w:p>
        </w:tc>
        <w:tc>
          <w:tcPr>
            <w:tcW w:w="147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Erroneous</w:t>
            </w:r>
          </w:p>
        </w:tc>
        <w:tc>
          <w:tcPr>
            <w:tcW w:w="6517" w:type="dxa"/>
            <w:tcBorders>
              <w:left w:val="single" w:sz="4" w:space="0" w:color="000000"/>
              <w:bottom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http://localhost:8000/login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w:t>
            </w:r>
          </w:p>
        </w:tc>
        <w:tc>
          <w:tcPr>
            <w:tcW w:w="1186"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Heading2"/>
        <w:numPr>
          <w:ilvl w:val="1"/>
          <w:numId w:val="3"/>
        </w:numPr>
        <w:ind w:hanging="0" w:left="0"/>
        <w:rPr>
          <w:b/>
          <w:bCs/>
          <w:sz w:val="32"/>
          <w:szCs w:val="32"/>
        </w:rPr>
      </w:pPr>
      <w:bookmarkStart w:id="22" w:name="__RefHeading___Toc3491_3526140038"/>
      <w:bookmarkEnd w:id="22"/>
      <w:r>
        <w:rPr>
          <w:b/>
          <w:bCs/>
          <w:sz w:val="32"/>
          <w:szCs w:val="32"/>
        </w:rPr>
        <w:t>Logout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11</w:t>
            </w:r>
          </w:p>
        </w:tc>
        <w:tc>
          <w:tcPr>
            <w:tcW w:w="147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bottom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w:t>
            </w:r>
            <w:r>
              <w:rPr>
                <w:rFonts w:ascii="IosevkaTerm NFM" w:hAnsi="IosevkaTerm NFM"/>
                <w:sz w:val="24"/>
                <w:szCs w:val="24"/>
              </w:rPr>
              <w:t>out</w:t>
            </w:r>
          </w:p>
        </w:tc>
        <w:tc>
          <w:tcPr>
            <w:tcW w:w="1186" w:type="dxa"/>
            <w:tcBorders>
              <w:left w:val="single" w:sz="4" w:space="0" w:color="000000"/>
              <w:bottom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bottom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Heading2"/>
        <w:numPr>
          <w:ilvl w:val="1"/>
          <w:numId w:val="3"/>
        </w:numPr>
        <w:ind w:hanging="0" w:left="0"/>
        <w:rPr/>
      </w:pPr>
      <w:bookmarkStart w:id="23" w:name="__RefHeading___Toc1010_1267669317"/>
      <w:bookmarkEnd w:id="23"/>
      <w:r>
        <w:rPr/>
        <w:t>Create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w:t>
            </w:r>
            <w:r>
              <w:rPr>
                <w:rFonts w:ascii="Liberation Sans" w:hAnsi="Liberation Sans"/>
                <w:b w:val="false"/>
                <w:bCs w:val="false"/>
                <w:sz w:val="24"/>
                <w:szCs w:val="24"/>
              </w:rPr>
              <w:t>2</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"^[a-z]+$", "test_data": "hello"}' \</w:t>
            </w:r>
          </w:p>
          <w:p>
            <w:pPr>
              <w:pStyle w:val="TableContents"/>
              <w:rPr>
                <w:rFonts w:ascii="IosevkaTerm NFP" w:hAnsi="IosevkaTerm NFP"/>
                <w:sz w:val="24"/>
                <w:szCs w:val="24"/>
                <w:u w:val="none"/>
              </w:rPr>
            </w:pPr>
            <w:r>
              <w:rPr>
                <w:rFonts w:ascii="IosevkaTerm NFP" w:hAnsi="IosevkaTerm NFP"/>
                <w:sz w:val="24"/>
                <w:szCs w:val="24"/>
                <w:u w:val="none"/>
              </w:rPr>
              <w:t>-b cookies.txt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1</w:t>
            </w:r>
            <w:r>
              <w:rPr>
                <w:rFonts w:ascii="Liberation Sans" w:hAnsi="Liberation Sans"/>
                <w:sz w:val="24"/>
                <w:szCs w:val="24"/>
              </w:rPr>
              <w:t>3</w:t>
            </w:r>
          </w:p>
        </w:tc>
        <w:tc>
          <w:tcPr>
            <w:tcW w:w="1472" w:type="dxa"/>
            <w:tcBorders>
              <w:left w:val="single" w:sz="4" w:space="0" w:color="000000"/>
            </w:tcBorders>
          </w:tcPr>
          <w:p>
            <w:pPr>
              <w:pStyle w:val="TableContents"/>
              <w:rPr>
                <w:rFonts w:ascii="Liberation Sans" w:hAnsi="Liberation Sans"/>
              </w:rPr>
            </w:pPr>
            <w:r>
              <w:rPr>
                <w:rFonts w:ascii="Liberation Sans" w:hAnsi="Liberation Sans"/>
                <w:sz w:val="24"/>
                <w:szCs w:val="24"/>
              </w:rPr>
              <w:t>Erroneous</w:t>
            </w:r>
          </w:p>
        </w:tc>
        <w:tc>
          <w:tcPr>
            <w:tcW w:w="6517" w:type="dxa"/>
            <w:tcBorders>
              <w:left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jc w:val="left"/>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"^[0-9]+$", "test_data": "hello"}' \</w:t>
            </w:r>
          </w:p>
          <w:p>
            <w:pPr>
              <w:pStyle w:val="TableContents"/>
              <w:rPr>
                <w:rFonts w:ascii="IosevkaTerm NFP" w:hAnsi="IosevkaTerm NFP"/>
                <w:sz w:val="24"/>
                <w:szCs w:val="24"/>
                <w:u w:val="none"/>
              </w:rPr>
            </w:pPr>
            <w:r>
              <w:rPr>
                <w:rFonts w:ascii="IosevkaTerm NFP" w:hAnsi="IosevkaTerm NFP"/>
                <w:sz w:val="24"/>
                <w:szCs w:val="24"/>
                <w:u w:val="none"/>
              </w:rPr>
              <w:t>-b cookies.txt</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highlight w:val="none"/>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14</w:t>
            </w:r>
          </w:p>
        </w:tc>
        <w:tc>
          <w:tcPr>
            <w:tcW w:w="1472"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sz w:val="24"/>
                <w:szCs w:val="24"/>
              </w:rPr>
              <w:t>Erroneous</w:t>
            </w:r>
          </w:p>
        </w:tc>
        <w:tc>
          <w:tcPr>
            <w:tcW w:w="6517" w:type="dxa"/>
            <w:tcBorders>
              <w:left w:val="single" w:sz="4" w:space="0" w:color="000000"/>
              <w:bottom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jc w:val="left"/>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"[invalid", "test_data": "hello"}' \</w:t>
            </w:r>
          </w:p>
          <w:p>
            <w:pPr>
              <w:pStyle w:val="TableContents"/>
              <w:rPr>
                <w:rFonts w:ascii="IosevkaTerm NFP" w:hAnsi="IosevkaTerm NFP"/>
                <w:sz w:val="24"/>
                <w:szCs w:val="24"/>
                <w:u w:val="none"/>
              </w:rPr>
            </w:pPr>
            <w:r>
              <w:rPr>
                <w:rFonts w:ascii="IosevkaTerm NFP" w:hAnsi="IosevkaTerm NFP"/>
                <w:sz w:val="24"/>
                <w:szCs w:val="24"/>
                <w:u w:val="none"/>
              </w:rPr>
              <w:t>-b cookies.txt</w:t>
            </w:r>
          </w:p>
        </w:tc>
        <w:tc>
          <w:tcPr>
            <w:tcW w:w="1186" w:type="dxa"/>
            <w:tcBorders>
              <w:left w:val="single" w:sz="4" w:space="0" w:color="000000"/>
              <w:bottom w:val="single" w:sz="4" w:space="0" w:color="000000"/>
            </w:tcBorders>
          </w:tcPr>
          <w:p>
            <w:pPr>
              <w:pStyle w:val="TableContents"/>
              <w:rPr>
                <w:rFonts w:ascii="Liberation Sans" w:hAnsi="Liberation Sans"/>
                <w:highlight w:val="none"/>
                <w:shd w:fill="FF0000" w:val="clear"/>
              </w:rPr>
            </w:pPr>
            <w:r>
              <w:rPr>
                <w:rFonts w:ascii="Liberation Sans" w:hAnsi="Liberation Sans"/>
                <w:sz w:val="24"/>
                <w:szCs w:val="24"/>
                <w:shd w:fill="FF0000" w:val="clear"/>
              </w:rPr>
              <w:t>412</w:t>
            </w:r>
          </w:p>
        </w:tc>
        <w:tc>
          <w:tcPr>
            <w:tcW w:w="862" w:type="dxa"/>
            <w:tcBorders>
              <w:left w:val="single" w:sz="4" w:space="0" w:color="000000"/>
              <w:bottom w:val="single" w:sz="4" w:space="0" w:color="000000"/>
            </w:tcBorders>
          </w:tcPr>
          <w:p>
            <w:pPr>
              <w:pStyle w:val="TableContents"/>
              <w:rPr>
                <w:rFonts w:ascii="Liberation Sans" w:hAnsi="Liberation Sans"/>
                <w:highlight w:val="none"/>
                <w:shd w:fill="FF0000" w:val="clear"/>
              </w:rPr>
            </w:pPr>
            <w:r>
              <w:rPr>
                <w:rFonts w:ascii="Liberation Sans" w:hAnsi="Liberation Sans"/>
                <w:sz w:val="24"/>
                <w:szCs w:val="24"/>
                <w:shd w:fill="FF0000" w:val="clear"/>
              </w:rPr>
              <w:t>412</w:t>
            </w:r>
          </w:p>
        </w:tc>
        <w:tc>
          <w:tcPr>
            <w:tcW w:w="900" w:type="dxa"/>
            <w:tcBorders>
              <w:left w:val="single" w:sz="4" w:space="0" w:color="000000"/>
              <w:bottom w:val="single" w:sz="4" w:space="0" w:color="000000"/>
              <w:righ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Pass</w:t>
            </w:r>
          </w:p>
        </w:tc>
      </w:tr>
    </w:tbl>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Heading2"/>
        <w:numPr>
          <w:ilvl w:val="1"/>
          <w:numId w:val="3"/>
        </w:numPr>
        <w:ind w:hanging="0" w:left="0"/>
        <w:rPr/>
      </w:pPr>
      <w:bookmarkStart w:id="24" w:name="__RefHeading___Toc3493_3526140038"/>
      <w:bookmarkEnd w:id="24"/>
      <w:r>
        <w:rPr/>
        <w:t>Search router</w:t>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Unlike the other routes, this uses a defaulting system (described in the algorithm section of documented design). This means that incorrect URLSearchParam queries will be ignored, however, incorrect values within valid URLSearchParam queries will send a 4xx error.</w:t>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w:t>
            </w:r>
            <w:r>
              <w:rPr>
                <w:rFonts w:ascii="Liberation Sans" w:hAnsi="Liberation Sans"/>
                <w:b w:val="false"/>
                <w:bCs w:val="false"/>
                <w:sz w:val="24"/>
                <w:szCs w:val="24"/>
              </w:rPr>
              <w:t>5</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w:t>
            </w:r>
          </w:p>
        </w:tc>
        <w:tc>
          <w:tcPr>
            <w:tcW w:w="118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200</w:t>
            </w:r>
          </w:p>
        </w:tc>
        <w:tc>
          <w:tcPr>
            <w:tcW w:w="86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1</w:t>
            </w:r>
            <w:r>
              <w:rPr>
                <w:rFonts w:ascii="Liberation Sans" w:hAnsi="Liberation Sans"/>
                <w:sz w:val="24"/>
                <w:szCs w:val="24"/>
              </w:rPr>
              <w:t>6</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"http://localhost:8000/search?order=ASC&amp;fl=100&amp;fu=1000&amp;sort=time_created&amp;q=title+more_title"</w:t>
            </w:r>
          </w:p>
        </w:tc>
        <w:tc>
          <w:tcPr>
            <w:tcW w:w="118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200</w:t>
            </w:r>
          </w:p>
        </w:tc>
        <w:tc>
          <w:tcPr>
            <w:tcW w:w="86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1</w:t>
            </w:r>
            <w:r>
              <w:rPr>
                <w:rFonts w:ascii="Liberation Sans" w:hAnsi="Liberation Sans"/>
                <w:sz w:val="24"/>
                <w:szCs w:val="24"/>
              </w:rPr>
              <w:t>7</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"http://localhost:8000/search?order=ACC&amp;fl=hundred&amp;fu=thousand&amp;sort=timeCreated&amp;q=$*&amp;$*"</w:t>
            </w:r>
          </w:p>
        </w:tc>
        <w:tc>
          <w:tcPr>
            <w:tcW w:w="118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412</w:t>
            </w:r>
          </w:p>
        </w:tc>
        <w:tc>
          <w:tcPr>
            <w:tcW w:w="86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412</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1</w:t>
            </w:r>
            <w:r>
              <w:rPr>
                <w:rFonts w:ascii="Liberation Sans" w:hAnsi="Liberation Sans"/>
                <w:sz w:val="24"/>
                <w:szCs w:val="24"/>
              </w:rPr>
              <w:t>8</w:t>
            </w:r>
          </w:p>
        </w:tc>
        <w:tc>
          <w:tcPr>
            <w:tcW w:w="1472"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rPr>
              <w:t>Erroneous</w:t>
            </w:r>
          </w:p>
        </w:tc>
        <w:tc>
          <w:tcPr>
            <w:tcW w:w="6517" w:type="dxa"/>
            <w:tcBorders>
              <w:left w:val="single" w:sz="4" w:space="0" w:color="000000"/>
              <w:bottom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"http://localhost:8000/search?random=random"</w:t>
            </w:r>
          </w:p>
        </w:tc>
        <w:tc>
          <w:tcPr>
            <w:tcW w:w="118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200</w:t>
            </w:r>
          </w:p>
        </w:tc>
        <w:tc>
          <w:tcPr>
            <w:tcW w:w="86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200</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Heading2"/>
        <w:numPr>
          <w:ilvl w:val="1"/>
          <w:numId w:val="3"/>
        </w:numPr>
        <w:ind w:hanging="0" w:left="0"/>
        <w:rPr/>
      </w:pPr>
      <w:bookmarkStart w:id="25" w:name="__RefHeading___Toc1012_1267669317"/>
      <w:bookmarkEnd w:id="25"/>
      <w:r>
        <w:rPr/>
        <w:t>Attempt router</w:t>
      </w:r>
    </w:p>
    <w:p>
      <w:pPr>
        <w:pStyle w:val="BodyText"/>
        <w:rPr/>
      </w:pPr>
      <w:r>
        <w:rPr/>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w:t>
            </w:r>
            <w:r>
              <w:rPr>
                <w:rFonts w:ascii="Liberation Sans" w:hAnsi="Liberation Sans"/>
                <w:b w:val="false"/>
                <w:bCs w:val="false"/>
                <w:sz w:val="24"/>
                <w:szCs w:val="24"/>
              </w:rPr>
              <w:t>9</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w:t>
            </w:r>
            <w:r>
              <w:rPr>
                <w:rFonts w:ascii="IosevkaTerm NFP" w:hAnsi="IosevkaTerm NFP"/>
                <w:sz w:val="24"/>
                <w:szCs w:val="24"/>
              </w:rPr>
              <w:t>attempt</w:t>
            </w:r>
            <w:r>
              <w:rPr>
                <w:rFonts w:ascii="IosevkaTerm NFP" w:hAnsi="IosevkaTerm NFP"/>
                <w:sz w:val="24"/>
                <w:szCs w:val="24"/>
              </w:rPr>
              <w:t xml:space="preserve">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w:t>
            </w:r>
            <w:r>
              <w:rPr>
                <w:rFonts w:ascii="IosevkaTerm NFP" w:hAnsi="IosevkaTerm NFP"/>
                <w:sz w:val="24"/>
                <w:szCs w:val="24"/>
              </w:rPr>
              <w:t>correct</w:t>
            </w:r>
            <w:r>
              <w:rPr>
                <w:rFonts w:ascii="IosevkaTerm NFP" w:hAnsi="IosevkaTerm NFP"/>
                <w:sz w:val="24"/>
                <w:szCs w:val="24"/>
              </w:rPr>
              <w:t>": "</w:t>
            </w:r>
            <w:r>
              <w:rPr>
                <w:rFonts w:ascii="IosevkaTerm NFP" w:hAnsi="IosevkaTerm NFP"/>
                <w:sz w:val="24"/>
                <w:szCs w:val="24"/>
              </w:rPr>
              <w:t>false</w:t>
            </w:r>
            <w:r>
              <w:rPr>
                <w:rFonts w:ascii="IosevkaTerm NFP" w:hAnsi="IosevkaTerm NFP"/>
                <w:sz w:val="24"/>
                <w:szCs w:val="24"/>
              </w:rPr>
              <w:t>", "</w:t>
            </w:r>
            <w:r>
              <w:rPr>
                <w:rFonts w:ascii="IosevkaTerm NFP" w:hAnsi="IosevkaTerm NFP"/>
                <w:sz w:val="24"/>
                <w:szCs w:val="24"/>
              </w:rPr>
              <w:t>problemId</w:t>
            </w:r>
            <w:r>
              <w:rPr>
                <w:rFonts w:ascii="IosevkaTerm NFP" w:hAnsi="IosevkaTerm NFP"/>
                <w:sz w:val="24"/>
                <w:szCs w:val="24"/>
              </w:rPr>
              <w:t>": "</w:t>
            </w:r>
            <w:r>
              <w:rPr>
                <w:rFonts w:ascii="IosevkaTerm NFP" w:hAnsi="IosevkaTerm NFP"/>
                <w:sz w:val="24"/>
                <w:szCs w:val="24"/>
              </w:rPr>
              <w:t>1</w:t>
            </w:r>
            <w:r>
              <w:rPr>
                <w:rFonts w:ascii="IosevkaTerm NFP" w:hAnsi="IosevkaTerm NFP"/>
                <w:sz w:val="24"/>
                <w:szCs w:val="24"/>
              </w:rPr>
              <w: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20</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w:t>
            </w:r>
            <w:r>
              <w:rPr>
                <w:rFonts w:ascii="IosevkaTerm NFP" w:hAnsi="IosevkaTerm NFP"/>
                <w:sz w:val="24"/>
                <w:szCs w:val="24"/>
              </w:rPr>
              <w:t>attempt</w:t>
            </w:r>
            <w:r>
              <w:rPr>
                <w:rFonts w:ascii="IosevkaTerm NFP" w:hAnsi="IosevkaTerm NFP"/>
                <w:sz w:val="24"/>
                <w:szCs w:val="24"/>
              </w:rPr>
              <w:t xml:space="preserve">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w:t>
            </w:r>
            <w:r>
              <w:rPr>
                <w:rFonts w:ascii="IosevkaTerm NFP" w:hAnsi="IosevkaTerm NFP"/>
                <w:sz w:val="24"/>
                <w:szCs w:val="24"/>
              </w:rPr>
              <w:t>correct</w:t>
            </w:r>
            <w:r>
              <w:rPr>
                <w:rFonts w:ascii="IosevkaTerm NFP" w:hAnsi="IosevkaTerm NFP"/>
                <w:sz w:val="24"/>
                <w:szCs w:val="24"/>
              </w:rPr>
              <w:t>": "</w:t>
            </w:r>
            <w:r>
              <w:rPr>
                <w:rFonts w:ascii="IosevkaTerm NFP" w:hAnsi="IosevkaTerm NFP"/>
                <w:sz w:val="24"/>
                <w:szCs w:val="24"/>
              </w:rPr>
              <w:t>false</w:t>
            </w:r>
            <w:r>
              <w:rPr>
                <w:rFonts w:ascii="IosevkaTerm NFP" w:hAnsi="IosevkaTerm NFP"/>
                <w:sz w:val="24"/>
                <w:szCs w:val="24"/>
              </w:rPr>
              <w:t>", "</w:t>
            </w:r>
            <w:r>
              <w:rPr>
                <w:rFonts w:ascii="IosevkaTerm NFP" w:hAnsi="IosevkaTerm NFP"/>
                <w:sz w:val="24"/>
                <w:szCs w:val="24"/>
              </w:rPr>
              <w:t>problemId</w:t>
            </w:r>
            <w:r>
              <w:rPr>
                <w:rFonts w:ascii="IosevkaTerm NFP" w:hAnsi="IosevkaTerm NFP"/>
                <w:sz w:val="24"/>
                <w:szCs w:val="24"/>
              </w:rPr>
              <w:t>": "</w:t>
            </w:r>
            <w:r>
              <w:rPr>
                <w:rFonts w:ascii="IosevkaTerm NFP" w:hAnsi="IosevkaTerm NFP"/>
                <w:sz w:val="24"/>
                <w:szCs w:val="24"/>
              </w:rPr>
              <w:t>1</w:t>
            </w:r>
            <w:r>
              <w:rPr>
                <w:rFonts w:ascii="IosevkaTerm NFP" w:hAnsi="IosevkaTerm NFP"/>
                <w:sz w:val="24"/>
                <w:szCs w:val="24"/>
              </w:rPr>
              <w:t>"}' \</w:t>
            </w:r>
          </w:p>
          <w:p>
            <w:pPr>
              <w:pStyle w:val="TableContents"/>
              <w:rPr>
                <w:rFonts w:ascii="IosevkaTerm NFP" w:hAnsi="IosevkaTerm NFP"/>
                <w:sz w:val="24"/>
                <w:szCs w:val="24"/>
              </w:rPr>
            </w:pPr>
            <w:r>
              <w:rPr>
                <w:rFonts w:ascii="IosevkaTerm NFP" w:hAnsi="IosevkaTerm NFP"/>
                <w:sz w:val="24"/>
                <w:szCs w:val="24"/>
              </w:rPr>
              <w:t>-</w:t>
            </w:r>
            <w:r>
              <w:rPr>
                <w:rFonts w:ascii="IosevkaTerm NFP" w:hAnsi="IosevkaTerm NFP"/>
                <w:sz w:val="24"/>
                <w:szCs w:val="24"/>
              </w:rPr>
              <w:t>b cookies.txt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w:t>
            </w:r>
            <w:r>
              <w:rPr>
                <w:rFonts w:ascii="Liberation Sans" w:hAnsi="Liberation Sans"/>
                <w:sz w:val="24"/>
                <w:szCs w:val="24"/>
              </w:rPr>
              <w:t>1</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w:t>
            </w:r>
            <w:r>
              <w:rPr>
                <w:rFonts w:ascii="IosevkaTerm NFP" w:hAnsi="IosevkaTerm NFP"/>
                <w:sz w:val="24"/>
                <w:szCs w:val="24"/>
              </w:rPr>
              <w:t>attempt</w:t>
            </w:r>
            <w:r>
              <w:rPr>
                <w:rFonts w:ascii="IosevkaTerm NFP" w:hAnsi="IosevkaTerm NFP"/>
                <w:sz w:val="24"/>
                <w:szCs w:val="24"/>
              </w:rPr>
              <w:t xml:space="preserve">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w:t>
            </w:r>
            <w:r>
              <w:rPr>
                <w:rFonts w:ascii="IosevkaTerm NFP" w:hAnsi="IosevkaTerm NFP"/>
                <w:sz w:val="24"/>
                <w:szCs w:val="24"/>
              </w:rPr>
              <w:t>correct</w:t>
            </w:r>
            <w:r>
              <w:rPr>
                <w:rFonts w:ascii="IosevkaTerm NFP" w:hAnsi="IosevkaTerm NFP"/>
                <w:sz w:val="24"/>
                <w:szCs w:val="24"/>
              </w:rPr>
              <w:t>": "</w:t>
            </w:r>
            <w:r>
              <w:rPr>
                <w:rFonts w:ascii="IosevkaTerm NFP" w:hAnsi="IosevkaTerm NFP"/>
                <w:sz w:val="24"/>
                <w:szCs w:val="24"/>
              </w:rPr>
              <w:t>false</w:t>
            </w:r>
            <w:r>
              <w:rPr>
                <w:rFonts w:ascii="IosevkaTerm NFP" w:hAnsi="IosevkaTerm NFP"/>
                <w:sz w:val="24"/>
                <w:szCs w:val="24"/>
              </w:rPr>
              <w:t>", "</w:t>
            </w:r>
            <w:r>
              <w:rPr>
                <w:rFonts w:ascii="IosevkaTerm NFP" w:hAnsi="IosevkaTerm NFP"/>
                <w:sz w:val="24"/>
                <w:szCs w:val="24"/>
              </w:rPr>
              <w:t>problemId</w:t>
            </w:r>
            <w:r>
              <w:rPr>
                <w:rFonts w:ascii="IosevkaTerm NFP" w:hAnsi="IosevkaTerm NFP"/>
                <w:sz w:val="24"/>
                <w:szCs w:val="24"/>
              </w:rPr>
              <w:t>": "</w:t>
            </w:r>
            <w:r>
              <w:rPr>
                <w:rFonts w:ascii="IosevkaTerm NFP" w:hAnsi="IosevkaTerm NFP"/>
                <w:sz w:val="24"/>
                <w:szCs w:val="24"/>
              </w:rPr>
              <w:t>17</w:t>
            </w:r>
            <w:r>
              <w:rPr>
                <w:rFonts w:ascii="IosevkaTerm NFP" w:hAnsi="IosevkaTerm NFP"/>
                <w:sz w:val="24"/>
                <w:szCs w:val="24"/>
              </w:rPr>
              <w:t>"}'</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2</w:t>
            </w:r>
            <w:r>
              <w:rPr>
                <w:rFonts w:ascii="Liberation Sans" w:hAnsi="Liberation Sans"/>
                <w:sz w:val="24"/>
                <w:szCs w:val="24"/>
              </w:rPr>
              <w:t>2</w:t>
            </w:r>
          </w:p>
        </w:tc>
        <w:tc>
          <w:tcPr>
            <w:tcW w:w="1472"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rPr>
              <w:t>Erroneous</w:t>
            </w:r>
          </w:p>
        </w:tc>
        <w:tc>
          <w:tcPr>
            <w:tcW w:w="6517" w:type="dxa"/>
            <w:tcBorders>
              <w:left w:val="single" w:sz="4" w:space="0" w:color="000000"/>
              <w:bottom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w:t>
            </w:r>
            <w:r>
              <w:rPr>
                <w:rFonts w:ascii="IosevkaTerm NFP" w:hAnsi="IosevkaTerm NFP"/>
                <w:sz w:val="24"/>
                <w:szCs w:val="24"/>
              </w:rPr>
              <w:t>attempt</w:t>
            </w:r>
            <w:r>
              <w:rPr>
                <w:rFonts w:ascii="IosevkaTerm NFP" w:hAnsi="IosevkaTerm NFP"/>
                <w:sz w:val="24"/>
                <w:szCs w:val="24"/>
              </w:rPr>
              <w:t xml:space="preserve">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w:t>
            </w:r>
            <w:r>
              <w:rPr>
                <w:rFonts w:ascii="IosevkaTerm NFP" w:hAnsi="IosevkaTerm NFP"/>
                <w:sz w:val="24"/>
                <w:szCs w:val="24"/>
              </w:rPr>
              <w:t>correct</w:t>
            </w:r>
            <w:r>
              <w:rPr>
                <w:rFonts w:ascii="IosevkaTerm NFP" w:hAnsi="IosevkaTerm NFP"/>
                <w:sz w:val="24"/>
                <w:szCs w:val="24"/>
              </w:rPr>
              <w:t>": "</w:t>
            </w:r>
            <w:r>
              <w:rPr>
                <w:rFonts w:ascii="IosevkaTerm NFP" w:hAnsi="IosevkaTerm NFP"/>
                <w:sz w:val="24"/>
                <w:szCs w:val="24"/>
              </w:rPr>
              <w:t>false</w:t>
            </w:r>
            <w:r>
              <w:rPr>
                <w:rFonts w:ascii="IosevkaTerm NFP" w:hAnsi="IosevkaTerm NFP"/>
                <w:sz w:val="24"/>
                <w:szCs w:val="24"/>
              </w:rPr>
              <w:t>", "</w:t>
            </w:r>
            <w:r>
              <w:rPr>
                <w:rFonts w:ascii="IosevkaTerm NFP" w:hAnsi="IosevkaTerm NFP"/>
                <w:sz w:val="24"/>
                <w:szCs w:val="24"/>
              </w:rPr>
              <w:t>problemId</w:t>
            </w:r>
            <w:r>
              <w:rPr>
                <w:rFonts w:ascii="IosevkaTerm NFP" w:hAnsi="IosevkaTerm NFP"/>
                <w:sz w:val="24"/>
                <w:szCs w:val="24"/>
              </w:rPr>
              <w:t>": "</w:t>
            </w:r>
            <w:r>
              <w:rPr>
                <w:rFonts w:ascii="IosevkaTerm NFP" w:hAnsi="IosevkaTerm NFP"/>
                <w:sz w:val="24"/>
                <w:szCs w:val="24"/>
              </w:rPr>
              <w:t>one</w:t>
            </w:r>
            <w:r>
              <w:rPr>
                <w:rFonts w:ascii="IosevkaTerm NFP" w:hAnsi="IosevkaTerm NFP"/>
                <w:sz w:val="24"/>
                <w:szCs w:val="24"/>
              </w:rPr>
              <w:t>"}'</w:t>
            </w:r>
          </w:p>
        </w:tc>
        <w:tc>
          <w:tcPr>
            <w:tcW w:w="1186"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862"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BodyText"/>
        <w:bidi w:val="0"/>
        <w:spacing w:before="0" w:after="140"/>
        <w:jc w:val="left"/>
        <w:rPr>
          <w:rFonts w:ascii="Liberation Sans" w:hAnsi="Liberation Sans"/>
          <w:b/>
          <w:bCs/>
          <w:sz w:val="20"/>
          <w:szCs w:val="20"/>
        </w:rPr>
      </w:pPr>
      <w:r>
        <w:rPr>
          <w:b/>
          <w:bCs/>
          <w:sz w:val="20"/>
          <w:szCs w:val="20"/>
        </w:rPr>
      </w:r>
    </w:p>
    <w:p>
      <w:pPr>
        <w:pStyle w:val="Heading1"/>
        <w:numPr>
          <w:ilvl w:val="0"/>
          <w:numId w:val="4"/>
        </w:numPr>
        <w:spacing w:before="240" w:after="120"/>
        <w:ind w:hanging="0" w:left="0"/>
        <w:rPr>
          <w:rFonts w:ascii="Liberation Sans" w:hAnsi="Liberation Sans"/>
          <w:b/>
          <w:bCs/>
          <w:sz w:val="32"/>
          <w:szCs w:val="32"/>
        </w:rPr>
      </w:pPr>
      <w:bookmarkStart w:id="26" w:name="__RefHeading___Toc945_2146962164"/>
      <w:bookmarkEnd w:id="26"/>
      <w:r>
        <w:rPr/>
        <w:t>Appendix:</w:t>
      </w:r>
    </w:p>
    <w:sectPr>
      <w:footerReference w:type="even" r:id="rId8"/>
      <w:footerReference w:type="default" r:id="rId9"/>
      <w:footerReference w:type="first" r:id="rId10"/>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DejaVu Sans">
    <w:charset w:val="01"/>
    <w:family w:val="swiss"/>
    <w:pitch w:val="variable"/>
  </w:font>
  <w:font w:name="IosevkaTerm NFP">
    <w:charset w:val="01"/>
    <w:family w:val="roman"/>
    <w:pitch w:val="variable"/>
  </w:font>
  <w:font w:name="IosevkaTerm NFM">
    <w:charset w:val="01"/>
    <w:family w:val="roman"/>
    <w:pitch w:val="variable"/>
  </w:font>
  <w:font w:name="IosevkaTerm NFP">
    <w:charset w:val="01"/>
    <w:family w:val="auto"/>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4">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FreeSans"/>
      <w:color w:val="auto"/>
      <w:kern w:val="2"/>
      <w:sz w:val="24"/>
      <w:szCs w:val="24"/>
      <w:lang w:val="en-GB" w:eastAsia="zh-CN" w:bidi="hi-IN"/>
    </w:rPr>
  </w:style>
  <w:style w:type="paragraph" w:styleId="Heading1">
    <w:name w:val="heading 1"/>
    <w:basedOn w:val="Heading"/>
    <w:next w:val="BodyText"/>
    <w:qFormat/>
    <w:pPr>
      <w:numPr>
        <w:ilvl w:val="0"/>
        <w:numId w:val="4"/>
      </w:numPr>
      <w:spacing w:before="240" w:after="120"/>
      <w:outlineLvl w:val="0"/>
    </w:pPr>
    <w:rPr>
      <w:b/>
      <w:bCs/>
      <w:sz w:val="36"/>
      <w:szCs w:val="36"/>
    </w:rPr>
  </w:style>
  <w:style w:type="paragraph" w:styleId="Heading2">
    <w:name w:val="heading 2"/>
    <w:basedOn w:val="Heading"/>
    <w:next w:val="BodyText"/>
    <w:qFormat/>
    <w:pPr>
      <w:numPr>
        <w:ilvl w:val="1"/>
        <w:numId w:val="3"/>
      </w:numPr>
      <w:spacing w:before="200" w:after="120"/>
      <w:jc w:val="center"/>
      <w:outlineLvl w:val="1"/>
    </w:pPr>
    <w:rPr>
      <w:b/>
      <w:bCs w:val="false"/>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rFonts w:ascii="Liberation Sans" w:hAnsi="Liberation Sans"/>
      <w:b w:val="false"/>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rFonts w:eastAsia="Liberation Sans"/>
      <w:b/>
      <w:bCs w:val="false"/>
      <w:sz w:val="40"/>
      <w:szCs w:val="32"/>
    </w:rPr>
  </w:style>
  <w:style w:type="paragraph" w:styleId="TOC1">
    <w:name w:val="toc 1"/>
    <w:basedOn w:val="Index"/>
    <w:pPr>
      <w:tabs>
        <w:tab w:val="clear" w:pos="709"/>
        <w:tab w:val="right" w:pos="9638" w:leader="dot"/>
      </w:tabs>
      <w:ind w:hanging="0" w:left="0"/>
    </w:pPr>
    <w:rPr>
      <w:rFonts w:ascii="Liberation Sans" w:hAnsi="Liberation Sans"/>
      <w:sz w:val="32"/>
    </w:rPr>
  </w:style>
  <w:style w:type="paragraph" w:styleId="FrameContents">
    <w:name w:val="Frame Contents"/>
    <w:basedOn w:val="Normal"/>
    <w:qFormat/>
    <w:pPr/>
    <w:rPr/>
  </w:style>
  <w:style w:type="paragraph" w:styleId="TOC2">
    <w:name w:val="toc 2"/>
    <w:basedOn w:val="Index"/>
    <w:pPr>
      <w:tabs>
        <w:tab w:val="clear" w:pos="709"/>
        <w:tab w:val="right" w:pos="9355" w:leader="dot"/>
      </w:tabs>
      <w:ind w:hanging="0" w:left="283"/>
    </w:pPr>
    <w:rPr>
      <w:rFonts w:ascii="Liberation Sans" w:hAnsi="Liberation Sans"/>
      <w:i/>
      <w:sz w:val="28"/>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2240</TotalTime>
  <Application>LibreOffice/25.8.5.2$Linux_X86_64 LibreOffice_project/580$Build-2</Application>
  <AppVersion>15.0000</AppVersion>
  <Pages>22</Pages>
  <Words>3683</Words>
  <Characters>20052</Characters>
  <CharactersWithSpaces>23510</CharactersWithSpaces>
  <Paragraphs>444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2025-10-19T13:54:56Z</dcterms:created>
  <dc:creator/>
  <dc:description/>
  <dc:language>en-GB</dc:language>
  <cp:lastModifiedBy/>
  <dcterms:modified xsi:type="dcterms:W3CDTF">2026-04-22T23:32:49Z</dcterms:modified>
  <cp:revision>673</cp:revision>
  <dc:subject/>
  <dc:title/>
</cp:coreProperties>
</file>

<file path=docProps/custom.xml><?xml version="1.0" encoding="utf-8"?>
<Properties xmlns="http://schemas.openxmlformats.org/officeDocument/2006/custom-properties" xmlns:vt="http://schemas.openxmlformats.org/officeDocument/2006/docPropsVTypes"/>
</file>