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B1B" w:rsidRDefault="00DE2B1B" w:rsidP="00DE2B1B"/>
    <w:p w:rsidR="001F1D5E" w:rsidRPr="009E5412" w:rsidRDefault="00C907F1" w:rsidP="00DE2B1B">
      <w:r>
        <w:object w:dxaOrig="11047" w:dyaOrig="1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586.95pt" o:ole="">
            <v:imagedata r:id="rId5" o:title=""/>
          </v:shape>
          <o:OLEObject Type="Embed" ProgID="SmartDraw.2" ShapeID="_x0000_i1025" DrawAspect="Content" ObjectID="_1501865409" r:id="rId6"/>
        </w:object>
      </w:r>
    </w:p>
    <w:p w:rsidR="00DE2B1B" w:rsidRPr="00DF119A" w:rsidRDefault="00DE2B1B" w:rsidP="00DE2B1B">
      <w:pPr>
        <w:rPr>
          <w:color w:val="0070C0"/>
          <w:sz w:val="28"/>
          <w:szCs w:val="28"/>
        </w:rPr>
      </w:pPr>
      <w:r w:rsidRPr="00DF119A">
        <w:rPr>
          <w:rFonts w:hint="eastAsia"/>
          <w:color w:val="0070C0"/>
          <w:sz w:val="28"/>
          <w:szCs w:val="28"/>
        </w:rPr>
        <w:t>三大功能模块</w:t>
      </w:r>
    </w:p>
    <w:p w:rsidR="00363448" w:rsidRPr="00D06843" w:rsidRDefault="00363448" w:rsidP="00363448">
      <w:pPr>
        <w:rPr>
          <w:sz w:val="28"/>
          <w:szCs w:val="28"/>
        </w:rPr>
      </w:pPr>
      <w:r w:rsidRPr="00D06843">
        <w:rPr>
          <w:rFonts w:hint="eastAsia"/>
          <w:sz w:val="28"/>
          <w:szCs w:val="28"/>
        </w:rPr>
        <w:t>1-</w:t>
      </w:r>
      <w:r w:rsidRPr="00D06843">
        <w:rPr>
          <w:rFonts w:hint="eastAsia"/>
          <w:sz w:val="28"/>
          <w:szCs w:val="28"/>
        </w:rPr>
        <w:t>安全生产知识</w:t>
      </w:r>
      <w:r w:rsidR="00CD5271" w:rsidRPr="00D06843">
        <w:rPr>
          <w:rFonts w:hint="eastAsia"/>
          <w:sz w:val="28"/>
          <w:szCs w:val="28"/>
        </w:rPr>
        <w:t>支持</w:t>
      </w:r>
      <w:r w:rsidRPr="00D06843">
        <w:rPr>
          <w:rFonts w:hint="eastAsia"/>
          <w:sz w:val="28"/>
          <w:szCs w:val="28"/>
        </w:rPr>
        <w:t>系统</w:t>
      </w:r>
    </w:p>
    <w:p w:rsidR="00363448" w:rsidRPr="00D06843" w:rsidRDefault="00363448" w:rsidP="00363448">
      <w:pPr>
        <w:rPr>
          <w:sz w:val="28"/>
          <w:szCs w:val="28"/>
        </w:rPr>
      </w:pPr>
      <w:r w:rsidRPr="00D06843">
        <w:rPr>
          <w:rFonts w:hint="eastAsia"/>
          <w:sz w:val="28"/>
          <w:szCs w:val="28"/>
        </w:rPr>
        <w:t>2-</w:t>
      </w:r>
      <w:r w:rsidRPr="00D06843">
        <w:rPr>
          <w:rFonts w:hint="eastAsia"/>
          <w:sz w:val="28"/>
          <w:szCs w:val="28"/>
        </w:rPr>
        <w:t>隐患排查预警管理系统</w:t>
      </w:r>
    </w:p>
    <w:p w:rsidR="00DE2B1B" w:rsidRPr="00D06843" w:rsidRDefault="00363448" w:rsidP="00DE2B1B">
      <w:pPr>
        <w:rPr>
          <w:sz w:val="28"/>
          <w:szCs w:val="28"/>
        </w:rPr>
      </w:pPr>
      <w:r w:rsidRPr="00D06843">
        <w:rPr>
          <w:rFonts w:hint="eastAsia"/>
          <w:sz w:val="28"/>
          <w:szCs w:val="28"/>
        </w:rPr>
        <w:lastRenderedPageBreak/>
        <w:t>3</w:t>
      </w:r>
      <w:r w:rsidR="00DE2B1B" w:rsidRPr="00D06843">
        <w:rPr>
          <w:rFonts w:hint="eastAsia"/>
          <w:sz w:val="28"/>
          <w:szCs w:val="28"/>
        </w:rPr>
        <w:t>-</w:t>
      </w:r>
      <w:r w:rsidR="00DE2B1B" w:rsidRPr="00D06843">
        <w:rPr>
          <w:rFonts w:hint="eastAsia"/>
          <w:sz w:val="28"/>
          <w:szCs w:val="28"/>
        </w:rPr>
        <w:t>隐患排查信息管理系统</w:t>
      </w:r>
    </w:p>
    <w:p w:rsidR="00680994" w:rsidRDefault="00680994"/>
    <w:p w:rsidR="0084243C" w:rsidRPr="003E43E6" w:rsidRDefault="0084243C">
      <w:pPr>
        <w:rPr>
          <w:color w:val="0070C0"/>
          <w:sz w:val="28"/>
          <w:szCs w:val="28"/>
        </w:rPr>
      </w:pPr>
      <w:r w:rsidRPr="003E43E6">
        <w:rPr>
          <w:rFonts w:hint="eastAsia"/>
          <w:color w:val="0070C0"/>
          <w:sz w:val="28"/>
          <w:szCs w:val="28"/>
        </w:rPr>
        <w:t>第</w:t>
      </w:r>
      <w:r w:rsidRPr="003E43E6">
        <w:rPr>
          <w:rFonts w:hint="eastAsia"/>
          <w:color w:val="0070C0"/>
          <w:sz w:val="28"/>
          <w:szCs w:val="28"/>
        </w:rPr>
        <w:t>1</w:t>
      </w:r>
      <w:r w:rsidRPr="003E43E6">
        <w:rPr>
          <w:rFonts w:hint="eastAsia"/>
          <w:color w:val="0070C0"/>
          <w:sz w:val="28"/>
          <w:szCs w:val="28"/>
        </w:rPr>
        <w:t>模块功能要求</w:t>
      </w:r>
      <w:r w:rsidR="003E43E6">
        <w:rPr>
          <w:rFonts w:hint="eastAsia"/>
          <w:color w:val="0070C0"/>
          <w:sz w:val="28"/>
          <w:szCs w:val="28"/>
        </w:rPr>
        <w:t>与意见</w:t>
      </w:r>
      <w:r w:rsidRPr="003E43E6">
        <w:rPr>
          <w:rFonts w:hint="eastAsia"/>
          <w:color w:val="0070C0"/>
          <w:sz w:val="28"/>
          <w:szCs w:val="28"/>
        </w:rPr>
        <w:t>：</w:t>
      </w:r>
    </w:p>
    <w:p w:rsidR="00646F8E" w:rsidRDefault="00646F8E">
      <w:r>
        <w:rPr>
          <w:rFonts w:hint="eastAsia"/>
        </w:rPr>
        <w:t>（</w:t>
      </w:r>
      <w:r>
        <w:rPr>
          <w:rFonts w:hint="eastAsia"/>
        </w:rPr>
        <w:t>1</w:t>
      </w:r>
      <w:r>
        <w:rPr>
          <w:rFonts w:hint="eastAsia"/>
        </w:rPr>
        <w:t>）全面</w:t>
      </w:r>
      <w:r w:rsidR="003E43E6">
        <w:rPr>
          <w:rFonts w:hint="eastAsia"/>
        </w:rPr>
        <w:t>而准确的</w:t>
      </w:r>
      <w:r>
        <w:rPr>
          <w:rFonts w:hint="eastAsia"/>
        </w:rPr>
        <w:t>收集国家、行业、地方、施工企业有关安全生产和隐患治理的法律、法规文件，并提出专门数据库的结构要求，以便于对资料的快速查询与检索</w:t>
      </w:r>
      <w:r w:rsidR="003E43E6">
        <w:rPr>
          <w:rFonts w:hint="eastAsia"/>
        </w:rPr>
        <w:t>，为用户提供有益的帮助</w:t>
      </w:r>
      <w:r>
        <w:rPr>
          <w:rFonts w:hint="eastAsia"/>
        </w:rPr>
        <w:t>。</w:t>
      </w:r>
    </w:p>
    <w:p w:rsidR="00FF2160" w:rsidRPr="009A3579" w:rsidRDefault="00FF2160" w:rsidP="00FF2160">
      <w:r>
        <w:rPr>
          <w:rFonts w:hint="eastAsia"/>
        </w:rPr>
        <w:t>（</w:t>
      </w:r>
      <w:r>
        <w:rPr>
          <w:rFonts w:hint="eastAsia"/>
        </w:rPr>
        <w:t>2</w:t>
      </w:r>
      <w:r>
        <w:rPr>
          <w:rFonts w:hint="eastAsia"/>
        </w:rPr>
        <w:t>）此功能模块因为管理的是</w:t>
      </w:r>
      <w:r>
        <w:rPr>
          <w:rFonts w:hint="eastAsia"/>
        </w:rPr>
        <w:t>word</w:t>
      </w:r>
      <w:r>
        <w:rPr>
          <w:rFonts w:hint="eastAsia"/>
        </w:rPr>
        <w:t>或其他文件格式（最后要统一文件格式），如何查询与检索请大家认真思考，这需要与程序员再次沟通。</w:t>
      </w:r>
    </w:p>
    <w:p w:rsidR="00646F8E" w:rsidRDefault="00646F8E">
      <w:r>
        <w:rPr>
          <w:rFonts w:hint="eastAsia"/>
        </w:rPr>
        <w:t>（</w:t>
      </w:r>
      <w:r w:rsidR="00FF2160">
        <w:rPr>
          <w:rFonts w:hint="eastAsia"/>
        </w:rPr>
        <w:t>3</w:t>
      </w:r>
      <w:r>
        <w:rPr>
          <w:rFonts w:hint="eastAsia"/>
        </w:rPr>
        <w:t>）</w:t>
      </w:r>
      <w:r w:rsidR="003E43E6">
        <w:rPr>
          <w:rFonts w:hint="eastAsia"/>
        </w:rPr>
        <w:t>原标准隐患库与</w:t>
      </w:r>
      <w:r w:rsidR="00A675BA">
        <w:rPr>
          <w:rFonts w:hint="eastAsia"/>
        </w:rPr>
        <w:t>事故</w:t>
      </w:r>
      <w:r w:rsidR="003E43E6">
        <w:rPr>
          <w:rFonts w:hint="eastAsia"/>
        </w:rPr>
        <w:t>案例分析</w:t>
      </w:r>
      <w:r w:rsidR="00A675BA">
        <w:rPr>
          <w:rFonts w:hint="eastAsia"/>
        </w:rPr>
        <w:t>两部分</w:t>
      </w:r>
      <w:r w:rsidR="003E43E6">
        <w:rPr>
          <w:rFonts w:hint="eastAsia"/>
        </w:rPr>
        <w:t>是否</w:t>
      </w:r>
      <w:r w:rsidR="00A675BA">
        <w:rPr>
          <w:rFonts w:hint="eastAsia"/>
        </w:rPr>
        <w:t>合并为隐患库？即把已出现的隐患导入到此库中，方便用户查询了解相关信息。</w:t>
      </w:r>
      <w:r w:rsidR="005F3D42">
        <w:rPr>
          <w:rFonts w:hint="eastAsia"/>
        </w:rPr>
        <w:t>因为</w:t>
      </w:r>
      <w:r w:rsidR="009A3579">
        <w:rPr>
          <w:rFonts w:hint="eastAsia"/>
        </w:rPr>
        <w:t>事故案例分析</w:t>
      </w:r>
      <w:r w:rsidR="006251E8">
        <w:rPr>
          <w:rFonts w:hint="eastAsia"/>
        </w:rPr>
        <w:t>这部分不好找资料，“分析”实际上不必要，因为第</w:t>
      </w:r>
      <w:r w:rsidR="006251E8">
        <w:rPr>
          <w:rFonts w:hint="eastAsia"/>
        </w:rPr>
        <w:t>2</w:t>
      </w:r>
      <w:r w:rsidR="006251E8">
        <w:rPr>
          <w:rFonts w:hint="eastAsia"/>
        </w:rPr>
        <w:t>模块中有</w:t>
      </w:r>
      <w:r w:rsidR="00493233">
        <w:rPr>
          <w:rFonts w:hint="eastAsia"/>
        </w:rPr>
        <w:t>整改</w:t>
      </w:r>
      <w:r w:rsidR="006251E8">
        <w:rPr>
          <w:rFonts w:hint="eastAsia"/>
        </w:rPr>
        <w:t>措施数据库，措施就是针对隐患问题</w:t>
      </w:r>
      <w:r w:rsidR="005F3D42">
        <w:rPr>
          <w:rFonts w:hint="eastAsia"/>
        </w:rPr>
        <w:t>进行分析后</w:t>
      </w:r>
      <w:r w:rsidR="006251E8">
        <w:rPr>
          <w:rFonts w:hint="eastAsia"/>
        </w:rPr>
        <w:t>提出的。</w:t>
      </w:r>
    </w:p>
    <w:p w:rsidR="00493233" w:rsidRDefault="00493233"/>
    <w:p w:rsidR="00DF119A" w:rsidRPr="003E43E6" w:rsidRDefault="001E31A8">
      <w:pPr>
        <w:rPr>
          <w:color w:val="0070C0"/>
          <w:sz w:val="28"/>
          <w:szCs w:val="28"/>
        </w:rPr>
      </w:pPr>
      <w:r w:rsidRPr="003E43E6">
        <w:rPr>
          <w:rFonts w:hint="eastAsia"/>
          <w:color w:val="0070C0"/>
          <w:sz w:val="28"/>
          <w:szCs w:val="28"/>
        </w:rPr>
        <w:t>第</w:t>
      </w:r>
      <w:r w:rsidR="003E43E6">
        <w:rPr>
          <w:rFonts w:hint="eastAsia"/>
          <w:color w:val="0070C0"/>
          <w:sz w:val="28"/>
          <w:szCs w:val="28"/>
        </w:rPr>
        <w:t>2</w:t>
      </w:r>
      <w:r w:rsidRPr="003E43E6">
        <w:rPr>
          <w:rFonts w:hint="eastAsia"/>
          <w:color w:val="0070C0"/>
          <w:sz w:val="28"/>
          <w:szCs w:val="28"/>
        </w:rPr>
        <w:t>模块</w:t>
      </w:r>
      <w:r w:rsidR="000111FA" w:rsidRPr="003E43E6">
        <w:rPr>
          <w:rFonts w:hint="eastAsia"/>
          <w:color w:val="0070C0"/>
          <w:sz w:val="28"/>
          <w:szCs w:val="28"/>
        </w:rPr>
        <w:t>功能</w:t>
      </w:r>
      <w:r w:rsidR="003E43E6" w:rsidRPr="003E43E6">
        <w:rPr>
          <w:rFonts w:hint="eastAsia"/>
          <w:color w:val="0070C0"/>
          <w:sz w:val="28"/>
          <w:szCs w:val="28"/>
        </w:rPr>
        <w:t>要求</w:t>
      </w:r>
      <w:r w:rsidR="003E43E6">
        <w:rPr>
          <w:rFonts w:hint="eastAsia"/>
          <w:color w:val="0070C0"/>
          <w:sz w:val="28"/>
          <w:szCs w:val="28"/>
        </w:rPr>
        <w:t>与意见</w:t>
      </w:r>
      <w:r w:rsidR="000111FA" w:rsidRPr="003E43E6">
        <w:rPr>
          <w:rFonts w:hint="eastAsia"/>
          <w:color w:val="0070C0"/>
          <w:sz w:val="28"/>
          <w:szCs w:val="28"/>
        </w:rPr>
        <w:t>：</w:t>
      </w:r>
    </w:p>
    <w:p w:rsidR="00CF55C9" w:rsidRDefault="00DF119A" w:rsidP="00BC2F01">
      <w:pPr>
        <w:outlineLvl w:val="0"/>
      </w:pPr>
      <w:r>
        <w:rPr>
          <w:rFonts w:hint="eastAsia"/>
        </w:rPr>
        <w:t>（</w:t>
      </w:r>
      <w:r>
        <w:rPr>
          <w:rFonts w:hint="eastAsia"/>
        </w:rPr>
        <w:t>1</w:t>
      </w:r>
      <w:r>
        <w:rPr>
          <w:rFonts w:hint="eastAsia"/>
        </w:rPr>
        <w:t>）能</w:t>
      </w:r>
      <w:r w:rsidR="00CF55C9">
        <w:rPr>
          <w:rFonts w:hint="eastAsia"/>
        </w:rPr>
        <w:t>直接</w:t>
      </w:r>
      <w:r>
        <w:rPr>
          <w:rFonts w:hint="eastAsia"/>
        </w:rPr>
        <w:t>调用模块</w:t>
      </w:r>
      <w:r w:rsidR="00AC499A">
        <w:rPr>
          <w:rFonts w:hint="eastAsia"/>
        </w:rPr>
        <w:t>3</w:t>
      </w:r>
      <w:r>
        <w:rPr>
          <w:rFonts w:hint="eastAsia"/>
        </w:rPr>
        <w:t>的数据，</w:t>
      </w:r>
      <w:r w:rsidR="00CF55C9">
        <w:rPr>
          <w:rFonts w:hint="eastAsia"/>
        </w:rPr>
        <w:t>了解隐患的基本信息；</w:t>
      </w:r>
    </w:p>
    <w:p w:rsidR="004E01C3" w:rsidRDefault="004E01C3" w:rsidP="004E01C3">
      <w:r>
        <w:rPr>
          <w:rFonts w:hint="eastAsia"/>
        </w:rPr>
        <w:t>（</w:t>
      </w:r>
      <w:r>
        <w:rPr>
          <w:rFonts w:hint="eastAsia"/>
        </w:rPr>
        <w:t>2</w:t>
      </w:r>
      <w:r>
        <w:rPr>
          <w:rFonts w:hint="eastAsia"/>
        </w:rPr>
        <w:t>）能输入和编辑与隐患有关的参数：</w:t>
      </w:r>
      <w:r w:rsidRPr="00C42721">
        <w:rPr>
          <w:rFonts w:hint="eastAsia"/>
        </w:rPr>
        <w:t>事故发生概率</w:t>
      </w:r>
      <w:r>
        <w:rPr>
          <w:rFonts w:hint="eastAsia"/>
        </w:rPr>
        <w:t>，</w:t>
      </w:r>
      <w:r w:rsidRPr="00C42721">
        <w:rPr>
          <w:rFonts w:hint="eastAsia"/>
        </w:rPr>
        <w:t>事故后果严重程度</w:t>
      </w:r>
      <w:r>
        <w:rPr>
          <w:rFonts w:hint="eastAsia"/>
        </w:rPr>
        <w:t>；</w:t>
      </w:r>
    </w:p>
    <w:p w:rsidR="00DF119A" w:rsidRDefault="00CF55C9">
      <w:r>
        <w:rPr>
          <w:rFonts w:hint="eastAsia"/>
        </w:rPr>
        <w:t>（</w:t>
      </w:r>
      <w:r w:rsidR="004E01C3">
        <w:rPr>
          <w:rFonts w:hint="eastAsia"/>
        </w:rPr>
        <w:t>3</w:t>
      </w:r>
      <w:r>
        <w:rPr>
          <w:rFonts w:hint="eastAsia"/>
        </w:rPr>
        <w:t>）</w:t>
      </w:r>
      <w:r w:rsidR="00DA253D">
        <w:rPr>
          <w:rFonts w:hint="eastAsia"/>
        </w:rPr>
        <w:t>能</w:t>
      </w:r>
      <w:r w:rsidR="00DF119A">
        <w:rPr>
          <w:rFonts w:hint="eastAsia"/>
        </w:rPr>
        <w:t>按规范要求计算隐患的风险指数：</w:t>
      </w:r>
    </w:p>
    <w:p w:rsidR="000111FA" w:rsidRDefault="00E02208">
      <w:r>
        <w:rPr>
          <w:rFonts w:hint="eastAsia"/>
        </w:rPr>
        <w:t>风险指数</w:t>
      </w:r>
      <w:r w:rsidR="00DF119A" w:rsidRPr="00E02208">
        <w:rPr>
          <w:rFonts w:hint="eastAsia"/>
        </w:rPr>
        <w:t>=</w:t>
      </w:r>
      <w:r w:rsidR="00DF119A" w:rsidRPr="00E02208">
        <w:rPr>
          <w:rFonts w:hint="eastAsia"/>
        </w:rPr>
        <w:t>事故发生概率</w:t>
      </w:r>
      <w:r w:rsidR="00C42721" w:rsidRPr="00E02208">
        <w:rPr>
          <w:rFonts w:hint="eastAsia"/>
        </w:rPr>
        <w:t>（</w:t>
      </w:r>
      <w:r w:rsidR="00C42721" w:rsidRPr="00E02208">
        <w:rPr>
          <w:rFonts w:hint="eastAsia"/>
        </w:rPr>
        <w:t>10</w:t>
      </w:r>
      <w:r w:rsidR="00C42721" w:rsidRPr="00E02208">
        <w:rPr>
          <w:rFonts w:hint="eastAsia"/>
        </w:rPr>
        <w:t>、</w:t>
      </w:r>
      <w:r w:rsidR="00C42721" w:rsidRPr="00E02208">
        <w:rPr>
          <w:rFonts w:hint="eastAsia"/>
        </w:rPr>
        <w:t>7</w:t>
      </w:r>
      <w:r w:rsidR="00C42721" w:rsidRPr="00E02208">
        <w:rPr>
          <w:rFonts w:hint="eastAsia"/>
        </w:rPr>
        <w:t>、</w:t>
      </w:r>
      <w:r w:rsidR="00C42721" w:rsidRPr="00E02208">
        <w:rPr>
          <w:rFonts w:hint="eastAsia"/>
        </w:rPr>
        <w:t>5</w:t>
      </w:r>
      <w:r w:rsidR="00C42721" w:rsidRPr="00E02208">
        <w:rPr>
          <w:rFonts w:hint="eastAsia"/>
        </w:rPr>
        <w:t>、</w:t>
      </w:r>
      <w:r w:rsidR="00C42721" w:rsidRPr="00E02208">
        <w:rPr>
          <w:rFonts w:hint="eastAsia"/>
        </w:rPr>
        <w:t>3</w:t>
      </w:r>
      <w:r w:rsidR="00C42721" w:rsidRPr="00E02208">
        <w:rPr>
          <w:rFonts w:hint="eastAsia"/>
        </w:rPr>
        <w:t>、</w:t>
      </w:r>
      <w:r w:rsidR="00C42721" w:rsidRPr="00E02208">
        <w:rPr>
          <w:rFonts w:hint="eastAsia"/>
        </w:rPr>
        <w:t>1</w:t>
      </w:r>
      <w:r w:rsidR="00C42721" w:rsidRPr="00E02208">
        <w:rPr>
          <w:rFonts w:hint="eastAsia"/>
        </w:rPr>
        <w:t>）</w:t>
      </w:r>
      <w:r w:rsidR="00DF119A" w:rsidRPr="00E02208">
        <w:rPr>
          <w:rFonts w:hint="eastAsia"/>
        </w:rPr>
        <w:t>×事故后果严重程度</w:t>
      </w:r>
      <w:r w:rsidR="00C42721" w:rsidRPr="00E02208">
        <w:rPr>
          <w:rFonts w:hint="eastAsia"/>
        </w:rPr>
        <w:t>（</w:t>
      </w:r>
      <w:r w:rsidR="00C42721" w:rsidRPr="00E02208">
        <w:rPr>
          <w:rFonts w:hint="eastAsia"/>
        </w:rPr>
        <w:t>10</w:t>
      </w:r>
      <w:r w:rsidR="00C42721" w:rsidRPr="00E02208">
        <w:rPr>
          <w:rFonts w:hint="eastAsia"/>
        </w:rPr>
        <w:t>、</w:t>
      </w:r>
      <w:r w:rsidR="00C42721" w:rsidRPr="00E02208">
        <w:rPr>
          <w:rFonts w:hint="eastAsia"/>
        </w:rPr>
        <w:t>7</w:t>
      </w:r>
      <w:r w:rsidR="00C42721" w:rsidRPr="00E02208">
        <w:rPr>
          <w:rFonts w:hint="eastAsia"/>
        </w:rPr>
        <w:t>、</w:t>
      </w:r>
      <w:r w:rsidR="00C42721" w:rsidRPr="00E02208">
        <w:rPr>
          <w:rFonts w:hint="eastAsia"/>
        </w:rPr>
        <w:t>4</w:t>
      </w:r>
      <w:r w:rsidR="00C42721" w:rsidRPr="00E02208">
        <w:rPr>
          <w:rFonts w:hint="eastAsia"/>
        </w:rPr>
        <w:t>、</w:t>
      </w:r>
      <w:r w:rsidR="00C42721" w:rsidRPr="00E02208">
        <w:rPr>
          <w:rFonts w:hint="eastAsia"/>
        </w:rPr>
        <w:t>1</w:t>
      </w:r>
      <w:r w:rsidR="00C42721" w:rsidRPr="00E02208">
        <w:rPr>
          <w:rFonts w:hint="eastAsia"/>
        </w:rPr>
        <w:t>）</w:t>
      </w:r>
      <w:r w:rsidR="00DA253D">
        <w:rPr>
          <w:rFonts w:hint="eastAsia"/>
        </w:rPr>
        <w:t>；</w:t>
      </w:r>
    </w:p>
    <w:tbl>
      <w:tblPr>
        <w:tblW w:w="8528" w:type="dxa"/>
        <w:jc w:val="center"/>
        <w:tblInd w:w="-5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2261"/>
        <w:gridCol w:w="1589"/>
        <w:gridCol w:w="1559"/>
        <w:gridCol w:w="1559"/>
        <w:gridCol w:w="1560"/>
      </w:tblGrid>
      <w:tr w:rsidR="005C6EDE" w:rsidRPr="00DF2357" w:rsidTr="009F7A03">
        <w:trPr>
          <w:trHeight w:val="1025"/>
          <w:jc w:val="center"/>
        </w:trPr>
        <w:tc>
          <w:tcPr>
            <w:tcW w:w="2261" w:type="dxa"/>
            <w:vAlign w:val="center"/>
          </w:tcPr>
          <w:p w:rsidR="003C0060" w:rsidRDefault="009F7A03" w:rsidP="00653BCB">
            <w:pPr>
              <w:jc w:val="center"/>
            </w:pPr>
            <w:r>
              <w:rPr>
                <w:noProof/>
              </w:rPr>
              <w:pict>
                <v:line id="__TH_L12" o:spid="_x0000_s1036" style="position:absolute;left:0;text-align:left;z-index:251658240" from="51.9pt,.05pt" to="107.7pt,49.4pt" strokeweight=".5pt"/>
              </w:pict>
            </w:r>
            <w:r w:rsidR="003C0060">
              <w:rPr>
                <w:noProof/>
              </w:rPr>
              <w:pict>
                <v:shapetype id="_x0000_t202" coordsize="21600,21600" o:spt="202" path="m,l,21600r21600,l21600,xe">
                  <v:stroke joinstyle="miter"/>
                  <v:path gradientshapeok="t" o:connecttype="rect"/>
                </v:shapetype>
                <v:shape id="__TH_B1215" o:spid="_x0000_s1039" type="#_x0000_t202" style="position:absolute;left:0;text-align:left;margin-left:82.75pt;margin-top:5.95pt;width:9.85pt;height:9.35pt;z-index:251661312;mso-wrap-style:tight" filled="f" stroked="f">
                  <v:textbox style="mso-next-textbox:#__TH_B1215" inset="0,0,0,0">
                    <w:txbxContent>
                      <w:p w:rsidR="00D006B3" w:rsidRPr="00653BCB" w:rsidRDefault="00D006B3" w:rsidP="00653BCB">
                        <w:pPr>
                          <w:snapToGrid w:val="0"/>
                          <w:rPr>
                            <w:sz w:val="15"/>
                          </w:rPr>
                        </w:pPr>
                        <w:r>
                          <w:rPr>
                            <w:rFonts w:hint="eastAsia"/>
                            <w:sz w:val="15"/>
                          </w:rPr>
                          <w:t>重</w:t>
                        </w:r>
                      </w:p>
                    </w:txbxContent>
                  </v:textbox>
                </v:shape>
              </w:pict>
            </w:r>
            <w:r w:rsidR="003C0060">
              <w:rPr>
                <w:noProof/>
              </w:rPr>
              <w:pict>
                <v:shape id="__TH_B1316" o:spid="_x0000_s1040" type="#_x0000_t202" style="position:absolute;left:0;text-align:left;margin-left:94.15pt;margin-top:12.75pt;width:9.85pt;height:9.35pt;z-index:251662336;mso-wrap-style:tight" filled="f" stroked="f">
                  <v:textbox style="mso-next-textbox:#__TH_B1316" inset="0,0,0,0">
                    <w:txbxContent>
                      <w:p w:rsidR="00D006B3" w:rsidRPr="00653BCB" w:rsidRDefault="00D006B3" w:rsidP="00653BCB">
                        <w:pPr>
                          <w:snapToGrid w:val="0"/>
                          <w:rPr>
                            <w:sz w:val="15"/>
                          </w:rPr>
                        </w:pPr>
                        <w:r>
                          <w:rPr>
                            <w:rFonts w:hint="eastAsia"/>
                            <w:sz w:val="15"/>
                          </w:rPr>
                          <w:t>性</w:t>
                        </w:r>
                      </w:p>
                    </w:txbxContent>
                  </v:textbox>
                </v:shape>
              </w:pict>
            </w:r>
            <w:r w:rsidR="005E7DC9">
              <w:rPr>
                <w:noProof/>
              </w:rPr>
              <w:pict>
                <v:shape id="__TH_B3323" o:spid="_x0000_s1047" type="#_x0000_t202" style="position:absolute;left:0;text-align:left;margin-left:50.7pt;margin-top:26.5pt;width:.35pt;height:9.35pt;z-index:251669504;mso-wrap-style:tight" filled="f" stroked="f">
                  <v:textbox style="mso-next-textbox:#__TH_B3323" inset="0,0,0,0">
                    <w:txbxContent>
                      <w:p w:rsidR="00D006B3" w:rsidRPr="00653BCB" w:rsidRDefault="00D006B3" w:rsidP="00653BCB">
                        <w:pPr>
                          <w:snapToGrid w:val="0"/>
                          <w:rPr>
                            <w:sz w:val="15"/>
                          </w:rPr>
                        </w:pPr>
                      </w:p>
                    </w:txbxContent>
                  </v:textbox>
                </v:shape>
              </w:pict>
            </w:r>
            <w:r w:rsidR="005E7DC9">
              <w:rPr>
                <w:noProof/>
              </w:rPr>
              <w:pict>
                <v:shape id="__TH_B2218" o:spid="_x0000_s1042" type="#_x0000_t202" style="position:absolute;left:0;text-align:left;margin-left:36.1pt;margin-top:9.65pt;width:9.85pt;height:9.4pt;z-index:251664384;mso-wrap-style:tight" filled="f" stroked="f">
                  <v:textbox style="mso-next-textbox:#__TH_B2218" inset="0,0,0,0">
                    <w:txbxContent>
                      <w:p w:rsidR="00D006B3" w:rsidRPr="00653BCB" w:rsidRDefault="00D006B3" w:rsidP="00653BCB">
                        <w:pPr>
                          <w:snapToGrid w:val="0"/>
                          <w:rPr>
                            <w:sz w:val="15"/>
                          </w:rPr>
                        </w:pPr>
                        <w:r>
                          <w:rPr>
                            <w:rFonts w:hint="eastAsia"/>
                            <w:sz w:val="15"/>
                          </w:rPr>
                          <w:t>险</w:t>
                        </w:r>
                      </w:p>
                    </w:txbxContent>
                  </v:textbox>
                </v:shape>
              </w:pict>
            </w:r>
            <w:r w:rsidR="005E7DC9">
              <w:rPr>
                <w:noProof/>
              </w:rPr>
              <w:pict>
                <v:shape id="__TH_B2117" o:spid="_x0000_s1041" type="#_x0000_t202" style="position:absolute;left:0;text-align:left;margin-left:14.05pt;margin-top:2.6pt;width:9.9pt;height:9.35pt;z-index:251663360;mso-wrap-style:tight" filled="f" stroked="f">
                  <v:textbox style="mso-next-textbox:#__TH_B2117" inset="0,0,0,0">
                    <w:txbxContent>
                      <w:p w:rsidR="00D006B3" w:rsidRPr="00653BCB" w:rsidRDefault="00D006B3" w:rsidP="00653BCB">
                        <w:pPr>
                          <w:snapToGrid w:val="0"/>
                          <w:rPr>
                            <w:sz w:val="15"/>
                          </w:rPr>
                        </w:pPr>
                        <w:r>
                          <w:rPr>
                            <w:rFonts w:hint="eastAsia"/>
                            <w:sz w:val="15"/>
                          </w:rPr>
                          <w:t>风</w:t>
                        </w:r>
                      </w:p>
                    </w:txbxContent>
                  </v:textbox>
                </v:shape>
              </w:pict>
            </w:r>
            <w:r w:rsidR="005E7DC9">
              <w:rPr>
                <w:noProof/>
              </w:rPr>
              <w:pict>
                <v:shape id="__TH_B1114" o:spid="_x0000_s1038" type="#_x0000_t202" style="position:absolute;left:0;text-align:left;margin-left:68.55pt;margin-top:.9pt;width:9.85pt;height:9.35pt;z-index:251660288;mso-wrap-style:tight" filled="f" stroked="f">
                  <v:textbox style="mso-next-textbox:#__TH_B1114" inset="0,0,0,0">
                    <w:txbxContent>
                      <w:p w:rsidR="00D006B3" w:rsidRPr="00653BCB" w:rsidRDefault="00D006B3" w:rsidP="00653BCB">
                        <w:pPr>
                          <w:snapToGrid w:val="0"/>
                          <w:rPr>
                            <w:sz w:val="15"/>
                          </w:rPr>
                        </w:pPr>
                        <w:r>
                          <w:rPr>
                            <w:rFonts w:hint="eastAsia"/>
                            <w:sz w:val="15"/>
                          </w:rPr>
                          <w:t>严</w:t>
                        </w:r>
                      </w:p>
                    </w:txbxContent>
                  </v:textbox>
                </v:shape>
              </w:pict>
            </w:r>
          </w:p>
          <w:p w:rsidR="003C0060" w:rsidRDefault="005F3907" w:rsidP="003C0060">
            <w:r>
              <w:rPr>
                <w:noProof/>
              </w:rPr>
              <w:pict>
                <v:shape id="__TH_B3121" o:spid="_x0000_s1045" type="#_x0000_t202" style="position:absolute;left:0;text-align:left;margin-left:7.65pt;margin-top:11.55pt;width:9.9pt;height:9.35pt;z-index:251667456;mso-wrap-style:tight" filled="f" stroked="f">
                  <v:textbox style="mso-next-textbox:#__TH_B3121" inset="0,0,0,0">
                    <w:txbxContent>
                      <w:p w:rsidR="00D006B3" w:rsidRPr="00653BCB" w:rsidRDefault="00D006B3" w:rsidP="00653BCB">
                        <w:pPr>
                          <w:snapToGrid w:val="0"/>
                          <w:rPr>
                            <w:sz w:val="15"/>
                          </w:rPr>
                        </w:pPr>
                        <w:r>
                          <w:rPr>
                            <w:rFonts w:hint="eastAsia"/>
                            <w:sz w:val="15"/>
                          </w:rPr>
                          <w:t>可</w:t>
                        </w:r>
                      </w:p>
                    </w:txbxContent>
                  </v:textbox>
                </v:shape>
              </w:pict>
            </w:r>
            <w:r w:rsidR="009F7A03">
              <w:rPr>
                <w:noProof/>
              </w:rPr>
              <w:pict>
                <v:shape id="__TH_B2420" o:spid="_x0000_s1044" type="#_x0000_t202" style="position:absolute;left:0;text-align:left;margin-left:73.75pt;margin-top:12.8pt;width:6.25pt;height:9.4pt;z-index:251666432;mso-wrap-style:tight" filled="f" stroked="f">
                  <v:textbox style="mso-next-textbox:#__TH_B2420" inset="0,0,0,0">
                    <w:txbxContent>
                      <w:p w:rsidR="00D006B3" w:rsidRPr="00653BCB" w:rsidRDefault="00D006B3" w:rsidP="00653BCB">
                        <w:pPr>
                          <w:snapToGrid w:val="0"/>
                          <w:rPr>
                            <w:sz w:val="15"/>
                          </w:rPr>
                        </w:pPr>
                        <w:r>
                          <w:rPr>
                            <w:rFonts w:hint="eastAsia"/>
                            <w:sz w:val="15"/>
                          </w:rPr>
                          <w:t>数</w:t>
                        </w:r>
                      </w:p>
                    </w:txbxContent>
                  </v:textbox>
                </v:shape>
              </w:pict>
            </w:r>
            <w:r w:rsidR="009F7A03">
              <w:rPr>
                <w:noProof/>
              </w:rPr>
              <w:pict>
                <v:line id="__TH_L13" o:spid="_x0000_s1037" style="position:absolute;left:0;text-align:left;z-index:251659264" from="-3.45pt,2.4pt" to="108.1pt,33.8pt" strokeweight=".5pt"/>
              </w:pict>
            </w:r>
            <w:r w:rsidR="003C0060">
              <w:rPr>
                <w:noProof/>
              </w:rPr>
              <w:pict>
                <v:shape id="__TH_B2319" o:spid="_x0000_s1043" type="#_x0000_t202" style="position:absolute;left:0;text-align:left;margin-left:55.3pt;margin-top:1.8pt;width:9.9pt;height:9.4pt;z-index:251665408;mso-wrap-style:tight" filled="f" stroked="f">
                  <v:textbox style="mso-next-textbox:#__TH_B2319" inset="0,0,0,0">
                    <w:txbxContent>
                      <w:p w:rsidR="00D006B3" w:rsidRPr="00653BCB" w:rsidRDefault="00D006B3" w:rsidP="00653BCB">
                        <w:pPr>
                          <w:snapToGrid w:val="0"/>
                          <w:rPr>
                            <w:sz w:val="15"/>
                          </w:rPr>
                        </w:pPr>
                        <w:r>
                          <w:rPr>
                            <w:rFonts w:hint="eastAsia"/>
                            <w:sz w:val="15"/>
                          </w:rPr>
                          <w:t>指</w:t>
                        </w:r>
                      </w:p>
                    </w:txbxContent>
                  </v:textbox>
                </v:shape>
              </w:pict>
            </w:r>
          </w:p>
          <w:p w:rsidR="005C6EDE" w:rsidRPr="003C0060" w:rsidRDefault="005F3907" w:rsidP="003C0060">
            <w:r>
              <w:rPr>
                <w:noProof/>
              </w:rPr>
              <w:pict>
                <v:shape id="__TH_B3222" o:spid="_x0000_s1046" type="#_x0000_t202" style="position:absolute;left:0;text-align:left;margin-left:27.2pt;margin-top:2pt;width:9.85pt;height:9.4pt;z-index:251668480;mso-wrap-style:tight" filled="f" stroked="f">
                  <v:textbox style="mso-next-textbox:#__TH_B3222" inset="0,0,0,0">
                    <w:txbxContent>
                      <w:p w:rsidR="00D006B3" w:rsidRPr="00653BCB" w:rsidRDefault="00D006B3" w:rsidP="00653BCB">
                        <w:pPr>
                          <w:snapToGrid w:val="0"/>
                          <w:rPr>
                            <w:sz w:val="15"/>
                          </w:rPr>
                        </w:pPr>
                        <w:r>
                          <w:rPr>
                            <w:rFonts w:hint="eastAsia"/>
                            <w:sz w:val="15"/>
                          </w:rPr>
                          <w:t>能</w:t>
                        </w:r>
                      </w:p>
                    </w:txbxContent>
                  </v:textbox>
                </v:shape>
              </w:pict>
            </w:r>
            <w:r>
              <w:rPr>
                <w:noProof/>
              </w:rPr>
              <w:pict>
                <v:shape id="_x0000_s1050" type="#_x0000_t202" style="position:absolute;left:0;text-align:left;margin-left:49pt;margin-top:7.35pt;width:9.85pt;height:9.4pt;z-index:251670528;mso-wrap-style:tight" filled="f" stroked="f">
                  <v:textbox style="mso-next-textbox:#_x0000_s1050" inset="0,0,0,0">
                    <w:txbxContent>
                      <w:p w:rsidR="00D006B3" w:rsidRPr="00653BCB" w:rsidRDefault="00D006B3" w:rsidP="003C0060">
                        <w:pPr>
                          <w:snapToGrid w:val="0"/>
                          <w:rPr>
                            <w:sz w:val="15"/>
                          </w:rPr>
                        </w:pPr>
                        <w:r>
                          <w:rPr>
                            <w:rFonts w:hint="eastAsia"/>
                            <w:sz w:val="15"/>
                          </w:rPr>
                          <w:t>性</w:t>
                        </w:r>
                      </w:p>
                    </w:txbxContent>
                  </v:textbox>
                </v:shape>
              </w:pict>
            </w:r>
          </w:p>
        </w:tc>
        <w:tc>
          <w:tcPr>
            <w:tcW w:w="1589" w:type="dxa"/>
            <w:vAlign w:val="center"/>
          </w:tcPr>
          <w:p w:rsidR="00653BCB" w:rsidRDefault="005C6EDE" w:rsidP="00653BCB">
            <w:pPr>
              <w:jc w:val="center"/>
            </w:pPr>
            <w:r w:rsidRPr="005C6EDE">
              <w:rPr>
                <w:rFonts w:hint="eastAsia"/>
              </w:rPr>
              <w:t>Ⅰ</w:t>
            </w:r>
          </w:p>
          <w:p w:rsidR="005C6EDE" w:rsidRPr="005C6EDE" w:rsidRDefault="00653BCB" w:rsidP="00653BCB">
            <w:pPr>
              <w:jc w:val="center"/>
            </w:pPr>
            <w:r>
              <w:rPr>
                <w:rFonts w:hint="eastAsia"/>
              </w:rPr>
              <w:t>（</w:t>
            </w:r>
            <w:r w:rsidR="005C6EDE" w:rsidRPr="005C6EDE">
              <w:rPr>
                <w:rFonts w:hint="eastAsia"/>
              </w:rPr>
              <w:t>灾难的</w:t>
            </w:r>
            <w:r w:rsidR="005C6EDE" w:rsidRPr="005C6EDE">
              <w:rPr>
                <w:rFonts w:hint="eastAsia"/>
              </w:rPr>
              <w:t xml:space="preserve"> 10</w:t>
            </w:r>
            <w:r>
              <w:rPr>
                <w:rFonts w:hint="eastAsia"/>
              </w:rPr>
              <w:t>）</w:t>
            </w:r>
          </w:p>
        </w:tc>
        <w:tc>
          <w:tcPr>
            <w:tcW w:w="1559" w:type="dxa"/>
            <w:vAlign w:val="center"/>
          </w:tcPr>
          <w:p w:rsidR="00653BCB" w:rsidRDefault="005C6EDE" w:rsidP="00653BCB">
            <w:pPr>
              <w:jc w:val="center"/>
            </w:pPr>
            <w:r w:rsidRPr="005C6EDE">
              <w:rPr>
                <w:rFonts w:hint="eastAsia"/>
              </w:rPr>
              <w:t>Ⅱ</w:t>
            </w:r>
          </w:p>
          <w:p w:rsidR="005C6EDE" w:rsidRPr="005C6EDE" w:rsidRDefault="00653BCB" w:rsidP="00653BCB">
            <w:pPr>
              <w:jc w:val="center"/>
            </w:pPr>
            <w:r>
              <w:rPr>
                <w:rFonts w:hint="eastAsia"/>
              </w:rPr>
              <w:t>（</w:t>
            </w:r>
            <w:r w:rsidR="005C6EDE" w:rsidRPr="005C6EDE">
              <w:rPr>
                <w:rFonts w:hint="eastAsia"/>
              </w:rPr>
              <w:t>严重的</w:t>
            </w:r>
            <w:r w:rsidR="005C6EDE" w:rsidRPr="005C6EDE">
              <w:rPr>
                <w:rFonts w:hint="eastAsia"/>
              </w:rPr>
              <w:t xml:space="preserve"> 7</w:t>
            </w:r>
            <w:r>
              <w:rPr>
                <w:rFonts w:hint="eastAsia"/>
              </w:rPr>
              <w:t>）</w:t>
            </w:r>
          </w:p>
        </w:tc>
        <w:tc>
          <w:tcPr>
            <w:tcW w:w="1559" w:type="dxa"/>
            <w:vAlign w:val="center"/>
          </w:tcPr>
          <w:p w:rsidR="00653BCB" w:rsidRDefault="005C6EDE" w:rsidP="00653BCB">
            <w:pPr>
              <w:jc w:val="center"/>
            </w:pPr>
            <w:r w:rsidRPr="005C6EDE">
              <w:rPr>
                <w:rFonts w:hint="eastAsia"/>
              </w:rPr>
              <w:t>Ⅲ</w:t>
            </w:r>
          </w:p>
          <w:p w:rsidR="005C6EDE" w:rsidRPr="005C6EDE" w:rsidRDefault="00653BCB" w:rsidP="00653BCB">
            <w:pPr>
              <w:jc w:val="center"/>
            </w:pPr>
            <w:r>
              <w:rPr>
                <w:rFonts w:hint="eastAsia"/>
              </w:rPr>
              <w:t>（</w:t>
            </w:r>
            <w:r w:rsidR="005C6EDE" w:rsidRPr="005C6EDE">
              <w:rPr>
                <w:rFonts w:hint="eastAsia"/>
              </w:rPr>
              <w:t>轻度的</w:t>
            </w:r>
            <w:r w:rsidR="005C6EDE" w:rsidRPr="005C6EDE">
              <w:rPr>
                <w:rFonts w:hint="eastAsia"/>
              </w:rPr>
              <w:t xml:space="preserve"> 4</w:t>
            </w:r>
            <w:r>
              <w:rPr>
                <w:rFonts w:hint="eastAsia"/>
              </w:rPr>
              <w:t>）</w:t>
            </w:r>
          </w:p>
        </w:tc>
        <w:tc>
          <w:tcPr>
            <w:tcW w:w="1560" w:type="dxa"/>
            <w:vAlign w:val="center"/>
          </w:tcPr>
          <w:p w:rsidR="00653BCB" w:rsidRDefault="005C6EDE" w:rsidP="00653BCB">
            <w:pPr>
              <w:jc w:val="center"/>
            </w:pPr>
            <w:r w:rsidRPr="005C6EDE">
              <w:rPr>
                <w:rFonts w:hint="eastAsia"/>
              </w:rPr>
              <w:t>Ⅳ</w:t>
            </w:r>
          </w:p>
          <w:p w:rsidR="005C6EDE" w:rsidRPr="005C6EDE" w:rsidRDefault="00653BCB" w:rsidP="00653BCB">
            <w:pPr>
              <w:jc w:val="center"/>
            </w:pPr>
            <w:r>
              <w:rPr>
                <w:rFonts w:hint="eastAsia"/>
              </w:rPr>
              <w:t>（</w:t>
            </w:r>
            <w:r w:rsidR="005C6EDE" w:rsidRPr="005C6EDE">
              <w:rPr>
                <w:rFonts w:hint="eastAsia"/>
              </w:rPr>
              <w:t>轻微的</w:t>
            </w:r>
            <w:r w:rsidR="005C6EDE" w:rsidRPr="005C6EDE">
              <w:rPr>
                <w:rFonts w:hint="eastAsia"/>
              </w:rPr>
              <w:t xml:space="preserve"> 1</w:t>
            </w:r>
            <w:r>
              <w:rPr>
                <w:rFonts w:hint="eastAsia"/>
              </w:rPr>
              <w:t>）</w:t>
            </w:r>
          </w:p>
        </w:tc>
      </w:tr>
      <w:tr w:rsidR="005C6EDE" w:rsidRPr="00DF2357" w:rsidTr="00653BCB">
        <w:trPr>
          <w:jc w:val="center"/>
        </w:trPr>
        <w:tc>
          <w:tcPr>
            <w:tcW w:w="2261" w:type="dxa"/>
            <w:vAlign w:val="center"/>
          </w:tcPr>
          <w:p w:rsidR="005C6EDE" w:rsidRPr="005C6EDE" w:rsidRDefault="005C6EDE" w:rsidP="00653BCB">
            <w:pPr>
              <w:jc w:val="center"/>
            </w:pPr>
            <w:r w:rsidRPr="005C6EDE">
              <w:rPr>
                <w:rFonts w:hint="eastAsia"/>
              </w:rPr>
              <w:t>A</w:t>
            </w:r>
            <w:r w:rsidR="00653BCB">
              <w:rPr>
                <w:rFonts w:hint="eastAsia"/>
              </w:rPr>
              <w:t>（</w:t>
            </w:r>
            <w:r w:rsidRPr="005C6EDE">
              <w:rPr>
                <w:rFonts w:hint="eastAsia"/>
              </w:rPr>
              <w:t>很可能</w:t>
            </w:r>
            <w:r w:rsidRPr="005C6EDE">
              <w:rPr>
                <w:rFonts w:hint="eastAsia"/>
              </w:rPr>
              <w:t xml:space="preserve">  10</w:t>
            </w:r>
            <w:r w:rsidR="00653BCB">
              <w:rPr>
                <w:rFonts w:hint="eastAsia"/>
              </w:rPr>
              <w:t>）</w:t>
            </w:r>
          </w:p>
        </w:tc>
        <w:tc>
          <w:tcPr>
            <w:tcW w:w="1589" w:type="dxa"/>
            <w:vAlign w:val="center"/>
          </w:tcPr>
          <w:p w:rsidR="005C6EDE" w:rsidRPr="005C6EDE" w:rsidRDefault="005C6EDE" w:rsidP="00653BCB">
            <w:pPr>
              <w:ind w:firstLineChars="200" w:firstLine="420"/>
              <w:jc w:val="center"/>
            </w:pPr>
            <w:r w:rsidRPr="005C6EDE">
              <w:rPr>
                <w:rFonts w:hint="eastAsia"/>
              </w:rPr>
              <w:t>100</w:t>
            </w:r>
          </w:p>
        </w:tc>
        <w:tc>
          <w:tcPr>
            <w:tcW w:w="1559" w:type="dxa"/>
            <w:vAlign w:val="center"/>
          </w:tcPr>
          <w:p w:rsidR="005C6EDE" w:rsidRPr="005C6EDE" w:rsidRDefault="005C6EDE" w:rsidP="00653BCB">
            <w:pPr>
              <w:ind w:firstLineChars="200" w:firstLine="420"/>
              <w:jc w:val="center"/>
            </w:pPr>
            <w:r w:rsidRPr="005C6EDE">
              <w:rPr>
                <w:rFonts w:hint="eastAsia"/>
              </w:rPr>
              <w:t>70</w:t>
            </w:r>
          </w:p>
        </w:tc>
        <w:tc>
          <w:tcPr>
            <w:tcW w:w="1559" w:type="dxa"/>
            <w:vAlign w:val="center"/>
          </w:tcPr>
          <w:p w:rsidR="005C6EDE" w:rsidRPr="005C6EDE" w:rsidRDefault="005C6EDE" w:rsidP="00653BCB">
            <w:pPr>
              <w:ind w:firstLineChars="200" w:firstLine="420"/>
              <w:jc w:val="center"/>
            </w:pPr>
            <w:r w:rsidRPr="005C6EDE">
              <w:rPr>
                <w:rFonts w:hint="eastAsia"/>
              </w:rPr>
              <w:t>40</w:t>
            </w:r>
          </w:p>
        </w:tc>
        <w:tc>
          <w:tcPr>
            <w:tcW w:w="1560" w:type="dxa"/>
            <w:vAlign w:val="center"/>
          </w:tcPr>
          <w:p w:rsidR="005C6EDE" w:rsidRPr="005C6EDE" w:rsidRDefault="005C6EDE" w:rsidP="00653BCB">
            <w:pPr>
              <w:ind w:firstLineChars="200" w:firstLine="420"/>
              <w:jc w:val="center"/>
            </w:pPr>
            <w:r w:rsidRPr="005C6EDE">
              <w:rPr>
                <w:rFonts w:hint="eastAsia"/>
              </w:rPr>
              <w:t>10</w:t>
            </w:r>
          </w:p>
        </w:tc>
      </w:tr>
      <w:tr w:rsidR="005C6EDE" w:rsidRPr="00DF2357" w:rsidTr="00653BCB">
        <w:trPr>
          <w:jc w:val="center"/>
        </w:trPr>
        <w:tc>
          <w:tcPr>
            <w:tcW w:w="2261" w:type="dxa"/>
            <w:vAlign w:val="center"/>
          </w:tcPr>
          <w:p w:rsidR="005C6EDE" w:rsidRPr="005C6EDE" w:rsidRDefault="005C6EDE" w:rsidP="00653BCB">
            <w:pPr>
              <w:jc w:val="center"/>
            </w:pPr>
            <w:r w:rsidRPr="005C6EDE">
              <w:rPr>
                <w:rFonts w:hint="eastAsia"/>
              </w:rPr>
              <w:t>B</w:t>
            </w:r>
            <w:r w:rsidR="00653BCB">
              <w:rPr>
                <w:rFonts w:hint="eastAsia"/>
              </w:rPr>
              <w:t>（</w:t>
            </w:r>
            <w:r w:rsidRPr="005C6EDE">
              <w:rPr>
                <w:rFonts w:hint="eastAsia"/>
              </w:rPr>
              <w:t>可能的</w:t>
            </w:r>
            <w:r w:rsidRPr="005C6EDE">
              <w:rPr>
                <w:rFonts w:hint="eastAsia"/>
              </w:rPr>
              <w:t xml:space="preserve">   7</w:t>
            </w:r>
            <w:r w:rsidR="00653BCB">
              <w:rPr>
                <w:rFonts w:hint="eastAsia"/>
              </w:rPr>
              <w:t>）</w:t>
            </w:r>
          </w:p>
        </w:tc>
        <w:tc>
          <w:tcPr>
            <w:tcW w:w="1589" w:type="dxa"/>
            <w:vAlign w:val="center"/>
          </w:tcPr>
          <w:p w:rsidR="005C6EDE" w:rsidRPr="005C6EDE" w:rsidRDefault="005C6EDE" w:rsidP="00653BCB">
            <w:pPr>
              <w:ind w:firstLineChars="200" w:firstLine="420"/>
              <w:jc w:val="center"/>
            </w:pPr>
            <w:r w:rsidRPr="005C6EDE">
              <w:rPr>
                <w:rFonts w:hint="eastAsia"/>
              </w:rPr>
              <w:t>70</w:t>
            </w:r>
          </w:p>
        </w:tc>
        <w:tc>
          <w:tcPr>
            <w:tcW w:w="1559" w:type="dxa"/>
            <w:vAlign w:val="center"/>
          </w:tcPr>
          <w:p w:rsidR="005C6EDE" w:rsidRPr="005C6EDE" w:rsidRDefault="005C6EDE" w:rsidP="00653BCB">
            <w:pPr>
              <w:ind w:firstLineChars="200" w:firstLine="420"/>
              <w:jc w:val="center"/>
            </w:pPr>
            <w:r w:rsidRPr="005C6EDE">
              <w:rPr>
                <w:rFonts w:hint="eastAsia"/>
              </w:rPr>
              <w:t>49</w:t>
            </w:r>
          </w:p>
        </w:tc>
        <w:tc>
          <w:tcPr>
            <w:tcW w:w="1559" w:type="dxa"/>
            <w:vAlign w:val="center"/>
          </w:tcPr>
          <w:p w:rsidR="005C6EDE" w:rsidRPr="005C6EDE" w:rsidRDefault="005C6EDE" w:rsidP="00653BCB">
            <w:pPr>
              <w:ind w:firstLineChars="200" w:firstLine="420"/>
              <w:jc w:val="center"/>
            </w:pPr>
            <w:r w:rsidRPr="005C6EDE">
              <w:rPr>
                <w:rFonts w:hint="eastAsia"/>
              </w:rPr>
              <w:t>28</w:t>
            </w:r>
          </w:p>
        </w:tc>
        <w:tc>
          <w:tcPr>
            <w:tcW w:w="1560" w:type="dxa"/>
            <w:vAlign w:val="center"/>
          </w:tcPr>
          <w:p w:rsidR="005C6EDE" w:rsidRPr="005C6EDE" w:rsidRDefault="005C6EDE" w:rsidP="00653BCB">
            <w:pPr>
              <w:ind w:firstLineChars="200" w:firstLine="420"/>
              <w:jc w:val="center"/>
            </w:pPr>
            <w:r w:rsidRPr="005C6EDE">
              <w:rPr>
                <w:rFonts w:hint="eastAsia"/>
              </w:rPr>
              <w:t>7</w:t>
            </w:r>
          </w:p>
        </w:tc>
      </w:tr>
      <w:tr w:rsidR="005C6EDE" w:rsidRPr="00DF2357" w:rsidTr="00653BCB">
        <w:trPr>
          <w:jc w:val="center"/>
        </w:trPr>
        <w:tc>
          <w:tcPr>
            <w:tcW w:w="2261" w:type="dxa"/>
            <w:vAlign w:val="center"/>
          </w:tcPr>
          <w:p w:rsidR="005C6EDE" w:rsidRPr="005C6EDE" w:rsidRDefault="00653BCB" w:rsidP="00653BCB">
            <w:pPr>
              <w:jc w:val="center"/>
            </w:pPr>
            <w:r>
              <w:rPr>
                <w:rFonts w:hint="eastAsia"/>
              </w:rPr>
              <w:t>C</w:t>
            </w:r>
            <w:r>
              <w:rPr>
                <w:rFonts w:hint="eastAsia"/>
              </w:rPr>
              <w:t>（</w:t>
            </w:r>
            <w:r w:rsidR="005C6EDE" w:rsidRPr="005C6EDE">
              <w:rPr>
                <w:rFonts w:hint="eastAsia"/>
              </w:rPr>
              <w:t>有可能</w:t>
            </w:r>
            <w:r w:rsidR="005C6EDE" w:rsidRPr="005C6EDE">
              <w:rPr>
                <w:rFonts w:hint="eastAsia"/>
              </w:rPr>
              <w:t xml:space="preserve">   5</w:t>
            </w:r>
            <w:r>
              <w:rPr>
                <w:rFonts w:hint="eastAsia"/>
              </w:rPr>
              <w:t>）</w:t>
            </w:r>
          </w:p>
        </w:tc>
        <w:tc>
          <w:tcPr>
            <w:tcW w:w="1589" w:type="dxa"/>
            <w:vAlign w:val="center"/>
          </w:tcPr>
          <w:p w:rsidR="005C6EDE" w:rsidRPr="005C6EDE" w:rsidRDefault="005C6EDE" w:rsidP="00653BCB">
            <w:pPr>
              <w:ind w:firstLineChars="200" w:firstLine="420"/>
              <w:jc w:val="center"/>
            </w:pPr>
            <w:r w:rsidRPr="005C6EDE">
              <w:rPr>
                <w:rFonts w:hint="eastAsia"/>
              </w:rPr>
              <w:t>50</w:t>
            </w:r>
          </w:p>
        </w:tc>
        <w:tc>
          <w:tcPr>
            <w:tcW w:w="1559" w:type="dxa"/>
            <w:vAlign w:val="center"/>
          </w:tcPr>
          <w:p w:rsidR="005C6EDE" w:rsidRPr="005C6EDE" w:rsidRDefault="005C6EDE" w:rsidP="00653BCB">
            <w:pPr>
              <w:ind w:firstLineChars="200" w:firstLine="420"/>
              <w:jc w:val="center"/>
            </w:pPr>
            <w:r w:rsidRPr="005C6EDE">
              <w:rPr>
                <w:rFonts w:hint="eastAsia"/>
              </w:rPr>
              <w:t>35</w:t>
            </w:r>
          </w:p>
        </w:tc>
        <w:tc>
          <w:tcPr>
            <w:tcW w:w="1559" w:type="dxa"/>
            <w:vAlign w:val="center"/>
          </w:tcPr>
          <w:p w:rsidR="005C6EDE" w:rsidRPr="005C6EDE" w:rsidRDefault="005C6EDE" w:rsidP="00653BCB">
            <w:pPr>
              <w:ind w:firstLineChars="200" w:firstLine="420"/>
              <w:jc w:val="center"/>
            </w:pPr>
            <w:r w:rsidRPr="005C6EDE">
              <w:rPr>
                <w:rFonts w:hint="eastAsia"/>
              </w:rPr>
              <w:t>20</w:t>
            </w:r>
          </w:p>
        </w:tc>
        <w:tc>
          <w:tcPr>
            <w:tcW w:w="1560" w:type="dxa"/>
            <w:vAlign w:val="center"/>
          </w:tcPr>
          <w:p w:rsidR="005C6EDE" w:rsidRPr="005C6EDE" w:rsidRDefault="005C6EDE" w:rsidP="00653BCB">
            <w:pPr>
              <w:ind w:firstLineChars="200" w:firstLine="420"/>
              <w:jc w:val="center"/>
            </w:pPr>
            <w:r w:rsidRPr="005C6EDE">
              <w:rPr>
                <w:rFonts w:hint="eastAsia"/>
              </w:rPr>
              <w:t>5</w:t>
            </w:r>
          </w:p>
        </w:tc>
      </w:tr>
      <w:tr w:rsidR="005C6EDE" w:rsidRPr="00DF2357" w:rsidTr="00653BCB">
        <w:trPr>
          <w:jc w:val="center"/>
        </w:trPr>
        <w:tc>
          <w:tcPr>
            <w:tcW w:w="2261" w:type="dxa"/>
            <w:vAlign w:val="center"/>
          </w:tcPr>
          <w:p w:rsidR="005C6EDE" w:rsidRPr="005C6EDE" w:rsidRDefault="005C6EDE" w:rsidP="00653BCB">
            <w:pPr>
              <w:jc w:val="center"/>
            </w:pPr>
            <w:r w:rsidRPr="005C6EDE">
              <w:rPr>
                <w:rFonts w:hint="eastAsia"/>
              </w:rPr>
              <w:t>D</w:t>
            </w:r>
            <w:r w:rsidR="00653BCB">
              <w:rPr>
                <w:rFonts w:hint="eastAsia"/>
              </w:rPr>
              <w:t>（</w:t>
            </w:r>
            <w:r w:rsidRPr="005C6EDE">
              <w:rPr>
                <w:rFonts w:hint="eastAsia"/>
              </w:rPr>
              <w:t>不太可能</w:t>
            </w:r>
            <w:r w:rsidRPr="005C6EDE">
              <w:rPr>
                <w:rFonts w:hint="eastAsia"/>
              </w:rPr>
              <w:t xml:space="preserve"> 3</w:t>
            </w:r>
            <w:r w:rsidR="00653BCB">
              <w:rPr>
                <w:rFonts w:hint="eastAsia"/>
              </w:rPr>
              <w:t>）</w:t>
            </w:r>
          </w:p>
        </w:tc>
        <w:tc>
          <w:tcPr>
            <w:tcW w:w="1589" w:type="dxa"/>
            <w:vAlign w:val="center"/>
          </w:tcPr>
          <w:p w:rsidR="005C6EDE" w:rsidRPr="005C6EDE" w:rsidRDefault="005C6EDE" w:rsidP="00653BCB">
            <w:pPr>
              <w:ind w:firstLineChars="200" w:firstLine="420"/>
              <w:jc w:val="center"/>
            </w:pPr>
            <w:r w:rsidRPr="005C6EDE">
              <w:rPr>
                <w:rFonts w:hint="eastAsia"/>
              </w:rPr>
              <w:t>30</w:t>
            </w:r>
          </w:p>
        </w:tc>
        <w:tc>
          <w:tcPr>
            <w:tcW w:w="1559" w:type="dxa"/>
            <w:vAlign w:val="center"/>
          </w:tcPr>
          <w:p w:rsidR="005C6EDE" w:rsidRPr="005C6EDE" w:rsidRDefault="005C6EDE" w:rsidP="00653BCB">
            <w:pPr>
              <w:ind w:firstLineChars="200" w:firstLine="420"/>
              <w:jc w:val="center"/>
            </w:pPr>
            <w:r w:rsidRPr="005C6EDE">
              <w:rPr>
                <w:rFonts w:hint="eastAsia"/>
              </w:rPr>
              <w:t>21</w:t>
            </w:r>
          </w:p>
        </w:tc>
        <w:tc>
          <w:tcPr>
            <w:tcW w:w="1559" w:type="dxa"/>
            <w:vAlign w:val="center"/>
          </w:tcPr>
          <w:p w:rsidR="005C6EDE" w:rsidRPr="005C6EDE" w:rsidRDefault="005C6EDE" w:rsidP="00653BCB">
            <w:pPr>
              <w:ind w:firstLineChars="200" w:firstLine="420"/>
              <w:jc w:val="center"/>
            </w:pPr>
            <w:r w:rsidRPr="005C6EDE">
              <w:rPr>
                <w:rFonts w:hint="eastAsia"/>
              </w:rPr>
              <w:t>12</w:t>
            </w:r>
          </w:p>
        </w:tc>
        <w:tc>
          <w:tcPr>
            <w:tcW w:w="1560" w:type="dxa"/>
            <w:vAlign w:val="center"/>
          </w:tcPr>
          <w:p w:rsidR="005C6EDE" w:rsidRPr="005C6EDE" w:rsidRDefault="005C6EDE" w:rsidP="00653BCB">
            <w:pPr>
              <w:ind w:firstLineChars="200" w:firstLine="420"/>
              <w:jc w:val="center"/>
            </w:pPr>
            <w:r w:rsidRPr="005C6EDE">
              <w:rPr>
                <w:rFonts w:hint="eastAsia"/>
              </w:rPr>
              <w:t>3</w:t>
            </w:r>
          </w:p>
        </w:tc>
      </w:tr>
      <w:tr w:rsidR="005C6EDE" w:rsidRPr="00DF2357" w:rsidTr="00653BCB">
        <w:trPr>
          <w:jc w:val="center"/>
        </w:trPr>
        <w:tc>
          <w:tcPr>
            <w:tcW w:w="2261" w:type="dxa"/>
            <w:vAlign w:val="center"/>
          </w:tcPr>
          <w:p w:rsidR="005C6EDE" w:rsidRPr="005C6EDE" w:rsidRDefault="005C6EDE" w:rsidP="00653BCB">
            <w:pPr>
              <w:jc w:val="center"/>
            </w:pPr>
            <w:r w:rsidRPr="005C6EDE">
              <w:rPr>
                <w:rFonts w:hint="eastAsia"/>
              </w:rPr>
              <w:t>E</w:t>
            </w:r>
            <w:r w:rsidR="00653BCB">
              <w:rPr>
                <w:rFonts w:hint="eastAsia"/>
              </w:rPr>
              <w:t>（</w:t>
            </w:r>
            <w:r w:rsidRPr="005C6EDE">
              <w:rPr>
                <w:rFonts w:hint="eastAsia"/>
              </w:rPr>
              <w:t>不可能</w:t>
            </w:r>
            <w:r w:rsidRPr="005C6EDE">
              <w:rPr>
                <w:rFonts w:hint="eastAsia"/>
              </w:rPr>
              <w:t xml:space="preserve">   1</w:t>
            </w:r>
            <w:r w:rsidR="00653BCB">
              <w:rPr>
                <w:rFonts w:hint="eastAsia"/>
              </w:rPr>
              <w:t>）</w:t>
            </w:r>
          </w:p>
        </w:tc>
        <w:tc>
          <w:tcPr>
            <w:tcW w:w="1589" w:type="dxa"/>
            <w:vAlign w:val="center"/>
          </w:tcPr>
          <w:p w:rsidR="005C6EDE" w:rsidRPr="005C6EDE" w:rsidRDefault="005C6EDE" w:rsidP="00653BCB">
            <w:pPr>
              <w:ind w:firstLineChars="200" w:firstLine="420"/>
              <w:jc w:val="center"/>
            </w:pPr>
            <w:r w:rsidRPr="005C6EDE">
              <w:rPr>
                <w:rFonts w:hint="eastAsia"/>
              </w:rPr>
              <w:t>10</w:t>
            </w:r>
          </w:p>
        </w:tc>
        <w:tc>
          <w:tcPr>
            <w:tcW w:w="1559" w:type="dxa"/>
            <w:vAlign w:val="center"/>
          </w:tcPr>
          <w:p w:rsidR="005C6EDE" w:rsidRPr="005C6EDE" w:rsidRDefault="005C6EDE" w:rsidP="00653BCB">
            <w:pPr>
              <w:ind w:firstLineChars="200" w:firstLine="420"/>
              <w:jc w:val="center"/>
            </w:pPr>
            <w:r w:rsidRPr="005C6EDE">
              <w:rPr>
                <w:rFonts w:hint="eastAsia"/>
              </w:rPr>
              <w:t>7</w:t>
            </w:r>
          </w:p>
        </w:tc>
        <w:tc>
          <w:tcPr>
            <w:tcW w:w="1559" w:type="dxa"/>
            <w:vAlign w:val="center"/>
          </w:tcPr>
          <w:p w:rsidR="005C6EDE" w:rsidRPr="005C6EDE" w:rsidRDefault="005C6EDE" w:rsidP="00653BCB">
            <w:pPr>
              <w:ind w:firstLineChars="200" w:firstLine="420"/>
              <w:jc w:val="center"/>
            </w:pPr>
            <w:r w:rsidRPr="005C6EDE">
              <w:rPr>
                <w:rFonts w:hint="eastAsia"/>
              </w:rPr>
              <w:t>4</w:t>
            </w:r>
          </w:p>
        </w:tc>
        <w:tc>
          <w:tcPr>
            <w:tcW w:w="1560" w:type="dxa"/>
            <w:vAlign w:val="center"/>
          </w:tcPr>
          <w:p w:rsidR="005C6EDE" w:rsidRPr="005C6EDE" w:rsidRDefault="005C6EDE" w:rsidP="00653BCB">
            <w:pPr>
              <w:ind w:firstLineChars="200" w:firstLine="420"/>
              <w:jc w:val="center"/>
            </w:pPr>
            <w:r w:rsidRPr="005C6EDE">
              <w:rPr>
                <w:rFonts w:hint="eastAsia"/>
              </w:rPr>
              <w:t>1</w:t>
            </w:r>
          </w:p>
        </w:tc>
      </w:tr>
    </w:tbl>
    <w:p w:rsidR="00C42721" w:rsidRDefault="00C42721">
      <w:r w:rsidRPr="00C42721">
        <w:rPr>
          <w:rFonts w:hint="eastAsia"/>
        </w:rPr>
        <w:t>（</w:t>
      </w:r>
      <w:r w:rsidR="004E01C3">
        <w:rPr>
          <w:rFonts w:hint="eastAsia"/>
        </w:rPr>
        <w:t>4</w:t>
      </w:r>
      <w:r w:rsidRPr="00C42721">
        <w:rPr>
          <w:rFonts w:hint="eastAsia"/>
        </w:rPr>
        <w:t>）</w:t>
      </w:r>
      <w:r w:rsidR="00DA253D">
        <w:rPr>
          <w:rFonts w:hint="eastAsia"/>
        </w:rPr>
        <w:t>规范规定最高</w:t>
      </w:r>
      <w:r w:rsidR="00BD3B2B">
        <w:rPr>
          <w:rFonts w:hint="eastAsia"/>
        </w:rPr>
        <w:t>风</w:t>
      </w:r>
      <w:r w:rsidR="00DA253D">
        <w:rPr>
          <w:rFonts w:hint="eastAsia"/>
        </w:rPr>
        <w:t>险指数为</w:t>
      </w:r>
      <w:r w:rsidR="004E01C3" w:rsidRPr="00C42721">
        <w:t>risk</w:t>
      </w:r>
      <w:r w:rsidR="004E01C3" w:rsidRPr="00C42721">
        <w:rPr>
          <w:rFonts w:hint="eastAsia"/>
        </w:rPr>
        <w:t xml:space="preserve">  </w:t>
      </w:r>
      <w:r w:rsidR="004E01C3" w:rsidRPr="00C42721">
        <w:t>index</w:t>
      </w:r>
      <w:r w:rsidR="004E01C3">
        <w:rPr>
          <w:rFonts w:hint="eastAsia"/>
        </w:rPr>
        <w:t>=</w:t>
      </w:r>
      <w:r w:rsidR="00DA253D">
        <w:rPr>
          <w:rFonts w:hint="eastAsia"/>
        </w:rPr>
        <w:t>100</w:t>
      </w:r>
      <w:r w:rsidR="00DA253D">
        <w:rPr>
          <w:rFonts w:hint="eastAsia"/>
        </w:rPr>
        <w:t>，对应隐患很可能发生并有灾难性的后果；此为</w:t>
      </w:r>
      <w:r w:rsidR="00DA253D" w:rsidRPr="00406908">
        <w:rPr>
          <w:rFonts w:hint="eastAsia"/>
          <w:color w:val="0070C0"/>
        </w:rPr>
        <w:t>重大事故隐患</w:t>
      </w:r>
      <w:r w:rsidR="00DA253D">
        <w:rPr>
          <w:rFonts w:hint="eastAsia"/>
        </w:rPr>
        <w:t>；若风险指数</w:t>
      </w:r>
      <w:r w:rsidR="00DA253D" w:rsidRPr="00C42721">
        <w:t>risk</w:t>
      </w:r>
      <w:r w:rsidR="00DA253D" w:rsidRPr="00C42721">
        <w:rPr>
          <w:rFonts w:hint="eastAsia"/>
        </w:rPr>
        <w:t xml:space="preserve">  </w:t>
      </w:r>
      <w:r w:rsidR="00DA253D" w:rsidRPr="00C42721">
        <w:t>index</w:t>
      </w:r>
      <w:r w:rsidR="00DA253D" w:rsidRPr="00C42721">
        <w:rPr>
          <w:rFonts w:hint="eastAsia"/>
        </w:rPr>
        <w:t>=</w:t>
      </w:r>
      <w:r w:rsidR="00DA253D">
        <w:rPr>
          <w:rFonts w:hint="eastAsia"/>
        </w:rPr>
        <w:t>70</w:t>
      </w:r>
      <w:r w:rsidR="00DA253D">
        <w:rPr>
          <w:rFonts w:hint="eastAsia"/>
        </w:rPr>
        <w:t>，则为</w:t>
      </w:r>
      <w:r w:rsidR="00DA253D" w:rsidRPr="00406908">
        <w:rPr>
          <w:rFonts w:hint="eastAsia"/>
          <w:color w:val="0070C0"/>
        </w:rPr>
        <w:t>较大事故隐患</w:t>
      </w:r>
      <w:r w:rsidR="00DA253D">
        <w:rPr>
          <w:rFonts w:hint="eastAsia"/>
        </w:rPr>
        <w:t>；若风险指数</w:t>
      </w:r>
      <w:r w:rsidR="00DA253D" w:rsidRPr="00C42721">
        <w:t>risk</w:t>
      </w:r>
      <w:r w:rsidR="00DA253D" w:rsidRPr="00C42721">
        <w:rPr>
          <w:rFonts w:hint="eastAsia"/>
        </w:rPr>
        <w:t xml:space="preserve">  </w:t>
      </w:r>
      <w:r w:rsidR="00DA253D" w:rsidRPr="00C42721">
        <w:t>index</w:t>
      </w:r>
      <w:r w:rsidR="00DA253D" w:rsidRPr="00C42721">
        <w:rPr>
          <w:rFonts w:hint="eastAsia"/>
        </w:rPr>
        <w:t>=</w:t>
      </w:r>
      <w:r w:rsidR="00DA253D">
        <w:rPr>
          <w:rFonts w:hint="eastAsia"/>
        </w:rPr>
        <w:t>1</w:t>
      </w:r>
      <w:r w:rsidR="00DA253D">
        <w:rPr>
          <w:rFonts w:ascii="宋体" w:eastAsia="宋体" w:hAnsi="宋体" w:hint="eastAsia"/>
        </w:rPr>
        <w:t>～</w:t>
      </w:r>
      <w:r w:rsidR="00DA253D">
        <w:rPr>
          <w:rFonts w:hint="eastAsia"/>
        </w:rPr>
        <w:t>70</w:t>
      </w:r>
      <w:r w:rsidR="00DA253D">
        <w:rPr>
          <w:rFonts w:hint="eastAsia"/>
        </w:rPr>
        <w:t>，则为</w:t>
      </w:r>
      <w:r w:rsidR="00DA253D" w:rsidRPr="00406908">
        <w:rPr>
          <w:rFonts w:hint="eastAsia"/>
          <w:color w:val="0070C0"/>
        </w:rPr>
        <w:t>一般事故隐患</w:t>
      </w:r>
      <w:r w:rsidR="00DA253D">
        <w:rPr>
          <w:rFonts w:hint="eastAsia"/>
        </w:rPr>
        <w:t>；</w:t>
      </w:r>
      <w:r w:rsidR="00406908">
        <w:rPr>
          <w:rFonts w:hint="eastAsia"/>
        </w:rPr>
        <w:t>（隐患分级）</w:t>
      </w:r>
    </w:p>
    <w:p w:rsidR="00921DC3" w:rsidRPr="00384BDD" w:rsidRDefault="00AD4849">
      <w:r>
        <w:rPr>
          <w:rFonts w:hint="eastAsia"/>
        </w:rPr>
        <w:t>（</w:t>
      </w:r>
      <w:r>
        <w:rPr>
          <w:rFonts w:hint="eastAsia"/>
        </w:rPr>
        <w:t>5</w:t>
      </w:r>
      <w:r>
        <w:rPr>
          <w:rFonts w:hint="eastAsia"/>
        </w:rPr>
        <w:t>）对隐患作出及时</w:t>
      </w:r>
      <w:r w:rsidRPr="00384BDD">
        <w:rPr>
          <w:rFonts w:hint="eastAsia"/>
        </w:rPr>
        <w:t>预警</w:t>
      </w:r>
      <w:r w:rsidR="000F4103">
        <w:rPr>
          <w:rFonts w:hint="eastAsia"/>
        </w:rPr>
        <w:t>：</w:t>
      </w:r>
    </w:p>
    <w:p w:rsidR="00921DC3" w:rsidRPr="00384BDD" w:rsidRDefault="00921DC3">
      <w:r w:rsidRPr="00384BDD">
        <w:rPr>
          <w:rFonts w:hint="eastAsia"/>
        </w:rPr>
        <w:t>A</w:t>
      </w:r>
      <w:r w:rsidR="000F4103">
        <w:rPr>
          <w:rFonts w:hint="eastAsia"/>
        </w:rPr>
        <w:t>明确</w:t>
      </w:r>
      <w:r w:rsidRPr="00384BDD">
        <w:rPr>
          <w:rFonts w:hint="eastAsia"/>
        </w:rPr>
        <w:t>预警方式方法</w:t>
      </w:r>
      <w:r w:rsidR="000F4103">
        <w:rPr>
          <w:rFonts w:hint="eastAsia"/>
        </w:rPr>
        <w:t>；</w:t>
      </w:r>
    </w:p>
    <w:p w:rsidR="00921DC3" w:rsidRPr="009621BF" w:rsidRDefault="00921DC3">
      <w:pPr>
        <w:rPr>
          <w:color w:val="FF0000"/>
        </w:rPr>
      </w:pPr>
      <w:r w:rsidRPr="00384BDD">
        <w:rPr>
          <w:rFonts w:hint="eastAsia"/>
        </w:rPr>
        <w:t>B</w:t>
      </w:r>
      <w:r w:rsidR="00AD4849" w:rsidRPr="00384BDD">
        <w:rPr>
          <w:rFonts w:hint="eastAsia"/>
        </w:rPr>
        <w:t>打印预警告之单</w:t>
      </w:r>
      <w:r w:rsidR="00384BDD">
        <w:rPr>
          <w:rFonts w:hint="eastAsia"/>
        </w:rPr>
        <w:t>，并马上通知相关责任人</w:t>
      </w:r>
      <w:r w:rsidR="003E3F91">
        <w:rPr>
          <w:rFonts w:hint="eastAsia"/>
        </w:rPr>
        <w:t>。</w:t>
      </w:r>
      <w:r w:rsidR="007E2CC9" w:rsidRPr="00384BDD">
        <w:rPr>
          <w:rFonts w:hint="eastAsia"/>
        </w:rPr>
        <w:t>预警告之单</w:t>
      </w:r>
      <w:r w:rsidR="007E2CC9">
        <w:rPr>
          <w:rFonts w:hint="eastAsia"/>
        </w:rPr>
        <w:t>的主要内容要确定</w:t>
      </w:r>
      <w:r w:rsidR="009621BF">
        <w:rPr>
          <w:rFonts w:hint="eastAsia"/>
        </w:rPr>
        <w:t>：</w:t>
      </w:r>
      <w:r w:rsidR="003E3F91" w:rsidRPr="003E3F91">
        <w:rPr>
          <w:rFonts w:hint="eastAsia"/>
          <w:color w:val="FF0000"/>
        </w:rPr>
        <w:t>***</w:t>
      </w:r>
      <w:r w:rsidR="003E3F91" w:rsidRPr="003E3F91">
        <w:rPr>
          <w:rFonts w:hint="eastAsia"/>
          <w:color w:val="FF0000"/>
        </w:rPr>
        <w:t>施工单位</w:t>
      </w:r>
      <w:r w:rsidR="009621BF" w:rsidRPr="009621BF">
        <w:rPr>
          <w:rFonts w:hint="eastAsia"/>
          <w:color w:val="FF0000"/>
        </w:rPr>
        <w:t>在</w:t>
      </w:r>
      <w:r w:rsidR="003E3F91">
        <w:rPr>
          <w:rFonts w:hint="eastAsia"/>
          <w:color w:val="FF0000"/>
        </w:rPr>
        <w:t>***</w:t>
      </w:r>
      <w:r w:rsidR="009621BF" w:rsidRPr="009621BF">
        <w:rPr>
          <w:rFonts w:hint="eastAsia"/>
          <w:color w:val="FF0000"/>
        </w:rPr>
        <w:t>施工场所存在</w:t>
      </w:r>
      <w:r w:rsidR="009621BF" w:rsidRPr="009621BF">
        <w:rPr>
          <w:rFonts w:hint="eastAsia"/>
          <w:color w:val="FF0000"/>
        </w:rPr>
        <w:t>****</w:t>
      </w:r>
      <w:r w:rsidR="009621BF" w:rsidRPr="009621BF">
        <w:rPr>
          <w:rFonts w:hint="eastAsia"/>
          <w:color w:val="FF0000"/>
        </w:rPr>
        <w:t>安全隐患，需要在</w:t>
      </w:r>
      <w:r w:rsidR="009621BF" w:rsidRPr="009621BF">
        <w:rPr>
          <w:rFonts w:hint="eastAsia"/>
          <w:color w:val="FF0000"/>
        </w:rPr>
        <w:t>****</w:t>
      </w:r>
      <w:r w:rsidR="009621BF" w:rsidRPr="009621BF">
        <w:rPr>
          <w:rFonts w:hint="eastAsia"/>
          <w:color w:val="FF0000"/>
        </w:rPr>
        <w:t>时段内</w:t>
      </w:r>
      <w:r w:rsidR="003E3F91">
        <w:rPr>
          <w:rFonts w:hint="eastAsia"/>
          <w:color w:val="FF0000"/>
        </w:rPr>
        <w:t>（或</w:t>
      </w:r>
      <w:r w:rsidR="003E3F91">
        <w:rPr>
          <w:rFonts w:hint="eastAsia"/>
          <w:color w:val="FF0000"/>
        </w:rPr>
        <w:t>***</w:t>
      </w:r>
      <w:r w:rsidR="003E3F91">
        <w:rPr>
          <w:rFonts w:hint="eastAsia"/>
          <w:color w:val="FF0000"/>
        </w:rPr>
        <w:t>日期之前）</w:t>
      </w:r>
      <w:r w:rsidR="009621BF" w:rsidRPr="009621BF">
        <w:rPr>
          <w:rFonts w:hint="eastAsia"/>
          <w:color w:val="FF0000"/>
        </w:rPr>
        <w:t>进行整改</w:t>
      </w:r>
      <w:r w:rsidR="000F4103">
        <w:rPr>
          <w:rFonts w:hint="eastAsia"/>
          <w:color w:val="FF0000"/>
        </w:rPr>
        <w:t>；</w:t>
      </w:r>
    </w:p>
    <w:p w:rsidR="00AD4849" w:rsidRPr="009621BF" w:rsidRDefault="00921DC3">
      <w:pPr>
        <w:rPr>
          <w:color w:val="FF0000"/>
        </w:rPr>
      </w:pPr>
      <w:r w:rsidRPr="00384BDD">
        <w:rPr>
          <w:rFonts w:hint="eastAsia"/>
        </w:rPr>
        <w:t>C</w:t>
      </w:r>
      <w:r w:rsidRPr="00384BDD">
        <w:rPr>
          <w:rFonts w:hint="eastAsia"/>
        </w:rPr>
        <w:t>即时</w:t>
      </w:r>
      <w:r w:rsidR="00AD4849" w:rsidRPr="00384BDD">
        <w:rPr>
          <w:rFonts w:hint="eastAsia"/>
        </w:rPr>
        <w:t>发</w:t>
      </w:r>
      <w:r w:rsidR="00E365B8" w:rsidRPr="00384BDD">
        <w:rPr>
          <w:rFonts w:hint="eastAsia"/>
        </w:rPr>
        <w:t>送</w:t>
      </w:r>
      <w:r w:rsidR="00AD4849" w:rsidRPr="00384BDD">
        <w:rPr>
          <w:rFonts w:hint="eastAsia"/>
        </w:rPr>
        <w:t>手机短信息</w:t>
      </w:r>
      <w:r w:rsidR="00E365B8" w:rsidRPr="00384BDD">
        <w:rPr>
          <w:rFonts w:hint="eastAsia"/>
        </w:rPr>
        <w:t>给相关责任人</w:t>
      </w:r>
      <w:r w:rsidR="003E3F91">
        <w:rPr>
          <w:rFonts w:hint="eastAsia"/>
        </w:rPr>
        <w:t>。</w:t>
      </w:r>
      <w:r w:rsidR="007E2CC9" w:rsidRPr="00384BDD">
        <w:rPr>
          <w:rFonts w:hint="eastAsia"/>
        </w:rPr>
        <w:t>手机短信息</w:t>
      </w:r>
      <w:r w:rsidR="007E2CC9">
        <w:rPr>
          <w:rFonts w:hint="eastAsia"/>
        </w:rPr>
        <w:t>的内容确定</w:t>
      </w:r>
      <w:r w:rsidR="009621BF">
        <w:rPr>
          <w:rFonts w:hint="eastAsia"/>
        </w:rPr>
        <w:t>：</w:t>
      </w:r>
      <w:r w:rsidR="009621BF" w:rsidRPr="009621BF">
        <w:rPr>
          <w:rFonts w:hint="eastAsia"/>
          <w:color w:val="FF0000"/>
        </w:rPr>
        <w:t>与上面</w:t>
      </w:r>
      <w:r w:rsidR="003E3F91">
        <w:rPr>
          <w:rFonts w:hint="eastAsia"/>
          <w:color w:val="FF0000"/>
        </w:rPr>
        <w:t>文字</w:t>
      </w:r>
      <w:r w:rsidR="009621BF" w:rsidRPr="009621BF">
        <w:rPr>
          <w:rFonts w:hint="eastAsia"/>
          <w:color w:val="FF0000"/>
        </w:rPr>
        <w:t>类似</w:t>
      </w:r>
      <w:r w:rsidR="000F4103">
        <w:rPr>
          <w:rFonts w:hint="eastAsia"/>
          <w:color w:val="FF0000"/>
        </w:rPr>
        <w:t>。</w:t>
      </w:r>
    </w:p>
    <w:p w:rsidR="00D006B3" w:rsidRDefault="00406908">
      <w:pPr>
        <w:rPr>
          <w:rFonts w:hint="eastAsia"/>
        </w:rPr>
      </w:pPr>
      <w:r>
        <w:rPr>
          <w:rFonts w:hint="eastAsia"/>
        </w:rPr>
        <w:t>（</w:t>
      </w:r>
      <w:r w:rsidR="00384BDD">
        <w:rPr>
          <w:rFonts w:hint="eastAsia"/>
        </w:rPr>
        <w:t>6</w:t>
      </w:r>
      <w:r>
        <w:rPr>
          <w:rFonts w:hint="eastAsia"/>
        </w:rPr>
        <w:t>）</w:t>
      </w:r>
      <w:r w:rsidR="003561AE">
        <w:rPr>
          <w:rFonts w:hint="eastAsia"/>
        </w:rPr>
        <w:t>建立基础</w:t>
      </w:r>
      <w:r w:rsidR="003561AE" w:rsidRPr="00966DD6">
        <w:rPr>
          <w:rFonts w:hint="eastAsia"/>
        </w:rPr>
        <w:t>隐患整改措施数据库</w:t>
      </w:r>
      <w:r w:rsidR="003561AE">
        <w:rPr>
          <w:rFonts w:hint="eastAsia"/>
        </w:rPr>
        <w:t>，</w:t>
      </w:r>
      <w:r w:rsidR="000C2FDB">
        <w:rPr>
          <w:rFonts w:hint="eastAsia"/>
        </w:rPr>
        <w:t>按隐患</w:t>
      </w:r>
      <w:r w:rsidR="000C2FDB">
        <w:rPr>
          <w:rFonts w:hint="eastAsia"/>
        </w:rPr>
        <w:t>4</w:t>
      </w:r>
      <w:r w:rsidR="000C2FDB">
        <w:rPr>
          <w:rFonts w:hint="eastAsia"/>
        </w:rPr>
        <w:t>大类</w:t>
      </w:r>
      <w:r w:rsidR="000C2FDB">
        <w:rPr>
          <w:rFonts w:hint="eastAsia"/>
        </w:rPr>
        <w:t>70</w:t>
      </w:r>
      <w:r w:rsidR="000C2FDB">
        <w:rPr>
          <w:rFonts w:hint="eastAsia"/>
        </w:rPr>
        <w:t>个小类分别制定措施</w:t>
      </w:r>
      <w:r w:rsidR="00D006B3">
        <w:rPr>
          <w:rFonts w:hint="eastAsia"/>
        </w:rPr>
        <w:t>，见表</w:t>
      </w:r>
      <w:r w:rsidR="00D006B3">
        <w:rPr>
          <w:rFonts w:hint="eastAsia"/>
        </w:rPr>
        <w:t>1</w:t>
      </w:r>
      <w:r w:rsidR="00D006B3">
        <w:rPr>
          <w:rFonts w:hint="eastAsia"/>
        </w:rPr>
        <w:t>。</w:t>
      </w:r>
    </w:p>
    <w:p w:rsidR="007551B3" w:rsidRDefault="007551B3" w:rsidP="007551B3">
      <w:r>
        <w:rPr>
          <w:rFonts w:hint="eastAsia"/>
        </w:rPr>
        <w:t>（</w:t>
      </w:r>
      <w:r>
        <w:rPr>
          <w:rFonts w:hint="eastAsia"/>
        </w:rPr>
        <w:t>7</w:t>
      </w:r>
      <w:r>
        <w:rPr>
          <w:rFonts w:hint="eastAsia"/>
        </w:rPr>
        <w:t>）对</w:t>
      </w:r>
      <w:r w:rsidRPr="007551B3">
        <w:rPr>
          <w:rFonts w:hint="eastAsia"/>
        </w:rPr>
        <w:t>事故隐患均能生成有效的整治方案</w:t>
      </w:r>
      <w:r>
        <w:rPr>
          <w:rFonts w:hint="eastAsia"/>
        </w:rPr>
        <w:t>，</w:t>
      </w:r>
      <w:r w:rsidR="00493233">
        <w:rPr>
          <w:rFonts w:hint="eastAsia"/>
        </w:rPr>
        <w:t>先</w:t>
      </w:r>
      <w:r>
        <w:rPr>
          <w:rFonts w:hint="eastAsia"/>
        </w:rPr>
        <w:t>调用基础</w:t>
      </w:r>
      <w:r w:rsidRPr="000F5B38">
        <w:rPr>
          <w:rFonts w:hint="eastAsia"/>
          <w:color w:val="FF0000"/>
        </w:rPr>
        <w:t>隐患整改措施数据库</w:t>
      </w:r>
      <w:r w:rsidR="00493233">
        <w:rPr>
          <w:rFonts w:hint="eastAsia"/>
          <w:color w:val="FF0000"/>
        </w:rPr>
        <w:t>，</w:t>
      </w:r>
      <w:r w:rsidR="00493233" w:rsidRPr="00493233">
        <w:rPr>
          <w:rFonts w:hint="eastAsia"/>
        </w:rPr>
        <w:t>在此基础上</w:t>
      </w:r>
      <w:r w:rsidR="00D006B3">
        <w:rPr>
          <w:rFonts w:hint="eastAsia"/>
        </w:rPr>
        <w:t>根据工程的实际情况</w:t>
      </w:r>
      <w:r w:rsidR="00493233" w:rsidRPr="00493233">
        <w:rPr>
          <w:rFonts w:hint="eastAsia"/>
        </w:rPr>
        <w:t>进行</w:t>
      </w:r>
      <w:r w:rsidR="00D006B3">
        <w:rPr>
          <w:rFonts w:hint="eastAsia"/>
        </w:rPr>
        <w:t>修改和</w:t>
      </w:r>
      <w:r w:rsidR="00493233" w:rsidRPr="00493233">
        <w:rPr>
          <w:rFonts w:hint="eastAsia"/>
        </w:rPr>
        <w:t>完善</w:t>
      </w:r>
      <w:r w:rsidR="00B76BCF">
        <w:rPr>
          <w:rFonts w:hint="eastAsia"/>
        </w:rPr>
        <w:t>，最后打印整治方案。</w:t>
      </w:r>
    </w:p>
    <w:p w:rsidR="006251E8" w:rsidRDefault="007551B3" w:rsidP="006251E8">
      <w:pPr>
        <w:spacing w:line="360" w:lineRule="auto"/>
      </w:pPr>
      <w:r>
        <w:rPr>
          <w:rFonts w:hint="eastAsia"/>
        </w:rPr>
        <w:t>（</w:t>
      </w:r>
      <w:r>
        <w:rPr>
          <w:rFonts w:hint="eastAsia"/>
        </w:rPr>
        <w:t>8</w:t>
      </w:r>
      <w:r>
        <w:rPr>
          <w:rFonts w:hint="eastAsia"/>
        </w:rPr>
        <w:t>）</w:t>
      </w:r>
      <w:r w:rsidRPr="000F5B38">
        <w:rPr>
          <w:rFonts w:ascii="Calibri" w:eastAsia="宋体" w:hAnsi="Calibri" w:cs="Times New Roman"/>
        </w:rPr>
        <w:t>隐患排查治理情况统计分析</w:t>
      </w:r>
      <w:r>
        <w:rPr>
          <w:rFonts w:hint="eastAsia"/>
        </w:rPr>
        <w:t>月、</w:t>
      </w:r>
      <w:r w:rsidRPr="000F5B38">
        <w:rPr>
          <w:rFonts w:ascii="Calibri" w:eastAsia="宋体" w:hAnsi="Calibri" w:cs="Times New Roman"/>
        </w:rPr>
        <w:t>季</w:t>
      </w:r>
      <w:r>
        <w:rPr>
          <w:rFonts w:hint="eastAsia"/>
        </w:rPr>
        <w:t>、年</w:t>
      </w:r>
      <w:r w:rsidRPr="000F5B38">
        <w:rPr>
          <w:rFonts w:ascii="Calibri" w:eastAsia="宋体" w:hAnsi="Calibri" w:cs="Times New Roman"/>
        </w:rPr>
        <w:t>报表</w:t>
      </w:r>
      <w:r w:rsidR="006251E8">
        <w:rPr>
          <w:rFonts w:hint="eastAsia"/>
        </w:rPr>
        <w:t>，最后能打印输出报表。</w:t>
      </w:r>
    </w:p>
    <w:p w:rsidR="006251E8" w:rsidRDefault="006251E8" w:rsidP="006251E8">
      <w:pPr>
        <w:spacing w:line="360" w:lineRule="auto"/>
      </w:pPr>
      <w:r>
        <w:rPr>
          <w:rFonts w:hint="eastAsia"/>
        </w:rPr>
        <w:t>1</w:t>
      </w:r>
      <w:r>
        <w:rPr>
          <w:rFonts w:hint="eastAsia"/>
        </w:rPr>
        <w:t>）按四大类隐患进行分类统计，各</w:t>
      </w:r>
      <w:r w:rsidR="00FF2160">
        <w:rPr>
          <w:rFonts w:hint="eastAsia"/>
        </w:rPr>
        <w:t>大</w:t>
      </w:r>
      <w:r>
        <w:rPr>
          <w:rFonts w:hint="eastAsia"/>
        </w:rPr>
        <w:t>类隐患项数所占百分比统计，用统计分析图显示。</w:t>
      </w:r>
    </w:p>
    <w:p w:rsidR="006251E8" w:rsidRDefault="006251E8" w:rsidP="006251E8">
      <w:pPr>
        <w:spacing w:line="360" w:lineRule="auto"/>
      </w:pPr>
      <w:r>
        <w:rPr>
          <w:rFonts w:hint="eastAsia"/>
        </w:rPr>
        <w:t>2</w:t>
      </w:r>
      <w:r>
        <w:rPr>
          <w:rFonts w:hint="eastAsia"/>
        </w:rPr>
        <w:t>）按隐患分级</w:t>
      </w:r>
      <w:r w:rsidR="00FF2160">
        <w:rPr>
          <w:rFonts w:hint="eastAsia"/>
        </w:rPr>
        <w:t>（一般、较大、重大）方法</w:t>
      </w:r>
      <w:r>
        <w:rPr>
          <w:rFonts w:hint="eastAsia"/>
        </w:rPr>
        <w:t>进行项数所占百分比统计，用统计分析图显示。</w:t>
      </w:r>
    </w:p>
    <w:p w:rsidR="006251E8" w:rsidRDefault="006251E8" w:rsidP="006251E8">
      <w:pPr>
        <w:spacing w:line="360" w:lineRule="auto"/>
      </w:pPr>
      <w:r>
        <w:rPr>
          <w:rFonts w:hint="eastAsia"/>
        </w:rPr>
        <w:lastRenderedPageBreak/>
        <w:t>3</w:t>
      </w:r>
      <w:r>
        <w:rPr>
          <w:rFonts w:hint="eastAsia"/>
        </w:rPr>
        <w:t>）按</w:t>
      </w:r>
      <w:r>
        <w:rPr>
          <w:rFonts w:hint="eastAsia"/>
        </w:rPr>
        <w:t>70</w:t>
      </w:r>
      <w:r>
        <w:rPr>
          <w:rFonts w:hint="eastAsia"/>
        </w:rPr>
        <w:t>个小类进行项数所占百分比统计，用统计分析图表显示。</w:t>
      </w:r>
    </w:p>
    <w:p w:rsidR="00944EEF" w:rsidRDefault="00944EEF" w:rsidP="006251E8">
      <w:pPr>
        <w:spacing w:line="360" w:lineRule="auto"/>
      </w:pPr>
      <w:r>
        <w:rPr>
          <w:rFonts w:hint="eastAsia"/>
        </w:rPr>
        <w:t>以上分析成果均能直接打印输出。</w:t>
      </w:r>
    </w:p>
    <w:p w:rsidR="00493233" w:rsidRPr="00EF16F0" w:rsidRDefault="00493233" w:rsidP="00493233">
      <w:pPr>
        <w:spacing w:line="360" w:lineRule="auto"/>
        <w:rPr>
          <w:color w:val="FF0000"/>
        </w:rPr>
      </w:pPr>
      <w:r w:rsidRPr="00EF16F0">
        <w:rPr>
          <w:rFonts w:hint="eastAsia"/>
          <w:color w:val="FF0000"/>
        </w:rPr>
        <w:t>（</w:t>
      </w:r>
      <w:r w:rsidRPr="00EF16F0">
        <w:rPr>
          <w:rFonts w:hint="eastAsia"/>
          <w:color w:val="FF0000"/>
        </w:rPr>
        <w:t>9</w:t>
      </w:r>
      <w:r w:rsidRPr="00EF16F0">
        <w:rPr>
          <w:rFonts w:hint="eastAsia"/>
          <w:color w:val="FF0000"/>
        </w:rPr>
        <w:t>）</w:t>
      </w:r>
      <w:r w:rsidR="00EF16F0" w:rsidRPr="00EF16F0">
        <w:rPr>
          <w:rFonts w:hint="eastAsia"/>
          <w:color w:val="FF0000"/>
        </w:rPr>
        <w:t>基础的</w:t>
      </w:r>
      <w:r w:rsidRPr="00EF16F0">
        <w:rPr>
          <w:rFonts w:hint="eastAsia"/>
          <w:color w:val="FF0000"/>
        </w:rPr>
        <w:t>隐患整改措施数据库的结构与数据内容要求大家一起完成，分工见最后。</w:t>
      </w:r>
    </w:p>
    <w:p w:rsidR="00493233" w:rsidRPr="003E43E6" w:rsidRDefault="00493233" w:rsidP="00493233">
      <w:pPr>
        <w:rPr>
          <w:color w:val="0070C0"/>
          <w:sz w:val="28"/>
          <w:szCs w:val="28"/>
        </w:rPr>
      </w:pPr>
      <w:r w:rsidRPr="003E43E6">
        <w:rPr>
          <w:rFonts w:hint="eastAsia"/>
          <w:color w:val="0070C0"/>
          <w:sz w:val="28"/>
          <w:szCs w:val="28"/>
        </w:rPr>
        <w:t>第</w:t>
      </w:r>
      <w:r>
        <w:rPr>
          <w:rFonts w:hint="eastAsia"/>
          <w:color w:val="0070C0"/>
          <w:sz w:val="28"/>
          <w:szCs w:val="28"/>
        </w:rPr>
        <w:t>3</w:t>
      </w:r>
      <w:r w:rsidRPr="003E43E6">
        <w:rPr>
          <w:rFonts w:hint="eastAsia"/>
          <w:color w:val="0070C0"/>
          <w:sz w:val="28"/>
          <w:szCs w:val="28"/>
        </w:rPr>
        <w:t>模块功能要求</w:t>
      </w:r>
      <w:r>
        <w:rPr>
          <w:rFonts w:hint="eastAsia"/>
          <w:color w:val="0070C0"/>
          <w:sz w:val="28"/>
          <w:szCs w:val="28"/>
        </w:rPr>
        <w:t>与意见</w:t>
      </w:r>
      <w:r w:rsidRPr="003E43E6">
        <w:rPr>
          <w:rFonts w:hint="eastAsia"/>
          <w:color w:val="0070C0"/>
          <w:sz w:val="28"/>
          <w:szCs w:val="28"/>
        </w:rPr>
        <w:t>：</w:t>
      </w:r>
    </w:p>
    <w:p w:rsidR="001E5E7F" w:rsidRDefault="00DE3852" w:rsidP="00DE3852">
      <w:pPr>
        <w:spacing w:line="360" w:lineRule="auto"/>
      </w:pPr>
      <w:r>
        <w:rPr>
          <w:rFonts w:hint="eastAsia"/>
        </w:rPr>
        <w:t>（</w:t>
      </w:r>
      <w:r>
        <w:rPr>
          <w:rFonts w:hint="eastAsia"/>
        </w:rPr>
        <w:t>1</w:t>
      </w:r>
      <w:r>
        <w:rPr>
          <w:rFonts w:hint="eastAsia"/>
        </w:rPr>
        <w:t>）</w:t>
      </w:r>
      <w:r w:rsidRPr="00DE3852">
        <w:rPr>
          <w:rFonts w:hint="eastAsia"/>
        </w:rPr>
        <w:t>隐患</w:t>
      </w:r>
      <w:r w:rsidR="00E82620" w:rsidRPr="00DE3852">
        <w:rPr>
          <w:rFonts w:hint="eastAsia"/>
        </w:rPr>
        <w:t>数据库结构：</w:t>
      </w:r>
      <w:r>
        <w:rPr>
          <w:rFonts w:hint="eastAsia"/>
        </w:rPr>
        <w:t>主要字段如下，字段属性</w:t>
      </w:r>
      <w:r w:rsidR="00097305">
        <w:rPr>
          <w:rFonts w:hint="eastAsia"/>
        </w:rPr>
        <w:t>一般由字段的特性所</w:t>
      </w:r>
      <w:r>
        <w:rPr>
          <w:rFonts w:hint="eastAsia"/>
        </w:rPr>
        <w:t>决定</w:t>
      </w:r>
      <w:r w:rsidR="00097305">
        <w:rPr>
          <w:rFonts w:hint="eastAsia"/>
        </w:rPr>
        <w:t>。</w:t>
      </w:r>
    </w:p>
    <w:p w:rsidR="001E5E7F" w:rsidRDefault="00097305">
      <w:r w:rsidRPr="00F20DF9">
        <w:rPr>
          <w:rFonts w:hint="eastAsia"/>
          <w:color w:val="FF0000"/>
        </w:rPr>
        <w:t>工程名、施工方、责任人、</w:t>
      </w:r>
      <w:r w:rsidR="00211370" w:rsidRPr="00F20DF9">
        <w:rPr>
          <w:rFonts w:hint="eastAsia"/>
          <w:color w:val="FF0000"/>
        </w:rPr>
        <w:t>隐患</w:t>
      </w:r>
      <w:r w:rsidR="001E5E7F" w:rsidRPr="00F20DF9">
        <w:rPr>
          <w:rFonts w:hint="eastAsia"/>
          <w:color w:val="FF0000"/>
        </w:rPr>
        <w:t>地点、</w:t>
      </w:r>
      <w:r w:rsidR="00211370" w:rsidRPr="00F20DF9">
        <w:rPr>
          <w:rFonts w:hint="eastAsia"/>
          <w:color w:val="FF0000"/>
        </w:rPr>
        <w:t>发现隐患的</w:t>
      </w:r>
      <w:r w:rsidR="001E5E7F" w:rsidRPr="00F20DF9">
        <w:rPr>
          <w:rFonts w:hint="eastAsia"/>
          <w:color w:val="FF0000"/>
        </w:rPr>
        <w:t>时间、</w:t>
      </w:r>
      <w:r w:rsidR="00E009F4" w:rsidRPr="00B76BCF">
        <w:rPr>
          <w:rFonts w:hint="eastAsia"/>
        </w:rPr>
        <w:t>隐患</w:t>
      </w:r>
      <w:r w:rsidRPr="00B76BCF">
        <w:rPr>
          <w:rFonts w:hint="eastAsia"/>
        </w:rPr>
        <w:t>整改完成</w:t>
      </w:r>
      <w:r w:rsidR="00E009F4" w:rsidRPr="00B76BCF">
        <w:rPr>
          <w:rFonts w:hint="eastAsia"/>
        </w:rPr>
        <w:t>的时间、</w:t>
      </w:r>
      <w:r w:rsidR="00016B0B">
        <w:rPr>
          <w:rFonts w:hint="eastAsia"/>
          <w:color w:val="FF0000"/>
        </w:rPr>
        <w:t>隐患大类、隐患小类、</w:t>
      </w:r>
      <w:r w:rsidR="001E5E7F" w:rsidRPr="00F20DF9">
        <w:rPr>
          <w:rFonts w:hint="eastAsia"/>
          <w:color w:val="FF0000"/>
        </w:rPr>
        <w:t>隐患</w:t>
      </w:r>
      <w:r w:rsidR="00016B0B">
        <w:rPr>
          <w:rFonts w:hint="eastAsia"/>
          <w:color w:val="FF0000"/>
        </w:rPr>
        <w:t>描述</w:t>
      </w:r>
      <w:r w:rsidR="001E5E7F" w:rsidRPr="00F20DF9">
        <w:rPr>
          <w:rFonts w:hint="eastAsia"/>
          <w:color w:val="FF0000"/>
        </w:rPr>
        <w:t>、</w:t>
      </w:r>
      <w:r w:rsidR="00211370">
        <w:rPr>
          <w:rFonts w:hint="eastAsia"/>
        </w:rPr>
        <w:t>严重性等级、可能性等级、风险指</w:t>
      </w:r>
      <w:r w:rsidR="004A7DC9">
        <w:rPr>
          <w:rFonts w:hint="eastAsia"/>
        </w:rPr>
        <w:t>数、</w:t>
      </w:r>
      <w:r w:rsidR="00211370">
        <w:rPr>
          <w:rFonts w:hint="eastAsia"/>
        </w:rPr>
        <w:t>隐患级别、</w:t>
      </w:r>
      <w:r w:rsidR="00016B0B">
        <w:rPr>
          <w:rFonts w:hint="eastAsia"/>
          <w:color w:val="FF0000"/>
        </w:rPr>
        <w:t>资格</w:t>
      </w:r>
      <w:r w:rsidR="00775AF6">
        <w:rPr>
          <w:rFonts w:hint="eastAsia"/>
          <w:color w:val="FF0000"/>
        </w:rPr>
        <w:t>资质</w:t>
      </w:r>
      <w:r w:rsidR="00016B0B">
        <w:rPr>
          <w:rFonts w:hint="eastAsia"/>
          <w:color w:val="FF0000"/>
        </w:rPr>
        <w:t>证件</w:t>
      </w:r>
      <w:r w:rsidR="00775AF6">
        <w:rPr>
          <w:rFonts w:hint="eastAsia"/>
          <w:color w:val="FF0000"/>
        </w:rPr>
        <w:t>使用情况</w:t>
      </w:r>
      <w:r w:rsidR="00016B0B">
        <w:rPr>
          <w:rFonts w:hint="eastAsia"/>
          <w:color w:val="FF0000"/>
        </w:rPr>
        <w:t>、现有安全设施情况、</w:t>
      </w:r>
      <w:r w:rsidR="001E5E7F">
        <w:rPr>
          <w:rFonts w:hint="eastAsia"/>
        </w:rPr>
        <w:t>整改措施、</w:t>
      </w:r>
      <w:r>
        <w:rPr>
          <w:rFonts w:hint="eastAsia"/>
        </w:rPr>
        <w:t>整改投入、</w:t>
      </w:r>
      <w:r w:rsidR="001E5E7F">
        <w:rPr>
          <w:rFonts w:hint="eastAsia"/>
        </w:rPr>
        <w:t>整改效果评估</w:t>
      </w:r>
      <w:r w:rsidR="00D27199">
        <w:rPr>
          <w:rFonts w:hint="eastAsia"/>
        </w:rPr>
        <w:t>（通过或不通过）</w:t>
      </w:r>
      <w:r w:rsidR="001E5E7F">
        <w:rPr>
          <w:rFonts w:hint="eastAsia"/>
        </w:rPr>
        <w:t>、</w:t>
      </w:r>
      <w:r>
        <w:rPr>
          <w:rFonts w:hint="eastAsia"/>
        </w:rPr>
        <w:t>复</w:t>
      </w:r>
      <w:r w:rsidR="001E5E7F">
        <w:rPr>
          <w:rFonts w:hint="eastAsia"/>
        </w:rPr>
        <w:t>查人</w:t>
      </w:r>
      <w:r w:rsidR="009F27E9">
        <w:rPr>
          <w:rFonts w:hint="eastAsia"/>
        </w:rPr>
        <w:t>（红色字段为隐患的基本信息</w:t>
      </w:r>
      <w:r w:rsidR="00B76BCF">
        <w:rPr>
          <w:rFonts w:hint="eastAsia"/>
        </w:rPr>
        <w:t>，需要首先录入</w:t>
      </w:r>
      <w:r w:rsidR="009F27E9">
        <w:rPr>
          <w:rFonts w:hint="eastAsia"/>
        </w:rPr>
        <w:t>）</w:t>
      </w:r>
    </w:p>
    <w:p w:rsidR="00097305" w:rsidRDefault="00097305">
      <w:r>
        <w:rPr>
          <w:rFonts w:hint="eastAsia"/>
        </w:rPr>
        <w:t>（</w:t>
      </w:r>
      <w:r>
        <w:rPr>
          <w:rFonts w:hint="eastAsia"/>
        </w:rPr>
        <w:t>2</w:t>
      </w:r>
      <w:r>
        <w:rPr>
          <w:rFonts w:hint="eastAsia"/>
        </w:rPr>
        <w:t>）主要完成隐患录入登记与隐患信息管理，</w:t>
      </w:r>
      <w:r w:rsidR="00944EEF">
        <w:rPr>
          <w:rFonts w:hint="eastAsia"/>
        </w:rPr>
        <w:t>通过第</w:t>
      </w:r>
      <w:r w:rsidR="00944EEF">
        <w:rPr>
          <w:rFonts w:hint="eastAsia"/>
        </w:rPr>
        <w:t>2</w:t>
      </w:r>
      <w:r w:rsidR="00944EEF">
        <w:rPr>
          <w:rFonts w:hint="eastAsia"/>
        </w:rPr>
        <w:t>模块分析后的结果要</w:t>
      </w:r>
      <w:r w:rsidR="00EF16F0">
        <w:rPr>
          <w:rFonts w:hint="eastAsia"/>
        </w:rPr>
        <w:t>回</w:t>
      </w:r>
      <w:r w:rsidR="00944EEF">
        <w:rPr>
          <w:rFonts w:hint="eastAsia"/>
        </w:rPr>
        <w:t>送入本数据库存档。</w:t>
      </w:r>
    </w:p>
    <w:p w:rsidR="00944EEF" w:rsidRDefault="00775AF6">
      <w:pPr>
        <w:rPr>
          <w:rFonts w:hint="eastAsia"/>
        </w:rPr>
      </w:pPr>
      <w:r>
        <w:rPr>
          <w:rFonts w:hint="eastAsia"/>
        </w:rPr>
        <w:t>（</w:t>
      </w:r>
      <w:r>
        <w:rPr>
          <w:rFonts w:hint="eastAsia"/>
        </w:rPr>
        <w:t>3</w:t>
      </w:r>
      <w:r>
        <w:rPr>
          <w:rFonts w:hint="eastAsia"/>
        </w:rPr>
        <w:t>）能按时段</w:t>
      </w:r>
      <w:r w:rsidR="00D06843">
        <w:rPr>
          <w:rFonts w:hint="eastAsia"/>
        </w:rPr>
        <w:t>与</w:t>
      </w:r>
      <w:r>
        <w:rPr>
          <w:rFonts w:hint="eastAsia"/>
        </w:rPr>
        <w:t>字段要求输出打印有关隐患记录</w:t>
      </w:r>
      <w:r w:rsidR="00D06843">
        <w:rPr>
          <w:rFonts w:hint="eastAsia"/>
        </w:rPr>
        <w:t>。</w:t>
      </w:r>
    </w:p>
    <w:p w:rsidR="00E05FB1" w:rsidRPr="00E05FB1" w:rsidRDefault="00E05FB1"/>
    <w:p w:rsidR="00944EEF" w:rsidRPr="00775AF6" w:rsidRDefault="00944EEF"/>
    <w:p w:rsidR="00097305" w:rsidRPr="001D6F83" w:rsidRDefault="001D6F83">
      <w:pPr>
        <w:rPr>
          <w:color w:val="0070C0"/>
          <w:sz w:val="28"/>
          <w:szCs w:val="28"/>
        </w:rPr>
      </w:pPr>
      <w:r w:rsidRPr="001D6F83">
        <w:rPr>
          <w:rFonts w:hint="eastAsia"/>
          <w:color w:val="0070C0"/>
          <w:sz w:val="28"/>
          <w:szCs w:val="28"/>
        </w:rPr>
        <w:t>目前请各位完成以下工作：</w:t>
      </w:r>
    </w:p>
    <w:p w:rsidR="001D6F83" w:rsidRDefault="001D6F83">
      <w:r>
        <w:rPr>
          <w:rFonts w:hint="eastAsia"/>
        </w:rPr>
        <w:t>1</w:t>
      </w:r>
      <w:r>
        <w:rPr>
          <w:rFonts w:hint="eastAsia"/>
        </w:rPr>
        <w:t>、张老师尽快完成国家、行业、地方、施工企业等有关安全生产和隐患治理的法律、法规文件收集，</w:t>
      </w:r>
      <w:r w:rsidR="00EF16F0">
        <w:rPr>
          <w:rFonts w:hint="eastAsia"/>
        </w:rPr>
        <w:t>内容完整准确，无错别字，版本要新，</w:t>
      </w:r>
      <w:r>
        <w:rPr>
          <w:rFonts w:hint="eastAsia"/>
        </w:rPr>
        <w:t>暂时以标准</w:t>
      </w:r>
      <w:r>
        <w:rPr>
          <w:rFonts w:hint="eastAsia"/>
        </w:rPr>
        <w:t>word</w:t>
      </w:r>
      <w:r>
        <w:rPr>
          <w:rFonts w:hint="eastAsia"/>
        </w:rPr>
        <w:t>格式保存。隐患库的分类整理与加工。（这</w:t>
      </w:r>
      <w:r w:rsidR="00787D64">
        <w:rPr>
          <w:rFonts w:hint="eastAsia"/>
        </w:rPr>
        <w:t>部分</w:t>
      </w:r>
      <w:r>
        <w:rPr>
          <w:rFonts w:hint="eastAsia"/>
        </w:rPr>
        <w:t>交给学生去完成）。自己完成第二大类隐患</w:t>
      </w:r>
      <w:r w:rsidR="00EF16F0">
        <w:rPr>
          <w:rFonts w:hint="eastAsia"/>
        </w:rPr>
        <w:t>（设备设施隐患）</w:t>
      </w:r>
      <w:r>
        <w:rPr>
          <w:rFonts w:hint="eastAsia"/>
        </w:rPr>
        <w:t>的</w:t>
      </w:r>
      <w:r>
        <w:rPr>
          <w:rFonts w:hint="eastAsia"/>
        </w:rPr>
        <w:t>17</w:t>
      </w:r>
      <w:r>
        <w:rPr>
          <w:rFonts w:hint="eastAsia"/>
        </w:rPr>
        <w:t>个小类</w:t>
      </w:r>
      <w:r w:rsidR="00EF16F0" w:rsidRPr="00966DD6">
        <w:rPr>
          <w:rFonts w:hint="eastAsia"/>
        </w:rPr>
        <w:t>整改措施数据库</w:t>
      </w:r>
      <w:r w:rsidR="00787D64">
        <w:rPr>
          <w:rFonts w:hint="eastAsia"/>
        </w:rPr>
        <w:t>的建立，格式按</w:t>
      </w:r>
      <w:r w:rsidR="00787D64" w:rsidRPr="00787D64">
        <w:rPr>
          <w:rFonts w:hint="eastAsia"/>
          <w:color w:val="FF0000"/>
        </w:rPr>
        <w:t>表</w:t>
      </w:r>
      <w:r w:rsidR="00787D64" w:rsidRPr="00787D64">
        <w:rPr>
          <w:rFonts w:hint="eastAsia"/>
          <w:color w:val="FF0000"/>
        </w:rPr>
        <w:t>1</w:t>
      </w:r>
      <w:r w:rsidR="00E05FB1">
        <w:rPr>
          <w:rFonts w:hint="eastAsia"/>
          <w:color w:val="FF0000"/>
        </w:rPr>
        <w:t>的型式</w:t>
      </w:r>
      <w:r w:rsidR="00787D64">
        <w:rPr>
          <w:rFonts w:hint="eastAsia"/>
        </w:rPr>
        <w:t>。</w:t>
      </w:r>
    </w:p>
    <w:p w:rsidR="00787D64" w:rsidRDefault="00D61770" w:rsidP="00787D64">
      <w:r>
        <w:rPr>
          <w:rFonts w:hint="eastAsia"/>
        </w:rPr>
        <w:t>2</w:t>
      </w:r>
      <w:r>
        <w:rPr>
          <w:rFonts w:hint="eastAsia"/>
        </w:rPr>
        <w:t>、</w:t>
      </w:r>
      <w:r w:rsidR="00787D64">
        <w:rPr>
          <w:rFonts w:hint="eastAsia"/>
        </w:rPr>
        <w:t>刘老师完成第三大类隐患（管理性隐患）的</w:t>
      </w:r>
      <w:r w:rsidR="00787D64">
        <w:rPr>
          <w:rFonts w:hint="eastAsia"/>
        </w:rPr>
        <w:t>17</w:t>
      </w:r>
      <w:r w:rsidR="00787D64">
        <w:rPr>
          <w:rFonts w:hint="eastAsia"/>
        </w:rPr>
        <w:t>个小类</w:t>
      </w:r>
      <w:r w:rsidR="00787D64" w:rsidRPr="00966DD6">
        <w:rPr>
          <w:rFonts w:hint="eastAsia"/>
        </w:rPr>
        <w:t>整改措施数据库</w:t>
      </w:r>
      <w:r w:rsidR="00787D64">
        <w:rPr>
          <w:rFonts w:hint="eastAsia"/>
        </w:rPr>
        <w:t>的建立，</w:t>
      </w:r>
      <w:r w:rsidR="00E05FB1">
        <w:rPr>
          <w:rFonts w:hint="eastAsia"/>
        </w:rPr>
        <w:t>格式按</w:t>
      </w:r>
      <w:r w:rsidR="00E05FB1" w:rsidRPr="00787D64">
        <w:rPr>
          <w:rFonts w:hint="eastAsia"/>
          <w:color w:val="FF0000"/>
        </w:rPr>
        <w:t>表</w:t>
      </w:r>
      <w:r w:rsidR="00E05FB1" w:rsidRPr="00787D64">
        <w:rPr>
          <w:rFonts w:hint="eastAsia"/>
          <w:color w:val="FF0000"/>
        </w:rPr>
        <w:t>1</w:t>
      </w:r>
      <w:r w:rsidR="00E05FB1">
        <w:rPr>
          <w:rFonts w:hint="eastAsia"/>
          <w:color w:val="FF0000"/>
        </w:rPr>
        <w:t>的型式</w:t>
      </w:r>
      <w:r w:rsidR="00E05FB1">
        <w:rPr>
          <w:rFonts w:hint="eastAsia"/>
        </w:rPr>
        <w:t>。</w:t>
      </w:r>
    </w:p>
    <w:p w:rsidR="00E05FB1" w:rsidRDefault="00787D64" w:rsidP="00787D64">
      <w:pPr>
        <w:rPr>
          <w:rFonts w:hint="eastAsia"/>
        </w:rPr>
      </w:pPr>
      <w:r>
        <w:rPr>
          <w:rFonts w:hint="eastAsia"/>
        </w:rPr>
        <w:t>3</w:t>
      </w:r>
      <w:r>
        <w:rPr>
          <w:rFonts w:hint="eastAsia"/>
        </w:rPr>
        <w:t>、付老师完成第四大类隐患（地质环境隐患）的</w:t>
      </w:r>
      <w:r>
        <w:rPr>
          <w:rFonts w:hint="eastAsia"/>
        </w:rPr>
        <w:t>16</w:t>
      </w:r>
      <w:r>
        <w:rPr>
          <w:rFonts w:hint="eastAsia"/>
        </w:rPr>
        <w:t>个小类</w:t>
      </w:r>
      <w:r w:rsidRPr="00966DD6">
        <w:rPr>
          <w:rFonts w:hint="eastAsia"/>
        </w:rPr>
        <w:t>整改措施数据库</w:t>
      </w:r>
      <w:r>
        <w:rPr>
          <w:rFonts w:hint="eastAsia"/>
        </w:rPr>
        <w:t>的建立，</w:t>
      </w:r>
      <w:r w:rsidR="00E05FB1">
        <w:rPr>
          <w:rFonts w:hint="eastAsia"/>
        </w:rPr>
        <w:t>格式按</w:t>
      </w:r>
      <w:r w:rsidR="00E05FB1" w:rsidRPr="00787D64">
        <w:rPr>
          <w:rFonts w:hint="eastAsia"/>
          <w:color w:val="FF0000"/>
        </w:rPr>
        <w:t>表</w:t>
      </w:r>
      <w:r w:rsidR="00E05FB1" w:rsidRPr="00787D64">
        <w:rPr>
          <w:rFonts w:hint="eastAsia"/>
          <w:color w:val="FF0000"/>
        </w:rPr>
        <w:t>1</w:t>
      </w:r>
      <w:r w:rsidR="00E05FB1">
        <w:rPr>
          <w:rFonts w:hint="eastAsia"/>
          <w:color w:val="FF0000"/>
        </w:rPr>
        <w:t>的型式</w:t>
      </w:r>
      <w:r w:rsidR="00E05FB1">
        <w:rPr>
          <w:rFonts w:hint="eastAsia"/>
        </w:rPr>
        <w:t>。</w:t>
      </w:r>
    </w:p>
    <w:p w:rsidR="00787D64" w:rsidRPr="00787D64" w:rsidRDefault="00787D64" w:rsidP="00787D64">
      <w:r>
        <w:rPr>
          <w:rFonts w:hint="eastAsia"/>
        </w:rPr>
        <w:t>4</w:t>
      </w:r>
      <w:r>
        <w:rPr>
          <w:rFonts w:hint="eastAsia"/>
        </w:rPr>
        <w:t>、涂老师完成</w:t>
      </w:r>
      <w:r w:rsidRPr="00787D64">
        <w:rPr>
          <w:rFonts w:hint="eastAsia"/>
          <w:color w:val="FF0000"/>
        </w:rPr>
        <w:t>实例表</w:t>
      </w:r>
      <w:r w:rsidRPr="00787D64">
        <w:rPr>
          <w:rFonts w:hint="eastAsia"/>
          <w:color w:val="FF0000"/>
        </w:rPr>
        <w:t>1</w:t>
      </w:r>
      <w:r w:rsidRPr="00480DC0">
        <w:rPr>
          <w:rFonts w:hint="eastAsia"/>
        </w:rPr>
        <w:t>未完成的部分。</w:t>
      </w:r>
      <w:r w:rsidR="00480DC0">
        <w:rPr>
          <w:rFonts w:hint="eastAsia"/>
        </w:rPr>
        <w:t>以上数据库</w:t>
      </w:r>
      <w:r w:rsidRPr="00480DC0">
        <w:rPr>
          <w:rFonts w:hint="eastAsia"/>
        </w:rPr>
        <w:t>各自完成后再交互修改</w:t>
      </w:r>
      <w:r w:rsidR="00480DC0" w:rsidRPr="00480DC0">
        <w:rPr>
          <w:rFonts w:hint="eastAsia"/>
        </w:rPr>
        <w:t>、补充</w:t>
      </w:r>
      <w:r w:rsidRPr="00480DC0">
        <w:rPr>
          <w:rFonts w:hint="eastAsia"/>
        </w:rPr>
        <w:t>完善。</w:t>
      </w:r>
    </w:p>
    <w:p w:rsidR="00D61770" w:rsidRPr="00827189" w:rsidRDefault="00480DC0">
      <w:pPr>
        <w:rPr>
          <w:color w:val="FF0000"/>
        </w:rPr>
      </w:pPr>
      <w:r>
        <w:rPr>
          <w:rFonts w:hint="eastAsia"/>
        </w:rPr>
        <w:t>5</w:t>
      </w:r>
      <w:r>
        <w:rPr>
          <w:rFonts w:hint="eastAsia"/>
        </w:rPr>
        <w:t>、施老师完成层次分析法建模，即通过层次分析法计算事故发生概率与事故后果严重程度这两个参数。</w:t>
      </w:r>
      <w:r w:rsidR="00827189" w:rsidRPr="00827189">
        <w:rPr>
          <w:rFonts w:hint="eastAsia"/>
          <w:color w:val="FF0000"/>
        </w:rPr>
        <w:t>也可根据自己的思路来建，但要求要能最大程度地反映实际情况，并且计算方便。</w:t>
      </w:r>
    </w:p>
    <w:p w:rsidR="00DC0AC2" w:rsidRDefault="00DC0AC2">
      <w:r>
        <w:rPr>
          <w:rFonts w:hint="eastAsia"/>
        </w:rPr>
        <w:t>6</w:t>
      </w:r>
      <w:r>
        <w:rPr>
          <w:rFonts w:hint="eastAsia"/>
        </w:rPr>
        <w:t>、以上内容，只是我想到的，大家有何意见或看法，也请一并返回。</w:t>
      </w:r>
    </w:p>
    <w:p w:rsidR="00DC0AC2" w:rsidRPr="00DC0AC2" w:rsidRDefault="00DC0AC2"/>
    <w:p w:rsidR="00E05FB1" w:rsidRPr="00FB2119" w:rsidRDefault="00E05FB1" w:rsidP="00E05FB1">
      <w:pPr>
        <w:jc w:val="center"/>
      </w:pPr>
      <w:r w:rsidRPr="00787D64">
        <w:rPr>
          <w:rFonts w:hint="eastAsia"/>
          <w:color w:val="FF0000"/>
        </w:rPr>
        <w:t>表</w:t>
      </w:r>
      <w:r w:rsidRPr="00787D64">
        <w:rPr>
          <w:rFonts w:hint="eastAsia"/>
          <w:color w:val="FF0000"/>
        </w:rPr>
        <w:t>1</w:t>
      </w:r>
      <w:r>
        <w:rPr>
          <w:rFonts w:hint="eastAsia"/>
          <w:color w:val="FF0000"/>
        </w:rPr>
        <w:t xml:space="preserve">  </w:t>
      </w:r>
      <w:r w:rsidRPr="00E25E5B">
        <w:rPr>
          <w:rFonts w:hint="eastAsia"/>
          <w:color w:val="FF0000"/>
        </w:rPr>
        <w:t>隐患整改措施数据库</w:t>
      </w:r>
    </w:p>
    <w:tbl>
      <w:tblPr>
        <w:tblStyle w:val="a4"/>
        <w:tblW w:w="8639" w:type="dxa"/>
        <w:tblLook w:val="04A0"/>
      </w:tblPr>
      <w:tblGrid>
        <w:gridCol w:w="959"/>
        <w:gridCol w:w="943"/>
        <w:gridCol w:w="1373"/>
        <w:gridCol w:w="3896"/>
        <w:gridCol w:w="1468"/>
      </w:tblGrid>
      <w:tr w:rsidR="00E05FB1" w:rsidTr="00CE2383">
        <w:trPr>
          <w:tblHeader/>
        </w:trPr>
        <w:tc>
          <w:tcPr>
            <w:tcW w:w="959" w:type="dxa"/>
            <w:vAlign w:val="center"/>
          </w:tcPr>
          <w:p w:rsidR="00E05FB1" w:rsidRPr="00195094" w:rsidRDefault="00E05FB1" w:rsidP="00CE2383">
            <w:pPr>
              <w:jc w:val="center"/>
              <w:rPr>
                <w:b/>
                <w:color w:val="FF0000"/>
              </w:rPr>
            </w:pPr>
            <w:r w:rsidRPr="00195094">
              <w:rPr>
                <w:rFonts w:hint="eastAsia"/>
                <w:b/>
                <w:color w:val="FF0000"/>
              </w:rPr>
              <w:t>隐患大类</w:t>
            </w:r>
          </w:p>
        </w:tc>
        <w:tc>
          <w:tcPr>
            <w:tcW w:w="943" w:type="dxa"/>
            <w:vAlign w:val="center"/>
          </w:tcPr>
          <w:p w:rsidR="00E05FB1" w:rsidRPr="00195094" w:rsidRDefault="00E05FB1" w:rsidP="00CE2383">
            <w:pPr>
              <w:jc w:val="center"/>
              <w:rPr>
                <w:b/>
                <w:color w:val="FF0000"/>
              </w:rPr>
            </w:pPr>
            <w:r w:rsidRPr="00195094">
              <w:rPr>
                <w:rFonts w:hint="eastAsia"/>
                <w:b/>
                <w:color w:val="FF0000"/>
              </w:rPr>
              <w:t>隐患小类</w:t>
            </w:r>
          </w:p>
        </w:tc>
        <w:tc>
          <w:tcPr>
            <w:tcW w:w="1373" w:type="dxa"/>
            <w:vAlign w:val="center"/>
          </w:tcPr>
          <w:p w:rsidR="00E05FB1" w:rsidRPr="00195094" w:rsidRDefault="00E05FB1" w:rsidP="00CE2383">
            <w:pPr>
              <w:jc w:val="center"/>
              <w:rPr>
                <w:b/>
                <w:color w:val="FF0000"/>
              </w:rPr>
            </w:pPr>
            <w:r w:rsidRPr="00195094">
              <w:rPr>
                <w:rFonts w:hint="eastAsia"/>
                <w:b/>
                <w:color w:val="FF0000"/>
              </w:rPr>
              <w:t>可能的原因</w:t>
            </w:r>
          </w:p>
        </w:tc>
        <w:tc>
          <w:tcPr>
            <w:tcW w:w="3896" w:type="dxa"/>
            <w:vAlign w:val="center"/>
          </w:tcPr>
          <w:p w:rsidR="00E05FB1" w:rsidRPr="00195094" w:rsidRDefault="00E05FB1" w:rsidP="00CE2383">
            <w:pPr>
              <w:jc w:val="center"/>
              <w:rPr>
                <w:b/>
                <w:color w:val="FF0000"/>
              </w:rPr>
            </w:pPr>
            <w:r w:rsidRPr="00195094">
              <w:rPr>
                <w:rFonts w:hint="eastAsia"/>
                <w:b/>
                <w:color w:val="FF0000"/>
              </w:rPr>
              <w:t>整改措施</w:t>
            </w:r>
          </w:p>
        </w:tc>
        <w:tc>
          <w:tcPr>
            <w:tcW w:w="1468" w:type="dxa"/>
            <w:vAlign w:val="center"/>
          </w:tcPr>
          <w:p w:rsidR="00E05FB1" w:rsidRPr="00195094" w:rsidRDefault="00E05FB1" w:rsidP="00CE2383">
            <w:pPr>
              <w:jc w:val="center"/>
              <w:rPr>
                <w:rFonts w:hint="eastAsia"/>
                <w:b/>
                <w:color w:val="FF0000"/>
              </w:rPr>
            </w:pPr>
            <w:r>
              <w:rPr>
                <w:rFonts w:hint="eastAsia"/>
                <w:b/>
                <w:color w:val="FF0000"/>
              </w:rPr>
              <w:t>备注</w:t>
            </w:r>
          </w:p>
        </w:tc>
      </w:tr>
      <w:tr w:rsidR="00E05FB1"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1.1</w:t>
            </w:r>
            <w:r>
              <w:rPr>
                <w:rFonts w:hint="eastAsia"/>
              </w:rPr>
              <w:t>物体打击</w:t>
            </w:r>
          </w:p>
        </w:tc>
        <w:tc>
          <w:tcPr>
            <w:tcW w:w="1373" w:type="dxa"/>
            <w:vAlign w:val="center"/>
          </w:tcPr>
          <w:p w:rsidR="00E05FB1" w:rsidRDefault="00E05FB1" w:rsidP="00CE2383">
            <w:r>
              <w:rPr>
                <w:rFonts w:hint="eastAsia"/>
              </w:rPr>
              <w:t>物体高处坠落或失控物体对人的撞击</w:t>
            </w:r>
          </w:p>
        </w:tc>
        <w:tc>
          <w:tcPr>
            <w:tcW w:w="3896" w:type="dxa"/>
            <w:vAlign w:val="center"/>
          </w:tcPr>
          <w:p w:rsidR="00E05FB1" w:rsidRPr="00502595" w:rsidRDefault="00E05FB1" w:rsidP="00CE2383">
            <w:r w:rsidRPr="00DA423D">
              <w:t>拆除工程应按要求搭设防护隔离棚和护栏，设置警示标志和搭设围网</w:t>
            </w:r>
            <w:r>
              <w:rPr>
                <w:rFonts w:hint="eastAsia"/>
              </w:rPr>
              <w:t>；</w:t>
            </w:r>
            <w:r w:rsidRPr="008D6948">
              <w:t>安全防护用品要保证质量</w:t>
            </w:r>
            <w:r>
              <w:rPr>
                <w:rFonts w:hint="eastAsia"/>
              </w:rPr>
              <w:t>；加强安全防护；加强安全意识教育；</w:t>
            </w:r>
            <w:r>
              <w:t>经常检查地锚埋设的牢固程度和揽风绳的使用情况</w:t>
            </w:r>
            <w:r>
              <w:rPr>
                <w:rFonts w:hint="eastAsia"/>
              </w:rPr>
              <w:t>；</w:t>
            </w:r>
            <w:r w:rsidRPr="008D6948">
              <w:t>严格按照吊装技术操作规程作业</w:t>
            </w:r>
            <w:r>
              <w:rPr>
                <w:rFonts w:hint="eastAsia"/>
              </w:rPr>
              <w:t>；</w:t>
            </w:r>
            <w:r w:rsidRPr="00502595">
              <w:t>清理脚手架上堆放的材料，做到不超重、不超高、不乱堆乱放</w:t>
            </w:r>
          </w:p>
        </w:tc>
        <w:tc>
          <w:tcPr>
            <w:tcW w:w="1468" w:type="dxa"/>
            <w:vAlign w:val="center"/>
          </w:tcPr>
          <w:p w:rsidR="00E05FB1" w:rsidRPr="00DA423D" w:rsidRDefault="00E05FB1" w:rsidP="00CE2383"/>
        </w:tc>
      </w:tr>
      <w:tr w:rsidR="00E05FB1" w:rsidTr="00CE2383">
        <w:tc>
          <w:tcPr>
            <w:tcW w:w="959" w:type="dxa"/>
            <w:vAlign w:val="center"/>
          </w:tcPr>
          <w:p w:rsidR="00E05FB1" w:rsidRDefault="00E05FB1" w:rsidP="00CE2383">
            <w:r>
              <w:rPr>
                <w:rFonts w:hint="eastAsia"/>
              </w:rPr>
              <w:t>1</w:t>
            </w:r>
            <w:r>
              <w:rPr>
                <w:rFonts w:hint="eastAsia"/>
              </w:rPr>
              <w:t>行为</w:t>
            </w:r>
            <w:r>
              <w:rPr>
                <w:rFonts w:hint="eastAsia"/>
              </w:rPr>
              <w:lastRenderedPageBreak/>
              <w:t>性隐患</w:t>
            </w:r>
          </w:p>
        </w:tc>
        <w:tc>
          <w:tcPr>
            <w:tcW w:w="943" w:type="dxa"/>
            <w:vAlign w:val="center"/>
          </w:tcPr>
          <w:p w:rsidR="00E05FB1" w:rsidRDefault="00E05FB1" w:rsidP="00CE2383">
            <w:r>
              <w:rPr>
                <w:rFonts w:hint="eastAsia"/>
              </w:rPr>
              <w:lastRenderedPageBreak/>
              <w:t>1.2</w:t>
            </w:r>
            <w:r>
              <w:rPr>
                <w:rFonts w:hint="eastAsia"/>
              </w:rPr>
              <w:t>车辆</w:t>
            </w:r>
            <w:r>
              <w:rPr>
                <w:rFonts w:hint="eastAsia"/>
              </w:rPr>
              <w:lastRenderedPageBreak/>
              <w:t>伤害</w:t>
            </w:r>
          </w:p>
        </w:tc>
        <w:tc>
          <w:tcPr>
            <w:tcW w:w="1373" w:type="dxa"/>
            <w:vAlign w:val="center"/>
          </w:tcPr>
          <w:p w:rsidR="00E05FB1" w:rsidRDefault="00E05FB1" w:rsidP="00CE2383">
            <w:r>
              <w:rPr>
                <w:rFonts w:hint="eastAsia"/>
              </w:rPr>
              <w:lastRenderedPageBreak/>
              <w:t>使用运输车</w:t>
            </w:r>
            <w:r>
              <w:rPr>
                <w:rFonts w:hint="eastAsia"/>
              </w:rPr>
              <w:lastRenderedPageBreak/>
              <w:t>辆违章驾驶；回车场地狭窄</w:t>
            </w:r>
          </w:p>
        </w:tc>
        <w:tc>
          <w:tcPr>
            <w:tcW w:w="3896" w:type="dxa"/>
            <w:vAlign w:val="center"/>
          </w:tcPr>
          <w:p w:rsidR="00E05FB1" w:rsidRDefault="00E05FB1" w:rsidP="00CE2383">
            <w:r>
              <w:rPr>
                <w:rFonts w:hint="eastAsia"/>
              </w:rPr>
              <w:lastRenderedPageBreak/>
              <w:t>加强安全意识教育；整治回车场地，使之</w:t>
            </w:r>
            <w:r>
              <w:rPr>
                <w:rFonts w:hint="eastAsia"/>
              </w:rPr>
              <w:lastRenderedPageBreak/>
              <w:t>符合要求</w:t>
            </w:r>
          </w:p>
        </w:tc>
        <w:tc>
          <w:tcPr>
            <w:tcW w:w="1468" w:type="dxa"/>
            <w:vAlign w:val="center"/>
          </w:tcPr>
          <w:p w:rsidR="00E05FB1" w:rsidRDefault="00E05FB1" w:rsidP="00CE2383">
            <w:pPr>
              <w:rPr>
                <w:rFonts w:hint="eastAsia"/>
              </w:rPr>
            </w:pPr>
          </w:p>
        </w:tc>
      </w:tr>
      <w:tr w:rsidR="00E05FB1" w:rsidTr="00CE2383">
        <w:tc>
          <w:tcPr>
            <w:tcW w:w="959" w:type="dxa"/>
            <w:vAlign w:val="center"/>
          </w:tcPr>
          <w:p w:rsidR="00E05FB1" w:rsidRDefault="00E05FB1" w:rsidP="00CE2383">
            <w:r>
              <w:rPr>
                <w:rFonts w:hint="eastAsia"/>
              </w:rPr>
              <w:lastRenderedPageBreak/>
              <w:t>1</w:t>
            </w:r>
            <w:r>
              <w:rPr>
                <w:rFonts w:hint="eastAsia"/>
              </w:rPr>
              <w:t>行为性隐患</w:t>
            </w:r>
          </w:p>
        </w:tc>
        <w:tc>
          <w:tcPr>
            <w:tcW w:w="943" w:type="dxa"/>
            <w:vAlign w:val="center"/>
          </w:tcPr>
          <w:p w:rsidR="00E05FB1" w:rsidRDefault="00E05FB1" w:rsidP="00CE2383">
            <w:r>
              <w:rPr>
                <w:rFonts w:hint="eastAsia"/>
              </w:rPr>
              <w:t>1.3</w:t>
            </w:r>
            <w:r>
              <w:rPr>
                <w:rFonts w:hint="eastAsia"/>
              </w:rPr>
              <w:t>机械伤害</w:t>
            </w:r>
          </w:p>
        </w:tc>
        <w:tc>
          <w:tcPr>
            <w:tcW w:w="1373" w:type="dxa"/>
            <w:vAlign w:val="center"/>
          </w:tcPr>
          <w:p w:rsidR="00E05FB1" w:rsidRPr="0099317B" w:rsidRDefault="00E05FB1" w:rsidP="00CE2383">
            <w:r>
              <w:rPr>
                <w:rFonts w:hint="eastAsia"/>
              </w:rPr>
              <w:t>不当使用机械；转动设备外露且转动部件未设置防护罩；</w:t>
            </w:r>
            <w:r w:rsidRPr="0099317B">
              <w:t>受设备传动部分挤压拉扯造成的伤害</w:t>
            </w:r>
          </w:p>
        </w:tc>
        <w:tc>
          <w:tcPr>
            <w:tcW w:w="3896" w:type="dxa"/>
            <w:vAlign w:val="center"/>
          </w:tcPr>
          <w:p w:rsidR="00E05FB1" w:rsidRDefault="00E05FB1" w:rsidP="00CE2383">
            <w:r w:rsidRPr="00DE748E">
              <w:t>增设机械安全防护装置和断电保护装置</w:t>
            </w:r>
            <w:r>
              <w:rPr>
                <w:rFonts w:hint="eastAsia"/>
              </w:rPr>
              <w:t>；正确使用机械；加强对作业人员的安全教育、培训和考核工作；杜绝违章作业、违章指挥、违反劳动纪律；正确穿戴好劳动防护用品；机器设备要定期检查、检修，保证其完好状态</w:t>
            </w:r>
          </w:p>
        </w:tc>
        <w:tc>
          <w:tcPr>
            <w:tcW w:w="1468" w:type="dxa"/>
            <w:vAlign w:val="center"/>
          </w:tcPr>
          <w:p w:rsidR="00E05FB1" w:rsidRPr="00DE748E" w:rsidRDefault="00E05FB1" w:rsidP="00CE2383"/>
        </w:tc>
      </w:tr>
      <w:tr w:rsidR="00E05FB1"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1.4</w:t>
            </w:r>
            <w:r>
              <w:rPr>
                <w:rFonts w:hint="eastAsia"/>
              </w:rPr>
              <w:t>起重伤害</w:t>
            </w:r>
          </w:p>
        </w:tc>
        <w:tc>
          <w:tcPr>
            <w:tcW w:w="1373" w:type="dxa"/>
            <w:vAlign w:val="center"/>
          </w:tcPr>
          <w:p w:rsidR="00E05FB1" w:rsidRDefault="00E05FB1" w:rsidP="00CE2383">
            <w:r>
              <w:rPr>
                <w:rFonts w:hint="eastAsia"/>
              </w:rPr>
              <w:t>使用起重机械违章操作；设备故障</w:t>
            </w:r>
          </w:p>
        </w:tc>
        <w:tc>
          <w:tcPr>
            <w:tcW w:w="3896" w:type="dxa"/>
            <w:vAlign w:val="center"/>
          </w:tcPr>
          <w:p w:rsidR="00E05FB1" w:rsidRPr="008F745B" w:rsidRDefault="00E05FB1" w:rsidP="00CE2383">
            <w:r>
              <w:rPr>
                <w:rFonts w:hint="eastAsia"/>
              </w:rPr>
              <w:t>加强安全意识教育；正确使用机械；对故障进行检修</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1.5</w:t>
            </w:r>
            <w:r>
              <w:rPr>
                <w:rFonts w:hint="eastAsia"/>
              </w:rPr>
              <w:t>触电</w:t>
            </w:r>
          </w:p>
        </w:tc>
        <w:tc>
          <w:tcPr>
            <w:tcW w:w="1373" w:type="dxa"/>
            <w:vAlign w:val="center"/>
          </w:tcPr>
          <w:p w:rsidR="00E05FB1" w:rsidRPr="00FC7A78" w:rsidRDefault="00E05FB1" w:rsidP="00CE2383">
            <w:r>
              <w:rPr>
                <w:rFonts w:hint="eastAsia"/>
              </w:rPr>
              <w:t>人体接触漏电设施；</w:t>
            </w:r>
            <w:r w:rsidRPr="00FC7A78">
              <w:t>不按规定穿戴劳动保护用品</w:t>
            </w:r>
            <w:r>
              <w:rPr>
                <w:rFonts w:hint="eastAsia"/>
              </w:rPr>
              <w:t>；</w:t>
            </w:r>
            <w:r w:rsidRPr="00FC7A78">
              <w:t>与高压线距离太近，</w:t>
            </w:r>
            <w:r>
              <w:rPr>
                <w:rFonts w:hint="eastAsia"/>
              </w:rPr>
              <w:t>未</w:t>
            </w:r>
            <w:r w:rsidRPr="00FC7A78">
              <w:t>设置防护网</w:t>
            </w:r>
            <w:r>
              <w:rPr>
                <w:rFonts w:hint="eastAsia"/>
              </w:rPr>
              <w:t>；</w:t>
            </w:r>
            <w:r w:rsidRPr="00FC7A78">
              <w:t>绝缘受到磨损破坏</w:t>
            </w:r>
            <w:r>
              <w:rPr>
                <w:rFonts w:hint="eastAsia"/>
              </w:rPr>
              <w:t>；</w:t>
            </w:r>
            <w:r w:rsidRPr="00FC7A78">
              <w:t>电线架设不当、拖地、与金属物接触</w:t>
            </w:r>
            <w:r>
              <w:rPr>
                <w:rFonts w:hint="eastAsia"/>
              </w:rPr>
              <w:t>或</w:t>
            </w:r>
            <w:r w:rsidRPr="00FC7A78">
              <w:t>高度不够</w:t>
            </w:r>
          </w:p>
        </w:tc>
        <w:tc>
          <w:tcPr>
            <w:tcW w:w="3896" w:type="dxa"/>
            <w:vAlign w:val="center"/>
          </w:tcPr>
          <w:p w:rsidR="00E05FB1" w:rsidRPr="00FC7A78" w:rsidRDefault="00E05FB1" w:rsidP="00CE2383">
            <w:r>
              <w:rPr>
                <w:rFonts w:hint="eastAsia"/>
              </w:rPr>
              <w:t>修换老化电线和损坏的绝缘；更换失灵的保护装置；用屏障或围栏防止触及带电体；采用漏电保护断路器；</w:t>
            </w:r>
            <w:r w:rsidRPr="00FC7A78">
              <w:t>与高压线距离太近的，应按规范增设保护网</w:t>
            </w:r>
            <w:r>
              <w:rPr>
                <w:rFonts w:hint="eastAsia"/>
              </w:rPr>
              <w:t>；</w:t>
            </w:r>
            <w:r w:rsidRPr="00FC7A78">
              <w:t>在潮湿、粉尘或有爆炸危险气体的施工现场要分别使用密闭式和防爆型电气设备</w:t>
            </w:r>
            <w:r>
              <w:rPr>
                <w:rFonts w:hint="eastAsia"/>
              </w:rPr>
              <w:t>；</w:t>
            </w:r>
            <w:r w:rsidRPr="00FC7A78">
              <w:t>电箱门要装锁，保持内部线路整齐，按规定配置保险丝，严格一机一闸一漏配置</w:t>
            </w:r>
            <w:r>
              <w:rPr>
                <w:rFonts w:hint="eastAsia"/>
              </w:rPr>
              <w:t>；</w:t>
            </w:r>
            <w:r w:rsidRPr="00FC7A78">
              <w:t>根据不同的施工环境正确选择和使用安全电压。</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1.6</w:t>
            </w:r>
            <w:r>
              <w:rPr>
                <w:rFonts w:hint="eastAsia"/>
              </w:rPr>
              <w:t>淹溺</w:t>
            </w:r>
          </w:p>
        </w:tc>
        <w:tc>
          <w:tcPr>
            <w:tcW w:w="1373" w:type="dxa"/>
            <w:vAlign w:val="center"/>
          </w:tcPr>
          <w:p w:rsidR="00E05FB1" w:rsidRDefault="00E05FB1" w:rsidP="00CE2383">
            <w:r>
              <w:rPr>
                <w:rFonts w:hint="eastAsia"/>
              </w:rPr>
              <w:t>在水边工作无防护栏或未设置安全警示标志</w:t>
            </w:r>
          </w:p>
        </w:tc>
        <w:tc>
          <w:tcPr>
            <w:tcW w:w="3896" w:type="dxa"/>
            <w:vAlign w:val="center"/>
          </w:tcPr>
          <w:p w:rsidR="00E05FB1" w:rsidRDefault="00E05FB1" w:rsidP="00CE2383">
            <w:r>
              <w:rPr>
                <w:rFonts w:hint="eastAsia"/>
              </w:rPr>
              <w:t>增设防护栏；设置安全警示标志；在临水面作业时加强监护，尽量减少不必要的停留时间</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1.7</w:t>
            </w:r>
            <w:r>
              <w:rPr>
                <w:rFonts w:hint="eastAsia"/>
              </w:rPr>
              <w:t>灼烫</w:t>
            </w:r>
          </w:p>
        </w:tc>
        <w:tc>
          <w:tcPr>
            <w:tcW w:w="1373" w:type="dxa"/>
            <w:vAlign w:val="center"/>
          </w:tcPr>
          <w:p w:rsidR="00E05FB1" w:rsidRDefault="00E05FB1" w:rsidP="00CE2383">
            <w:r>
              <w:rPr>
                <w:rFonts w:hint="eastAsia"/>
              </w:rPr>
              <w:t>强酸、强碱溅到身体上引的灼伤</w:t>
            </w:r>
          </w:p>
        </w:tc>
        <w:tc>
          <w:tcPr>
            <w:tcW w:w="3896" w:type="dxa"/>
            <w:vAlign w:val="center"/>
          </w:tcPr>
          <w:p w:rsidR="00E05FB1" w:rsidRPr="006E0AF8" w:rsidRDefault="00E05FB1" w:rsidP="00CE2383">
            <w:r>
              <w:rPr>
                <w:rFonts w:hint="eastAsia"/>
              </w:rPr>
              <w:t>正确穿戴好劳动防护用品；严格按要求进行操作</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1.8</w:t>
            </w:r>
            <w:r>
              <w:rPr>
                <w:rFonts w:hint="eastAsia"/>
              </w:rPr>
              <w:t>火灾</w:t>
            </w:r>
          </w:p>
        </w:tc>
        <w:tc>
          <w:tcPr>
            <w:tcW w:w="1373" w:type="dxa"/>
            <w:vAlign w:val="center"/>
          </w:tcPr>
          <w:p w:rsidR="00E05FB1" w:rsidRDefault="00E05FB1" w:rsidP="00CE2383">
            <w:r>
              <w:rPr>
                <w:rFonts w:hint="eastAsia"/>
              </w:rPr>
              <w:t>线路短路、电缆电线老化、明火作业、易燃易爆物品管理不善、防火安全措施不完善</w:t>
            </w:r>
          </w:p>
        </w:tc>
        <w:tc>
          <w:tcPr>
            <w:tcW w:w="3896" w:type="dxa"/>
            <w:vAlign w:val="center"/>
          </w:tcPr>
          <w:p w:rsidR="00E05FB1" w:rsidRPr="0090133E" w:rsidRDefault="00E05FB1" w:rsidP="00CE2383">
            <w:r>
              <w:rPr>
                <w:rFonts w:hint="eastAsia"/>
              </w:rPr>
              <w:t>完善防火安全措施；保持消防设施处于良好状态；更换不合格的电缆电线；规范易燃易爆物品管理；防火部位严禁吸烟</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w:t>
            </w:r>
            <w:r>
              <w:rPr>
                <w:rFonts w:hint="eastAsia"/>
              </w:rPr>
              <w:lastRenderedPageBreak/>
              <w:t>性隐患</w:t>
            </w:r>
          </w:p>
        </w:tc>
        <w:tc>
          <w:tcPr>
            <w:tcW w:w="943" w:type="dxa"/>
            <w:vAlign w:val="center"/>
          </w:tcPr>
          <w:p w:rsidR="00E05FB1" w:rsidRDefault="00E05FB1" w:rsidP="00CE2383">
            <w:r>
              <w:rPr>
                <w:rFonts w:hint="eastAsia"/>
              </w:rPr>
              <w:lastRenderedPageBreak/>
              <w:t>1.9</w:t>
            </w:r>
            <w:r>
              <w:rPr>
                <w:rFonts w:hint="eastAsia"/>
              </w:rPr>
              <w:t>高处</w:t>
            </w:r>
            <w:r>
              <w:rPr>
                <w:rFonts w:hint="eastAsia"/>
              </w:rPr>
              <w:lastRenderedPageBreak/>
              <w:t>坠落</w:t>
            </w:r>
          </w:p>
        </w:tc>
        <w:tc>
          <w:tcPr>
            <w:tcW w:w="1373" w:type="dxa"/>
            <w:vAlign w:val="center"/>
          </w:tcPr>
          <w:p w:rsidR="00E05FB1" w:rsidRDefault="00E05FB1" w:rsidP="00CE2383">
            <w:r>
              <w:rPr>
                <w:rFonts w:hint="eastAsia"/>
              </w:rPr>
              <w:lastRenderedPageBreak/>
              <w:t>没系安全带</w:t>
            </w:r>
            <w:r>
              <w:rPr>
                <w:rFonts w:hint="eastAsia"/>
              </w:rPr>
              <w:lastRenderedPageBreak/>
              <w:t>或安全带有质量问题、脚手架断裂、脚手板或防护设施缺失、踏空失足</w:t>
            </w:r>
          </w:p>
        </w:tc>
        <w:tc>
          <w:tcPr>
            <w:tcW w:w="3896" w:type="dxa"/>
            <w:vAlign w:val="center"/>
          </w:tcPr>
          <w:p w:rsidR="00E05FB1" w:rsidRPr="0099317B" w:rsidRDefault="00E05FB1" w:rsidP="00CE2383">
            <w:pPr>
              <w:rPr>
                <w:rFonts w:ascii="Times New Roman" w:eastAsia="宋体" w:hAnsi="Times New Roman" w:cs="Times New Roman"/>
                <w:szCs w:val="21"/>
              </w:rPr>
            </w:pPr>
            <w:r>
              <w:rPr>
                <w:rFonts w:hint="eastAsia"/>
              </w:rPr>
              <w:lastRenderedPageBreak/>
              <w:t>正确使用合格的安全带；更换不合格的脚</w:t>
            </w:r>
            <w:r>
              <w:rPr>
                <w:rFonts w:hint="eastAsia"/>
              </w:rPr>
              <w:lastRenderedPageBreak/>
              <w:t>手架；脚手板或防护设施齐全可靠；</w:t>
            </w:r>
            <w:r w:rsidRPr="0099317B">
              <w:t>雨雪天作业时，必须采取可靠的防滑、防寒和防冻措施</w:t>
            </w:r>
          </w:p>
          <w:p w:rsidR="00E05FB1" w:rsidRPr="0099317B" w:rsidRDefault="00E05FB1" w:rsidP="00CE2383"/>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lastRenderedPageBreak/>
              <w:t>1</w:t>
            </w:r>
            <w:r>
              <w:rPr>
                <w:rFonts w:hint="eastAsia"/>
              </w:rPr>
              <w:t>行为性隐患</w:t>
            </w:r>
          </w:p>
        </w:tc>
        <w:tc>
          <w:tcPr>
            <w:tcW w:w="943" w:type="dxa"/>
            <w:vAlign w:val="center"/>
          </w:tcPr>
          <w:p w:rsidR="00E05FB1" w:rsidRDefault="00E05FB1" w:rsidP="00CE2383">
            <w:r>
              <w:rPr>
                <w:rFonts w:hint="eastAsia"/>
              </w:rPr>
              <w:t>1.10</w:t>
            </w:r>
            <w:r>
              <w:rPr>
                <w:rFonts w:hint="eastAsia"/>
              </w:rPr>
              <w:t>坍塌</w:t>
            </w:r>
          </w:p>
        </w:tc>
        <w:tc>
          <w:tcPr>
            <w:tcW w:w="1373" w:type="dxa"/>
            <w:vAlign w:val="center"/>
          </w:tcPr>
          <w:p w:rsidR="00E05FB1" w:rsidRPr="00DE748E" w:rsidRDefault="00E05FB1" w:rsidP="00CE2383">
            <w:r>
              <w:rPr>
                <w:rFonts w:hint="eastAsia"/>
              </w:rPr>
              <w:t>脚手架或支护结构强度不够或失稳；</w:t>
            </w:r>
            <w:r w:rsidRPr="00DE748E">
              <w:t>基坑</w:t>
            </w:r>
            <w:r>
              <w:rPr>
                <w:rFonts w:hint="eastAsia"/>
              </w:rPr>
              <w:t>或边坡</w:t>
            </w:r>
            <w:r w:rsidRPr="00DE748E">
              <w:t>施工未设置有效的排水措施</w:t>
            </w:r>
            <w:r>
              <w:rPr>
                <w:rFonts w:hint="eastAsia"/>
              </w:rPr>
              <w:t>；</w:t>
            </w:r>
            <w:r w:rsidRPr="00DE748E">
              <w:t>在基坑、边坡边不按规定随意堆放建筑材料</w:t>
            </w:r>
            <w:r>
              <w:rPr>
                <w:rFonts w:hint="eastAsia"/>
              </w:rPr>
              <w:t>或停放施工机械</w:t>
            </w:r>
          </w:p>
        </w:tc>
        <w:tc>
          <w:tcPr>
            <w:tcW w:w="3896" w:type="dxa"/>
            <w:vAlign w:val="center"/>
          </w:tcPr>
          <w:p w:rsidR="00E05FB1" w:rsidRPr="000964F8" w:rsidRDefault="00E05FB1" w:rsidP="00CE2383">
            <w:r>
              <w:rPr>
                <w:rFonts w:hint="eastAsia"/>
              </w:rPr>
              <w:t>按要求搭设脚手架；加强支护措施；更换失效的支护结构；</w:t>
            </w:r>
            <w:r w:rsidRPr="007B43D5">
              <w:t>基坑开挖前必须做好降（排）水工作，并采取保护措施</w:t>
            </w:r>
            <w:r>
              <w:rPr>
                <w:rFonts w:hint="eastAsia"/>
              </w:rPr>
              <w:t>；</w:t>
            </w:r>
            <w:r w:rsidRPr="007B43D5">
              <w:t>基坑、边坡边堆置建筑材料的，应按规定距离堆置</w:t>
            </w:r>
            <w:r>
              <w:rPr>
                <w:rFonts w:hint="eastAsia"/>
              </w:rPr>
              <w:t>；</w:t>
            </w:r>
            <w:r w:rsidRPr="00AE4080">
              <w:t>拆除作业现场周围应设禁区围栏、警戒标志，派专人监护，禁止非拆除人员进入施工现场</w:t>
            </w:r>
            <w:r>
              <w:rPr>
                <w:rFonts w:hint="eastAsia"/>
              </w:rPr>
              <w:t>；</w:t>
            </w:r>
            <w:r w:rsidRPr="000964F8">
              <w:t>雨季和冬季解冻期施工时，施工现场要进行全面检查和维护，保证排水畅通和无异常情况后方可施工</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1.11</w:t>
            </w:r>
            <w:r>
              <w:rPr>
                <w:rFonts w:hint="eastAsia"/>
              </w:rPr>
              <w:t>放炮</w:t>
            </w:r>
          </w:p>
        </w:tc>
        <w:tc>
          <w:tcPr>
            <w:tcW w:w="1373" w:type="dxa"/>
            <w:vAlign w:val="center"/>
          </w:tcPr>
          <w:p w:rsidR="00E05FB1" w:rsidRDefault="00E05FB1" w:rsidP="00CE2383">
            <w:r>
              <w:rPr>
                <w:rFonts w:hint="eastAsia"/>
              </w:rPr>
              <w:t>警戒不到位或警戒范围过小造成人受伤或其他设备设施受损；引起其他灾害</w:t>
            </w:r>
          </w:p>
        </w:tc>
        <w:tc>
          <w:tcPr>
            <w:tcW w:w="3896" w:type="dxa"/>
            <w:vAlign w:val="center"/>
          </w:tcPr>
          <w:p w:rsidR="00E05FB1" w:rsidRPr="00F94FB4" w:rsidRDefault="00E05FB1" w:rsidP="00CE2383">
            <w:r>
              <w:rPr>
                <w:rFonts w:hint="eastAsia"/>
              </w:rPr>
              <w:t>严格按设计要求进行爆破和警戒，爆破时将有关设备设施搬移到安全区；若爆破时引起边坡失稳或洞室坍塌，要按相关方法进行处理</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1.12</w:t>
            </w:r>
            <w:r>
              <w:rPr>
                <w:rFonts w:hint="eastAsia"/>
              </w:rPr>
              <w:t>瓦斯爆炸</w:t>
            </w:r>
          </w:p>
        </w:tc>
        <w:tc>
          <w:tcPr>
            <w:tcW w:w="1373" w:type="dxa"/>
            <w:vAlign w:val="center"/>
          </w:tcPr>
          <w:p w:rsidR="00E05FB1" w:rsidRDefault="00E05FB1" w:rsidP="00CE2383">
            <w:r>
              <w:rPr>
                <w:rFonts w:hint="eastAsia"/>
              </w:rPr>
              <w:t>无通风设施或通风设施故障；未监测到瓦斯浓度超标；明火、放炮、岩爆等引起</w:t>
            </w:r>
          </w:p>
        </w:tc>
        <w:tc>
          <w:tcPr>
            <w:tcW w:w="3896" w:type="dxa"/>
            <w:vAlign w:val="center"/>
          </w:tcPr>
          <w:p w:rsidR="00E05FB1" w:rsidRPr="00E6015A" w:rsidRDefault="00E05FB1" w:rsidP="00CE2383">
            <w:r>
              <w:rPr>
                <w:rFonts w:hint="eastAsia"/>
              </w:rPr>
              <w:t>通风设施要到位且能正常工作；风量能满足要求；加强瓦斯浓度监测；加强机电管理；严格按相关施工规范、规程进行施工</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1.13</w:t>
            </w:r>
            <w:r>
              <w:rPr>
                <w:rFonts w:hint="eastAsia"/>
              </w:rPr>
              <w:t>火药爆炸</w:t>
            </w:r>
          </w:p>
        </w:tc>
        <w:tc>
          <w:tcPr>
            <w:tcW w:w="1373" w:type="dxa"/>
            <w:vAlign w:val="center"/>
          </w:tcPr>
          <w:p w:rsidR="00E05FB1" w:rsidRDefault="00E05FB1" w:rsidP="00CE2383">
            <w:r>
              <w:rPr>
                <w:rFonts w:hint="eastAsia"/>
              </w:rPr>
              <w:t>炸药配料、运输、储存、加工和使用不规范或有违法、违规行为；</w:t>
            </w:r>
            <w:r w:rsidRPr="00F76DBF">
              <w:t>监管措施不到位、不落实，监管人员失职渎职</w:t>
            </w:r>
          </w:p>
        </w:tc>
        <w:tc>
          <w:tcPr>
            <w:tcW w:w="3896" w:type="dxa"/>
            <w:vAlign w:val="center"/>
          </w:tcPr>
          <w:p w:rsidR="00E05FB1" w:rsidRPr="005E3E2A" w:rsidRDefault="00E05FB1" w:rsidP="00CE2383">
            <w:r>
              <w:rPr>
                <w:rFonts w:hint="eastAsia"/>
              </w:rPr>
              <w:t>严格各环节的质量与安全监管责任，禁止非法生产、运输、储存炸药；严禁炸药超量储存；加强库房通风，使库房温度在合适的范围内；严禁在库房附近进行燃烧和爆炸；预防雷电雷击</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w:t>
            </w:r>
            <w:r>
              <w:rPr>
                <w:rFonts w:hint="eastAsia"/>
              </w:rPr>
              <w:lastRenderedPageBreak/>
              <w:t>性隐患</w:t>
            </w:r>
          </w:p>
        </w:tc>
        <w:tc>
          <w:tcPr>
            <w:tcW w:w="943" w:type="dxa"/>
            <w:vAlign w:val="center"/>
          </w:tcPr>
          <w:p w:rsidR="00E05FB1" w:rsidRDefault="00E05FB1" w:rsidP="00CE2383">
            <w:r>
              <w:rPr>
                <w:rFonts w:hint="eastAsia"/>
              </w:rPr>
              <w:lastRenderedPageBreak/>
              <w:t>1.14</w:t>
            </w:r>
            <w:r>
              <w:rPr>
                <w:rFonts w:hint="eastAsia"/>
              </w:rPr>
              <w:t>锅</w:t>
            </w:r>
            <w:r>
              <w:rPr>
                <w:rFonts w:hint="eastAsia"/>
              </w:rPr>
              <w:lastRenderedPageBreak/>
              <w:t>炉爆炸</w:t>
            </w:r>
          </w:p>
        </w:tc>
        <w:tc>
          <w:tcPr>
            <w:tcW w:w="1373" w:type="dxa"/>
            <w:vAlign w:val="center"/>
          </w:tcPr>
          <w:p w:rsidR="00E05FB1" w:rsidRDefault="00E05FB1" w:rsidP="00CE2383">
            <w:r w:rsidRPr="00A0355D">
              <w:rPr>
                <w:rFonts w:hint="eastAsia"/>
              </w:rPr>
              <w:lastRenderedPageBreak/>
              <w:t>超压破裂</w:t>
            </w:r>
            <w:r>
              <w:rPr>
                <w:rFonts w:hint="eastAsia"/>
              </w:rPr>
              <w:t>；</w:t>
            </w:r>
            <w:r w:rsidRPr="00A0355D">
              <w:rPr>
                <w:rFonts w:hint="eastAsia"/>
              </w:rPr>
              <w:t>过</w:t>
            </w:r>
            <w:r w:rsidRPr="00A0355D">
              <w:rPr>
                <w:rFonts w:hint="eastAsia"/>
              </w:rPr>
              <w:lastRenderedPageBreak/>
              <w:t>热失效</w:t>
            </w:r>
            <w:r>
              <w:rPr>
                <w:rFonts w:hint="eastAsia"/>
              </w:rPr>
              <w:t>；</w:t>
            </w:r>
            <w:r w:rsidRPr="00A0355D">
              <w:rPr>
                <w:rFonts w:hint="eastAsia"/>
              </w:rPr>
              <w:t>腐蚀失效</w:t>
            </w:r>
            <w:r>
              <w:rPr>
                <w:rFonts w:hint="eastAsia"/>
              </w:rPr>
              <w:t>；</w:t>
            </w:r>
            <w:r w:rsidRPr="007347E1">
              <w:rPr>
                <w:rFonts w:hint="eastAsia"/>
              </w:rPr>
              <w:t>裂纹和起槽</w:t>
            </w:r>
            <w:r>
              <w:rPr>
                <w:rFonts w:hint="eastAsia"/>
              </w:rPr>
              <w:t>；</w:t>
            </w:r>
            <w:r w:rsidRPr="007347E1">
              <w:rPr>
                <w:rFonts w:hint="eastAsia"/>
              </w:rPr>
              <w:t>水击破坏</w:t>
            </w:r>
            <w:r>
              <w:rPr>
                <w:rFonts w:hint="eastAsia"/>
              </w:rPr>
              <w:t>；</w:t>
            </w:r>
            <w:r w:rsidRPr="007347E1">
              <w:rPr>
                <w:rFonts w:hint="eastAsia"/>
              </w:rPr>
              <w:t>先天性缺陷</w:t>
            </w:r>
          </w:p>
        </w:tc>
        <w:tc>
          <w:tcPr>
            <w:tcW w:w="3896" w:type="dxa"/>
            <w:vAlign w:val="center"/>
          </w:tcPr>
          <w:p w:rsidR="00E05FB1" w:rsidRPr="007347E1" w:rsidRDefault="00E05FB1" w:rsidP="00CE2383">
            <w:r w:rsidRPr="007347E1">
              <w:rPr>
                <w:rFonts w:hint="eastAsia"/>
              </w:rPr>
              <w:lastRenderedPageBreak/>
              <w:t>合理设置、定期调校、正确维护安全</w:t>
            </w:r>
            <w:r>
              <w:rPr>
                <w:rFonts w:hint="eastAsia"/>
              </w:rPr>
              <w:t>阀</w:t>
            </w:r>
            <w:r w:rsidRPr="007347E1">
              <w:rPr>
                <w:rFonts w:hint="eastAsia"/>
              </w:rPr>
              <w:t>、</w:t>
            </w:r>
            <w:r w:rsidRPr="007347E1">
              <w:rPr>
                <w:rFonts w:hint="eastAsia"/>
              </w:rPr>
              <w:lastRenderedPageBreak/>
              <w:t>压力表、水位</w:t>
            </w:r>
            <w:r>
              <w:rPr>
                <w:rFonts w:hint="eastAsia"/>
              </w:rPr>
              <w:t>表；</w:t>
            </w:r>
            <w:r w:rsidRPr="00B940ED">
              <w:rPr>
                <w:rFonts w:hint="eastAsia"/>
              </w:rPr>
              <w:t>合理设置、监视、维修、冲洗水位表，防止缺水，防止结垢和异物、油脂进入锅筒；水质指标应符合国家有关技术法规和标准，加强维修保养；不骤冷骤热，减少交变应力，检查易起槽部位，及时修理；注意汽水系统的疏水，保持水位稳定</w:t>
            </w:r>
            <w:r>
              <w:rPr>
                <w:rFonts w:hint="eastAsia"/>
              </w:rPr>
              <w:t>，</w:t>
            </w:r>
            <w:r w:rsidRPr="00B940ED">
              <w:rPr>
                <w:rFonts w:hint="eastAsia"/>
              </w:rPr>
              <w:t>无水位异常情况；加强设计审查、制造监检和修理、改造的审批工作，铲除事故隐患</w:t>
            </w:r>
          </w:p>
        </w:tc>
        <w:tc>
          <w:tcPr>
            <w:tcW w:w="1468" w:type="dxa"/>
            <w:vAlign w:val="center"/>
          </w:tcPr>
          <w:p w:rsidR="00E05FB1" w:rsidRPr="007347E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lastRenderedPageBreak/>
              <w:t>1</w:t>
            </w:r>
            <w:r>
              <w:rPr>
                <w:rFonts w:hint="eastAsia"/>
              </w:rPr>
              <w:t>行为性隐患</w:t>
            </w:r>
          </w:p>
        </w:tc>
        <w:tc>
          <w:tcPr>
            <w:tcW w:w="943" w:type="dxa"/>
            <w:vAlign w:val="center"/>
          </w:tcPr>
          <w:p w:rsidR="00E05FB1" w:rsidRDefault="00E05FB1" w:rsidP="00CE2383">
            <w:r>
              <w:rPr>
                <w:rFonts w:hint="eastAsia"/>
              </w:rPr>
              <w:t>1.15</w:t>
            </w:r>
            <w:r>
              <w:rPr>
                <w:rFonts w:hint="eastAsia"/>
              </w:rPr>
              <w:t>压力容器爆炸</w:t>
            </w:r>
          </w:p>
        </w:tc>
        <w:tc>
          <w:tcPr>
            <w:tcW w:w="1373" w:type="dxa"/>
            <w:vAlign w:val="center"/>
          </w:tcPr>
          <w:p w:rsidR="00E05FB1" w:rsidRPr="00321382" w:rsidRDefault="00E05FB1" w:rsidP="00CE2383">
            <w:pPr>
              <w:rPr>
                <w:rFonts w:ascii="Arial" w:hAnsi="Arial" w:cs="Arial"/>
                <w:color w:val="333333"/>
                <w:sz w:val="16"/>
                <w:szCs w:val="16"/>
              </w:rPr>
            </w:pPr>
            <w:r w:rsidRPr="00321382">
              <w:t>超压</w:t>
            </w:r>
            <w:r>
              <w:rPr>
                <w:rFonts w:hint="eastAsia"/>
              </w:rPr>
              <w:t>；本身有缺陷；</w:t>
            </w:r>
            <w:r w:rsidRPr="00321382">
              <w:t>腐蚀</w:t>
            </w:r>
            <w:r>
              <w:rPr>
                <w:rFonts w:hint="eastAsia"/>
              </w:rPr>
              <w:t>超限；</w:t>
            </w:r>
            <w:r w:rsidRPr="00321382">
              <w:t>安全阀</w:t>
            </w:r>
            <w:r>
              <w:rPr>
                <w:rFonts w:hint="eastAsia"/>
              </w:rPr>
              <w:t>卡塞；</w:t>
            </w:r>
            <w:r w:rsidRPr="00321382">
              <w:t>违章操作</w:t>
            </w:r>
          </w:p>
        </w:tc>
        <w:tc>
          <w:tcPr>
            <w:tcW w:w="3896" w:type="dxa"/>
            <w:vAlign w:val="center"/>
          </w:tcPr>
          <w:p w:rsidR="00E05FB1" w:rsidRPr="001F0ADC" w:rsidRDefault="00E05FB1" w:rsidP="00CE2383">
            <w:r w:rsidRPr="00321382">
              <w:t>超压爆炸因安全泄压装置自动失效而引起</w:t>
            </w:r>
            <w:r w:rsidRPr="00321382">
              <w:rPr>
                <w:rFonts w:hint="eastAsia"/>
              </w:rPr>
              <w:t>，</w:t>
            </w:r>
            <w:r w:rsidRPr="00321382">
              <w:t>工作压力下爆炸因容器本</w:t>
            </w:r>
            <w:r>
              <w:rPr>
                <w:rFonts w:hint="eastAsia"/>
              </w:rPr>
              <w:t>身</w:t>
            </w:r>
            <w:r w:rsidRPr="00321382">
              <w:t>缺陷、性能降低而导致</w:t>
            </w:r>
            <w:r>
              <w:rPr>
                <w:rFonts w:hint="eastAsia"/>
              </w:rPr>
              <w:t>。</w:t>
            </w:r>
            <w:r w:rsidRPr="00321382">
              <w:t>压力容器</w:t>
            </w:r>
            <w:r>
              <w:rPr>
                <w:rFonts w:hint="eastAsia"/>
              </w:rPr>
              <w:t>使用前要进行认真检查，排除任何</w:t>
            </w:r>
            <w:r w:rsidRPr="00321382">
              <w:t>缺陷</w:t>
            </w:r>
            <w:r>
              <w:rPr>
                <w:rFonts w:hint="eastAsia"/>
              </w:rPr>
              <w:t>和隐患；</w:t>
            </w:r>
            <w:r w:rsidRPr="00321382">
              <w:t>按规定对压力容器进行定期检验和报废</w:t>
            </w:r>
            <w:r>
              <w:rPr>
                <w:rFonts w:hint="eastAsia"/>
              </w:rPr>
              <w:t>；消除</w:t>
            </w:r>
            <w:r w:rsidRPr="001F0ADC">
              <w:t>压力容器焊缝缺陷</w:t>
            </w:r>
            <w:r>
              <w:rPr>
                <w:rFonts w:hint="eastAsia"/>
              </w:rPr>
              <w:t>；</w:t>
            </w:r>
            <w:r w:rsidRPr="00321382">
              <w:t>压力容器内腐蚀和外腐蚀</w:t>
            </w:r>
            <w:r>
              <w:rPr>
                <w:rFonts w:hint="eastAsia"/>
              </w:rPr>
              <w:t>不得超限；</w:t>
            </w:r>
            <w:r w:rsidRPr="00321382">
              <w:t>安全阀按规定进行定期校验，</w:t>
            </w:r>
            <w:r>
              <w:rPr>
                <w:rFonts w:hint="eastAsia"/>
              </w:rPr>
              <w:t>防止卡塞，</w:t>
            </w:r>
            <w:r w:rsidRPr="00321382">
              <w:t>排气量</w:t>
            </w:r>
            <w:r>
              <w:rPr>
                <w:rFonts w:hint="eastAsia"/>
              </w:rPr>
              <w:t>要达到要求；</w:t>
            </w:r>
            <w:r w:rsidRPr="00321382">
              <w:t>操作人员</w:t>
            </w:r>
            <w:r>
              <w:rPr>
                <w:rFonts w:hint="eastAsia"/>
              </w:rPr>
              <w:t>不得</w:t>
            </w:r>
            <w:r w:rsidRPr="00321382">
              <w:t>违章操作</w:t>
            </w:r>
          </w:p>
        </w:tc>
        <w:tc>
          <w:tcPr>
            <w:tcW w:w="1468" w:type="dxa"/>
            <w:vAlign w:val="center"/>
          </w:tcPr>
          <w:p w:rsidR="00E05FB1" w:rsidRPr="00321382" w:rsidRDefault="00E05FB1" w:rsidP="00CE2383"/>
        </w:tc>
      </w:tr>
      <w:tr w:rsidR="00E05FB1" w:rsidRPr="00A25EDF"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1.16</w:t>
            </w:r>
            <w:r>
              <w:rPr>
                <w:rFonts w:hint="eastAsia"/>
              </w:rPr>
              <w:t>其它爆炸</w:t>
            </w:r>
          </w:p>
        </w:tc>
        <w:tc>
          <w:tcPr>
            <w:tcW w:w="1373" w:type="dxa"/>
            <w:vAlign w:val="center"/>
          </w:tcPr>
          <w:p w:rsidR="00E05FB1" w:rsidRDefault="00E05FB1" w:rsidP="00CE2383">
            <w:r>
              <w:rPr>
                <w:rFonts w:hint="eastAsia"/>
              </w:rPr>
              <w:t>不同于以上型式的爆炸</w:t>
            </w:r>
          </w:p>
        </w:tc>
        <w:tc>
          <w:tcPr>
            <w:tcW w:w="3896" w:type="dxa"/>
            <w:vAlign w:val="center"/>
          </w:tcPr>
          <w:p w:rsidR="00E05FB1" w:rsidRDefault="00E05FB1" w:rsidP="00CE2383">
            <w:pPr>
              <w:rPr>
                <w:rFonts w:hint="eastAsia"/>
              </w:rPr>
            </w:pPr>
            <w:r>
              <w:rPr>
                <w:rFonts w:hint="eastAsia"/>
              </w:rPr>
              <w:t>加强安全监管；加强施工质量过程控制</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1.17</w:t>
            </w:r>
            <w:r>
              <w:rPr>
                <w:rFonts w:hint="eastAsia"/>
              </w:rPr>
              <w:t>中毒和窒息</w:t>
            </w:r>
          </w:p>
        </w:tc>
        <w:tc>
          <w:tcPr>
            <w:tcW w:w="1373" w:type="dxa"/>
            <w:vAlign w:val="center"/>
          </w:tcPr>
          <w:p w:rsidR="00E05FB1" w:rsidRDefault="00E05FB1" w:rsidP="00CE2383">
            <w:r>
              <w:rPr>
                <w:rFonts w:hint="eastAsia"/>
              </w:rPr>
              <w:t>管理制度不健全，缺少相应的操作安全技术规程；相关教育培训不到位，工人防护知识缺乏，作业者不按照操作规程作业，违章作业，盲目施救；缺少必要的检测、报警和个人防护设备；</w:t>
            </w:r>
            <w:r w:rsidRPr="00B76E74">
              <w:rPr>
                <w:rFonts w:hint="eastAsia"/>
              </w:rPr>
              <w:t>救援准备不够充分</w:t>
            </w:r>
            <w:r>
              <w:rPr>
                <w:rFonts w:hint="eastAsia"/>
              </w:rPr>
              <w:t>，</w:t>
            </w:r>
            <w:r w:rsidRPr="00B76E74">
              <w:rPr>
                <w:rFonts w:hint="eastAsia"/>
              </w:rPr>
              <w:t>造成救援延</w:t>
            </w:r>
            <w:r>
              <w:rPr>
                <w:rFonts w:hint="eastAsia"/>
              </w:rPr>
              <w:t>误</w:t>
            </w:r>
          </w:p>
        </w:tc>
        <w:tc>
          <w:tcPr>
            <w:tcW w:w="3896" w:type="dxa"/>
            <w:vAlign w:val="center"/>
          </w:tcPr>
          <w:p w:rsidR="00E05FB1" w:rsidRDefault="00E05FB1" w:rsidP="00CE2383">
            <w:r>
              <w:rPr>
                <w:rFonts w:hint="eastAsia"/>
              </w:rPr>
              <w:t>建立和完善管理制度、</w:t>
            </w:r>
            <w:r w:rsidRPr="000E45C5">
              <w:rPr>
                <w:rFonts w:hint="eastAsia"/>
              </w:rPr>
              <w:t>防护控制计划</w:t>
            </w:r>
            <w:r>
              <w:rPr>
                <w:rFonts w:hint="eastAsia"/>
              </w:rPr>
              <w:t>、</w:t>
            </w:r>
            <w:r w:rsidRPr="000E45C5">
              <w:rPr>
                <w:rFonts w:hint="eastAsia"/>
              </w:rPr>
              <w:t>安全作业操作规程</w:t>
            </w:r>
            <w:r>
              <w:rPr>
                <w:rFonts w:hint="eastAsia"/>
              </w:rPr>
              <w:t>；</w:t>
            </w:r>
            <w:r w:rsidRPr="00DF16C0">
              <w:rPr>
                <w:rFonts w:hint="eastAsia"/>
              </w:rPr>
              <w:t>提供符合要求的监测、通风、通信、个人防护用品设备、照明、安全进出设施以及应急救援和其他必需设备</w:t>
            </w:r>
            <w:r>
              <w:rPr>
                <w:rFonts w:hint="eastAsia"/>
              </w:rPr>
              <w:t>，</w:t>
            </w:r>
            <w:r w:rsidRPr="00DF16C0">
              <w:rPr>
                <w:rFonts w:hint="eastAsia"/>
              </w:rPr>
              <w:t>保证所有设施的正常运行和劳动者能够正确使用</w:t>
            </w:r>
            <w:r>
              <w:rPr>
                <w:rFonts w:hint="eastAsia"/>
              </w:rPr>
              <w:t>；</w:t>
            </w:r>
            <w:r w:rsidRPr="00DF16C0">
              <w:rPr>
                <w:rFonts w:hint="eastAsia"/>
              </w:rPr>
              <w:t>按要求培训作业者、监护者和作业负责人</w:t>
            </w:r>
            <w:r>
              <w:rPr>
                <w:rFonts w:hint="eastAsia"/>
              </w:rPr>
              <w:t>；</w:t>
            </w:r>
            <w:r w:rsidRPr="00DF16C0">
              <w:rPr>
                <w:rFonts w:hint="eastAsia"/>
              </w:rPr>
              <w:t>制定和实施许可进入程序、应急救援程序与呼叫程序</w:t>
            </w:r>
            <w:r>
              <w:rPr>
                <w:rFonts w:hint="eastAsia"/>
              </w:rPr>
              <w:t>；</w:t>
            </w:r>
            <w:r w:rsidRPr="00DF16C0">
              <w:rPr>
                <w:rFonts w:hint="eastAsia"/>
              </w:rPr>
              <w:t>进入密闭空间作业前</w:t>
            </w:r>
            <w:r>
              <w:rPr>
                <w:rFonts w:hint="eastAsia"/>
              </w:rPr>
              <w:t>，</w:t>
            </w:r>
            <w:r w:rsidRPr="00DF16C0">
              <w:rPr>
                <w:rFonts w:hint="eastAsia"/>
              </w:rPr>
              <w:t>应采取净化、通风等措施</w:t>
            </w:r>
            <w:r>
              <w:rPr>
                <w:rFonts w:hint="eastAsia"/>
              </w:rPr>
              <w:t>，</w:t>
            </w:r>
            <w:r w:rsidRPr="00DF16C0">
              <w:rPr>
                <w:rFonts w:hint="eastAsia"/>
              </w:rPr>
              <w:t>对</w:t>
            </w:r>
            <w:r>
              <w:rPr>
                <w:rFonts w:hint="eastAsia"/>
              </w:rPr>
              <w:t>隐患</w:t>
            </w:r>
            <w:r w:rsidRPr="00DF16C0">
              <w:rPr>
                <w:rFonts w:hint="eastAsia"/>
              </w:rPr>
              <w:t>空间充分清洗</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1.18</w:t>
            </w:r>
            <w:r>
              <w:rPr>
                <w:rFonts w:hint="eastAsia"/>
              </w:rPr>
              <w:t>冒顶片帮</w:t>
            </w:r>
          </w:p>
        </w:tc>
        <w:tc>
          <w:tcPr>
            <w:tcW w:w="1373" w:type="dxa"/>
            <w:vAlign w:val="center"/>
          </w:tcPr>
          <w:p w:rsidR="00E05FB1" w:rsidRDefault="00E05FB1" w:rsidP="00CE2383">
            <w:r>
              <w:rPr>
                <w:rFonts w:hint="eastAsia"/>
              </w:rPr>
              <w:t>无支护；支护不力或支护不当；支护失效</w:t>
            </w:r>
          </w:p>
        </w:tc>
        <w:tc>
          <w:tcPr>
            <w:tcW w:w="3896" w:type="dxa"/>
            <w:vAlign w:val="center"/>
          </w:tcPr>
          <w:p w:rsidR="00E05FB1" w:rsidRPr="003D3A1A" w:rsidRDefault="00E05FB1" w:rsidP="00CE2383">
            <w:r>
              <w:rPr>
                <w:rFonts w:hint="eastAsia"/>
              </w:rPr>
              <w:t>地下工程施工必须进行认真的施工组织设计；支护手段必须保证安全可靠；</w:t>
            </w:r>
            <w:r w:rsidRPr="001239E3">
              <w:rPr>
                <w:rFonts w:hint="eastAsia"/>
              </w:rPr>
              <w:t>支</w:t>
            </w:r>
            <w:r>
              <w:rPr>
                <w:rFonts w:hint="eastAsia"/>
              </w:rPr>
              <w:t>撑</w:t>
            </w:r>
            <w:r w:rsidRPr="001239E3">
              <w:rPr>
                <w:rFonts w:hint="eastAsia"/>
              </w:rPr>
              <w:t>应有足够的支护强度</w:t>
            </w:r>
            <w:r>
              <w:rPr>
                <w:rFonts w:hint="eastAsia"/>
              </w:rPr>
              <w:t>；支护结构</w:t>
            </w:r>
            <w:r w:rsidRPr="001239E3">
              <w:rPr>
                <w:rFonts w:hint="eastAsia"/>
              </w:rPr>
              <w:t>所能承受的变形量，应与围岩可能的变形量相适</w:t>
            </w:r>
            <w:r w:rsidRPr="001239E3">
              <w:rPr>
                <w:rFonts w:hint="eastAsia"/>
              </w:rPr>
              <w:lastRenderedPageBreak/>
              <w:t>应</w:t>
            </w:r>
            <w:r>
              <w:rPr>
                <w:rFonts w:hint="eastAsia"/>
              </w:rPr>
              <w:t>；</w:t>
            </w:r>
            <w:r w:rsidRPr="001239E3">
              <w:rPr>
                <w:rFonts w:hint="eastAsia"/>
              </w:rPr>
              <w:t>尽可能做到支</w:t>
            </w:r>
            <w:r>
              <w:rPr>
                <w:rFonts w:hint="eastAsia"/>
              </w:rPr>
              <w:t>护</w:t>
            </w:r>
            <w:r w:rsidRPr="001239E3">
              <w:rPr>
                <w:rFonts w:hint="eastAsia"/>
              </w:rPr>
              <w:t>与围岩共同承载</w:t>
            </w:r>
            <w:r>
              <w:rPr>
                <w:rFonts w:hint="eastAsia"/>
              </w:rPr>
              <w:t>；</w:t>
            </w:r>
            <w:r w:rsidRPr="001239E3">
              <w:rPr>
                <w:rFonts w:hint="eastAsia"/>
              </w:rPr>
              <w:t>支</w:t>
            </w:r>
            <w:r>
              <w:rPr>
                <w:rFonts w:hint="eastAsia"/>
              </w:rPr>
              <w:t>护</w:t>
            </w:r>
            <w:r w:rsidRPr="001239E3">
              <w:rPr>
                <w:rFonts w:hint="eastAsia"/>
              </w:rPr>
              <w:t>施工时要严格按工序质量要求进行，并特别注意顶与帮的背严背实问题，</w:t>
            </w:r>
            <w:r w:rsidRPr="00C00D66">
              <w:t>严禁空帮、空顶、空肩窝</w:t>
            </w:r>
            <w:r>
              <w:rPr>
                <w:rFonts w:hint="eastAsia"/>
              </w:rPr>
              <w:t>；</w:t>
            </w:r>
            <w:r w:rsidRPr="00536202">
              <w:rPr>
                <w:rFonts w:hint="eastAsia"/>
              </w:rPr>
              <w:t>因支护失效而空顶的地点，重新支护时应先护顶</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lastRenderedPageBreak/>
              <w:t>1</w:t>
            </w:r>
            <w:r>
              <w:rPr>
                <w:rFonts w:hint="eastAsia"/>
              </w:rPr>
              <w:t>行为性隐患</w:t>
            </w:r>
          </w:p>
        </w:tc>
        <w:tc>
          <w:tcPr>
            <w:tcW w:w="943" w:type="dxa"/>
            <w:vAlign w:val="center"/>
          </w:tcPr>
          <w:p w:rsidR="00E05FB1" w:rsidRDefault="00E05FB1" w:rsidP="00CE2383">
            <w:r>
              <w:rPr>
                <w:rFonts w:hint="eastAsia"/>
              </w:rPr>
              <w:t>1.19</w:t>
            </w:r>
            <w:r>
              <w:rPr>
                <w:rFonts w:hint="eastAsia"/>
              </w:rPr>
              <w:t>透水</w:t>
            </w:r>
          </w:p>
        </w:tc>
        <w:tc>
          <w:tcPr>
            <w:tcW w:w="1373" w:type="dxa"/>
            <w:vAlign w:val="center"/>
          </w:tcPr>
          <w:p w:rsidR="00E05FB1" w:rsidRDefault="00E05FB1" w:rsidP="00CE2383">
            <w:r>
              <w:rPr>
                <w:rFonts w:hint="eastAsia"/>
              </w:rPr>
              <w:t>未采取探放水措施或措施不完善，防治水工作不到位；违章指挥和作业；应急处置</w:t>
            </w:r>
            <w:r w:rsidRPr="00E02934">
              <w:rPr>
                <w:rFonts w:hint="eastAsia"/>
              </w:rPr>
              <w:t>不当</w:t>
            </w:r>
            <w:r>
              <w:rPr>
                <w:rFonts w:hint="eastAsia"/>
              </w:rPr>
              <w:t>；</w:t>
            </w:r>
            <w:r w:rsidRPr="00BB1109">
              <w:rPr>
                <w:rFonts w:hint="eastAsia"/>
              </w:rPr>
              <w:t>隔水层岩石破碎</w:t>
            </w:r>
            <w:r>
              <w:rPr>
                <w:rFonts w:hint="eastAsia"/>
              </w:rPr>
              <w:t>，被</w:t>
            </w:r>
            <w:r w:rsidRPr="00BB1109">
              <w:rPr>
                <w:rFonts w:hint="eastAsia"/>
              </w:rPr>
              <w:t>承压水</w:t>
            </w:r>
            <w:r>
              <w:rPr>
                <w:rFonts w:hint="eastAsia"/>
              </w:rPr>
              <w:t>击穿；上部安全隔水岩层受到破坏</w:t>
            </w:r>
          </w:p>
        </w:tc>
        <w:tc>
          <w:tcPr>
            <w:tcW w:w="3896" w:type="dxa"/>
            <w:vAlign w:val="center"/>
          </w:tcPr>
          <w:p w:rsidR="00E05FB1" w:rsidRPr="00E02934" w:rsidRDefault="00E05FB1" w:rsidP="00CE2383">
            <w:r>
              <w:rPr>
                <w:rFonts w:hint="eastAsia"/>
              </w:rPr>
              <w:t>制定措施进行探放水；确保隔水层厚度；严格按施工组织设计文件及相关要求组织施工，杜绝违章指挥和作业；设置应急预案，保证恰当的应急处置</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1</w:t>
            </w:r>
            <w:r>
              <w:rPr>
                <w:rFonts w:hint="eastAsia"/>
              </w:rPr>
              <w:t>行为性隐患</w:t>
            </w:r>
          </w:p>
        </w:tc>
        <w:tc>
          <w:tcPr>
            <w:tcW w:w="943" w:type="dxa"/>
            <w:vAlign w:val="center"/>
          </w:tcPr>
          <w:p w:rsidR="00E05FB1" w:rsidRDefault="00E05FB1" w:rsidP="00CE2383">
            <w:r>
              <w:rPr>
                <w:rFonts w:hint="eastAsia"/>
              </w:rPr>
              <w:t>1.20</w:t>
            </w:r>
            <w:r>
              <w:rPr>
                <w:rFonts w:hint="eastAsia"/>
              </w:rPr>
              <w:t>其他伤害</w:t>
            </w:r>
          </w:p>
        </w:tc>
        <w:tc>
          <w:tcPr>
            <w:tcW w:w="1373" w:type="dxa"/>
            <w:vAlign w:val="center"/>
          </w:tcPr>
          <w:p w:rsidR="00E05FB1" w:rsidRDefault="00E05FB1" w:rsidP="00CE2383"/>
        </w:tc>
        <w:tc>
          <w:tcPr>
            <w:tcW w:w="3896" w:type="dxa"/>
            <w:vAlign w:val="center"/>
          </w:tcPr>
          <w:p w:rsidR="00E05FB1" w:rsidRDefault="00E05FB1" w:rsidP="00CE2383">
            <w:r>
              <w:rPr>
                <w:rFonts w:hint="eastAsia"/>
              </w:rPr>
              <w:t>具体问题具体分析</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2.1</w:t>
            </w:r>
            <w:r w:rsidRPr="004A1657">
              <w:rPr>
                <w:rFonts w:asciiTheme="minorEastAsia" w:hAnsiTheme="minorEastAsia" w:hint="eastAsia"/>
              </w:rPr>
              <w:t>起重设备</w:t>
            </w:r>
          </w:p>
        </w:tc>
        <w:tc>
          <w:tcPr>
            <w:tcW w:w="1373" w:type="dxa"/>
          </w:tcPr>
          <w:p w:rsidR="00E05FB1" w:rsidRPr="004A1657" w:rsidRDefault="00E05FB1" w:rsidP="00CE2383">
            <w:pPr>
              <w:rPr>
                <w:rFonts w:asciiTheme="minorEastAsia" w:hAnsiTheme="minorEastAsia"/>
              </w:rPr>
            </w:pPr>
            <w:r w:rsidRPr="004A1657">
              <w:rPr>
                <w:rFonts w:asciiTheme="minorEastAsia" w:hAnsiTheme="minorEastAsia" w:cs="宋体" w:hint="eastAsia"/>
                <w:bCs/>
                <w:color w:val="000000"/>
                <w:kern w:val="0"/>
                <w:szCs w:val="21"/>
              </w:rPr>
              <w:t>起重机械制动、信号装置、显示装置、安全保护装置失灵或带病作业</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t>对</w:t>
            </w:r>
            <w:r>
              <w:rPr>
                <w:rFonts w:asciiTheme="minorEastAsia" w:hAnsiTheme="minorEastAsia"/>
              </w:rPr>
              <w:t>故障及时检修维护</w:t>
            </w:r>
            <w:r>
              <w:rPr>
                <w:rFonts w:asciiTheme="minorEastAsia" w:hAnsiTheme="minorEastAsia" w:hint="eastAsia"/>
              </w:rPr>
              <w:t>；设备需</w:t>
            </w:r>
            <w:r>
              <w:rPr>
                <w:rFonts w:asciiTheme="minorEastAsia" w:hAnsiTheme="minorEastAsia"/>
              </w:rPr>
              <w:t>经检验合格后方可</w:t>
            </w:r>
            <w:r>
              <w:rPr>
                <w:rFonts w:asciiTheme="minorEastAsia" w:hAnsiTheme="minorEastAsia" w:hint="eastAsia"/>
              </w:rPr>
              <w:t>投入</w:t>
            </w:r>
            <w:r>
              <w:rPr>
                <w:rFonts w:asciiTheme="minorEastAsia" w:hAnsiTheme="minorEastAsia"/>
              </w:rPr>
              <w:t>作业；加强设备维护人员的定期培训</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2.2</w:t>
            </w:r>
            <w:r w:rsidRPr="004A1657">
              <w:rPr>
                <w:rFonts w:asciiTheme="minorEastAsia" w:hAnsiTheme="minorEastAsia" w:hint="eastAsia"/>
              </w:rPr>
              <w:t>压力容器（含气瓶）及压力管道</w:t>
            </w:r>
          </w:p>
        </w:tc>
        <w:tc>
          <w:tcPr>
            <w:tcW w:w="1373" w:type="dxa"/>
          </w:tcPr>
          <w:p w:rsidR="00E05FB1" w:rsidRPr="004A1657" w:rsidRDefault="00E05FB1" w:rsidP="00CE2383">
            <w:pPr>
              <w:rPr>
                <w:rFonts w:asciiTheme="minorEastAsia" w:hAnsiTheme="minorEastAsia"/>
              </w:rPr>
            </w:pPr>
            <w:r w:rsidRPr="004A1657">
              <w:rPr>
                <w:rFonts w:asciiTheme="minorEastAsia" w:hAnsiTheme="minorEastAsia" w:cs="宋体" w:hint="eastAsia"/>
                <w:bCs/>
                <w:color w:val="000000"/>
                <w:kern w:val="0"/>
                <w:szCs w:val="21"/>
              </w:rPr>
              <w:t>安全防护装置不全；未定期检验；未按规定进行标志；存放位置</w:t>
            </w:r>
            <w:r w:rsidRPr="004A1657">
              <w:rPr>
                <w:rFonts w:asciiTheme="minorEastAsia" w:hAnsiTheme="minorEastAsia" w:cs="宋体"/>
                <w:bCs/>
                <w:color w:val="000000"/>
                <w:kern w:val="0"/>
                <w:szCs w:val="21"/>
              </w:rPr>
              <w:t>或</w:t>
            </w:r>
            <w:r w:rsidRPr="004A1657">
              <w:rPr>
                <w:rFonts w:asciiTheme="minorEastAsia" w:hAnsiTheme="minorEastAsia" w:cs="宋体" w:hint="eastAsia"/>
                <w:bCs/>
                <w:color w:val="000000"/>
                <w:kern w:val="0"/>
                <w:szCs w:val="21"/>
              </w:rPr>
              <w:t>距离不符合要求；阀门或皮管漏气</w:t>
            </w:r>
          </w:p>
        </w:tc>
        <w:tc>
          <w:tcPr>
            <w:tcW w:w="3896" w:type="dxa"/>
          </w:tcPr>
          <w:p w:rsidR="00E05FB1" w:rsidRPr="004A1657" w:rsidRDefault="00E05FB1" w:rsidP="00CE2383">
            <w:pPr>
              <w:rPr>
                <w:rFonts w:asciiTheme="minorEastAsia" w:hAnsiTheme="minorEastAsia"/>
              </w:rPr>
            </w:pPr>
            <w:r w:rsidRPr="004A1657">
              <w:rPr>
                <w:rFonts w:asciiTheme="minorEastAsia" w:hAnsiTheme="minorEastAsia" w:cs="宋体" w:hint="eastAsia"/>
                <w:bCs/>
                <w:color w:val="000000"/>
                <w:kern w:val="0"/>
                <w:szCs w:val="21"/>
              </w:rPr>
              <w:t>安全防护装置</w:t>
            </w:r>
            <w:r>
              <w:rPr>
                <w:rFonts w:asciiTheme="minorEastAsia" w:hAnsiTheme="minorEastAsia" w:cs="宋体" w:hint="eastAsia"/>
                <w:bCs/>
                <w:color w:val="000000"/>
                <w:kern w:val="0"/>
                <w:szCs w:val="21"/>
              </w:rPr>
              <w:t>齐</w:t>
            </w:r>
            <w:r w:rsidRPr="004A1657">
              <w:rPr>
                <w:rFonts w:asciiTheme="minorEastAsia" w:hAnsiTheme="minorEastAsia" w:cs="宋体" w:hint="eastAsia"/>
                <w:bCs/>
                <w:color w:val="000000"/>
                <w:kern w:val="0"/>
                <w:szCs w:val="21"/>
              </w:rPr>
              <w:t>全；定期检验；标志</w:t>
            </w:r>
            <w:r>
              <w:rPr>
                <w:rFonts w:asciiTheme="minorEastAsia" w:hAnsiTheme="minorEastAsia" w:cs="宋体" w:hint="eastAsia"/>
                <w:bCs/>
                <w:color w:val="000000"/>
                <w:kern w:val="0"/>
                <w:szCs w:val="21"/>
              </w:rPr>
              <w:t>规范</w:t>
            </w:r>
            <w:r w:rsidRPr="004A1657">
              <w:rPr>
                <w:rFonts w:asciiTheme="minorEastAsia" w:hAnsiTheme="minorEastAsia" w:cs="宋体" w:hint="eastAsia"/>
                <w:bCs/>
                <w:color w:val="000000"/>
                <w:kern w:val="0"/>
                <w:szCs w:val="21"/>
              </w:rPr>
              <w:t>；存放位置</w:t>
            </w:r>
            <w:r w:rsidRPr="004A1657">
              <w:rPr>
                <w:rFonts w:asciiTheme="minorEastAsia" w:hAnsiTheme="minorEastAsia" w:cs="宋体"/>
                <w:bCs/>
                <w:color w:val="000000"/>
                <w:kern w:val="0"/>
                <w:szCs w:val="21"/>
              </w:rPr>
              <w:t>或</w:t>
            </w:r>
            <w:r>
              <w:rPr>
                <w:rFonts w:asciiTheme="minorEastAsia" w:hAnsiTheme="minorEastAsia" w:cs="宋体" w:hint="eastAsia"/>
                <w:bCs/>
                <w:color w:val="000000"/>
                <w:kern w:val="0"/>
                <w:szCs w:val="21"/>
              </w:rPr>
              <w:t>距离</w:t>
            </w:r>
            <w:r w:rsidRPr="004A1657">
              <w:rPr>
                <w:rFonts w:asciiTheme="minorEastAsia" w:hAnsiTheme="minorEastAsia" w:cs="宋体" w:hint="eastAsia"/>
                <w:bCs/>
                <w:color w:val="000000"/>
                <w:kern w:val="0"/>
                <w:szCs w:val="21"/>
              </w:rPr>
              <w:t>符合要求</w:t>
            </w:r>
          </w:p>
        </w:tc>
        <w:tc>
          <w:tcPr>
            <w:tcW w:w="1468" w:type="dxa"/>
            <w:vAlign w:val="center"/>
          </w:tcPr>
          <w:p w:rsidR="00E05FB1" w:rsidRPr="004A1657" w:rsidRDefault="00E05FB1" w:rsidP="00CE2383">
            <w:pPr>
              <w:rPr>
                <w:rFonts w:asciiTheme="minorEastAsia" w:hAnsiTheme="minorEastAsia" w:cs="宋体" w:hint="eastAsia"/>
                <w:bCs/>
                <w:color w:val="000000"/>
                <w:kern w:val="0"/>
                <w:szCs w:val="21"/>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2.3</w:t>
            </w:r>
            <w:r w:rsidRPr="004A1657">
              <w:rPr>
                <w:rFonts w:asciiTheme="minorEastAsia" w:hAnsiTheme="minorEastAsia" w:hint="eastAsia"/>
              </w:rPr>
              <w:t>电梯及卷扬机</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cs="宋体" w:hint="eastAsia"/>
                <w:bCs/>
                <w:color w:val="000000"/>
                <w:kern w:val="0"/>
                <w:szCs w:val="21"/>
              </w:rPr>
              <w:t>特种装置未经验收即使用；未定期检验；带病运行；超载</w:t>
            </w:r>
          </w:p>
        </w:tc>
        <w:tc>
          <w:tcPr>
            <w:tcW w:w="3896" w:type="dxa"/>
          </w:tcPr>
          <w:p w:rsidR="00E05FB1" w:rsidRPr="004A1657" w:rsidRDefault="00E05FB1" w:rsidP="00CE2383">
            <w:pPr>
              <w:rPr>
                <w:rFonts w:asciiTheme="minorEastAsia" w:hAnsiTheme="minorEastAsia"/>
              </w:rPr>
            </w:pPr>
            <w:r w:rsidRPr="00D63E8E">
              <w:rPr>
                <w:rFonts w:asciiTheme="minorEastAsia" w:hAnsiTheme="minorEastAsia" w:hint="eastAsia"/>
              </w:rPr>
              <w:t>使用</w:t>
            </w:r>
            <w:r>
              <w:rPr>
                <w:rFonts w:asciiTheme="minorEastAsia" w:hAnsiTheme="minorEastAsia" w:hint="eastAsia"/>
              </w:rPr>
              <w:t>前</w:t>
            </w:r>
            <w:r>
              <w:rPr>
                <w:rFonts w:asciiTheme="minorEastAsia" w:hAnsiTheme="minorEastAsia"/>
              </w:rPr>
              <w:t>必须具备验收合格手续</w:t>
            </w:r>
            <w:r w:rsidRPr="00D63E8E">
              <w:rPr>
                <w:rFonts w:asciiTheme="minorEastAsia" w:hAnsiTheme="minorEastAsia" w:hint="eastAsia"/>
              </w:rPr>
              <w:t>；</w:t>
            </w:r>
            <w:r>
              <w:rPr>
                <w:rFonts w:asciiTheme="minorEastAsia" w:hAnsiTheme="minorEastAsia" w:hint="eastAsia"/>
              </w:rPr>
              <w:t>使用</w:t>
            </w:r>
            <w:r>
              <w:rPr>
                <w:rFonts w:asciiTheme="minorEastAsia" w:hAnsiTheme="minorEastAsia"/>
              </w:rPr>
              <w:t>过程中</w:t>
            </w:r>
            <w:r w:rsidRPr="00D63E8E">
              <w:rPr>
                <w:rFonts w:asciiTheme="minorEastAsia" w:hAnsiTheme="minorEastAsia" w:hint="eastAsia"/>
              </w:rPr>
              <w:t>定期检验</w:t>
            </w:r>
            <w:r>
              <w:rPr>
                <w:rFonts w:asciiTheme="minorEastAsia" w:hAnsiTheme="minorEastAsia" w:hint="eastAsia"/>
              </w:rPr>
              <w:t>，并严禁</w:t>
            </w:r>
            <w:r w:rsidRPr="00D63E8E">
              <w:rPr>
                <w:rFonts w:asciiTheme="minorEastAsia" w:hAnsiTheme="minorEastAsia" w:hint="eastAsia"/>
              </w:rPr>
              <w:t>超载</w:t>
            </w:r>
          </w:p>
        </w:tc>
        <w:tc>
          <w:tcPr>
            <w:tcW w:w="1468" w:type="dxa"/>
            <w:vAlign w:val="center"/>
          </w:tcPr>
          <w:p w:rsidR="00E05FB1" w:rsidRPr="00D63E8E"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2.4</w:t>
            </w:r>
            <w:r w:rsidRPr="004A1657">
              <w:rPr>
                <w:rFonts w:asciiTheme="minorEastAsia" w:hAnsiTheme="minorEastAsia" w:hint="eastAsia"/>
              </w:rPr>
              <w:t>电焊设备</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cs="宋体" w:hint="eastAsia"/>
                <w:bCs/>
                <w:color w:val="000000"/>
                <w:kern w:val="0"/>
                <w:szCs w:val="21"/>
              </w:rPr>
              <w:t>电焊机没有完整的金属外壳或金属外壳没有接</w:t>
            </w:r>
            <w:r w:rsidRPr="004A1657">
              <w:rPr>
                <w:rFonts w:asciiTheme="minorEastAsia" w:hAnsiTheme="minorEastAsia" w:cs="宋体" w:hint="eastAsia"/>
                <w:bCs/>
                <w:color w:val="000000"/>
                <w:kern w:val="0"/>
                <w:szCs w:val="21"/>
              </w:rPr>
              <w:lastRenderedPageBreak/>
              <w:t>地；电源线裸露、电源线引线未按规定进行保护接零且无可靠防雨设施；焊接作业使用的挡风帆布为不防火；焊把或电焊机二次线绝缘不良，有破损</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lastRenderedPageBreak/>
              <w:t>定期</w:t>
            </w:r>
            <w:r>
              <w:rPr>
                <w:rFonts w:asciiTheme="minorEastAsia" w:hAnsiTheme="minorEastAsia"/>
              </w:rPr>
              <w:t>检查</w:t>
            </w:r>
            <w:r>
              <w:rPr>
                <w:rFonts w:asciiTheme="minorEastAsia" w:hAnsiTheme="minorEastAsia" w:hint="eastAsia"/>
              </w:rPr>
              <w:t>电焊作业相关</w:t>
            </w:r>
            <w:r>
              <w:rPr>
                <w:rFonts w:asciiTheme="minorEastAsia" w:hAnsiTheme="minorEastAsia"/>
              </w:rPr>
              <w:t>设备</w:t>
            </w:r>
            <w:r>
              <w:rPr>
                <w:rFonts w:asciiTheme="minorEastAsia" w:hAnsiTheme="minorEastAsia" w:hint="eastAsia"/>
              </w:rPr>
              <w:t>的保护</w:t>
            </w:r>
            <w:r>
              <w:rPr>
                <w:rFonts w:asciiTheme="minorEastAsia" w:hAnsiTheme="minorEastAsia"/>
              </w:rPr>
              <w:t>设施</w:t>
            </w:r>
            <w:r>
              <w:rPr>
                <w:rFonts w:asciiTheme="minorEastAsia" w:hAnsiTheme="minorEastAsia" w:hint="eastAsia"/>
              </w:rPr>
              <w:t>，</w:t>
            </w:r>
            <w:r>
              <w:rPr>
                <w:rFonts w:asciiTheme="minorEastAsia" w:hAnsiTheme="minorEastAsia"/>
              </w:rPr>
              <w:t>发现</w:t>
            </w:r>
            <w:r>
              <w:rPr>
                <w:rFonts w:asciiTheme="minorEastAsia" w:hAnsiTheme="minorEastAsia" w:hint="eastAsia"/>
              </w:rPr>
              <w:t>不符合要求</w:t>
            </w:r>
            <w:r>
              <w:rPr>
                <w:rFonts w:asciiTheme="minorEastAsia" w:hAnsiTheme="minorEastAsia"/>
              </w:rPr>
              <w:t>的设备或设施应及时检修或更换</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lastRenderedPageBreak/>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2.5</w:t>
            </w:r>
            <w:r w:rsidRPr="004A1657">
              <w:rPr>
                <w:rFonts w:asciiTheme="minorEastAsia" w:hAnsiTheme="minorEastAsia" w:hint="eastAsia"/>
              </w:rPr>
              <w:t>交通运输工程车辆</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hint="eastAsia"/>
                <w:color w:val="000000"/>
                <w:szCs w:val="21"/>
              </w:rPr>
              <w:t>交通运输工程车辆带</w:t>
            </w:r>
            <w:r w:rsidRPr="004A1657">
              <w:rPr>
                <w:rFonts w:asciiTheme="minorEastAsia" w:hAnsiTheme="minorEastAsia" w:cs="宋体" w:hint="eastAsia"/>
                <w:bCs/>
                <w:color w:val="000000"/>
                <w:kern w:val="0"/>
                <w:szCs w:val="21"/>
              </w:rPr>
              <w:t>故障运行；制动装置失灵；未定期检修、检验</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t>严格</w:t>
            </w:r>
            <w:r>
              <w:rPr>
                <w:rFonts w:asciiTheme="minorEastAsia" w:hAnsiTheme="minorEastAsia"/>
              </w:rPr>
              <w:t>执行</w:t>
            </w:r>
            <w:r w:rsidRPr="000D6A46">
              <w:rPr>
                <w:rFonts w:asciiTheme="minorEastAsia" w:hAnsiTheme="minorEastAsia" w:hint="eastAsia"/>
              </w:rPr>
              <w:t>定期检修、检验</w:t>
            </w:r>
            <w:r>
              <w:rPr>
                <w:rFonts w:asciiTheme="minorEastAsia" w:hAnsiTheme="minorEastAsia" w:hint="eastAsia"/>
              </w:rPr>
              <w:t>制度，</w:t>
            </w:r>
            <w:r>
              <w:rPr>
                <w:rFonts w:asciiTheme="minorEastAsia" w:hAnsiTheme="minorEastAsia"/>
              </w:rPr>
              <w:t>加强</w:t>
            </w:r>
            <w:r>
              <w:rPr>
                <w:rFonts w:asciiTheme="minorEastAsia" w:hAnsiTheme="minorEastAsia" w:hint="eastAsia"/>
              </w:rPr>
              <w:t>工程</w:t>
            </w:r>
            <w:r>
              <w:rPr>
                <w:rFonts w:asciiTheme="minorEastAsia" w:hAnsiTheme="minorEastAsia"/>
              </w:rPr>
              <w:t>车辆维护人员的</w:t>
            </w:r>
            <w:r>
              <w:rPr>
                <w:rFonts w:asciiTheme="minorEastAsia" w:hAnsiTheme="minorEastAsia" w:hint="eastAsia"/>
              </w:rPr>
              <w:t>定期</w:t>
            </w:r>
            <w:r>
              <w:rPr>
                <w:rFonts w:asciiTheme="minorEastAsia" w:hAnsiTheme="minorEastAsia"/>
              </w:rPr>
              <w:t>培训</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2.6</w:t>
            </w:r>
            <w:r w:rsidRPr="004A1657">
              <w:rPr>
                <w:rFonts w:asciiTheme="minorEastAsia" w:hAnsiTheme="minorEastAsia" w:hint="eastAsia"/>
              </w:rPr>
              <w:t>工程施工机械</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hint="eastAsia"/>
                <w:color w:val="000000"/>
                <w:szCs w:val="21"/>
              </w:rPr>
              <w:t>工程施工机械带</w:t>
            </w:r>
            <w:r w:rsidRPr="004A1657">
              <w:rPr>
                <w:rFonts w:asciiTheme="minorEastAsia" w:hAnsiTheme="minorEastAsia" w:cs="宋体" w:hint="eastAsia"/>
                <w:bCs/>
                <w:color w:val="000000"/>
                <w:kern w:val="0"/>
                <w:szCs w:val="21"/>
              </w:rPr>
              <w:t>故障运行；安全保护装置失灵；未定期检修、检验</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t>严格</w:t>
            </w:r>
            <w:r>
              <w:rPr>
                <w:rFonts w:asciiTheme="minorEastAsia" w:hAnsiTheme="minorEastAsia"/>
              </w:rPr>
              <w:t>执行</w:t>
            </w:r>
            <w:r w:rsidRPr="005544D8">
              <w:rPr>
                <w:rFonts w:asciiTheme="minorEastAsia" w:hAnsiTheme="minorEastAsia" w:hint="eastAsia"/>
              </w:rPr>
              <w:t>定期检修、检验</w:t>
            </w:r>
            <w:r>
              <w:rPr>
                <w:rFonts w:asciiTheme="minorEastAsia" w:hAnsiTheme="minorEastAsia" w:hint="eastAsia"/>
              </w:rPr>
              <w:t>制度</w:t>
            </w:r>
            <w:r w:rsidRPr="005544D8">
              <w:rPr>
                <w:rFonts w:asciiTheme="minorEastAsia" w:hAnsiTheme="minorEastAsia" w:hint="eastAsia"/>
              </w:rPr>
              <w:t>，加强</w:t>
            </w:r>
            <w:r>
              <w:rPr>
                <w:rFonts w:asciiTheme="minorEastAsia" w:hAnsiTheme="minorEastAsia" w:hint="eastAsia"/>
              </w:rPr>
              <w:t>施工机械</w:t>
            </w:r>
            <w:r w:rsidRPr="005544D8">
              <w:rPr>
                <w:rFonts w:asciiTheme="minorEastAsia" w:hAnsiTheme="minorEastAsia" w:hint="eastAsia"/>
              </w:rPr>
              <w:t>维护人员的定期培训</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2.7</w:t>
            </w:r>
            <w:r w:rsidRPr="004A1657">
              <w:rPr>
                <w:rFonts w:asciiTheme="minorEastAsia" w:hAnsiTheme="minorEastAsia" w:hint="eastAsia"/>
              </w:rPr>
              <w:t>大型专用设备</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hint="eastAsia"/>
                <w:color w:val="000000"/>
                <w:szCs w:val="21"/>
              </w:rPr>
              <w:t>大型</w:t>
            </w:r>
            <w:r w:rsidRPr="004A1657">
              <w:rPr>
                <w:rFonts w:asciiTheme="minorEastAsia" w:hAnsiTheme="minorEastAsia" w:hint="eastAsia"/>
                <w:bCs/>
                <w:color w:val="000000"/>
                <w:szCs w:val="21"/>
              </w:rPr>
              <w:t>专用设备</w:t>
            </w:r>
            <w:r w:rsidRPr="004A1657">
              <w:rPr>
                <w:rFonts w:asciiTheme="minorEastAsia" w:hAnsiTheme="minorEastAsia" w:hint="eastAsia"/>
                <w:color w:val="000000"/>
                <w:szCs w:val="21"/>
              </w:rPr>
              <w:t>带</w:t>
            </w:r>
            <w:r w:rsidRPr="004A1657">
              <w:rPr>
                <w:rFonts w:asciiTheme="minorEastAsia" w:hAnsiTheme="minorEastAsia" w:cs="宋体" w:hint="eastAsia"/>
                <w:bCs/>
                <w:color w:val="000000"/>
                <w:kern w:val="0"/>
                <w:szCs w:val="21"/>
              </w:rPr>
              <w:t>故障运行；安全保护装置失灵；未定期检修、检验</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t>严格</w:t>
            </w:r>
            <w:r>
              <w:rPr>
                <w:rFonts w:asciiTheme="minorEastAsia" w:hAnsiTheme="minorEastAsia"/>
              </w:rPr>
              <w:t>执行</w:t>
            </w:r>
            <w:r w:rsidRPr="00D9538D">
              <w:rPr>
                <w:rFonts w:asciiTheme="minorEastAsia" w:hAnsiTheme="minorEastAsia" w:hint="eastAsia"/>
              </w:rPr>
              <w:t>定期检修、检验</w:t>
            </w:r>
            <w:r>
              <w:rPr>
                <w:rFonts w:asciiTheme="minorEastAsia" w:hAnsiTheme="minorEastAsia" w:hint="eastAsia"/>
              </w:rPr>
              <w:t>制度</w:t>
            </w:r>
            <w:r w:rsidRPr="00D9538D">
              <w:rPr>
                <w:rFonts w:asciiTheme="minorEastAsia" w:hAnsiTheme="minorEastAsia" w:hint="eastAsia"/>
              </w:rPr>
              <w:t>，加强</w:t>
            </w:r>
            <w:r>
              <w:rPr>
                <w:rFonts w:asciiTheme="minorEastAsia" w:hAnsiTheme="minorEastAsia" w:hint="eastAsia"/>
              </w:rPr>
              <w:t>大型专用</w:t>
            </w:r>
            <w:r>
              <w:rPr>
                <w:rFonts w:asciiTheme="minorEastAsia" w:hAnsiTheme="minorEastAsia"/>
              </w:rPr>
              <w:t>设备</w:t>
            </w:r>
            <w:r w:rsidRPr="00D9538D">
              <w:rPr>
                <w:rFonts w:asciiTheme="minorEastAsia" w:hAnsiTheme="minorEastAsia" w:hint="eastAsia"/>
              </w:rPr>
              <w:t>维护人员的定期培训</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2.8</w:t>
            </w:r>
            <w:r w:rsidRPr="004A1657">
              <w:rPr>
                <w:rFonts w:asciiTheme="minorEastAsia" w:hAnsiTheme="minorEastAsia" w:hint="eastAsia"/>
              </w:rPr>
              <w:t>电气设备设施</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cs="宋体" w:hint="eastAsia"/>
                <w:bCs/>
                <w:color w:val="000000"/>
                <w:kern w:val="0"/>
                <w:szCs w:val="21"/>
              </w:rPr>
              <w:t>配电设施无可靠防雨设施；临时电源无漏电保护器；施工区域电源线不集中布置，走向混乱，过通道无保护措施；现场低压配电开关护盖不全，导电部</w:t>
            </w:r>
            <w:r w:rsidRPr="004A1657">
              <w:rPr>
                <w:rFonts w:asciiTheme="minorEastAsia" w:hAnsiTheme="minorEastAsia" w:cs="宋体" w:hint="eastAsia"/>
                <w:bCs/>
                <w:color w:val="000000"/>
                <w:kern w:val="0"/>
                <w:szCs w:val="21"/>
              </w:rPr>
              <w:lastRenderedPageBreak/>
              <w:t>分裸露；流动电源盘无漏电保护器或失灵</w:t>
            </w:r>
          </w:p>
        </w:tc>
        <w:tc>
          <w:tcPr>
            <w:tcW w:w="3896" w:type="dxa"/>
          </w:tcPr>
          <w:p w:rsidR="00E05FB1" w:rsidRPr="00B942E9" w:rsidRDefault="00E05FB1" w:rsidP="00CE2383">
            <w:pPr>
              <w:rPr>
                <w:rFonts w:asciiTheme="minorEastAsia" w:hAnsiTheme="minorEastAsia"/>
              </w:rPr>
            </w:pPr>
            <w:r>
              <w:rPr>
                <w:rFonts w:asciiTheme="minorEastAsia" w:hAnsiTheme="minorEastAsia" w:hint="eastAsia"/>
              </w:rPr>
              <w:lastRenderedPageBreak/>
              <w:t>定期</w:t>
            </w:r>
            <w:r>
              <w:rPr>
                <w:rFonts w:asciiTheme="minorEastAsia" w:hAnsiTheme="minorEastAsia"/>
              </w:rPr>
              <w:t>巡检施工电气设备</w:t>
            </w:r>
            <w:r>
              <w:rPr>
                <w:rFonts w:asciiTheme="minorEastAsia" w:hAnsiTheme="minorEastAsia" w:hint="eastAsia"/>
              </w:rPr>
              <w:t>防雨</w:t>
            </w:r>
            <w:r>
              <w:rPr>
                <w:rFonts w:asciiTheme="minorEastAsia" w:hAnsiTheme="minorEastAsia"/>
              </w:rPr>
              <w:t>及</w:t>
            </w:r>
            <w:r>
              <w:rPr>
                <w:rFonts w:asciiTheme="minorEastAsia" w:hAnsiTheme="minorEastAsia" w:hint="eastAsia"/>
              </w:rPr>
              <w:t>保护</w:t>
            </w:r>
            <w:r>
              <w:rPr>
                <w:rFonts w:asciiTheme="minorEastAsia" w:hAnsiTheme="minorEastAsia"/>
              </w:rPr>
              <w:t>装置，</w:t>
            </w:r>
            <w:r>
              <w:rPr>
                <w:rFonts w:asciiTheme="minorEastAsia" w:hAnsiTheme="minorEastAsia" w:hint="eastAsia"/>
              </w:rPr>
              <w:t>线路</w:t>
            </w:r>
            <w:r>
              <w:rPr>
                <w:rFonts w:asciiTheme="minorEastAsia" w:hAnsiTheme="minorEastAsia"/>
              </w:rPr>
              <w:t>布置规范，</w:t>
            </w:r>
            <w:r>
              <w:rPr>
                <w:rFonts w:asciiTheme="minorEastAsia" w:hAnsiTheme="minorEastAsia" w:hint="eastAsia"/>
              </w:rPr>
              <w:t>严格</w:t>
            </w:r>
            <w:r>
              <w:rPr>
                <w:rFonts w:asciiTheme="minorEastAsia" w:hAnsiTheme="minorEastAsia"/>
              </w:rPr>
              <w:t>执行巡检制度</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lastRenderedPageBreak/>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2.9</w:t>
            </w:r>
            <w:r w:rsidRPr="004A1657">
              <w:rPr>
                <w:rFonts w:asciiTheme="minorEastAsia" w:hAnsiTheme="minorEastAsia" w:hint="eastAsia"/>
              </w:rPr>
              <w:t>照明设备设施</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cs="宋体" w:hint="eastAsia"/>
                <w:bCs/>
                <w:color w:val="000000"/>
                <w:kern w:val="0"/>
                <w:szCs w:val="21"/>
              </w:rPr>
              <w:t>施工中使用220V及以上电源作为照明电源，无可靠安全措施；施工照明、应急照明设备有缺陷</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t>照明</w:t>
            </w:r>
            <w:r>
              <w:rPr>
                <w:rFonts w:asciiTheme="minorEastAsia" w:hAnsiTheme="minorEastAsia"/>
              </w:rPr>
              <w:t>电源加强防护措施，</w:t>
            </w:r>
            <w:r>
              <w:rPr>
                <w:rFonts w:asciiTheme="minorEastAsia" w:hAnsiTheme="minorEastAsia" w:hint="eastAsia"/>
              </w:rPr>
              <w:t>定期</w:t>
            </w:r>
            <w:r>
              <w:rPr>
                <w:rFonts w:asciiTheme="minorEastAsia" w:hAnsiTheme="minorEastAsia"/>
              </w:rPr>
              <w:t>检查维护照明设备</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2.10</w:t>
            </w:r>
            <w:r w:rsidRPr="004A1657">
              <w:rPr>
                <w:rFonts w:asciiTheme="minorEastAsia" w:hAnsiTheme="minorEastAsia" w:hint="eastAsia"/>
              </w:rPr>
              <w:t>消防设备设施</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cs="宋体" w:hint="eastAsia"/>
                <w:bCs/>
                <w:color w:val="000000"/>
                <w:kern w:val="0"/>
                <w:szCs w:val="21"/>
              </w:rPr>
              <w:t>易燃、易爆区、重点防火区的消防器材配备不齐不符合消防规程的要求，无警示标志；消防器材不定期检验，现场消防通道不畅通</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t>配备</w:t>
            </w:r>
            <w:r>
              <w:rPr>
                <w:rFonts w:asciiTheme="minorEastAsia" w:hAnsiTheme="minorEastAsia"/>
              </w:rPr>
              <w:t>符合消防规程要求的器材</w:t>
            </w:r>
            <w:r>
              <w:rPr>
                <w:rFonts w:asciiTheme="minorEastAsia" w:hAnsiTheme="minorEastAsia" w:hint="eastAsia"/>
              </w:rPr>
              <w:t>，设置</w:t>
            </w:r>
            <w:r>
              <w:rPr>
                <w:rFonts w:asciiTheme="minorEastAsia" w:hAnsiTheme="minorEastAsia"/>
              </w:rPr>
              <w:t>与消防要求相适应的标志</w:t>
            </w:r>
            <w:r>
              <w:rPr>
                <w:rFonts w:asciiTheme="minorEastAsia" w:hAnsiTheme="minorEastAsia" w:hint="eastAsia"/>
              </w:rPr>
              <w:t>，</w:t>
            </w:r>
            <w:r>
              <w:rPr>
                <w:rFonts w:asciiTheme="minorEastAsia" w:hAnsiTheme="minorEastAsia"/>
              </w:rPr>
              <w:t>定期检验</w:t>
            </w:r>
            <w:r>
              <w:rPr>
                <w:rFonts w:asciiTheme="minorEastAsia" w:hAnsiTheme="minorEastAsia" w:hint="eastAsia"/>
              </w:rPr>
              <w:t>或</w:t>
            </w:r>
            <w:r>
              <w:rPr>
                <w:rFonts w:asciiTheme="minorEastAsia" w:hAnsiTheme="minorEastAsia"/>
              </w:rPr>
              <w:t>更换器材，保证消防通道始终畅通</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2.11</w:t>
            </w:r>
            <w:r w:rsidRPr="004A1657">
              <w:rPr>
                <w:rFonts w:asciiTheme="minorEastAsia" w:hAnsiTheme="minorEastAsia" w:hint="eastAsia"/>
              </w:rPr>
              <w:t>安全防护设备设施</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cs="宋体" w:hint="eastAsia"/>
                <w:bCs/>
                <w:color w:val="000000"/>
                <w:kern w:val="0"/>
                <w:szCs w:val="21"/>
              </w:rPr>
              <w:t>危险区域无安全围栏、警示标识，夜间无警告红灯；安全设施与施工进度不同步</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t>危险</w:t>
            </w:r>
            <w:r>
              <w:rPr>
                <w:rFonts w:asciiTheme="minorEastAsia" w:hAnsiTheme="minorEastAsia"/>
              </w:rPr>
              <w:t>区域</w:t>
            </w:r>
            <w:r>
              <w:rPr>
                <w:rFonts w:asciiTheme="minorEastAsia" w:hAnsiTheme="minorEastAsia" w:hint="eastAsia"/>
              </w:rPr>
              <w:t>及时</w:t>
            </w:r>
            <w:r>
              <w:rPr>
                <w:rFonts w:asciiTheme="minorEastAsia" w:hAnsiTheme="minorEastAsia"/>
              </w:rPr>
              <w:t>设置</w:t>
            </w:r>
            <w:r>
              <w:rPr>
                <w:rFonts w:asciiTheme="minorEastAsia" w:hAnsiTheme="minorEastAsia" w:hint="eastAsia"/>
              </w:rPr>
              <w:t>防护</w:t>
            </w:r>
            <w:r>
              <w:rPr>
                <w:rFonts w:asciiTheme="minorEastAsia" w:hAnsiTheme="minorEastAsia"/>
              </w:rPr>
              <w:t>设施</w:t>
            </w:r>
            <w:r>
              <w:rPr>
                <w:rFonts w:asciiTheme="minorEastAsia" w:hAnsiTheme="minorEastAsia" w:hint="eastAsia"/>
              </w:rPr>
              <w:t>和</w:t>
            </w:r>
            <w:r>
              <w:rPr>
                <w:rFonts w:asciiTheme="minorEastAsia" w:hAnsiTheme="minorEastAsia"/>
              </w:rPr>
              <w:t>警示</w:t>
            </w:r>
            <w:r>
              <w:rPr>
                <w:rFonts w:asciiTheme="minorEastAsia" w:hAnsiTheme="minorEastAsia" w:hint="eastAsia"/>
              </w:rPr>
              <w:t>标识，安全</w:t>
            </w:r>
            <w:r>
              <w:rPr>
                <w:rFonts w:asciiTheme="minorEastAsia" w:hAnsiTheme="minorEastAsia"/>
              </w:rPr>
              <w:t>设施的设置与施工进度同步，定期巡检</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2.12</w:t>
            </w:r>
            <w:r w:rsidRPr="004A1657">
              <w:rPr>
                <w:rFonts w:asciiTheme="minorEastAsia" w:hAnsiTheme="minorEastAsia" w:hint="eastAsia"/>
              </w:rPr>
              <w:t>电动工具</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cs="宋体" w:hint="eastAsia"/>
                <w:bCs/>
                <w:color w:val="000000"/>
                <w:kern w:val="0"/>
                <w:szCs w:val="21"/>
              </w:rPr>
              <w:t>电动工具电源线裸露、带电部分裸露、无漏电保护装置；电气安全工具、绝缘工具未按规定进行定期试验</w:t>
            </w:r>
          </w:p>
        </w:tc>
        <w:tc>
          <w:tcPr>
            <w:tcW w:w="3896" w:type="dxa"/>
          </w:tcPr>
          <w:p w:rsidR="00E05FB1" w:rsidRPr="004A1657" w:rsidRDefault="00E05FB1" w:rsidP="00CE2383">
            <w:pPr>
              <w:rPr>
                <w:rFonts w:asciiTheme="minorEastAsia" w:hAnsiTheme="minorEastAsia"/>
              </w:rPr>
            </w:pPr>
            <w:r w:rsidRPr="001C112E">
              <w:rPr>
                <w:rFonts w:asciiTheme="minorEastAsia" w:hAnsiTheme="minorEastAsia" w:hint="eastAsia"/>
              </w:rPr>
              <w:t>严格执行</w:t>
            </w:r>
            <w:r>
              <w:rPr>
                <w:rFonts w:asciiTheme="minorEastAsia" w:hAnsiTheme="minorEastAsia" w:hint="eastAsia"/>
              </w:rPr>
              <w:t>电动</w:t>
            </w:r>
            <w:r>
              <w:rPr>
                <w:rFonts w:asciiTheme="minorEastAsia" w:hAnsiTheme="minorEastAsia"/>
              </w:rPr>
              <w:t>工具</w:t>
            </w:r>
            <w:r w:rsidRPr="001C112E">
              <w:rPr>
                <w:rFonts w:asciiTheme="minorEastAsia" w:hAnsiTheme="minorEastAsia" w:hint="eastAsia"/>
              </w:rPr>
              <w:t>定期检修、检验制度</w:t>
            </w:r>
          </w:p>
        </w:tc>
        <w:tc>
          <w:tcPr>
            <w:tcW w:w="1468" w:type="dxa"/>
            <w:vAlign w:val="center"/>
          </w:tcPr>
          <w:p w:rsidR="00E05FB1" w:rsidRPr="001C112E"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2.13</w:t>
            </w:r>
            <w:r w:rsidRPr="004A1657">
              <w:rPr>
                <w:rFonts w:asciiTheme="minorEastAsia" w:hAnsiTheme="minorEastAsia" w:hint="eastAsia"/>
              </w:rPr>
              <w:t>脚手架</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cs="宋体" w:hint="eastAsia"/>
                <w:bCs/>
                <w:color w:val="000000"/>
                <w:kern w:val="0"/>
                <w:szCs w:val="21"/>
              </w:rPr>
              <w:t>脚手板未按标准敷设或有探头板未</w:t>
            </w:r>
            <w:r w:rsidRPr="004A1657">
              <w:rPr>
                <w:rFonts w:asciiTheme="minorEastAsia" w:hAnsiTheme="minorEastAsia" w:cs="宋体" w:hint="eastAsia"/>
                <w:bCs/>
                <w:color w:val="000000"/>
                <w:kern w:val="0"/>
                <w:szCs w:val="21"/>
              </w:rPr>
              <w:lastRenderedPageBreak/>
              <w:t>绑扎牢；脚手板质量差，强度不够，不能满足高空作业要求；搭设后未经使用部门验收合格并挂牌后就使用；脚手架上堆物超过其承载能力</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lastRenderedPageBreak/>
              <w:t>加强</w:t>
            </w:r>
            <w:r>
              <w:rPr>
                <w:rFonts w:asciiTheme="minorEastAsia" w:hAnsiTheme="minorEastAsia"/>
              </w:rPr>
              <w:t>脚手板质量检验，</w:t>
            </w:r>
            <w:r>
              <w:rPr>
                <w:rFonts w:asciiTheme="minorEastAsia" w:hAnsiTheme="minorEastAsia" w:hint="eastAsia"/>
              </w:rPr>
              <w:t>严格</w:t>
            </w:r>
            <w:r>
              <w:rPr>
                <w:rFonts w:asciiTheme="minorEastAsia" w:hAnsiTheme="minorEastAsia"/>
              </w:rPr>
              <w:t>执行脚手架验收制度</w:t>
            </w:r>
            <w:r>
              <w:rPr>
                <w:rFonts w:asciiTheme="minorEastAsia" w:hAnsiTheme="minorEastAsia" w:hint="eastAsia"/>
              </w:rPr>
              <w:t>，严禁</w:t>
            </w:r>
            <w:r>
              <w:rPr>
                <w:rFonts w:asciiTheme="minorEastAsia" w:hAnsiTheme="minorEastAsia"/>
              </w:rPr>
              <w:t>使用期间超载</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lastRenderedPageBreak/>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2.14</w:t>
            </w:r>
            <w:r w:rsidRPr="004A1657">
              <w:rPr>
                <w:rFonts w:asciiTheme="minorEastAsia" w:hAnsiTheme="minorEastAsia" w:hint="eastAsia"/>
              </w:rPr>
              <w:t>大型模板</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cs="宋体" w:hint="eastAsia"/>
                <w:bCs/>
                <w:color w:val="000000"/>
                <w:kern w:val="0"/>
                <w:szCs w:val="21"/>
              </w:rPr>
              <w:t>使用不合格的</w:t>
            </w:r>
            <w:r w:rsidRPr="004A1657">
              <w:rPr>
                <w:rFonts w:asciiTheme="minorEastAsia" w:hAnsiTheme="minorEastAsia" w:hint="eastAsia"/>
                <w:color w:val="000000"/>
                <w:szCs w:val="21"/>
              </w:rPr>
              <w:t>大型模板；</w:t>
            </w:r>
            <w:r w:rsidRPr="004A1657">
              <w:rPr>
                <w:rFonts w:asciiTheme="minorEastAsia" w:hAnsiTheme="minorEastAsia" w:cs="宋体" w:hint="eastAsia"/>
                <w:bCs/>
                <w:color w:val="000000"/>
                <w:kern w:val="0"/>
                <w:szCs w:val="21"/>
              </w:rPr>
              <w:t>未按规程要求定期检验</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t>严格</w:t>
            </w:r>
            <w:r>
              <w:rPr>
                <w:rFonts w:asciiTheme="minorEastAsia" w:hAnsiTheme="minorEastAsia"/>
              </w:rPr>
              <w:t>执行</w:t>
            </w:r>
            <w:r>
              <w:rPr>
                <w:rFonts w:asciiTheme="minorEastAsia" w:hAnsiTheme="minorEastAsia" w:hint="eastAsia"/>
              </w:rPr>
              <w:t>定期检验</w:t>
            </w:r>
            <w:r>
              <w:rPr>
                <w:rFonts w:asciiTheme="minorEastAsia" w:hAnsiTheme="minorEastAsia"/>
              </w:rPr>
              <w:t>制度，严禁使用不合格大型模板</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2.15</w:t>
            </w:r>
            <w:r w:rsidRPr="004A1657">
              <w:rPr>
                <w:rFonts w:asciiTheme="minorEastAsia" w:hAnsiTheme="minorEastAsia" w:hint="eastAsia"/>
              </w:rPr>
              <w:t>施工吊篮、吊笼</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cs="宋体" w:hint="eastAsia"/>
                <w:bCs/>
                <w:color w:val="000000"/>
                <w:kern w:val="0"/>
                <w:szCs w:val="21"/>
              </w:rPr>
              <w:t>施工过程中使用不合格的</w:t>
            </w:r>
            <w:r w:rsidRPr="004A1657">
              <w:rPr>
                <w:rFonts w:asciiTheme="minorEastAsia" w:hAnsiTheme="minorEastAsia" w:cs="宋体"/>
                <w:bCs/>
                <w:color w:val="000000"/>
                <w:kern w:val="0"/>
                <w:szCs w:val="21"/>
              </w:rPr>
              <w:t>吊篮</w:t>
            </w:r>
            <w:r w:rsidRPr="004A1657">
              <w:rPr>
                <w:rFonts w:asciiTheme="minorEastAsia" w:hAnsiTheme="minorEastAsia" w:cs="宋体" w:hint="eastAsia"/>
                <w:bCs/>
                <w:color w:val="000000"/>
                <w:kern w:val="0"/>
                <w:szCs w:val="21"/>
              </w:rPr>
              <w:t>、</w:t>
            </w:r>
            <w:r w:rsidRPr="004A1657">
              <w:rPr>
                <w:rFonts w:asciiTheme="minorEastAsia" w:hAnsiTheme="minorEastAsia" w:cs="宋体"/>
                <w:bCs/>
                <w:color w:val="000000"/>
                <w:kern w:val="0"/>
                <w:szCs w:val="21"/>
              </w:rPr>
              <w:t>吊笼</w:t>
            </w:r>
            <w:r w:rsidRPr="004A1657">
              <w:rPr>
                <w:rFonts w:asciiTheme="minorEastAsia" w:hAnsiTheme="minorEastAsia" w:cs="宋体" w:hint="eastAsia"/>
                <w:bCs/>
                <w:color w:val="000000"/>
                <w:kern w:val="0"/>
                <w:szCs w:val="21"/>
              </w:rPr>
              <w:t>；未按规程要求定期检验；带病运行或超载</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t>定期</w:t>
            </w:r>
            <w:r>
              <w:rPr>
                <w:rFonts w:asciiTheme="minorEastAsia" w:hAnsiTheme="minorEastAsia"/>
              </w:rPr>
              <w:t>检验</w:t>
            </w:r>
            <w:r>
              <w:rPr>
                <w:rFonts w:asciiTheme="minorEastAsia" w:hAnsiTheme="minorEastAsia" w:hint="eastAsia"/>
              </w:rPr>
              <w:t>、</w:t>
            </w:r>
            <w:r>
              <w:rPr>
                <w:rFonts w:asciiTheme="minorEastAsia" w:hAnsiTheme="minorEastAsia"/>
              </w:rPr>
              <w:t>检修</w:t>
            </w:r>
            <w:r>
              <w:rPr>
                <w:rFonts w:asciiTheme="minorEastAsia" w:hAnsiTheme="minorEastAsia" w:hint="eastAsia"/>
              </w:rPr>
              <w:t>和</w:t>
            </w:r>
            <w:r>
              <w:rPr>
                <w:rFonts w:asciiTheme="minorEastAsia" w:hAnsiTheme="minorEastAsia"/>
              </w:rPr>
              <w:t>维护，严禁使用不合格的施工吊篮、吊笼，杜绝</w:t>
            </w:r>
            <w:r>
              <w:rPr>
                <w:rFonts w:asciiTheme="minorEastAsia" w:hAnsiTheme="minorEastAsia" w:hint="eastAsia"/>
              </w:rPr>
              <w:t>超载</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2.16</w:t>
            </w:r>
            <w:r w:rsidRPr="004A1657">
              <w:rPr>
                <w:rFonts w:asciiTheme="minorEastAsia" w:hAnsiTheme="minorEastAsia" w:hint="eastAsia"/>
              </w:rPr>
              <w:t>安全标志及标识</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cs="宋体" w:hint="eastAsia"/>
                <w:bCs/>
                <w:color w:val="000000"/>
                <w:kern w:val="0"/>
                <w:szCs w:val="21"/>
              </w:rPr>
              <w:t>有较大危险因素的生产经营场所和有关设备设施上未设置明显的警告标志、指令标志、提示标志以及使用安全色对具有危险性的设备设施进行的标识</w:t>
            </w:r>
          </w:p>
        </w:tc>
        <w:tc>
          <w:tcPr>
            <w:tcW w:w="3896" w:type="dxa"/>
          </w:tcPr>
          <w:p w:rsidR="00E05FB1" w:rsidRPr="004A1657" w:rsidRDefault="00E05FB1" w:rsidP="00CE2383">
            <w:pPr>
              <w:rPr>
                <w:rFonts w:asciiTheme="minorEastAsia" w:hAnsiTheme="minorEastAsia"/>
              </w:rPr>
            </w:pPr>
            <w:r>
              <w:rPr>
                <w:rFonts w:asciiTheme="minorEastAsia" w:hAnsiTheme="minorEastAsia" w:hint="eastAsia"/>
              </w:rPr>
              <w:t>及时并</w:t>
            </w:r>
            <w:r>
              <w:rPr>
                <w:rFonts w:asciiTheme="minorEastAsia" w:hAnsiTheme="minorEastAsia"/>
              </w:rPr>
              <w:t>按</w:t>
            </w:r>
            <w:r>
              <w:rPr>
                <w:rFonts w:asciiTheme="minorEastAsia" w:hAnsiTheme="minorEastAsia" w:hint="eastAsia"/>
              </w:rPr>
              <w:t>照</w:t>
            </w:r>
            <w:r>
              <w:rPr>
                <w:rFonts w:asciiTheme="minorEastAsia" w:hAnsiTheme="minorEastAsia"/>
              </w:rPr>
              <w:t>规范化要求设置安全标志及标识</w:t>
            </w:r>
            <w:r>
              <w:rPr>
                <w:rFonts w:asciiTheme="minorEastAsia" w:hAnsiTheme="minorEastAsia" w:hint="eastAsia"/>
              </w:rPr>
              <w:t>，</w:t>
            </w:r>
            <w:r>
              <w:rPr>
                <w:rFonts w:asciiTheme="minorEastAsia" w:hAnsiTheme="minorEastAsia"/>
              </w:rPr>
              <w:t>定期巡检</w:t>
            </w:r>
          </w:p>
        </w:tc>
        <w:tc>
          <w:tcPr>
            <w:tcW w:w="1468" w:type="dxa"/>
            <w:vAlign w:val="center"/>
          </w:tcPr>
          <w:p w:rsidR="00E05FB1" w:rsidRDefault="00E05FB1" w:rsidP="00CE2383">
            <w:pPr>
              <w:rPr>
                <w:rFonts w:asciiTheme="minorEastAsia" w:hAnsiTheme="minorEastAsia" w:hint="eastAsia"/>
              </w:rPr>
            </w:pPr>
          </w:p>
        </w:tc>
      </w:tr>
      <w:tr w:rsidR="00E05FB1" w:rsidRPr="00A25EDF" w:rsidTr="00CE2383">
        <w:tc>
          <w:tcPr>
            <w:tcW w:w="959" w:type="dxa"/>
            <w:vAlign w:val="center"/>
          </w:tcPr>
          <w:p w:rsidR="00E05FB1" w:rsidRPr="004A1657" w:rsidRDefault="00E05FB1" w:rsidP="00CE2383">
            <w:pPr>
              <w:rPr>
                <w:rFonts w:asciiTheme="minorEastAsia" w:hAnsiTheme="minorEastAsia"/>
              </w:rPr>
            </w:pPr>
            <w:r>
              <w:rPr>
                <w:rFonts w:hint="eastAsia"/>
              </w:rPr>
              <w:t>2</w:t>
            </w:r>
            <w:r w:rsidRPr="004A1657">
              <w:rPr>
                <w:rFonts w:asciiTheme="minorEastAsia" w:hAnsiTheme="minorEastAsia" w:hint="eastAsia"/>
              </w:rPr>
              <w:t>设备设施隐患</w:t>
            </w:r>
          </w:p>
        </w:tc>
        <w:tc>
          <w:tcPr>
            <w:tcW w:w="943" w:type="dxa"/>
            <w:vAlign w:val="center"/>
          </w:tcPr>
          <w:p w:rsidR="00E05FB1" w:rsidRPr="004A1657" w:rsidRDefault="00E05FB1" w:rsidP="00CE2383">
            <w:pPr>
              <w:rPr>
                <w:rFonts w:asciiTheme="minorEastAsia" w:hAnsiTheme="minorEastAsia"/>
              </w:rPr>
            </w:pPr>
            <w:r>
              <w:rPr>
                <w:rFonts w:hint="eastAsia"/>
              </w:rPr>
              <w:t>2.17</w:t>
            </w:r>
            <w:r w:rsidRPr="004A1657">
              <w:rPr>
                <w:rFonts w:asciiTheme="minorEastAsia" w:hAnsiTheme="minorEastAsia" w:hint="eastAsia"/>
              </w:rPr>
              <w:t>其他</w:t>
            </w:r>
          </w:p>
        </w:tc>
        <w:tc>
          <w:tcPr>
            <w:tcW w:w="1373" w:type="dxa"/>
            <w:vAlign w:val="center"/>
          </w:tcPr>
          <w:p w:rsidR="00E05FB1" w:rsidRPr="004A1657" w:rsidRDefault="00E05FB1" w:rsidP="00CE2383">
            <w:pPr>
              <w:rPr>
                <w:rFonts w:asciiTheme="minorEastAsia" w:hAnsiTheme="minorEastAsia" w:cs="宋体"/>
                <w:bCs/>
                <w:color w:val="000000"/>
                <w:kern w:val="0"/>
                <w:szCs w:val="21"/>
              </w:rPr>
            </w:pPr>
            <w:r w:rsidRPr="004A1657">
              <w:rPr>
                <w:rFonts w:asciiTheme="minorEastAsia" w:hAnsiTheme="minorEastAsia"/>
                <w:bCs/>
                <w:color w:val="000000"/>
                <w:szCs w:val="21"/>
              </w:rPr>
              <w:t>不属于上述</w:t>
            </w:r>
            <w:r w:rsidRPr="004A1657">
              <w:rPr>
                <w:rFonts w:asciiTheme="minorEastAsia" w:hAnsiTheme="minorEastAsia" w:hint="eastAsia"/>
                <w:bCs/>
                <w:color w:val="000000"/>
                <w:szCs w:val="21"/>
              </w:rPr>
              <w:t>设备设施</w:t>
            </w:r>
            <w:r w:rsidRPr="004A1657">
              <w:rPr>
                <w:rFonts w:asciiTheme="minorEastAsia" w:hAnsiTheme="minorEastAsia"/>
                <w:bCs/>
                <w:color w:val="000000"/>
                <w:szCs w:val="21"/>
              </w:rPr>
              <w:t>而产生的隐患</w:t>
            </w:r>
          </w:p>
        </w:tc>
        <w:tc>
          <w:tcPr>
            <w:tcW w:w="3896" w:type="dxa"/>
          </w:tcPr>
          <w:p w:rsidR="00E05FB1" w:rsidRPr="004A1657" w:rsidRDefault="00E05FB1" w:rsidP="00CE2383">
            <w:pPr>
              <w:rPr>
                <w:rFonts w:asciiTheme="minorEastAsia" w:hAnsiTheme="minorEastAsia"/>
              </w:rPr>
            </w:pPr>
          </w:p>
        </w:tc>
        <w:tc>
          <w:tcPr>
            <w:tcW w:w="1468" w:type="dxa"/>
            <w:vAlign w:val="center"/>
          </w:tcPr>
          <w:p w:rsidR="00E05FB1" w:rsidRPr="004A1657" w:rsidRDefault="00E05FB1" w:rsidP="00CE2383">
            <w:pPr>
              <w:rPr>
                <w:rFonts w:asciiTheme="minorEastAsia" w:hAnsiTheme="minorEastAsia"/>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3.1</w:t>
            </w:r>
            <w:r w:rsidRPr="00195094">
              <w:rPr>
                <w:rFonts w:hAnsiTheme="minorEastAsia"/>
                <w:szCs w:val="21"/>
              </w:rPr>
              <w:t>安全生产许可证资</w:t>
            </w:r>
            <w:r w:rsidRPr="00195094">
              <w:rPr>
                <w:rFonts w:hAnsiTheme="minorEastAsia"/>
                <w:szCs w:val="21"/>
              </w:rPr>
              <w:lastRenderedPageBreak/>
              <w:t>质</w:t>
            </w:r>
          </w:p>
        </w:tc>
        <w:tc>
          <w:tcPr>
            <w:tcW w:w="1373" w:type="dxa"/>
            <w:vAlign w:val="center"/>
          </w:tcPr>
          <w:p w:rsidR="00E05FB1" w:rsidRPr="00195094" w:rsidRDefault="00E05FB1" w:rsidP="00CE2383">
            <w:pPr>
              <w:rPr>
                <w:szCs w:val="21"/>
              </w:rPr>
            </w:pPr>
            <w:r w:rsidRPr="00195094">
              <w:rPr>
                <w:rFonts w:hAnsiTheme="minorEastAsia"/>
                <w:szCs w:val="21"/>
              </w:rPr>
              <w:lastRenderedPageBreak/>
              <w:t>生产经营单位（包括分包单位）的安全</w:t>
            </w:r>
            <w:r w:rsidRPr="00195094">
              <w:rPr>
                <w:rFonts w:hAnsiTheme="minorEastAsia"/>
                <w:szCs w:val="21"/>
              </w:rPr>
              <w:lastRenderedPageBreak/>
              <w:t>生产许可证过期</w:t>
            </w:r>
          </w:p>
        </w:tc>
        <w:tc>
          <w:tcPr>
            <w:tcW w:w="3896" w:type="dxa"/>
            <w:vAlign w:val="center"/>
          </w:tcPr>
          <w:p w:rsidR="00E05FB1" w:rsidRPr="00195094" w:rsidRDefault="00E05FB1" w:rsidP="00CE2383">
            <w:pPr>
              <w:rPr>
                <w:szCs w:val="21"/>
              </w:rPr>
            </w:pPr>
            <w:r w:rsidRPr="00195094">
              <w:rPr>
                <w:rFonts w:hAnsiTheme="minorEastAsia"/>
                <w:szCs w:val="21"/>
              </w:rPr>
              <w:lastRenderedPageBreak/>
              <w:t>及时补办；作好下次办证规划；定期检查生产许可证</w:t>
            </w:r>
          </w:p>
        </w:tc>
        <w:tc>
          <w:tcPr>
            <w:tcW w:w="1468" w:type="dxa"/>
            <w:vAlign w:val="center"/>
          </w:tcPr>
          <w:p w:rsidR="00E05FB1" w:rsidRPr="00195094" w:rsidRDefault="00E05FB1" w:rsidP="00CE2383">
            <w:pPr>
              <w:rPr>
                <w:rFonts w:hAnsiTheme="minorEastAsia"/>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lastRenderedPageBreak/>
              <w:t>3</w:t>
            </w:r>
            <w:r w:rsidRPr="00195094">
              <w:rPr>
                <w:rFonts w:hAnsiTheme="minorEastAsia"/>
                <w:szCs w:val="21"/>
              </w:rPr>
              <w:t>管理性隐患</w:t>
            </w:r>
          </w:p>
        </w:tc>
        <w:tc>
          <w:tcPr>
            <w:tcW w:w="943" w:type="dxa"/>
            <w:vAlign w:val="center"/>
          </w:tcPr>
          <w:p w:rsidR="00E05FB1" w:rsidRPr="00195094" w:rsidRDefault="00E05FB1" w:rsidP="00CE2383">
            <w:pPr>
              <w:rPr>
                <w:kern w:val="0"/>
                <w:szCs w:val="21"/>
              </w:rPr>
            </w:pPr>
            <w:r w:rsidRPr="00195094">
              <w:rPr>
                <w:szCs w:val="21"/>
              </w:rPr>
              <w:t>3.2</w:t>
            </w:r>
            <w:r w:rsidRPr="00195094">
              <w:rPr>
                <w:rFonts w:hAnsiTheme="minorEastAsia"/>
                <w:szCs w:val="21"/>
              </w:rPr>
              <w:t>安全总监及安全管理人</w:t>
            </w:r>
            <w:r w:rsidRPr="00195094">
              <w:rPr>
                <w:rFonts w:hAnsiTheme="minorEastAsia"/>
                <w:kern w:val="0"/>
                <w:szCs w:val="21"/>
              </w:rPr>
              <w:t>员配置</w:t>
            </w:r>
          </w:p>
        </w:tc>
        <w:tc>
          <w:tcPr>
            <w:tcW w:w="1373" w:type="dxa"/>
            <w:vAlign w:val="center"/>
          </w:tcPr>
          <w:p w:rsidR="00E05FB1" w:rsidRPr="00195094" w:rsidRDefault="00E05FB1" w:rsidP="00CE2383">
            <w:pPr>
              <w:rPr>
                <w:szCs w:val="21"/>
              </w:rPr>
            </w:pPr>
            <w:r w:rsidRPr="00195094">
              <w:rPr>
                <w:rFonts w:hAnsiTheme="minorEastAsia" w:cs="Times New Roman"/>
                <w:szCs w:val="21"/>
              </w:rPr>
              <w:t>安全生产管理机构未设置；专（兼）职安全生产管理人员未配备；人员配置不满足生产需要</w:t>
            </w:r>
          </w:p>
        </w:tc>
        <w:tc>
          <w:tcPr>
            <w:tcW w:w="3896" w:type="dxa"/>
            <w:vAlign w:val="center"/>
          </w:tcPr>
          <w:p w:rsidR="00E05FB1" w:rsidRPr="00195094" w:rsidRDefault="00E05FB1" w:rsidP="00CE2383">
            <w:pPr>
              <w:rPr>
                <w:szCs w:val="21"/>
              </w:rPr>
            </w:pPr>
            <w:r w:rsidRPr="00195094">
              <w:rPr>
                <w:rFonts w:hAnsiTheme="minorEastAsia"/>
                <w:szCs w:val="21"/>
              </w:rPr>
              <w:t>按照要求配置相应安全生产管理机构及人员；及时补齐人员配置，保证生产需要；定期检查人员配置</w:t>
            </w:r>
          </w:p>
        </w:tc>
        <w:tc>
          <w:tcPr>
            <w:tcW w:w="1468" w:type="dxa"/>
            <w:vAlign w:val="center"/>
          </w:tcPr>
          <w:p w:rsidR="00E05FB1" w:rsidRPr="00195094" w:rsidRDefault="00E05FB1" w:rsidP="00CE2383">
            <w:pPr>
              <w:rPr>
                <w:rFonts w:hAnsiTheme="minorEastAsia"/>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3.3</w:t>
            </w:r>
            <w:r w:rsidRPr="00195094">
              <w:rPr>
                <w:rFonts w:hAnsiTheme="minorEastAsia"/>
                <w:szCs w:val="21"/>
              </w:rPr>
              <w:t>三类管理人员资质</w:t>
            </w:r>
          </w:p>
        </w:tc>
        <w:tc>
          <w:tcPr>
            <w:tcW w:w="1373" w:type="dxa"/>
            <w:vAlign w:val="center"/>
          </w:tcPr>
          <w:p w:rsidR="00E05FB1" w:rsidRPr="00195094" w:rsidRDefault="00E05FB1" w:rsidP="00CE2383">
            <w:pPr>
              <w:rPr>
                <w:szCs w:val="21"/>
              </w:rPr>
            </w:pPr>
            <w:r w:rsidRPr="00195094">
              <w:rPr>
                <w:rFonts w:hAnsiTheme="minorEastAsia" w:cs="Times New Roman"/>
                <w:color w:val="000000"/>
                <w:szCs w:val="21"/>
              </w:rPr>
              <w:t>项目经理、安全总监、安全管理人员的资质失效、不能满足生产要求</w:t>
            </w:r>
          </w:p>
        </w:tc>
        <w:tc>
          <w:tcPr>
            <w:tcW w:w="3896" w:type="dxa"/>
            <w:vAlign w:val="center"/>
          </w:tcPr>
          <w:p w:rsidR="00E05FB1" w:rsidRPr="00195094" w:rsidRDefault="00E05FB1" w:rsidP="00CE2383">
            <w:pPr>
              <w:rPr>
                <w:szCs w:val="21"/>
              </w:rPr>
            </w:pPr>
            <w:r w:rsidRPr="00195094">
              <w:rPr>
                <w:rFonts w:hAnsiTheme="minorEastAsia" w:cs="Times New Roman"/>
                <w:color w:val="000000"/>
                <w:szCs w:val="21"/>
              </w:rPr>
              <w:t>提供三类管理人员资质证书；核实证书等级、时效；定期检查资质证书</w:t>
            </w:r>
          </w:p>
        </w:tc>
        <w:tc>
          <w:tcPr>
            <w:tcW w:w="1468" w:type="dxa"/>
            <w:vAlign w:val="center"/>
          </w:tcPr>
          <w:p w:rsidR="00E05FB1" w:rsidRPr="00195094" w:rsidRDefault="00E05FB1" w:rsidP="00CE2383">
            <w:pPr>
              <w:rPr>
                <w:rFonts w:hAnsiTheme="minorEastAsia" w:cs="Times New Roman"/>
                <w:color w:val="000000"/>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3.4</w:t>
            </w:r>
            <w:r w:rsidRPr="00195094">
              <w:rPr>
                <w:rFonts w:hAnsiTheme="minorEastAsia"/>
                <w:szCs w:val="21"/>
              </w:rPr>
              <w:t>特种作业人员资质</w:t>
            </w:r>
          </w:p>
        </w:tc>
        <w:tc>
          <w:tcPr>
            <w:tcW w:w="1373" w:type="dxa"/>
            <w:vAlign w:val="center"/>
          </w:tcPr>
          <w:p w:rsidR="00E05FB1" w:rsidRPr="00195094" w:rsidRDefault="00E05FB1" w:rsidP="00CE2383">
            <w:pPr>
              <w:rPr>
                <w:szCs w:val="21"/>
              </w:rPr>
            </w:pPr>
            <w:r w:rsidRPr="00195094">
              <w:rPr>
                <w:rFonts w:hAnsiTheme="minorEastAsia" w:cs="Times New Roman"/>
                <w:color w:val="000000"/>
                <w:szCs w:val="21"/>
              </w:rPr>
              <w:t>特种作业人员（包括分包队伍、临时性用工人员）的上岗资质失效或未达标</w:t>
            </w:r>
          </w:p>
        </w:tc>
        <w:tc>
          <w:tcPr>
            <w:tcW w:w="3896" w:type="dxa"/>
            <w:vAlign w:val="center"/>
          </w:tcPr>
          <w:p w:rsidR="00E05FB1" w:rsidRPr="00195094" w:rsidRDefault="00E05FB1" w:rsidP="00CE2383">
            <w:pPr>
              <w:rPr>
                <w:szCs w:val="21"/>
              </w:rPr>
            </w:pPr>
            <w:r w:rsidRPr="00195094">
              <w:rPr>
                <w:rFonts w:hAnsiTheme="minorEastAsia" w:cs="Times New Roman"/>
                <w:color w:val="000000"/>
                <w:szCs w:val="21"/>
              </w:rPr>
              <w:t>提供特种作业人员上岗资质证书；核实资质类别、时效；定期检查资质</w:t>
            </w:r>
          </w:p>
        </w:tc>
        <w:tc>
          <w:tcPr>
            <w:tcW w:w="1468" w:type="dxa"/>
            <w:vAlign w:val="center"/>
          </w:tcPr>
          <w:p w:rsidR="00E05FB1" w:rsidRPr="00195094" w:rsidRDefault="00E05FB1" w:rsidP="00CE2383">
            <w:pPr>
              <w:rPr>
                <w:rFonts w:hAnsiTheme="minorEastAsia" w:cs="Times New Roman"/>
                <w:color w:val="000000"/>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3.5</w:t>
            </w:r>
            <w:r w:rsidRPr="00195094">
              <w:rPr>
                <w:rFonts w:hAnsiTheme="minorEastAsia"/>
                <w:szCs w:val="21"/>
              </w:rPr>
              <w:t>特种设备作业人员资质</w:t>
            </w:r>
          </w:p>
        </w:tc>
        <w:tc>
          <w:tcPr>
            <w:tcW w:w="1373" w:type="dxa"/>
            <w:vAlign w:val="center"/>
          </w:tcPr>
          <w:p w:rsidR="00E05FB1" w:rsidRPr="00195094" w:rsidRDefault="00E05FB1" w:rsidP="00CE2383">
            <w:pPr>
              <w:rPr>
                <w:szCs w:val="21"/>
              </w:rPr>
            </w:pPr>
            <w:r w:rsidRPr="00195094">
              <w:rPr>
                <w:rFonts w:hAnsiTheme="minorEastAsia" w:cs="Times New Roman"/>
                <w:color w:val="000000"/>
                <w:szCs w:val="21"/>
              </w:rPr>
              <w:t>特种设备操作人员（包括分包队伍、临时性用工人员）的上岗资质失效或未达标</w:t>
            </w:r>
          </w:p>
        </w:tc>
        <w:tc>
          <w:tcPr>
            <w:tcW w:w="3896" w:type="dxa"/>
            <w:vAlign w:val="center"/>
          </w:tcPr>
          <w:p w:rsidR="00E05FB1" w:rsidRPr="00195094" w:rsidRDefault="00E05FB1" w:rsidP="00CE2383">
            <w:pPr>
              <w:rPr>
                <w:szCs w:val="21"/>
              </w:rPr>
            </w:pPr>
            <w:r w:rsidRPr="00195094">
              <w:rPr>
                <w:rFonts w:hAnsiTheme="minorEastAsia" w:cs="Times New Roman"/>
                <w:color w:val="000000"/>
                <w:szCs w:val="21"/>
              </w:rPr>
              <w:t>提供特种设备操作人员上岗资质证书；核实资质类别、时效；定期检查资质</w:t>
            </w:r>
          </w:p>
        </w:tc>
        <w:tc>
          <w:tcPr>
            <w:tcW w:w="1468" w:type="dxa"/>
            <w:vAlign w:val="center"/>
          </w:tcPr>
          <w:p w:rsidR="00E05FB1" w:rsidRPr="00195094" w:rsidRDefault="00E05FB1" w:rsidP="00CE2383">
            <w:pPr>
              <w:rPr>
                <w:rFonts w:hAnsiTheme="minorEastAsia" w:cs="Times New Roman"/>
                <w:color w:val="000000"/>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3.6</w:t>
            </w:r>
            <w:r w:rsidRPr="00195094">
              <w:rPr>
                <w:rFonts w:hAnsiTheme="minorEastAsia"/>
                <w:szCs w:val="21"/>
              </w:rPr>
              <w:t>安全培训</w:t>
            </w:r>
          </w:p>
        </w:tc>
        <w:tc>
          <w:tcPr>
            <w:tcW w:w="1373" w:type="dxa"/>
            <w:vAlign w:val="center"/>
          </w:tcPr>
          <w:p w:rsidR="00E05FB1" w:rsidRPr="00195094" w:rsidRDefault="00E05FB1" w:rsidP="00CE2383">
            <w:pPr>
              <w:rPr>
                <w:szCs w:val="21"/>
              </w:rPr>
            </w:pPr>
            <w:r w:rsidRPr="00195094">
              <w:rPr>
                <w:rFonts w:hAnsiTheme="minorEastAsia" w:cs="Times New Roman"/>
                <w:color w:val="000000"/>
                <w:szCs w:val="21"/>
              </w:rPr>
              <w:t>年度培训计划未按要求开展；新入场人员未按要求参与培训教育；转换工种、调入人员岗前培训不及时或未达标；分包单位员工和临时用工人员培训教育不及</w:t>
            </w:r>
            <w:r w:rsidRPr="00195094">
              <w:rPr>
                <w:rFonts w:hAnsiTheme="minorEastAsia" w:cs="Times New Roman"/>
                <w:color w:val="000000"/>
                <w:szCs w:val="21"/>
              </w:rPr>
              <w:lastRenderedPageBreak/>
              <w:t>时或未达标</w:t>
            </w:r>
          </w:p>
        </w:tc>
        <w:tc>
          <w:tcPr>
            <w:tcW w:w="3896" w:type="dxa"/>
            <w:vAlign w:val="center"/>
          </w:tcPr>
          <w:p w:rsidR="00E05FB1" w:rsidRPr="00195094" w:rsidRDefault="00E05FB1" w:rsidP="00CE2383">
            <w:pPr>
              <w:rPr>
                <w:szCs w:val="21"/>
              </w:rPr>
            </w:pPr>
            <w:r w:rsidRPr="00195094">
              <w:rPr>
                <w:rFonts w:hAnsiTheme="minorEastAsia" w:cs="Times New Roman"/>
                <w:color w:val="000000"/>
                <w:szCs w:val="21"/>
              </w:rPr>
              <w:lastRenderedPageBreak/>
              <w:t>加强安全培训全过程管理；及时查漏补缺，保证先培训后上岗程序；加强培训实施记录管理，作好培训评价体系</w:t>
            </w:r>
          </w:p>
        </w:tc>
        <w:tc>
          <w:tcPr>
            <w:tcW w:w="1468" w:type="dxa"/>
            <w:vAlign w:val="center"/>
          </w:tcPr>
          <w:p w:rsidR="00E05FB1" w:rsidRPr="00195094" w:rsidRDefault="00E05FB1" w:rsidP="00CE2383">
            <w:pPr>
              <w:rPr>
                <w:rFonts w:hAnsiTheme="minorEastAsia" w:cs="Times New Roman"/>
                <w:color w:val="000000"/>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lastRenderedPageBreak/>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3.7</w:t>
            </w:r>
            <w:r w:rsidRPr="00195094">
              <w:rPr>
                <w:rFonts w:hAnsiTheme="minorEastAsia" w:cs="宋体"/>
                <w:szCs w:val="21"/>
              </w:rPr>
              <w:t>安全投入</w:t>
            </w:r>
          </w:p>
        </w:tc>
        <w:tc>
          <w:tcPr>
            <w:tcW w:w="1373" w:type="dxa"/>
            <w:vAlign w:val="center"/>
          </w:tcPr>
          <w:p w:rsidR="00E05FB1" w:rsidRPr="00195094" w:rsidRDefault="00E05FB1" w:rsidP="00CE2383">
            <w:pPr>
              <w:rPr>
                <w:szCs w:val="21"/>
              </w:rPr>
            </w:pPr>
            <w:r w:rsidRPr="00195094">
              <w:rPr>
                <w:rFonts w:hAnsiTheme="minorEastAsia" w:cs="Times New Roman"/>
                <w:color w:val="000000"/>
                <w:szCs w:val="21"/>
              </w:rPr>
              <w:t>安全措施费用使用不当；安全投入不及时或不充分；安全投入和安全支出管理台帐不健全；统计数据及上报体系不规范</w:t>
            </w:r>
          </w:p>
        </w:tc>
        <w:tc>
          <w:tcPr>
            <w:tcW w:w="3896" w:type="dxa"/>
            <w:vAlign w:val="center"/>
          </w:tcPr>
          <w:p w:rsidR="00E05FB1" w:rsidRPr="00195094" w:rsidRDefault="00E05FB1" w:rsidP="00CE2383">
            <w:pPr>
              <w:rPr>
                <w:szCs w:val="21"/>
              </w:rPr>
            </w:pPr>
            <w:r w:rsidRPr="00195094">
              <w:rPr>
                <w:rFonts w:hAnsiTheme="minorEastAsia" w:cs="Times New Roman"/>
                <w:color w:val="000000"/>
                <w:szCs w:val="21"/>
              </w:rPr>
              <w:t>加强安全投入管理制度的运行体系；按时提取和使用安全措施费；及时、充分进行安全投入；建立健全安全投入和安全支出管理台账，规范统计、上报流程及记录</w:t>
            </w:r>
          </w:p>
        </w:tc>
        <w:tc>
          <w:tcPr>
            <w:tcW w:w="1468" w:type="dxa"/>
            <w:vAlign w:val="center"/>
          </w:tcPr>
          <w:p w:rsidR="00E05FB1" w:rsidRPr="00195094" w:rsidRDefault="00E05FB1" w:rsidP="00CE2383">
            <w:pPr>
              <w:rPr>
                <w:rFonts w:hAnsiTheme="minorEastAsia" w:cs="Times New Roman"/>
                <w:color w:val="000000"/>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3.8</w:t>
            </w:r>
            <w:r w:rsidRPr="00195094">
              <w:rPr>
                <w:rFonts w:hAnsiTheme="minorEastAsia"/>
                <w:szCs w:val="21"/>
              </w:rPr>
              <w:t>安全检查</w:t>
            </w:r>
          </w:p>
        </w:tc>
        <w:tc>
          <w:tcPr>
            <w:tcW w:w="1373" w:type="dxa"/>
            <w:vAlign w:val="center"/>
          </w:tcPr>
          <w:p w:rsidR="00E05FB1" w:rsidRPr="00195094" w:rsidRDefault="00E05FB1" w:rsidP="00CE2383">
            <w:pPr>
              <w:rPr>
                <w:szCs w:val="21"/>
              </w:rPr>
            </w:pPr>
            <w:r w:rsidRPr="00195094">
              <w:rPr>
                <w:rFonts w:hAnsiTheme="minorEastAsia" w:cs="Times New Roman"/>
                <w:szCs w:val="21"/>
              </w:rPr>
              <w:t>未按规定开展日常安全巡视，综合检查、专项、专业安全检查、危险作业检查、季节性检查；针对检查出的问题，不及时整改闭合</w:t>
            </w:r>
          </w:p>
        </w:tc>
        <w:tc>
          <w:tcPr>
            <w:tcW w:w="3896" w:type="dxa"/>
            <w:vAlign w:val="center"/>
          </w:tcPr>
          <w:p w:rsidR="00E05FB1" w:rsidRPr="00195094" w:rsidRDefault="00E05FB1" w:rsidP="00CE2383">
            <w:pPr>
              <w:rPr>
                <w:szCs w:val="21"/>
              </w:rPr>
            </w:pPr>
            <w:r w:rsidRPr="00195094">
              <w:rPr>
                <w:rFonts w:hAnsiTheme="minorEastAsia"/>
                <w:szCs w:val="21"/>
              </w:rPr>
              <w:t>加强各类安全检查流程管理；作好安全检查记录；实时监控问题反馈整改情况</w:t>
            </w:r>
          </w:p>
        </w:tc>
        <w:tc>
          <w:tcPr>
            <w:tcW w:w="1468" w:type="dxa"/>
            <w:vAlign w:val="center"/>
          </w:tcPr>
          <w:p w:rsidR="00E05FB1" w:rsidRPr="00195094" w:rsidRDefault="00E05FB1" w:rsidP="00CE2383">
            <w:pPr>
              <w:rPr>
                <w:rFonts w:hAnsiTheme="minorEastAsia"/>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3.9</w:t>
            </w:r>
            <w:r w:rsidRPr="00195094">
              <w:rPr>
                <w:rFonts w:hAnsiTheme="minorEastAsia"/>
                <w:szCs w:val="21"/>
              </w:rPr>
              <w:t>施工用电管理</w:t>
            </w:r>
          </w:p>
        </w:tc>
        <w:tc>
          <w:tcPr>
            <w:tcW w:w="1373" w:type="dxa"/>
            <w:vAlign w:val="center"/>
          </w:tcPr>
          <w:p w:rsidR="00E05FB1" w:rsidRPr="00195094" w:rsidRDefault="00E05FB1" w:rsidP="00CE2383">
            <w:pPr>
              <w:rPr>
                <w:szCs w:val="21"/>
              </w:rPr>
            </w:pPr>
            <w:r w:rsidRPr="00195094">
              <w:rPr>
                <w:rFonts w:hAnsiTheme="minorEastAsia" w:cs="Times New Roman"/>
                <w:szCs w:val="21"/>
              </w:rPr>
              <w:t>现场施工用电未达标</w:t>
            </w:r>
          </w:p>
        </w:tc>
        <w:tc>
          <w:tcPr>
            <w:tcW w:w="3896" w:type="dxa"/>
            <w:vAlign w:val="center"/>
          </w:tcPr>
          <w:p w:rsidR="00E05FB1" w:rsidRPr="00195094" w:rsidRDefault="00E05FB1" w:rsidP="00CE2383">
            <w:pPr>
              <w:rPr>
                <w:szCs w:val="21"/>
              </w:rPr>
            </w:pPr>
            <w:r w:rsidRPr="00195094">
              <w:rPr>
                <w:rFonts w:hAnsiTheme="minorEastAsia" w:cs="Times New Roman"/>
                <w:szCs w:val="21"/>
              </w:rPr>
              <w:t>按要求进行现场施工用电管理；定期检查、反馈施工用电情况</w:t>
            </w:r>
          </w:p>
        </w:tc>
        <w:tc>
          <w:tcPr>
            <w:tcW w:w="1468" w:type="dxa"/>
            <w:vAlign w:val="center"/>
          </w:tcPr>
          <w:p w:rsidR="00E05FB1" w:rsidRPr="00195094" w:rsidRDefault="00E05FB1" w:rsidP="00CE2383">
            <w:pPr>
              <w:rPr>
                <w:rFonts w:hAnsiTheme="minorEastAsia" w:cs="Times New Roman"/>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3.10</w:t>
            </w:r>
            <w:r w:rsidRPr="00195094">
              <w:rPr>
                <w:rFonts w:hAnsiTheme="minorEastAsia"/>
                <w:szCs w:val="21"/>
              </w:rPr>
              <w:t>安全技术管理</w:t>
            </w:r>
          </w:p>
        </w:tc>
        <w:tc>
          <w:tcPr>
            <w:tcW w:w="1373" w:type="dxa"/>
            <w:vAlign w:val="center"/>
          </w:tcPr>
          <w:p w:rsidR="00E05FB1" w:rsidRPr="00195094" w:rsidRDefault="00E05FB1" w:rsidP="00CE2383">
            <w:pPr>
              <w:rPr>
                <w:szCs w:val="21"/>
              </w:rPr>
            </w:pPr>
            <w:r w:rsidRPr="00195094">
              <w:rPr>
                <w:rFonts w:hAnsiTheme="minorEastAsia" w:cs="Times New Roman"/>
                <w:color w:val="000000"/>
                <w:szCs w:val="21"/>
              </w:rPr>
              <w:t>安全技术措施编制针对性、严密性不强，描述不准确；安全技术措施未认真交底，执行度不够；针对各类专项工程项目未按规定编制安全技术措施</w:t>
            </w:r>
          </w:p>
        </w:tc>
        <w:tc>
          <w:tcPr>
            <w:tcW w:w="3896" w:type="dxa"/>
            <w:vAlign w:val="center"/>
          </w:tcPr>
          <w:p w:rsidR="00E05FB1" w:rsidRPr="00195094" w:rsidRDefault="00E05FB1" w:rsidP="00CE2383">
            <w:pPr>
              <w:rPr>
                <w:szCs w:val="21"/>
              </w:rPr>
            </w:pPr>
            <w:r w:rsidRPr="00195094">
              <w:rPr>
                <w:rFonts w:hAnsiTheme="minorEastAsia" w:cs="Times New Roman"/>
                <w:color w:val="000000"/>
                <w:szCs w:val="21"/>
              </w:rPr>
              <w:t>强化安全技术措施编制的针对性、严密性和准确性；明确安全技术措施交底任务，严格按照要求予以执行；建立健全危险性较大的工程项目、分部分项工程的安全技术措施编制，严格按照规定进行审批、论证等</w:t>
            </w:r>
          </w:p>
        </w:tc>
        <w:tc>
          <w:tcPr>
            <w:tcW w:w="1468" w:type="dxa"/>
            <w:vAlign w:val="center"/>
          </w:tcPr>
          <w:p w:rsidR="00E05FB1" w:rsidRPr="00195094" w:rsidRDefault="00E05FB1" w:rsidP="00CE2383">
            <w:pPr>
              <w:rPr>
                <w:rFonts w:hAnsiTheme="minorEastAsia" w:cs="Times New Roman"/>
                <w:color w:val="000000"/>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kern w:val="0"/>
                <w:szCs w:val="21"/>
              </w:rPr>
              <w:t>3.11</w:t>
            </w:r>
            <w:r w:rsidRPr="00195094">
              <w:rPr>
                <w:rFonts w:hAnsiTheme="minorEastAsia"/>
                <w:szCs w:val="21"/>
              </w:rPr>
              <w:t>危险作业许可证</w:t>
            </w:r>
          </w:p>
        </w:tc>
        <w:tc>
          <w:tcPr>
            <w:tcW w:w="1373" w:type="dxa"/>
            <w:vAlign w:val="center"/>
          </w:tcPr>
          <w:p w:rsidR="00E05FB1" w:rsidRPr="00195094" w:rsidRDefault="00E05FB1" w:rsidP="00CE2383">
            <w:pPr>
              <w:rPr>
                <w:szCs w:val="21"/>
              </w:rPr>
            </w:pPr>
            <w:r w:rsidRPr="00195094">
              <w:rPr>
                <w:rFonts w:hAnsiTheme="minorEastAsia" w:cs="宋体"/>
                <w:bCs/>
                <w:color w:val="000000"/>
                <w:kern w:val="0"/>
                <w:szCs w:val="21"/>
              </w:rPr>
              <w:t>未办理危险作业许可证或办理不及时</w:t>
            </w:r>
          </w:p>
        </w:tc>
        <w:tc>
          <w:tcPr>
            <w:tcW w:w="3896" w:type="dxa"/>
            <w:vAlign w:val="center"/>
          </w:tcPr>
          <w:p w:rsidR="00E05FB1" w:rsidRPr="00195094" w:rsidRDefault="00E05FB1" w:rsidP="00CE2383">
            <w:pPr>
              <w:rPr>
                <w:szCs w:val="21"/>
              </w:rPr>
            </w:pPr>
            <w:r w:rsidRPr="00195094">
              <w:rPr>
                <w:rFonts w:hAnsiTheme="minorEastAsia"/>
                <w:szCs w:val="21"/>
              </w:rPr>
              <w:t>加强许可证办理管理制度；及时补办危险作业许可证；定期检查许可证</w:t>
            </w:r>
          </w:p>
        </w:tc>
        <w:tc>
          <w:tcPr>
            <w:tcW w:w="1468" w:type="dxa"/>
            <w:vAlign w:val="center"/>
          </w:tcPr>
          <w:p w:rsidR="00E05FB1" w:rsidRPr="00195094" w:rsidRDefault="00E05FB1" w:rsidP="00CE2383">
            <w:pPr>
              <w:rPr>
                <w:rFonts w:hAnsiTheme="minorEastAsia"/>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w:t>
            </w:r>
            <w:r w:rsidRPr="00195094">
              <w:rPr>
                <w:rFonts w:hAnsiTheme="minorEastAsia"/>
                <w:szCs w:val="21"/>
              </w:rPr>
              <w:lastRenderedPageBreak/>
              <w:t>性隐患</w:t>
            </w:r>
          </w:p>
        </w:tc>
        <w:tc>
          <w:tcPr>
            <w:tcW w:w="943" w:type="dxa"/>
            <w:vAlign w:val="center"/>
          </w:tcPr>
          <w:p w:rsidR="00E05FB1" w:rsidRPr="00195094" w:rsidRDefault="00E05FB1" w:rsidP="00CE2383">
            <w:pPr>
              <w:rPr>
                <w:rFonts w:cs="宋体"/>
                <w:szCs w:val="21"/>
              </w:rPr>
            </w:pPr>
            <w:r w:rsidRPr="00195094">
              <w:rPr>
                <w:szCs w:val="21"/>
              </w:rPr>
              <w:lastRenderedPageBreak/>
              <w:t>3.12</w:t>
            </w:r>
            <w:r w:rsidRPr="00195094">
              <w:rPr>
                <w:rFonts w:hAnsiTheme="minorEastAsia"/>
                <w:szCs w:val="21"/>
              </w:rPr>
              <w:t>危</w:t>
            </w:r>
            <w:r w:rsidRPr="00195094">
              <w:rPr>
                <w:rFonts w:hAnsiTheme="minorEastAsia"/>
                <w:szCs w:val="21"/>
              </w:rPr>
              <w:lastRenderedPageBreak/>
              <w:t>险源辨识与监控</w:t>
            </w:r>
          </w:p>
        </w:tc>
        <w:tc>
          <w:tcPr>
            <w:tcW w:w="1373" w:type="dxa"/>
            <w:vAlign w:val="center"/>
          </w:tcPr>
          <w:p w:rsidR="00E05FB1" w:rsidRPr="00195094" w:rsidRDefault="00E05FB1" w:rsidP="00CE2383">
            <w:pPr>
              <w:rPr>
                <w:szCs w:val="21"/>
              </w:rPr>
            </w:pPr>
            <w:r w:rsidRPr="00195094">
              <w:rPr>
                <w:rFonts w:hAnsiTheme="minorEastAsia" w:cs="宋体"/>
                <w:bCs/>
                <w:color w:val="000000"/>
                <w:kern w:val="0"/>
                <w:szCs w:val="21"/>
              </w:rPr>
              <w:lastRenderedPageBreak/>
              <w:t>未按要求进</w:t>
            </w:r>
            <w:r w:rsidRPr="00195094">
              <w:rPr>
                <w:rFonts w:hAnsiTheme="minorEastAsia" w:cs="宋体"/>
                <w:bCs/>
                <w:color w:val="000000"/>
                <w:kern w:val="0"/>
                <w:szCs w:val="21"/>
              </w:rPr>
              <w:lastRenderedPageBreak/>
              <w:t>行危险源辨识；针对危险源监控不到位，记录不完整</w:t>
            </w:r>
          </w:p>
        </w:tc>
        <w:tc>
          <w:tcPr>
            <w:tcW w:w="3896" w:type="dxa"/>
            <w:vAlign w:val="center"/>
          </w:tcPr>
          <w:p w:rsidR="00E05FB1" w:rsidRPr="00195094" w:rsidRDefault="00E05FB1" w:rsidP="00CE2383">
            <w:pPr>
              <w:rPr>
                <w:szCs w:val="21"/>
              </w:rPr>
            </w:pPr>
            <w:r w:rsidRPr="00195094">
              <w:rPr>
                <w:rFonts w:hAnsiTheme="minorEastAsia" w:cs="宋体"/>
                <w:bCs/>
                <w:color w:val="000000"/>
                <w:kern w:val="0"/>
                <w:szCs w:val="21"/>
              </w:rPr>
              <w:lastRenderedPageBreak/>
              <w:t>按照国家规范明确进行危险源辨识；针对</w:t>
            </w:r>
            <w:r w:rsidRPr="00195094">
              <w:rPr>
                <w:rFonts w:hAnsiTheme="minorEastAsia" w:cs="宋体"/>
                <w:bCs/>
                <w:color w:val="000000"/>
                <w:kern w:val="0"/>
                <w:szCs w:val="21"/>
              </w:rPr>
              <w:lastRenderedPageBreak/>
              <w:t>国家危险化学品重大危险源、施工重大危险源进行监控，作好完整记录；定期分析监控数据</w:t>
            </w:r>
          </w:p>
        </w:tc>
        <w:tc>
          <w:tcPr>
            <w:tcW w:w="1468" w:type="dxa"/>
            <w:vAlign w:val="center"/>
          </w:tcPr>
          <w:p w:rsidR="00E05FB1" w:rsidRPr="00195094" w:rsidRDefault="00E05FB1" w:rsidP="00CE2383">
            <w:pPr>
              <w:rPr>
                <w:rFonts w:hAnsiTheme="minorEastAsia" w:cs="宋体"/>
                <w:bCs/>
                <w:color w:val="000000"/>
                <w:kern w:val="0"/>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lastRenderedPageBreak/>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3.13</w:t>
            </w:r>
            <w:r w:rsidRPr="00195094">
              <w:rPr>
                <w:rFonts w:hAnsiTheme="minorEastAsia"/>
                <w:szCs w:val="21"/>
              </w:rPr>
              <w:t>现场应急救援处置方案</w:t>
            </w:r>
          </w:p>
        </w:tc>
        <w:tc>
          <w:tcPr>
            <w:tcW w:w="1373" w:type="dxa"/>
            <w:vAlign w:val="center"/>
          </w:tcPr>
          <w:p w:rsidR="00E05FB1" w:rsidRPr="00195094" w:rsidRDefault="00E05FB1" w:rsidP="00CE2383">
            <w:pPr>
              <w:rPr>
                <w:szCs w:val="21"/>
              </w:rPr>
            </w:pPr>
            <w:r w:rsidRPr="00195094">
              <w:rPr>
                <w:rFonts w:hAnsiTheme="minorEastAsia" w:cs="宋体"/>
                <w:bCs/>
                <w:color w:val="000000"/>
                <w:kern w:val="0"/>
                <w:szCs w:val="21"/>
              </w:rPr>
              <w:t>现场应急处置方案未制定；现场应急救援处置方案保障不完全</w:t>
            </w:r>
          </w:p>
        </w:tc>
        <w:tc>
          <w:tcPr>
            <w:tcW w:w="3896" w:type="dxa"/>
            <w:vAlign w:val="center"/>
          </w:tcPr>
          <w:p w:rsidR="00E05FB1" w:rsidRPr="00195094" w:rsidRDefault="00E05FB1" w:rsidP="00CE2383">
            <w:pPr>
              <w:rPr>
                <w:szCs w:val="21"/>
              </w:rPr>
            </w:pPr>
            <w:r w:rsidRPr="00195094">
              <w:rPr>
                <w:rFonts w:hAnsiTheme="minorEastAsia" w:cs="宋体"/>
                <w:bCs/>
                <w:color w:val="000000"/>
                <w:kern w:val="0"/>
                <w:szCs w:val="21"/>
              </w:rPr>
              <w:t>成立现场应急救援指挥部；按时制定项目部现场应急处置方案；定期完成现场应急处置方案演练（每半年至少一次）</w:t>
            </w:r>
          </w:p>
        </w:tc>
        <w:tc>
          <w:tcPr>
            <w:tcW w:w="1468" w:type="dxa"/>
            <w:vAlign w:val="center"/>
          </w:tcPr>
          <w:p w:rsidR="00E05FB1" w:rsidRPr="00195094" w:rsidRDefault="00E05FB1" w:rsidP="00CE2383">
            <w:pPr>
              <w:rPr>
                <w:rFonts w:hAnsiTheme="minorEastAsia" w:cs="宋体"/>
                <w:bCs/>
                <w:color w:val="000000"/>
                <w:kern w:val="0"/>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3.14</w:t>
            </w:r>
            <w:r w:rsidRPr="00195094">
              <w:rPr>
                <w:rFonts w:hAnsiTheme="minorEastAsia"/>
                <w:szCs w:val="21"/>
              </w:rPr>
              <w:t>相关方安全管理</w:t>
            </w:r>
          </w:p>
        </w:tc>
        <w:tc>
          <w:tcPr>
            <w:tcW w:w="1373" w:type="dxa"/>
            <w:vAlign w:val="center"/>
          </w:tcPr>
          <w:p w:rsidR="00E05FB1" w:rsidRPr="00195094" w:rsidRDefault="00E05FB1" w:rsidP="00CE2383">
            <w:pPr>
              <w:rPr>
                <w:szCs w:val="21"/>
              </w:rPr>
            </w:pPr>
            <w:r w:rsidRPr="00195094">
              <w:rPr>
                <w:rFonts w:hAnsiTheme="minorEastAsia" w:cs="宋体"/>
                <w:bCs/>
                <w:color w:val="000000"/>
                <w:kern w:val="0"/>
                <w:szCs w:val="21"/>
              </w:rPr>
              <w:t>相关参建各方资格审查不全面，信息管理不健全；服务作业行为控制及风险识别不到位；相关方安全管理制度不完备</w:t>
            </w:r>
          </w:p>
        </w:tc>
        <w:tc>
          <w:tcPr>
            <w:tcW w:w="3896" w:type="dxa"/>
            <w:vAlign w:val="center"/>
          </w:tcPr>
          <w:p w:rsidR="00E05FB1" w:rsidRPr="00195094" w:rsidRDefault="00E05FB1" w:rsidP="00CE2383">
            <w:pPr>
              <w:rPr>
                <w:szCs w:val="21"/>
              </w:rPr>
            </w:pPr>
            <w:r w:rsidRPr="00195094">
              <w:rPr>
                <w:rFonts w:hAnsiTheme="minorEastAsia" w:cs="宋体"/>
                <w:bCs/>
                <w:color w:val="000000"/>
                <w:kern w:val="0"/>
                <w:szCs w:val="21"/>
              </w:rPr>
              <w:t>加强相关方安全管理制度建立；全面建立预审制度，加强过程控制，建立信息档案管理系统；根据服务作业行为定期识别服务行为风险，并采取行之有效的控制措施；注意分级管理，不得将项目委托给不具备相应资质的相关方</w:t>
            </w:r>
          </w:p>
        </w:tc>
        <w:tc>
          <w:tcPr>
            <w:tcW w:w="1468" w:type="dxa"/>
            <w:vAlign w:val="center"/>
          </w:tcPr>
          <w:p w:rsidR="00E05FB1" w:rsidRPr="00195094" w:rsidRDefault="00E05FB1" w:rsidP="00CE2383">
            <w:pPr>
              <w:rPr>
                <w:rFonts w:hAnsiTheme="minorEastAsia" w:cs="宋体"/>
                <w:bCs/>
                <w:color w:val="000000"/>
                <w:kern w:val="0"/>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3.15</w:t>
            </w:r>
            <w:r w:rsidRPr="00195094">
              <w:rPr>
                <w:rFonts w:hAnsiTheme="minorEastAsia"/>
                <w:szCs w:val="21"/>
              </w:rPr>
              <w:t>安全文明施工</w:t>
            </w:r>
          </w:p>
        </w:tc>
        <w:tc>
          <w:tcPr>
            <w:tcW w:w="1373" w:type="dxa"/>
            <w:vAlign w:val="center"/>
          </w:tcPr>
          <w:p w:rsidR="00E05FB1" w:rsidRPr="00195094" w:rsidRDefault="00E05FB1" w:rsidP="00CE2383">
            <w:pPr>
              <w:rPr>
                <w:szCs w:val="21"/>
              </w:rPr>
            </w:pPr>
            <w:r w:rsidRPr="00195094">
              <w:rPr>
                <w:rFonts w:hAnsiTheme="minorEastAsia" w:cs="Times New Roman"/>
                <w:color w:val="000000"/>
                <w:szCs w:val="21"/>
              </w:rPr>
              <w:t>未按要求设置安全文明施工标牌；安全文明施工章程不明</w:t>
            </w:r>
          </w:p>
        </w:tc>
        <w:tc>
          <w:tcPr>
            <w:tcW w:w="3896" w:type="dxa"/>
            <w:vAlign w:val="center"/>
          </w:tcPr>
          <w:p w:rsidR="00E05FB1" w:rsidRPr="00195094" w:rsidRDefault="00E05FB1" w:rsidP="00CE2383">
            <w:pPr>
              <w:rPr>
                <w:szCs w:val="21"/>
              </w:rPr>
            </w:pPr>
            <w:r w:rsidRPr="00195094">
              <w:rPr>
                <w:rFonts w:hAnsiTheme="minorEastAsia" w:cs="Times New Roman"/>
                <w:color w:val="000000"/>
                <w:szCs w:val="21"/>
              </w:rPr>
              <w:t>设置安全文明施工警示标牌；加强施工现场管理；明确奖惩制度</w:t>
            </w:r>
          </w:p>
        </w:tc>
        <w:tc>
          <w:tcPr>
            <w:tcW w:w="1468" w:type="dxa"/>
            <w:vAlign w:val="center"/>
          </w:tcPr>
          <w:p w:rsidR="00E05FB1" w:rsidRPr="00195094" w:rsidRDefault="00E05FB1" w:rsidP="00CE2383">
            <w:pPr>
              <w:rPr>
                <w:rFonts w:hAnsiTheme="minorEastAsia" w:cs="Times New Roman"/>
                <w:color w:val="000000"/>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3.16</w:t>
            </w:r>
            <w:r w:rsidRPr="00195094">
              <w:rPr>
                <w:rFonts w:hAnsiTheme="minorEastAsia"/>
                <w:szCs w:val="21"/>
              </w:rPr>
              <w:t>生活卫生管理</w:t>
            </w:r>
          </w:p>
        </w:tc>
        <w:tc>
          <w:tcPr>
            <w:tcW w:w="1373" w:type="dxa"/>
            <w:vAlign w:val="center"/>
          </w:tcPr>
          <w:p w:rsidR="00E05FB1" w:rsidRPr="00195094" w:rsidRDefault="00E05FB1" w:rsidP="00CE2383">
            <w:pPr>
              <w:rPr>
                <w:szCs w:val="21"/>
              </w:rPr>
            </w:pPr>
            <w:r w:rsidRPr="00195094">
              <w:rPr>
                <w:rFonts w:hAnsiTheme="minorEastAsia" w:cs="Times New Roman"/>
                <w:color w:val="000000"/>
                <w:szCs w:val="21"/>
              </w:rPr>
              <w:t>未设置明显生活区区域划分；生活卫生管理规章制定不明确</w:t>
            </w:r>
          </w:p>
        </w:tc>
        <w:tc>
          <w:tcPr>
            <w:tcW w:w="3896" w:type="dxa"/>
            <w:vAlign w:val="center"/>
          </w:tcPr>
          <w:p w:rsidR="00E05FB1" w:rsidRPr="00195094" w:rsidRDefault="00E05FB1" w:rsidP="00CE2383">
            <w:pPr>
              <w:rPr>
                <w:szCs w:val="21"/>
              </w:rPr>
            </w:pPr>
            <w:r w:rsidRPr="00195094">
              <w:rPr>
                <w:rFonts w:hAnsiTheme="minorEastAsia" w:cs="Times New Roman"/>
                <w:color w:val="000000"/>
                <w:szCs w:val="21"/>
              </w:rPr>
              <w:t>加强生活卫生规范化管理；设置警示标牌；加强食堂卫生管理</w:t>
            </w:r>
          </w:p>
        </w:tc>
        <w:tc>
          <w:tcPr>
            <w:tcW w:w="1468" w:type="dxa"/>
            <w:vAlign w:val="center"/>
          </w:tcPr>
          <w:p w:rsidR="00E05FB1" w:rsidRPr="00195094" w:rsidRDefault="00E05FB1" w:rsidP="00CE2383">
            <w:pPr>
              <w:rPr>
                <w:rFonts w:hAnsiTheme="minorEastAsia" w:cs="Times New Roman"/>
                <w:color w:val="000000"/>
                <w:szCs w:val="21"/>
              </w:rPr>
            </w:pPr>
          </w:p>
        </w:tc>
      </w:tr>
      <w:tr w:rsidR="00E05FB1" w:rsidRPr="00A25EDF" w:rsidTr="00CE2383">
        <w:tc>
          <w:tcPr>
            <w:tcW w:w="959" w:type="dxa"/>
            <w:vAlign w:val="center"/>
          </w:tcPr>
          <w:p w:rsidR="00E05FB1" w:rsidRPr="00195094" w:rsidRDefault="00E05FB1" w:rsidP="00CE2383">
            <w:pPr>
              <w:rPr>
                <w:szCs w:val="21"/>
              </w:rPr>
            </w:pPr>
            <w:r w:rsidRPr="00195094">
              <w:rPr>
                <w:szCs w:val="21"/>
              </w:rPr>
              <w:t>3</w:t>
            </w:r>
            <w:r w:rsidRPr="00195094">
              <w:rPr>
                <w:rFonts w:hAnsiTheme="minorEastAsia"/>
                <w:szCs w:val="21"/>
              </w:rPr>
              <w:t>管理性隐患</w:t>
            </w:r>
          </w:p>
        </w:tc>
        <w:tc>
          <w:tcPr>
            <w:tcW w:w="943" w:type="dxa"/>
            <w:vAlign w:val="center"/>
          </w:tcPr>
          <w:p w:rsidR="00E05FB1" w:rsidRPr="00195094" w:rsidRDefault="00E05FB1" w:rsidP="00CE2383">
            <w:pPr>
              <w:rPr>
                <w:szCs w:val="21"/>
              </w:rPr>
            </w:pPr>
            <w:r w:rsidRPr="00195094">
              <w:rPr>
                <w:szCs w:val="21"/>
              </w:rPr>
              <w:t>3.17</w:t>
            </w:r>
            <w:r w:rsidRPr="00195094">
              <w:rPr>
                <w:rFonts w:hAnsiTheme="minorEastAsia"/>
                <w:szCs w:val="21"/>
              </w:rPr>
              <w:t>其他</w:t>
            </w:r>
          </w:p>
        </w:tc>
        <w:tc>
          <w:tcPr>
            <w:tcW w:w="1373" w:type="dxa"/>
            <w:vAlign w:val="center"/>
          </w:tcPr>
          <w:p w:rsidR="00E05FB1" w:rsidRPr="00195094" w:rsidRDefault="00E05FB1" w:rsidP="00CE2383">
            <w:pPr>
              <w:rPr>
                <w:szCs w:val="21"/>
              </w:rPr>
            </w:pPr>
            <w:r w:rsidRPr="00195094">
              <w:rPr>
                <w:rFonts w:hAnsiTheme="minorEastAsia" w:cs="Times New Roman"/>
                <w:bCs/>
                <w:color w:val="000000"/>
                <w:szCs w:val="21"/>
              </w:rPr>
              <w:t>不属于上述隐患分类的</w:t>
            </w:r>
          </w:p>
        </w:tc>
        <w:tc>
          <w:tcPr>
            <w:tcW w:w="3896" w:type="dxa"/>
            <w:vAlign w:val="center"/>
          </w:tcPr>
          <w:p w:rsidR="00E05FB1" w:rsidRPr="00195094" w:rsidRDefault="00E05FB1" w:rsidP="00CE2383">
            <w:pPr>
              <w:rPr>
                <w:szCs w:val="21"/>
              </w:rPr>
            </w:pPr>
            <w:r w:rsidRPr="00195094">
              <w:rPr>
                <w:rFonts w:hAnsiTheme="minorEastAsia"/>
                <w:szCs w:val="21"/>
              </w:rPr>
              <w:t>注重规程规章建立，加强过程控制</w:t>
            </w:r>
          </w:p>
        </w:tc>
        <w:tc>
          <w:tcPr>
            <w:tcW w:w="1468" w:type="dxa"/>
            <w:vAlign w:val="center"/>
          </w:tcPr>
          <w:p w:rsidR="00E05FB1" w:rsidRPr="00195094" w:rsidRDefault="00E05FB1" w:rsidP="00CE2383">
            <w:pPr>
              <w:rPr>
                <w:rFonts w:hAnsiTheme="minorEastAsia"/>
                <w:szCs w:val="21"/>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Default="00E05FB1" w:rsidP="00CE2383">
            <w:r>
              <w:rPr>
                <w:rFonts w:hint="eastAsia"/>
              </w:rPr>
              <w:t>4.1</w:t>
            </w:r>
            <w:r>
              <w:rPr>
                <w:rFonts w:hint="eastAsia"/>
              </w:rPr>
              <w:t>岩爆</w:t>
            </w:r>
          </w:p>
        </w:tc>
        <w:tc>
          <w:tcPr>
            <w:tcW w:w="1373" w:type="dxa"/>
            <w:vAlign w:val="center"/>
          </w:tcPr>
          <w:p w:rsidR="00E05FB1" w:rsidRDefault="00E05FB1" w:rsidP="00CE2383">
            <w:r>
              <w:rPr>
                <w:rFonts w:hint="eastAsia"/>
              </w:rPr>
              <w:t>地应力释放不及时；高应力作用下断裂构造破坏；震动</w:t>
            </w:r>
          </w:p>
        </w:tc>
        <w:tc>
          <w:tcPr>
            <w:tcW w:w="3896" w:type="dxa"/>
            <w:vAlign w:val="center"/>
          </w:tcPr>
          <w:p w:rsidR="00E05FB1" w:rsidRDefault="00E05FB1" w:rsidP="00CE2383">
            <w:r>
              <w:rPr>
                <w:rFonts w:hint="eastAsia"/>
              </w:rPr>
              <w:t>反铲排险；及时加固支护；加强安全教育和应急救援；加强岩爆预测</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sidRPr="00D42D53">
              <w:rPr>
                <w:rFonts w:hint="eastAsia"/>
              </w:rPr>
              <w:t>地质环境隐患</w:t>
            </w:r>
          </w:p>
        </w:tc>
        <w:tc>
          <w:tcPr>
            <w:tcW w:w="943" w:type="dxa"/>
            <w:vAlign w:val="center"/>
          </w:tcPr>
          <w:p w:rsidR="00E05FB1" w:rsidRDefault="00E05FB1" w:rsidP="00CE2383">
            <w:r>
              <w:rPr>
                <w:rFonts w:hint="eastAsia"/>
              </w:rPr>
              <w:t>4.2</w:t>
            </w:r>
            <w:r>
              <w:rPr>
                <w:rFonts w:hint="eastAsia"/>
              </w:rPr>
              <w:t>地下硐室作业</w:t>
            </w:r>
          </w:p>
        </w:tc>
        <w:tc>
          <w:tcPr>
            <w:tcW w:w="1373" w:type="dxa"/>
            <w:vAlign w:val="center"/>
          </w:tcPr>
          <w:p w:rsidR="00E05FB1" w:rsidRDefault="00E05FB1" w:rsidP="00CE2383">
            <w:r>
              <w:rPr>
                <w:rFonts w:hint="eastAsia"/>
              </w:rPr>
              <w:t>支护不及时；地下水丰富；通风及照明条件不良</w:t>
            </w:r>
          </w:p>
        </w:tc>
        <w:tc>
          <w:tcPr>
            <w:tcW w:w="3896" w:type="dxa"/>
            <w:vAlign w:val="center"/>
          </w:tcPr>
          <w:p w:rsidR="00E05FB1" w:rsidRDefault="00E05FB1" w:rsidP="00CE2383">
            <w:r>
              <w:rPr>
                <w:rFonts w:hint="eastAsia"/>
              </w:rPr>
              <w:t>加强施工组织管理；加强安全检查和防护；改善通风和照明条件</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lastRenderedPageBreak/>
              <w:t>4</w:t>
            </w:r>
            <w:r>
              <w:rPr>
                <w:rFonts w:hint="eastAsia"/>
              </w:rPr>
              <w:t>地质环境隐患</w:t>
            </w:r>
          </w:p>
        </w:tc>
        <w:tc>
          <w:tcPr>
            <w:tcW w:w="943" w:type="dxa"/>
            <w:vAlign w:val="center"/>
          </w:tcPr>
          <w:p w:rsidR="00E05FB1" w:rsidRDefault="00E05FB1" w:rsidP="00CE2383">
            <w:r>
              <w:rPr>
                <w:rFonts w:hint="eastAsia"/>
              </w:rPr>
              <w:t>4.3</w:t>
            </w:r>
            <w:r>
              <w:rPr>
                <w:rFonts w:hint="eastAsia"/>
              </w:rPr>
              <w:t>受限空间作业安全</w:t>
            </w:r>
          </w:p>
        </w:tc>
        <w:tc>
          <w:tcPr>
            <w:tcW w:w="1373" w:type="dxa"/>
            <w:vAlign w:val="center"/>
          </w:tcPr>
          <w:p w:rsidR="00E05FB1" w:rsidRDefault="00E05FB1" w:rsidP="00CE2383">
            <w:r>
              <w:rPr>
                <w:rFonts w:hint="eastAsia"/>
              </w:rPr>
              <w:t>空间小；通风及照明条件不良；触电事故；作业人员未进行培训和考核</w:t>
            </w:r>
          </w:p>
        </w:tc>
        <w:tc>
          <w:tcPr>
            <w:tcW w:w="3896" w:type="dxa"/>
            <w:vAlign w:val="center"/>
          </w:tcPr>
          <w:p w:rsidR="00E05FB1" w:rsidRDefault="00E05FB1" w:rsidP="00CE2383">
            <w:r>
              <w:rPr>
                <w:rFonts w:hint="eastAsia"/>
              </w:rPr>
              <w:t>安全隔离；用电安全和现场监护；加强教育培训与应急救援</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Default="00E05FB1" w:rsidP="00CE2383">
            <w:r>
              <w:rPr>
                <w:rFonts w:hint="eastAsia"/>
              </w:rPr>
              <w:t>4.4</w:t>
            </w:r>
            <w:r>
              <w:rPr>
                <w:rFonts w:hint="eastAsia"/>
              </w:rPr>
              <w:t>有毒有害气体</w:t>
            </w:r>
          </w:p>
        </w:tc>
        <w:tc>
          <w:tcPr>
            <w:tcW w:w="1373" w:type="dxa"/>
            <w:vAlign w:val="center"/>
          </w:tcPr>
          <w:p w:rsidR="00E05FB1" w:rsidRDefault="00E05FB1" w:rsidP="00CE2383">
            <w:r>
              <w:rPr>
                <w:rFonts w:hint="eastAsia"/>
              </w:rPr>
              <w:t>通风不畅；未设警示标志；防护措施不到位</w:t>
            </w:r>
          </w:p>
        </w:tc>
        <w:tc>
          <w:tcPr>
            <w:tcW w:w="3896" w:type="dxa"/>
            <w:vAlign w:val="center"/>
          </w:tcPr>
          <w:p w:rsidR="00E05FB1" w:rsidRPr="008F745B" w:rsidRDefault="00E05FB1" w:rsidP="00CE2383">
            <w:r>
              <w:rPr>
                <w:rFonts w:hint="eastAsia"/>
              </w:rPr>
              <w:t>改善通风条件；设置警示标志；加强</w:t>
            </w:r>
            <w:r w:rsidRPr="00712C3C">
              <w:rPr>
                <w:rFonts w:hint="eastAsia"/>
              </w:rPr>
              <w:t>现场监护</w:t>
            </w:r>
            <w:r>
              <w:rPr>
                <w:rFonts w:hint="eastAsia"/>
              </w:rPr>
              <w:t>和</w:t>
            </w:r>
            <w:r w:rsidRPr="00712C3C">
              <w:rPr>
                <w:rFonts w:hint="eastAsia"/>
              </w:rPr>
              <w:t>教育培训</w:t>
            </w:r>
            <w:r>
              <w:rPr>
                <w:rFonts w:hint="eastAsia"/>
              </w:rPr>
              <w:t>；</w:t>
            </w:r>
            <w:r w:rsidRPr="000373C5">
              <w:rPr>
                <w:rFonts w:hint="eastAsia"/>
              </w:rPr>
              <w:t>建立应急救援机制</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Default="00E05FB1" w:rsidP="00CE2383">
            <w:r>
              <w:rPr>
                <w:rFonts w:hint="eastAsia"/>
              </w:rPr>
              <w:t>4.5</w:t>
            </w:r>
            <w:r>
              <w:rPr>
                <w:rFonts w:hint="eastAsia"/>
              </w:rPr>
              <w:t>氨中毒</w:t>
            </w:r>
          </w:p>
        </w:tc>
        <w:tc>
          <w:tcPr>
            <w:tcW w:w="1373" w:type="dxa"/>
            <w:vAlign w:val="center"/>
          </w:tcPr>
          <w:p w:rsidR="00E05FB1" w:rsidRDefault="00E05FB1" w:rsidP="00CE2383">
            <w:r>
              <w:rPr>
                <w:rFonts w:hint="eastAsia"/>
              </w:rPr>
              <w:t>管道损坏泄露；防护措施不到位；未设警示标志</w:t>
            </w:r>
          </w:p>
        </w:tc>
        <w:tc>
          <w:tcPr>
            <w:tcW w:w="3896" w:type="dxa"/>
            <w:vAlign w:val="center"/>
          </w:tcPr>
          <w:p w:rsidR="00E05FB1" w:rsidRDefault="00E05FB1" w:rsidP="00CE2383">
            <w:r>
              <w:rPr>
                <w:rFonts w:hint="eastAsia"/>
              </w:rPr>
              <w:t>良好的通风条件；设置警示标志；加强安全检查与安全教育</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Default="00E05FB1" w:rsidP="00CE2383">
            <w:r>
              <w:rPr>
                <w:rFonts w:hint="eastAsia"/>
              </w:rPr>
              <w:t>4.6</w:t>
            </w:r>
            <w:r>
              <w:rPr>
                <w:rFonts w:hint="eastAsia"/>
              </w:rPr>
              <w:t>粉尘</w:t>
            </w:r>
          </w:p>
        </w:tc>
        <w:tc>
          <w:tcPr>
            <w:tcW w:w="1373" w:type="dxa"/>
            <w:vAlign w:val="center"/>
          </w:tcPr>
          <w:p w:rsidR="00E05FB1" w:rsidRDefault="00E05FB1" w:rsidP="00CE2383">
            <w:r>
              <w:rPr>
                <w:rFonts w:hint="eastAsia"/>
              </w:rPr>
              <w:t>通风不畅；除尘不及时；粉尘爆炸</w:t>
            </w:r>
          </w:p>
        </w:tc>
        <w:tc>
          <w:tcPr>
            <w:tcW w:w="3896" w:type="dxa"/>
            <w:vAlign w:val="center"/>
          </w:tcPr>
          <w:p w:rsidR="00E05FB1" w:rsidRDefault="00E05FB1" w:rsidP="00CE2383">
            <w:r>
              <w:rPr>
                <w:rFonts w:hint="eastAsia"/>
              </w:rPr>
              <w:t>制定</w:t>
            </w:r>
            <w:r w:rsidRPr="00731F4A">
              <w:rPr>
                <w:rFonts w:hint="eastAsia"/>
              </w:rPr>
              <w:t>职业卫生与环境保护措施</w:t>
            </w:r>
            <w:r>
              <w:rPr>
                <w:rFonts w:hint="eastAsia"/>
              </w:rPr>
              <w:t>；及时除尘</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Default="00E05FB1" w:rsidP="00CE2383">
            <w:r>
              <w:rPr>
                <w:rFonts w:hint="eastAsia"/>
              </w:rPr>
              <w:t>4.7</w:t>
            </w:r>
            <w:r>
              <w:rPr>
                <w:rFonts w:hint="eastAsia"/>
              </w:rPr>
              <w:t>噪音</w:t>
            </w:r>
          </w:p>
        </w:tc>
        <w:tc>
          <w:tcPr>
            <w:tcW w:w="1373" w:type="dxa"/>
            <w:vAlign w:val="center"/>
          </w:tcPr>
          <w:p w:rsidR="00E05FB1" w:rsidRDefault="00E05FB1" w:rsidP="00CE2383">
            <w:r>
              <w:rPr>
                <w:rFonts w:hint="eastAsia"/>
              </w:rPr>
              <w:t>爆破作业或机械施工，无防护措施</w:t>
            </w:r>
          </w:p>
        </w:tc>
        <w:tc>
          <w:tcPr>
            <w:tcW w:w="3896" w:type="dxa"/>
            <w:vAlign w:val="center"/>
          </w:tcPr>
          <w:p w:rsidR="00E05FB1" w:rsidRDefault="00E05FB1" w:rsidP="00CE2383">
            <w:r w:rsidRPr="00731F4A">
              <w:rPr>
                <w:rFonts w:hint="eastAsia"/>
              </w:rPr>
              <w:t>制定职业卫生与环境保护措施</w:t>
            </w:r>
          </w:p>
        </w:tc>
        <w:tc>
          <w:tcPr>
            <w:tcW w:w="1468" w:type="dxa"/>
            <w:vAlign w:val="center"/>
          </w:tcPr>
          <w:p w:rsidR="00E05FB1" w:rsidRPr="00731F4A"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Default="00E05FB1" w:rsidP="00CE2383">
            <w:r>
              <w:rPr>
                <w:rFonts w:hint="eastAsia"/>
              </w:rPr>
              <w:t>4.8</w:t>
            </w:r>
            <w:r>
              <w:rPr>
                <w:rFonts w:hint="eastAsia"/>
              </w:rPr>
              <w:t>辐射</w:t>
            </w:r>
          </w:p>
        </w:tc>
        <w:tc>
          <w:tcPr>
            <w:tcW w:w="1373" w:type="dxa"/>
            <w:vAlign w:val="center"/>
          </w:tcPr>
          <w:p w:rsidR="00E05FB1" w:rsidRDefault="00E05FB1" w:rsidP="00CE2383">
            <w:r>
              <w:rPr>
                <w:rFonts w:hint="eastAsia"/>
              </w:rPr>
              <w:t>放射性物品泄露；防护措施不到位</w:t>
            </w:r>
          </w:p>
        </w:tc>
        <w:tc>
          <w:tcPr>
            <w:tcW w:w="3896" w:type="dxa"/>
            <w:vAlign w:val="center"/>
          </w:tcPr>
          <w:p w:rsidR="00E05FB1" w:rsidRDefault="00E05FB1" w:rsidP="00CE2383">
            <w:r w:rsidRPr="00731F4A">
              <w:rPr>
                <w:rFonts w:hint="eastAsia"/>
              </w:rPr>
              <w:t>制定职业卫生与环境保护措施</w:t>
            </w:r>
            <w:r>
              <w:rPr>
                <w:rFonts w:hint="eastAsia"/>
              </w:rPr>
              <w:t>；加强安全管理和防护；设置警示标志</w:t>
            </w:r>
          </w:p>
        </w:tc>
        <w:tc>
          <w:tcPr>
            <w:tcW w:w="1468" w:type="dxa"/>
            <w:vAlign w:val="center"/>
          </w:tcPr>
          <w:p w:rsidR="00E05FB1" w:rsidRPr="00731F4A"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Pr="0041670C" w:rsidRDefault="00E05FB1" w:rsidP="00CE2383">
            <w:pPr>
              <w:rPr>
                <w:color w:val="FF0000"/>
              </w:rPr>
            </w:pPr>
            <w:r>
              <w:rPr>
                <w:rFonts w:hint="eastAsia"/>
              </w:rPr>
              <w:t>4.9</w:t>
            </w:r>
            <w:r w:rsidRPr="008A3AE9">
              <w:rPr>
                <w:rFonts w:hint="eastAsia"/>
              </w:rPr>
              <w:t>泥石流</w:t>
            </w:r>
          </w:p>
        </w:tc>
        <w:tc>
          <w:tcPr>
            <w:tcW w:w="1373" w:type="dxa"/>
            <w:vAlign w:val="center"/>
          </w:tcPr>
          <w:p w:rsidR="00E05FB1" w:rsidRDefault="00E05FB1" w:rsidP="00CE2383">
            <w:r>
              <w:rPr>
                <w:rFonts w:hint="eastAsia"/>
              </w:rPr>
              <w:t>堆积体突遇暴雨等恶劣天气或地震</w:t>
            </w:r>
          </w:p>
        </w:tc>
        <w:tc>
          <w:tcPr>
            <w:tcW w:w="3896" w:type="dxa"/>
            <w:vAlign w:val="center"/>
          </w:tcPr>
          <w:p w:rsidR="00E05FB1" w:rsidRPr="0041670C" w:rsidRDefault="00E05FB1" w:rsidP="00CE2383">
            <w:pPr>
              <w:rPr>
                <w:color w:val="FF0000"/>
              </w:rPr>
            </w:pPr>
            <w:r w:rsidRPr="0041670C">
              <w:rPr>
                <w:rFonts w:hint="eastAsia"/>
                <w:color w:val="FF0000"/>
              </w:rPr>
              <w:t>加强预测预报；综合防治；建立应急救援机制</w:t>
            </w:r>
            <w:r>
              <w:rPr>
                <w:rFonts w:hint="eastAsia"/>
                <w:color w:val="FF0000"/>
              </w:rPr>
              <w:t>。</w:t>
            </w:r>
            <w:r w:rsidRPr="0041670C">
              <w:rPr>
                <w:rFonts w:hint="eastAsia"/>
              </w:rPr>
              <w:t>控制、削弱产生泥石流的水动力条件</w:t>
            </w:r>
            <w:r>
              <w:rPr>
                <w:rFonts w:hint="eastAsia"/>
              </w:rPr>
              <w:t>；</w:t>
            </w:r>
            <w:r w:rsidRPr="0041670C">
              <w:rPr>
                <w:rFonts w:hint="eastAsia"/>
              </w:rPr>
              <w:t>控制松散固体物质的活动性以及减小其数量的增加</w:t>
            </w:r>
            <w:r w:rsidRPr="0041670C">
              <w:cr/>
            </w:r>
            <w:r>
              <w:rPr>
                <w:rFonts w:hint="eastAsia"/>
              </w:rPr>
              <w:t>；</w:t>
            </w:r>
            <w:r w:rsidRPr="00882CEF">
              <w:rPr>
                <w:rFonts w:hint="eastAsia"/>
              </w:rPr>
              <w:t>控制泥石流的流</w:t>
            </w:r>
            <w:r>
              <w:rPr>
                <w:rFonts w:hint="eastAsia"/>
              </w:rPr>
              <w:t>动而</w:t>
            </w:r>
            <w:r w:rsidRPr="00882CEF">
              <w:rPr>
                <w:rFonts w:hint="eastAsia"/>
              </w:rPr>
              <w:t>设置的工程措施</w:t>
            </w:r>
            <w:r w:rsidRPr="00882CEF">
              <w:cr/>
            </w:r>
            <w:r>
              <w:rPr>
                <w:rFonts w:hint="eastAsia"/>
              </w:rPr>
              <w:t>；</w:t>
            </w:r>
            <w:r w:rsidRPr="00882CEF">
              <w:rPr>
                <w:rFonts w:hint="eastAsia"/>
              </w:rPr>
              <w:t>人为地将泥石流引向开阔平缓地带</w:t>
            </w:r>
            <w:r>
              <w:rPr>
                <w:rFonts w:hint="eastAsia"/>
              </w:rPr>
              <w:t>；</w:t>
            </w:r>
            <w:r w:rsidRPr="00882CEF">
              <w:rPr>
                <w:rFonts w:hint="eastAsia"/>
              </w:rPr>
              <w:t>种植植被</w:t>
            </w:r>
            <w:r>
              <w:rPr>
                <w:rFonts w:hint="eastAsia"/>
              </w:rPr>
              <w:t>；</w:t>
            </w:r>
            <w:r w:rsidRPr="00882CEF">
              <w:rPr>
                <w:rFonts w:hint="eastAsia"/>
              </w:rPr>
              <w:t>避免过度放牧，改良牧草等措施</w:t>
            </w:r>
            <w:r>
              <w:rPr>
                <w:rFonts w:hint="eastAsia"/>
              </w:rPr>
              <w:t>；</w:t>
            </w:r>
            <w:r w:rsidRPr="00882CEF">
              <w:rPr>
                <w:rFonts w:hint="eastAsia"/>
              </w:rPr>
              <w:t>因地制宜、合理规划，开发坡地农田耕地，减少了水土流失，土地重新利用</w:t>
            </w:r>
          </w:p>
        </w:tc>
        <w:tc>
          <w:tcPr>
            <w:tcW w:w="1468" w:type="dxa"/>
            <w:vAlign w:val="center"/>
          </w:tcPr>
          <w:p w:rsidR="00E05FB1" w:rsidRPr="0041670C" w:rsidRDefault="00E05FB1" w:rsidP="00CE2383">
            <w:pPr>
              <w:rPr>
                <w:rFonts w:hint="eastAsia"/>
                <w:color w:val="FF0000"/>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Default="00E05FB1" w:rsidP="00CE2383">
            <w:r>
              <w:rPr>
                <w:rFonts w:hint="eastAsia"/>
              </w:rPr>
              <w:t>4.10</w:t>
            </w:r>
            <w:r>
              <w:rPr>
                <w:rFonts w:hint="eastAsia"/>
              </w:rPr>
              <w:t>滑坡</w:t>
            </w:r>
          </w:p>
        </w:tc>
        <w:tc>
          <w:tcPr>
            <w:tcW w:w="1373" w:type="dxa"/>
            <w:vAlign w:val="center"/>
          </w:tcPr>
          <w:p w:rsidR="00E05FB1" w:rsidRDefault="00E05FB1" w:rsidP="00CE2383">
            <w:r>
              <w:rPr>
                <w:rFonts w:hint="eastAsia"/>
              </w:rPr>
              <w:t>突遇暴雨等恶劣天气，未设置警示和防护设施</w:t>
            </w:r>
          </w:p>
        </w:tc>
        <w:tc>
          <w:tcPr>
            <w:tcW w:w="3896" w:type="dxa"/>
            <w:vAlign w:val="center"/>
          </w:tcPr>
          <w:p w:rsidR="00E05FB1" w:rsidRDefault="00E05FB1" w:rsidP="00CE2383">
            <w:r>
              <w:rPr>
                <w:rFonts w:hint="eastAsia"/>
              </w:rPr>
              <w:t>设置警示和防护设施；制定应急预案</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Default="00E05FB1" w:rsidP="00CE2383">
            <w:r>
              <w:rPr>
                <w:rFonts w:hint="eastAsia"/>
              </w:rPr>
              <w:t>4.11</w:t>
            </w:r>
            <w:r>
              <w:rPr>
                <w:rFonts w:hint="eastAsia"/>
              </w:rPr>
              <w:t>洪水</w:t>
            </w:r>
          </w:p>
        </w:tc>
        <w:tc>
          <w:tcPr>
            <w:tcW w:w="1373" w:type="dxa"/>
            <w:vAlign w:val="center"/>
          </w:tcPr>
          <w:p w:rsidR="00E05FB1" w:rsidRDefault="00E05FB1" w:rsidP="00CE2383">
            <w:r>
              <w:rPr>
                <w:rFonts w:hint="eastAsia"/>
              </w:rPr>
              <w:t>汛期突遇暴雨天气，防洪度汛方案未制定</w:t>
            </w:r>
          </w:p>
        </w:tc>
        <w:tc>
          <w:tcPr>
            <w:tcW w:w="3896" w:type="dxa"/>
            <w:vAlign w:val="center"/>
          </w:tcPr>
          <w:p w:rsidR="00E05FB1" w:rsidRDefault="00E05FB1" w:rsidP="00CE2383">
            <w:r>
              <w:rPr>
                <w:rFonts w:hint="eastAsia"/>
              </w:rPr>
              <w:t>制定防洪度汛方案和事故应急预案</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w:t>
            </w:r>
            <w:r>
              <w:rPr>
                <w:rFonts w:hint="eastAsia"/>
              </w:rPr>
              <w:lastRenderedPageBreak/>
              <w:t>患</w:t>
            </w:r>
          </w:p>
        </w:tc>
        <w:tc>
          <w:tcPr>
            <w:tcW w:w="943" w:type="dxa"/>
            <w:vAlign w:val="center"/>
          </w:tcPr>
          <w:p w:rsidR="00E05FB1" w:rsidRDefault="00E05FB1" w:rsidP="00CE2383">
            <w:r>
              <w:rPr>
                <w:rFonts w:hint="eastAsia"/>
              </w:rPr>
              <w:lastRenderedPageBreak/>
              <w:t>4.12</w:t>
            </w:r>
            <w:r>
              <w:rPr>
                <w:rFonts w:hint="eastAsia"/>
              </w:rPr>
              <w:t>大风</w:t>
            </w:r>
          </w:p>
        </w:tc>
        <w:tc>
          <w:tcPr>
            <w:tcW w:w="1373" w:type="dxa"/>
            <w:vAlign w:val="center"/>
          </w:tcPr>
          <w:p w:rsidR="00E05FB1" w:rsidRDefault="00E05FB1" w:rsidP="00CE2383">
            <w:r w:rsidRPr="00433C06">
              <w:rPr>
                <w:rFonts w:hint="eastAsia"/>
              </w:rPr>
              <w:t>突遇恶劣天气</w:t>
            </w:r>
            <w:r>
              <w:rPr>
                <w:rFonts w:hint="eastAsia"/>
              </w:rPr>
              <w:t>，现场设施</w:t>
            </w:r>
            <w:r>
              <w:rPr>
                <w:rFonts w:hint="eastAsia"/>
              </w:rPr>
              <w:lastRenderedPageBreak/>
              <w:t>松动，无防大风措施</w:t>
            </w:r>
          </w:p>
        </w:tc>
        <w:tc>
          <w:tcPr>
            <w:tcW w:w="3896" w:type="dxa"/>
            <w:vAlign w:val="center"/>
          </w:tcPr>
          <w:p w:rsidR="00E05FB1" w:rsidRDefault="00E05FB1" w:rsidP="00CE2383">
            <w:r>
              <w:rPr>
                <w:rFonts w:hint="eastAsia"/>
              </w:rPr>
              <w:lastRenderedPageBreak/>
              <w:t>暂停施工或加强安全检查；制定防大风措施</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lastRenderedPageBreak/>
              <w:t>4</w:t>
            </w:r>
            <w:r>
              <w:rPr>
                <w:rFonts w:hint="eastAsia"/>
              </w:rPr>
              <w:t>地质环境隐患</w:t>
            </w:r>
          </w:p>
        </w:tc>
        <w:tc>
          <w:tcPr>
            <w:tcW w:w="943" w:type="dxa"/>
            <w:vAlign w:val="center"/>
          </w:tcPr>
          <w:p w:rsidR="00E05FB1" w:rsidRDefault="00E05FB1" w:rsidP="00CE2383">
            <w:r>
              <w:rPr>
                <w:rFonts w:hint="eastAsia"/>
              </w:rPr>
              <w:t>4.13</w:t>
            </w:r>
            <w:r>
              <w:rPr>
                <w:rFonts w:hint="eastAsia"/>
              </w:rPr>
              <w:t>大雪</w:t>
            </w:r>
          </w:p>
        </w:tc>
        <w:tc>
          <w:tcPr>
            <w:tcW w:w="1373" w:type="dxa"/>
            <w:vAlign w:val="center"/>
          </w:tcPr>
          <w:p w:rsidR="00E05FB1" w:rsidRDefault="00E05FB1" w:rsidP="00CE2383">
            <w:r>
              <w:rPr>
                <w:rFonts w:hint="eastAsia"/>
              </w:rPr>
              <w:t>高寒地区施工，无抗寒或抗冻措施</w:t>
            </w:r>
          </w:p>
        </w:tc>
        <w:tc>
          <w:tcPr>
            <w:tcW w:w="3896" w:type="dxa"/>
            <w:vAlign w:val="center"/>
          </w:tcPr>
          <w:p w:rsidR="00E05FB1" w:rsidRDefault="00E05FB1" w:rsidP="00CE2383">
            <w:r w:rsidRPr="00180359">
              <w:rPr>
                <w:rFonts w:hint="eastAsia"/>
              </w:rPr>
              <w:t>暂停施工或加强安全检查</w:t>
            </w:r>
            <w:r>
              <w:rPr>
                <w:rFonts w:hint="eastAsia"/>
              </w:rPr>
              <w:t>；制定抗寒或抗冻措施</w:t>
            </w:r>
          </w:p>
        </w:tc>
        <w:tc>
          <w:tcPr>
            <w:tcW w:w="1468" w:type="dxa"/>
            <w:vAlign w:val="center"/>
          </w:tcPr>
          <w:p w:rsidR="00E05FB1" w:rsidRPr="00180359"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Default="00E05FB1" w:rsidP="00CE2383">
            <w:r>
              <w:rPr>
                <w:rFonts w:hint="eastAsia"/>
              </w:rPr>
              <w:t>4.14</w:t>
            </w:r>
            <w:r>
              <w:rPr>
                <w:rFonts w:hint="eastAsia"/>
              </w:rPr>
              <w:t>高温</w:t>
            </w:r>
          </w:p>
        </w:tc>
        <w:tc>
          <w:tcPr>
            <w:tcW w:w="1373" w:type="dxa"/>
            <w:vAlign w:val="center"/>
          </w:tcPr>
          <w:p w:rsidR="00E05FB1" w:rsidRDefault="00E05FB1" w:rsidP="00CE2383">
            <w:r>
              <w:rPr>
                <w:rFonts w:hint="eastAsia"/>
              </w:rPr>
              <w:t>夏季或密闭空间施工，无降温措施</w:t>
            </w:r>
          </w:p>
        </w:tc>
        <w:tc>
          <w:tcPr>
            <w:tcW w:w="3896" w:type="dxa"/>
            <w:vAlign w:val="center"/>
          </w:tcPr>
          <w:p w:rsidR="00E05FB1" w:rsidRDefault="00E05FB1" w:rsidP="00CE2383">
            <w:r w:rsidRPr="000373C5">
              <w:rPr>
                <w:rFonts w:hint="eastAsia"/>
              </w:rPr>
              <w:t>避开高温时间或采取降温措施</w:t>
            </w:r>
          </w:p>
        </w:tc>
        <w:tc>
          <w:tcPr>
            <w:tcW w:w="1468" w:type="dxa"/>
            <w:vAlign w:val="center"/>
          </w:tcPr>
          <w:p w:rsidR="00E05FB1" w:rsidRPr="000373C5"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Default="00E05FB1" w:rsidP="00CE2383">
            <w:r>
              <w:rPr>
                <w:rFonts w:hint="eastAsia"/>
              </w:rPr>
              <w:t>4.15</w:t>
            </w:r>
            <w:r>
              <w:rPr>
                <w:rFonts w:hint="eastAsia"/>
              </w:rPr>
              <w:t>森林草原火灾</w:t>
            </w:r>
          </w:p>
        </w:tc>
        <w:tc>
          <w:tcPr>
            <w:tcW w:w="1373" w:type="dxa"/>
            <w:vAlign w:val="center"/>
          </w:tcPr>
          <w:p w:rsidR="00E05FB1" w:rsidRDefault="00E05FB1" w:rsidP="00CE2383">
            <w:r>
              <w:rPr>
                <w:rFonts w:hint="eastAsia"/>
              </w:rPr>
              <w:t>气候干燥；未设防火标志；可燃气体或固体燃烧或爆炸</w:t>
            </w:r>
          </w:p>
        </w:tc>
        <w:tc>
          <w:tcPr>
            <w:tcW w:w="3896" w:type="dxa"/>
            <w:vAlign w:val="center"/>
          </w:tcPr>
          <w:p w:rsidR="00E05FB1" w:rsidRDefault="00E05FB1" w:rsidP="00CE2383">
            <w:r>
              <w:rPr>
                <w:rFonts w:hint="eastAsia"/>
              </w:rPr>
              <w:t>加强防火安全教育和安全检查</w:t>
            </w:r>
          </w:p>
        </w:tc>
        <w:tc>
          <w:tcPr>
            <w:tcW w:w="1468" w:type="dxa"/>
            <w:vAlign w:val="center"/>
          </w:tcPr>
          <w:p w:rsidR="00E05FB1" w:rsidRDefault="00E05FB1" w:rsidP="00CE2383">
            <w:pPr>
              <w:rPr>
                <w:rFonts w:hint="eastAsia"/>
              </w:rPr>
            </w:pPr>
          </w:p>
        </w:tc>
      </w:tr>
      <w:tr w:rsidR="00E05FB1" w:rsidRPr="00A25EDF" w:rsidTr="00CE2383">
        <w:tc>
          <w:tcPr>
            <w:tcW w:w="959" w:type="dxa"/>
            <w:vAlign w:val="center"/>
          </w:tcPr>
          <w:p w:rsidR="00E05FB1" w:rsidRDefault="00E05FB1" w:rsidP="00CE2383">
            <w:r>
              <w:rPr>
                <w:rFonts w:hint="eastAsia"/>
              </w:rPr>
              <w:t>4</w:t>
            </w:r>
            <w:r>
              <w:rPr>
                <w:rFonts w:hint="eastAsia"/>
              </w:rPr>
              <w:t>地质环境隐患</w:t>
            </w:r>
          </w:p>
        </w:tc>
        <w:tc>
          <w:tcPr>
            <w:tcW w:w="943" w:type="dxa"/>
            <w:vAlign w:val="center"/>
          </w:tcPr>
          <w:p w:rsidR="00E05FB1" w:rsidRDefault="00E05FB1" w:rsidP="00CE2383">
            <w:r>
              <w:rPr>
                <w:rFonts w:hint="eastAsia"/>
              </w:rPr>
              <w:t>4.16</w:t>
            </w:r>
            <w:r>
              <w:rPr>
                <w:rFonts w:hint="eastAsia"/>
              </w:rPr>
              <w:t>其他地质环境类</w:t>
            </w:r>
          </w:p>
        </w:tc>
        <w:tc>
          <w:tcPr>
            <w:tcW w:w="1373" w:type="dxa"/>
            <w:vAlign w:val="center"/>
          </w:tcPr>
          <w:p w:rsidR="00E05FB1" w:rsidRDefault="00E05FB1" w:rsidP="00CE2383">
            <w:r>
              <w:rPr>
                <w:rFonts w:hint="eastAsia"/>
              </w:rPr>
              <w:t>夜间施工照明不够；危险地段未设警示；</w:t>
            </w:r>
            <w:r w:rsidRPr="00A64115">
              <w:rPr>
                <w:rFonts w:hint="eastAsia"/>
              </w:rPr>
              <w:t>未加围护栅栏</w:t>
            </w:r>
            <w:r>
              <w:rPr>
                <w:rFonts w:hint="eastAsia"/>
              </w:rPr>
              <w:t>等</w:t>
            </w:r>
          </w:p>
        </w:tc>
        <w:tc>
          <w:tcPr>
            <w:tcW w:w="3896" w:type="dxa"/>
            <w:vAlign w:val="center"/>
          </w:tcPr>
          <w:p w:rsidR="00E05FB1" w:rsidRDefault="00E05FB1" w:rsidP="00CE2383">
            <w:r>
              <w:rPr>
                <w:rFonts w:hint="eastAsia"/>
              </w:rPr>
              <w:t>改善照明条件；设置警示、警灯；加强安全检查等</w:t>
            </w:r>
          </w:p>
        </w:tc>
        <w:tc>
          <w:tcPr>
            <w:tcW w:w="1468" w:type="dxa"/>
            <w:vAlign w:val="center"/>
          </w:tcPr>
          <w:p w:rsidR="00E05FB1" w:rsidRDefault="00E05FB1" w:rsidP="00CE2383">
            <w:pPr>
              <w:rPr>
                <w:rFonts w:hint="eastAsia"/>
              </w:rPr>
            </w:pPr>
          </w:p>
        </w:tc>
      </w:tr>
    </w:tbl>
    <w:p w:rsidR="00E05FB1" w:rsidRPr="00D006B3" w:rsidRDefault="00E05FB1" w:rsidP="00E05FB1">
      <w:pPr>
        <w:rPr>
          <w:rFonts w:hint="eastAsia"/>
        </w:rPr>
      </w:pPr>
    </w:p>
    <w:p w:rsidR="00480DC0" w:rsidRPr="00E05FB1" w:rsidRDefault="00480DC0"/>
    <w:p w:rsidR="001D6F83" w:rsidRDefault="001D6F83"/>
    <w:p w:rsidR="001D6F83" w:rsidRDefault="001D6F83"/>
    <w:p w:rsidR="001D6F83" w:rsidRPr="00DA253D" w:rsidRDefault="001D6F83"/>
    <w:sectPr w:rsidR="001D6F83" w:rsidRPr="00DA253D" w:rsidSect="006809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111FA"/>
    <w:rsid w:val="000111FA"/>
    <w:rsid w:val="00016B0B"/>
    <w:rsid w:val="000208AF"/>
    <w:rsid w:val="00035475"/>
    <w:rsid w:val="00037FF0"/>
    <w:rsid w:val="000617CF"/>
    <w:rsid w:val="0009413C"/>
    <w:rsid w:val="000964F8"/>
    <w:rsid w:val="00097305"/>
    <w:rsid w:val="000A32C2"/>
    <w:rsid w:val="000C2FDB"/>
    <w:rsid w:val="000C7A11"/>
    <w:rsid w:val="000D3DF0"/>
    <w:rsid w:val="000E45C5"/>
    <w:rsid w:val="000F0E0B"/>
    <w:rsid w:val="000F4103"/>
    <w:rsid w:val="000F5B38"/>
    <w:rsid w:val="001239E3"/>
    <w:rsid w:val="001446FA"/>
    <w:rsid w:val="001468DA"/>
    <w:rsid w:val="00162707"/>
    <w:rsid w:val="00186902"/>
    <w:rsid w:val="001B5D3E"/>
    <w:rsid w:val="001C3BE2"/>
    <w:rsid w:val="001D6F83"/>
    <w:rsid w:val="001E31A8"/>
    <w:rsid w:val="001E4F24"/>
    <w:rsid w:val="001E5E7F"/>
    <w:rsid w:val="001F0ADC"/>
    <w:rsid w:val="001F1D5E"/>
    <w:rsid w:val="002106AC"/>
    <w:rsid w:val="00211370"/>
    <w:rsid w:val="00212578"/>
    <w:rsid w:val="00214808"/>
    <w:rsid w:val="002666D4"/>
    <w:rsid w:val="00281360"/>
    <w:rsid w:val="00291B25"/>
    <w:rsid w:val="0029315B"/>
    <w:rsid w:val="00294F8F"/>
    <w:rsid w:val="002C0104"/>
    <w:rsid w:val="002F1380"/>
    <w:rsid w:val="00321382"/>
    <w:rsid w:val="00346E17"/>
    <w:rsid w:val="003561AE"/>
    <w:rsid w:val="00363448"/>
    <w:rsid w:val="00384BDD"/>
    <w:rsid w:val="003C0060"/>
    <w:rsid w:val="003D3A1A"/>
    <w:rsid w:val="003E3F91"/>
    <w:rsid w:val="003E43E6"/>
    <w:rsid w:val="00406908"/>
    <w:rsid w:val="00416F9C"/>
    <w:rsid w:val="00480DC0"/>
    <w:rsid w:val="00486A32"/>
    <w:rsid w:val="00493233"/>
    <w:rsid w:val="004A7DC9"/>
    <w:rsid w:val="004E01C3"/>
    <w:rsid w:val="00500BBC"/>
    <w:rsid w:val="00502595"/>
    <w:rsid w:val="0053173F"/>
    <w:rsid w:val="00536202"/>
    <w:rsid w:val="00543AEA"/>
    <w:rsid w:val="00560FE4"/>
    <w:rsid w:val="005C6EDE"/>
    <w:rsid w:val="005E7DC9"/>
    <w:rsid w:val="005F3907"/>
    <w:rsid w:val="005F3D42"/>
    <w:rsid w:val="006251E8"/>
    <w:rsid w:val="00646F8E"/>
    <w:rsid w:val="00652443"/>
    <w:rsid w:val="00653BCB"/>
    <w:rsid w:val="00665345"/>
    <w:rsid w:val="00680994"/>
    <w:rsid w:val="00684386"/>
    <w:rsid w:val="006B430C"/>
    <w:rsid w:val="006C5A76"/>
    <w:rsid w:val="006E0AF8"/>
    <w:rsid w:val="007347E1"/>
    <w:rsid w:val="007551B3"/>
    <w:rsid w:val="00775689"/>
    <w:rsid w:val="00775AF6"/>
    <w:rsid w:val="00787D64"/>
    <w:rsid w:val="00796202"/>
    <w:rsid w:val="00797AF4"/>
    <w:rsid w:val="007B43D5"/>
    <w:rsid w:val="007E2CC9"/>
    <w:rsid w:val="0080486B"/>
    <w:rsid w:val="00816961"/>
    <w:rsid w:val="00827189"/>
    <w:rsid w:val="0084243C"/>
    <w:rsid w:val="0086713A"/>
    <w:rsid w:val="008A03C8"/>
    <w:rsid w:val="008A3AE9"/>
    <w:rsid w:val="008B4013"/>
    <w:rsid w:val="008C50B4"/>
    <w:rsid w:val="008D51A8"/>
    <w:rsid w:val="008D6948"/>
    <w:rsid w:val="008E140C"/>
    <w:rsid w:val="008E5870"/>
    <w:rsid w:val="008F1539"/>
    <w:rsid w:val="008F745B"/>
    <w:rsid w:val="0090133E"/>
    <w:rsid w:val="00921DC3"/>
    <w:rsid w:val="00944EEF"/>
    <w:rsid w:val="00961BCB"/>
    <w:rsid w:val="009621BF"/>
    <w:rsid w:val="00966DD6"/>
    <w:rsid w:val="00973F94"/>
    <w:rsid w:val="0099317B"/>
    <w:rsid w:val="009A3579"/>
    <w:rsid w:val="009D0E07"/>
    <w:rsid w:val="009D1559"/>
    <w:rsid w:val="009D4617"/>
    <w:rsid w:val="009D750C"/>
    <w:rsid w:val="009D7CD2"/>
    <w:rsid w:val="009E5412"/>
    <w:rsid w:val="009F27E9"/>
    <w:rsid w:val="009F7A03"/>
    <w:rsid w:val="00A0355D"/>
    <w:rsid w:val="00A070E9"/>
    <w:rsid w:val="00A10E6E"/>
    <w:rsid w:val="00A25EDF"/>
    <w:rsid w:val="00A50E50"/>
    <w:rsid w:val="00A6532A"/>
    <w:rsid w:val="00A675BA"/>
    <w:rsid w:val="00A94583"/>
    <w:rsid w:val="00AB6AD9"/>
    <w:rsid w:val="00AC499A"/>
    <w:rsid w:val="00AD2309"/>
    <w:rsid w:val="00AD4849"/>
    <w:rsid w:val="00AE4080"/>
    <w:rsid w:val="00B158A5"/>
    <w:rsid w:val="00B1595C"/>
    <w:rsid w:val="00B56F1D"/>
    <w:rsid w:val="00B57B27"/>
    <w:rsid w:val="00B61E75"/>
    <w:rsid w:val="00B76BCF"/>
    <w:rsid w:val="00B76E74"/>
    <w:rsid w:val="00B839A8"/>
    <w:rsid w:val="00B940ED"/>
    <w:rsid w:val="00BB1109"/>
    <w:rsid w:val="00BC2F01"/>
    <w:rsid w:val="00BD3B2B"/>
    <w:rsid w:val="00C00D66"/>
    <w:rsid w:val="00C17E11"/>
    <w:rsid w:val="00C42721"/>
    <w:rsid w:val="00C907F1"/>
    <w:rsid w:val="00CD5271"/>
    <w:rsid w:val="00CE0C13"/>
    <w:rsid w:val="00CF55C9"/>
    <w:rsid w:val="00D006B3"/>
    <w:rsid w:val="00D06843"/>
    <w:rsid w:val="00D27199"/>
    <w:rsid w:val="00D61770"/>
    <w:rsid w:val="00DA253D"/>
    <w:rsid w:val="00DA423D"/>
    <w:rsid w:val="00DC0AC2"/>
    <w:rsid w:val="00DE2B1B"/>
    <w:rsid w:val="00DE3852"/>
    <w:rsid w:val="00DE6888"/>
    <w:rsid w:val="00DE748E"/>
    <w:rsid w:val="00DF0EC0"/>
    <w:rsid w:val="00DF119A"/>
    <w:rsid w:val="00DF16C0"/>
    <w:rsid w:val="00E0024A"/>
    <w:rsid w:val="00E009F4"/>
    <w:rsid w:val="00E02208"/>
    <w:rsid w:val="00E02934"/>
    <w:rsid w:val="00E05FB1"/>
    <w:rsid w:val="00E25E5B"/>
    <w:rsid w:val="00E365B8"/>
    <w:rsid w:val="00E6015A"/>
    <w:rsid w:val="00E61B2C"/>
    <w:rsid w:val="00E82620"/>
    <w:rsid w:val="00E93EA9"/>
    <w:rsid w:val="00EC471B"/>
    <w:rsid w:val="00EF16F0"/>
    <w:rsid w:val="00F106DE"/>
    <w:rsid w:val="00F20DF9"/>
    <w:rsid w:val="00F26DED"/>
    <w:rsid w:val="00F94FB4"/>
    <w:rsid w:val="00FA0039"/>
    <w:rsid w:val="00FA62AC"/>
    <w:rsid w:val="00FB2119"/>
    <w:rsid w:val="00FC64ED"/>
    <w:rsid w:val="00FC7A78"/>
    <w:rsid w:val="00FF21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09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5C6EDE"/>
    <w:rPr>
      <w:rFonts w:ascii="宋体" w:eastAsia="宋体"/>
      <w:sz w:val="18"/>
      <w:szCs w:val="18"/>
    </w:rPr>
  </w:style>
  <w:style w:type="character" w:customStyle="1" w:styleId="Char">
    <w:name w:val="文档结构图 Char"/>
    <w:basedOn w:val="a0"/>
    <w:link w:val="a3"/>
    <w:uiPriority w:val="99"/>
    <w:semiHidden/>
    <w:rsid w:val="005C6EDE"/>
    <w:rPr>
      <w:rFonts w:ascii="宋体" w:eastAsia="宋体"/>
      <w:sz w:val="18"/>
      <w:szCs w:val="18"/>
    </w:rPr>
  </w:style>
  <w:style w:type="table" w:styleId="a4">
    <w:name w:val="Table Grid"/>
    <w:basedOn w:val="a1"/>
    <w:uiPriority w:val="59"/>
    <w:rsid w:val="00FB21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21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2138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326606">
      <w:bodyDiv w:val="1"/>
      <w:marLeft w:val="0"/>
      <w:marRight w:val="0"/>
      <w:marTop w:val="0"/>
      <w:marBottom w:val="0"/>
      <w:divBdr>
        <w:top w:val="none" w:sz="0" w:space="0" w:color="auto"/>
        <w:left w:val="none" w:sz="0" w:space="0" w:color="auto"/>
        <w:bottom w:val="none" w:sz="0" w:space="0" w:color="auto"/>
        <w:right w:val="none" w:sz="0" w:space="0" w:color="auto"/>
      </w:divBdr>
    </w:div>
    <w:div w:id="144512961">
      <w:bodyDiv w:val="1"/>
      <w:marLeft w:val="0"/>
      <w:marRight w:val="0"/>
      <w:marTop w:val="0"/>
      <w:marBottom w:val="0"/>
      <w:divBdr>
        <w:top w:val="none" w:sz="0" w:space="0" w:color="auto"/>
        <w:left w:val="none" w:sz="0" w:space="0" w:color="auto"/>
        <w:bottom w:val="none" w:sz="0" w:space="0" w:color="auto"/>
        <w:right w:val="none" w:sz="0" w:space="0" w:color="auto"/>
      </w:divBdr>
    </w:div>
    <w:div w:id="146436313">
      <w:bodyDiv w:val="1"/>
      <w:marLeft w:val="0"/>
      <w:marRight w:val="0"/>
      <w:marTop w:val="0"/>
      <w:marBottom w:val="0"/>
      <w:divBdr>
        <w:top w:val="none" w:sz="0" w:space="0" w:color="auto"/>
        <w:left w:val="none" w:sz="0" w:space="0" w:color="auto"/>
        <w:bottom w:val="none" w:sz="0" w:space="0" w:color="auto"/>
        <w:right w:val="none" w:sz="0" w:space="0" w:color="auto"/>
      </w:divBdr>
    </w:div>
    <w:div w:id="190345321">
      <w:bodyDiv w:val="1"/>
      <w:marLeft w:val="0"/>
      <w:marRight w:val="0"/>
      <w:marTop w:val="0"/>
      <w:marBottom w:val="0"/>
      <w:divBdr>
        <w:top w:val="none" w:sz="0" w:space="0" w:color="auto"/>
        <w:left w:val="none" w:sz="0" w:space="0" w:color="auto"/>
        <w:bottom w:val="none" w:sz="0" w:space="0" w:color="auto"/>
        <w:right w:val="none" w:sz="0" w:space="0" w:color="auto"/>
      </w:divBdr>
    </w:div>
    <w:div w:id="264965070">
      <w:bodyDiv w:val="1"/>
      <w:marLeft w:val="0"/>
      <w:marRight w:val="0"/>
      <w:marTop w:val="0"/>
      <w:marBottom w:val="0"/>
      <w:divBdr>
        <w:top w:val="none" w:sz="0" w:space="0" w:color="auto"/>
        <w:left w:val="none" w:sz="0" w:space="0" w:color="auto"/>
        <w:bottom w:val="none" w:sz="0" w:space="0" w:color="auto"/>
        <w:right w:val="none" w:sz="0" w:space="0" w:color="auto"/>
      </w:divBdr>
    </w:div>
    <w:div w:id="265160252">
      <w:bodyDiv w:val="1"/>
      <w:marLeft w:val="0"/>
      <w:marRight w:val="0"/>
      <w:marTop w:val="0"/>
      <w:marBottom w:val="0"/>
      <w:divBdr>
        <w:top w:val="none" w:sz="0" w:space="0" w:color="auto"/>
        <w:left w:val="none" w:sz="0" w:space="0" w:color="auto"/>
        <w:bottom w:val="none" w:sz="0" w:space="0" w:color="auto"/>
        <w:right w:val="none" w:sz="0" w:space="0" w:color="auto"/>
      </w:divBdr>
    </w:div>
    <w:div w:id="265385451">
      <w:bodyDiv w:val="1"/>
      <w:marLeft w:val="0"/>
      <w:marRight w:val="0"/>
      <w:marTop w:val="0"/>
      <w:marBottom w:val="0"/>
      <w:divBdr>
        <w:top w:val="none" w:sz="0" w:space="0" w:color="auto"/>
        <w:left w:val="none" w:sz="0" w:space="0" w:color="auto"/>
        <w:bottom w:val="none" w:sz="0" w:space="0" w:color="auto"/>
        <w:right w:val="none" w:sz="0" w:space="0" w:color="auto"/>
      </w:divBdr>
    </w:div>
    <w:div w:id="428086462">
      <w:bodyDiv w:val="1"/>
      <w:marLeft w:val="0"/>
      <w:marRight w:val="0"/>
      <w:marTop w:val="0"/>
      <w:marBottom w:val="0"/>
      <w:divBdr>
        <w:top w:val="none" w:sz="0" w:space="0" w:color="auto"/>
        <w:left w:val="none" w:sz="0" w:space="0" w:color="auto"/>
        <w:bottom w:val="none" w:sz="0" w:space="0" w:color="auto"/>
        <w:right w:val="none" w:sz="0" w:space="0" w:color="auto"/>
      </w:divBdr>
    </w:div>
    <w:div w:id="732118988">
      <w:bodyDiv w:val="1"/>
      <w:marLeft w:val="0"/>
      <w:marRight w:val="0"/>
      <w:marTop w:val="0"/>
      <w:marBottom w:val="0"/>
      <w:divBdr>
        <w:top w:val="none" w:sz="0" w:space="0" w:color="auto"/>
        <w:left w:val="none" w:sz="0" w:space="0" w:color="auto"/>
        <w:bottom w:val="none" w:sz="0" w:space="0" w:color="auto"/>
        <w:right w:val="none" w:sz="0" w:space="0" w:color="auto"/>
      </w:divBdr>
    </w:div>
    <w:div w:id="747312468">
      <w:bodyDiv w:val="1"/>
      <w:marLeft w:val="0"/>
      <w:marRight w:val="0"/>
      <w:marTop w:val="0"/>
      <w:marBottom w:val="0"/>
      <w:divBdr>
        <w:top w:val="none" w:sz="0" w:space="0" w:color="auto"/>
        <w:left w:val="none" w:sz="0" w:space="0" w:color="auto"/>
        <w:bottom w:val="none" w:sz="0" w:space="0" w:color="auto"/>
        <w:right w:val="none" w:sz="0" w:space="0" w:color="auto"/>
      </w:divBdr>
    </w:div>
    <w:div w:id="944919713">
      <w:bodyDiv w:val="1"/>
      <w:marLeft w:val="0"/>
      <w:marRight w:val="0"/>
      <w:marTop w:val="0"/>
      <w:marBottom w:val="0"/>
      <w:divBdr>
        <w:top w:val="none" w:sz="0" w:space="0" w:color="auto"/>
        <w:left w:val="none" w:sz="0" w:space="0" w:color="auto"/>
        <w:bottom w:val="none" w:sz="0" w:space="0" w:color="auto"/>
        <w:right w:val="none" w:sz="0" w:space="0" w:color="auto"/>
      </w:divBdr>
    </w:div>
    <w:div w:id="1106266153">
      <w:bodyDiv w:val="1"/>
      <w:marLeft w:val="0"/>
      <w:marRight w:val="0"/>
      <w:marTop w:val="0"/>
      <w:marBottom w:val="0"/>
      <w:divBdr>
        <w:top w:val="none" w:sz="0" w:space="0" w:color="auto"/>
        <w:left w:val="none" w:sz="0" w:space="0" w:color="auto"/>
        <w:bottom w:val="none" w:sz="0" w:space="0" w:color="auto"/>
        <w:right w:val="none" w:sz="0" w:space="0" w:color="auto"/>
      </w:divBdr>
    </w:div>
    <w:div w:id="1215458888">
      <w:bodyDiv w:val="1"/>
      <w:marLeft w:val="0"/>
      <w:marRight w:val="0"/>
      <w:marTop w:val="0"/>
      <w:marBottom w:val="0"/>
      <w:divBdr>
        <w:top w:val="none" w:sz="0" w:space="0" w:color="auto"/>
        <w:left w:val="none" w:sz="0" w:space="0" w:color="auto"/>
        <w:bottom w:val="none" w:sz="0" w:space="0" w:color="auto"/>
        <w:right w:val="none" w:sz="0" w:space="0" w:color="auto"/>
      </w:divBdr>
    </w:div>
    <w:div w:id="1322082310">
      <w:bodyDiv w:val="1"/>
      <w:marLeft w:val="0"/>
      <w:marRight w:val="0"/>
      <w:marTop w:val="0"/>
      <w:marBottom w:val="0"/>
      <w:divBdr>
        <w:top w:val="none" w:sz="0" w:space="0" w:color="auto"/>
        <w:left w:val="none" w:sz="0" w:space="0" w:color="auto"/>
        <w:bottom w:val="none" w:sz="0" w:space="0" w:color="auto"/>
        <w:right w:val="none" w:sz="0" w:space="0" w:color="auto"/>
      </w:divBdr>
    </w:div>
    <w:div w:id="1440250577">
      <w:bodyDiv w:val="1"/>
      <w:marLeft w:val="0"/>
      <w:marRight w:val="0"/>
      <w:marTop w:val="0"/>
      <w:marBottom w:val="0"/>
      <w:divBdr>
        <w:top w:val="none" w:sz="0" w:space="0" w:color="auto"/>
        <w:left w:val="none" w:sz="0" w:space="0" w:color="auto"/>
        <w:bottom w:val="none" w:sz="0" w:space="0" w:color="auto"/>
        <w:right w:val="none" w:sz="0" w:space="0" w:color="auto"/>
      </w:divBdr>
    </w:div>
    <w:div w:id="1457721600">
      <w:bodyDiv w:val="1"/>
      <w:marLeft w:val="0"/>
      <w:marRight w:val="0"/>
      <w:marTop w:val="0"/>
      <w:marBottom w:val="0"/>
      <w:divBdr>
        <w:top w:val="none" w:sz="0" w:space="0" w:color="auto"/>
        <w:left w:val="none" w:sz="0" w:space="0" w:color="auto"/>
        <w:bottom w:val="none" w:sz="0" w:space="0" w:color="auto"/>
        <w:right w:val="none" w:sz="0" w:space="0" w:color="auto"/>
      </w:divBdr>
    </w:div>
    <w:div w:id="1481002883">
      <w:bodyDiv w:val="1"/>
      <w:marLeft w:val="0"/>
      <w:marRight w:val="0"/>
      <w:marTop w:val="0"/>
      <w:marBottom w:val="0"/>
      <w:divBdr>
        <w:top w:val="none" w:sz="0" w:space="0" w:color="auto"/>
        <w:left w:val="none" w:sz="0" w:space="0" w:color="auto"/>
        <w:bottom w:val="none" w:sz="0" w:space="0" w:color="auto"/>
        <w:right w:val="none" w:sz="0" w:space="0" w:color="auto"/>
      </w:divBdr>
    </w:div>
    <w:div w:id="1538540418">
      <w:bodyDiv w:val="1"/>
      <w:marLeft w:val="0"/>
      <w:marRight w:val="0"/>
      <w:marTop w:val="0"/>
      <w:marBottom w:val="0"/>
      <w:divBdr>
        <w:top w:val="none" w:sz="0" w:space="0" w:color="auto"/>
        <w:left w:val="none" w:sz="0" w:space="0" w:color="auto"/>
        <w:bottom w:val="none" w:sz="0" w:space="0" w:color="auto"/>
        <w:right w:val="none" w:sz="0" w:space="0" w:color="auto"/>
      </w:divBdr>
    </w:div>
    <w:div w:id="1551846361">
      <w:bodyDiv w:val="1"/>
      <w:marLeft w:val="0"/>
      <w:marRight w:val="0"/>
      <w:marTop w:val="0"/>
      <w:marBottom w:val="0"/>
      <w:divBdr>
        <w:top w:val="none" w:sz="0" w:space="0" w:color="auto"/>
        <w:left w:val="none" w:sz="0" w:space="0" w:color="auto"/>
        <w:bottom w:val="none" w:sz="0" w:space="0" w:color="auto"/>
        <w:right w:val="none" w:sz="0" w:space="0" w:color="auto"/>
      </w:divBdr>
    </w:div>
    <w:div w:id="1569076647">
      <w:bodyDiv w:val="1"/>
      <w:marLeft w:val="0"/>
      <w:marRight w:val="0"/>
      <w:marTop w:val="0"/>
      <w:marBottom w:val="0"/>
      <w:divBdr>
        <w:top w:val="none" w:sz="0" w:space="0" w:color="auto"/>
        <w:left w:val="none" w:sz="0" w:space="0" w:color="auto"/>
        <w:bottom w:val="none" w:sz="0" w:space="0" w:color="auto"/>
        <w:right w:val="none" w:sz="0" w:space="0" w:color="auto"/>
      </w:divBdr>
    </w:div>
    <w:div w:id="1579749238">
      <w:bodyDiv w:val="1"/>
      <w:marLeft w:val="0"/>
      <w:marRight w:val="0"/>
      <w:marTop w:val="0"/>
      <w:marBottom w:val="0"/>
      <w:divBdr>
        <w:top w:val="none" w:sz="0" w:space="0" w:color="auto"/>
        <w:left w:val="none" w:sz="0" w:space="0" w:color="auto"/>
        <w:bottom w:val="none" w:sz="0" w:space="0" w:color="auto"/>
        <w:right w:val="none" w:sz="0" w:space="0" w:color="auto"/>
      </w:divBdr>
    </w:div>
    <w:div w:id="1603996473">
      <w:bodyDiv w:val="1"/>
      <w:marLeft w:val="0"/>
      <w:marRight w:val="0"/>
      <w:marTop w:val="0"/>
      <w:marBottom w:val="0"/>
      <w:divBdr>
        <w:top w:val="none" w:sz="0" w:space="0" w:color="auto"/>
        <w:left w:val="none" w:sz="0" w:space="0" w:color="auto"/>
        <w:bottom w:val="none" w:sz="0" w:space="0" w:color="auto"/>
        <w:right w:val="none" w:sz="0" w:space="0" w:color="auto"/>
      </w:divBdr>
    </w:div>
    <w:div w:id="1641955029">
      <w:bodyDiv w:val="1"/>
      <w:marLeft w:val="0"/>
      <w:marRight w:val="0"/>
      <w:marTop w:val="0"/>
      <w:marBottom w:val="0"/>
      <w:divBdr>
        <w:top w:val="none" w:sz="0" w:space="0" w:color="auto"/>
        <w:left w:val="none" w:sz="0" w:space="0" w:color="auto"/>
        <w:bottom w:val="none" w:sz="0" w:space="0" w:color="auto"/>
        <w:right w:val="none" w:sz="0" w:space="0" w:color="auto"/>
      </w:divBdr>
    </w:div>
    <w:div w:id="1930692099">
      <w:bodyDiv w:val="1"/>
      <w:marLeft w:val="0"/>
      <w:marRight w:val="0"/>
      <w:marTop w:val="0"/>
      <w:marBottom w:val="0"/>
      <w:divBdr>
        <w:top w:val="none" w:sz="0" w:space="0" w:color="auto"/>
        <w:left w:val="none" w:sz="0" w:space="0" w:color="auto"/>
        <w:bottom w:val="none" w:sz="0" w:space="0" w:color="auto"/>
        <w:right w:val="none" w:sz="0" w:space="0" w:color="auto"/>
      </w:divBdr>
    </w:div>
    <w:div w:id="2068064485">
      <w:bodyDiv w:val="1"/>
      <w:marLeft w:val="0"/>
      <w:marRight w:val="0"/>
      <w:marTop w:val="0"/>
      <w:marBottom w:val="0"/>
      <w:divBdr>
        <w:top w:val="none" w:sz="0" w:space="0" w:color="auto"/>
        <w:left w:val="none" w:sz="0" w:space="0" w:color="auto"/>
        <w:bottom w:val="none" w:sz="0" w:space="0" w:color="auto"/>
        <w:right w:val="none" w:sz="0" w:space="0" w:color="auto"/>
      </w:divBdr>
    </w:div>
    <w:div w:id="208379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7752EB-5410-4FB1-AEEC-46CCCB64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2741</TotalTime>
  <Pages>15</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TUXH</dc:creator>
  <cp:lastModifiedBy>TUXH</cp:lastModifiedBy>
  <cp:revision>81</cp:revision>
  <dcterms:created xsi:type="dcterms:W3CDTF">2015-07-22T05:54:00Z</dcterms:created>
  <dcterms:modified xsi:type="dcterms:W3CDTF">2015-08-23T12:03:00Z</dcterms:modified>
</cp:coreProperties>
</file>