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大致介绍：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Game类是整个游戏的主类，当网页加载完成，创建类，并startMainLoop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内含一个序列化方法，一个反序列化方法，每10s保存一次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Tick负责整个游戏的计时，render在启动后使用requestAnimationFrame自动调用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state 存储所以需要保存的数据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本地化：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Locale locale.zh-CN.json是本地化文件，缩写loc，但是界面的UI怎么显示还需要后期再弄，现在先不管了，还好界面的不是很多。</w:t>
      </w:r>
      <w:bookmarkStart w:id="0" w:name="_GoBack"/>
      <w:bookmarkEnd w:id="0"/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调试：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Enabledebug global.setting.expose window.game = {farming:deepClone(farming)}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updateDebugData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获得window.game = game; window.game= null;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成就：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外部包介绍：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Pako 压缩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Ifvisible 页面未激活状态管理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 通用库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Sortable 拖拽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Toaster 右下角通知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Fuse 模糊搜索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Popper 物品鼠标hover提示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Sweetalert 当离开时提示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487F2B"/>
    <w:rsid w:val="1D487F2B"/>
    <w:rsid w:val="425305E5"/>
    <w:rsid w:val="4D201D62"/>
    <w:rsid w:val="502D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203</Words>
  <Characters>441</Characters>
  <Lines>0</Lines>
  <Paragraphs>0</Paragraphs>
  <TotalTime>159</TotalTime>
  <ScaleCrop>false</ScaleCrop>
  <LinksUpToDate>false</LinksUpToDate>
  <CharactersWithSpaces>460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2022-03-24T08:36:00Z</dcterms:created>
  <dc:creator>真的不能忍</dc:creator>
  <cp:lastModifiedBy>真的不能忍</cp:lastModifiedBy>
  <dcterms:modified xsi:type="dcterms:W3CDTF">2022-03-24T11:16:46Z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8E283ADBA43F4B7EB616F6A5CB0834F2</vt:lpwstr>
  </property>
</Properties>
</file>