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大致介绍：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Game类是整个游戏的主类，当网页加载完成，创建类，并startMainLoop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内含一个序列化方法，一个反序列化方法，每10s保存一次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Tick负责整个游戏的计时，render在启动后使用requestAnimationFrame自动调用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Global state 存储所有需要保存的数据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本地化：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调试：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Enabledebug global.setting.expose window.game = {farming:deepClone(farming)}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updateDebugData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获得window.game = game; window.game= null;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成就：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外部包介绍：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Pako 压缩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Ifvisible 页面未激活状态管理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jQuery 通用库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Sortable 拖拽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Toaster 右下角通知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Fuse 模糊搜索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Popper 物品鼠标hover提示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Sweetalert 当离开时提示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背景变化：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video = document.getElementById('bg_video');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source = document.getElementById('bg_mp4');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source.setAttribute('src', './assets/background/small.mp4');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video.load();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</w:t>
      </w:r>
      <w:r>
        <w:rPr>
          <w:rFonts w:hint="default" w:ascii="Times New Roman" w:hAnsi="Times New Roman" w:eastAsia="楷体" w:cs="Times New Roman"/>
          <w:lang w:val="en-US" w:eastAsia="zh-CN"/>
        </w:rPr>
        <w:t>play</w:t>
      </w:r>
      <w:r>
        <w:rPr>
          <w:rFonts w:hint="default" w:ascii="Times New Roman" w:hAnsi="Times New Roman" w:eastAsia="楷体" w:cs="Times New Roman"/>
          <w:lang w:val="en-US" w:eastAsia="zh-CN"/>
        </w:rPr>
        <w:t>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Hex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"https://codepen.io/aslan11/pen/DyxeBy"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https://codepen.io/aslan11/pen/DyxeBy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"https://slowe.github.io/stuquery/hexmap.html"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https://slowe.github.io/stuquery/hexmap.html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33C1535B"/>
    <w:rsid w:val="425305E5"/>
    <w:rsid w:val="4D201D62"/>
    <w:rsid w:val="502D2F42"/>
    <w:rsid w:val="5CD74C2F"/>
    <w:rsid w:val="68982407"/>
    <w:rsid w:val="69D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715</Characters>
  <Lines>0</Lines>
  <Paragraphs>0</Paragraphs>
  <TotalTime>6544</TotalTime>
  <ScaleCrop>false</ScaleCrop>
  <LinksUpToDate>false</LinksUpToDate>
  <CharactersWithSpaces>743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2022-03-29T06:32:42Z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