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21E4A" w14:textId="77777777" w:rsidR="0016251B" w:rsidRDefault="0016251B" w:rsidP="002932FE">
      <w:pPr>
        <w:jc w:val="center"/>
      </w:pPr>
    </w:p>
    <w:p w14:paraId="5A48AE62" w14:textId="77777777" w:rsidR="0016251B" w:rsidRDefault="0016251B" w:rsidP="002932FE">
      <w:pPr>
        <w:jc w:val="center"/>
      </w:pPr>
    </w:p>
    <w:p w14:paraId="1E8A7D67" w14:textId="3FEB825B" w:rsidR="009A34E1" w:rsidRDefault="009A34E1" w:rsidP="009A34E1">
      <w:pPr>
        <w:jc w:val="center"/>
      </w:pPr>
      <w:r>
        <w:t xml:space="preserve">Analyst: Nelson Pinder </w:t>
      </w:r>
    </w:p>
    <w:p w14:paraId="41F9976F" w14:textId="1BEADFF9" w:rsidR="009A34E1" w:rsidRDefault="009A34E1" w:rsidP="009A34E1">
      <w:pPr>
        <w:jc w:val="center"/>
      </w:pPr>
      <w:r>
        <w:t xml:space="preserve">Date: 26/05/25  </w:t>
      </w:r>
    </w:p>
    <w:p w14:paraId="1F334DF3" w14:textId="77777777" w:rsidR="009A34E1" w:rsidRDefault="009A34E1" w:rsidP="009A34E1">
      <w:pPr>
        <w:jc w:val="center"/>
      </w:pPr>
    </w:p>
    <w:p w14:paraId="0E4227D7" w14:textId="6308B0A8" w:rsidR="009A34E1" w:rsidRDefault="009A34E1" w:rsidP="009A34E1">
      <w:pPr>
        <w:jc w:val="center"/>
      </w:pPr>
      <w:r>
        <w:t>Introduction</w:t>
      </w:r>
    </w:p>
    <w:p w14:paraId="1AFF1E4D" w14:textId="77777777" w:rsidR="009A34E1" w:rsidRDefault="009A34E1" w:rsidP="009A34E1">
      <w:pPr>
        <w:jc w:val="center"/>
      </w:pPr>
      <w:r>
        <w:t>This report presents the static analysis of two malware samples, focusing on their artifacts and characteristics without execution. The objective is to identify malicious indicators and assess their potential threats.</w:t>
      </w:r>
    </w:p>
    <w:p w14:paraId="483A367B" w14:textId="77777777" w:rsidR="009A34E1" w:rsidRDefault="009A34E1" w:rsidP="009A34E1">
      <w:pPr>
        <w:jc w:val="center"/>
      </w:pPr>
    </w:p>
    <w:p w14:paraId="7C48E399" w14:textId="1499F3D0" w:rsidR="009A34E1" w:rsidRPr="000B5A08" w:rsidRDefault="009A34E1" w:rsidP="000B5A08">
      <w:pPr>
        <w:rPr>
          <w:b/>
          <w:bCs/>
          <w:sz w:val="28"/>
          <w:szCs w:val="28"/>
        </w:rPr>
      </w:pPr>
      <w:r>
        <w:t xml:space="preserve"> </w:t>
      </w:r>
      <w:r w:rsidRPr="000B5A08">
        <w:rPr>
          <w:b/>
          <w:bCs/>
          <w:sz w:val="28"/>
          <w:szCs w:val="28"/>
        </w:rPr>
        <w:t xml:space="preserve">Observed Artifacts and </w:t>
      </w:r>
      <w:r w:rsidR="009060A2" w:rsidRPr="000B5A08">
        <w:rPr>
          <w:b/>
          <w:bCs/>
          <w:sz w:val="28"/>
          <w:szCs w:val="28"/>
        </w:rPr>
        <w:t>Characteristics:</w:t>
      </w:r>
    </w:p>
    <w:p w14:paraId="13505966" w14:textId="56BDB40B" w:rsidR="009A34E1" w:rsidRDefault="009A34E1" w:rsidP="000B5A08">
      <w:r>
        <w:t xml:space="preserve"> Malware Sample 1  </w:t>
      </w:r>
    </w:p>
    <w:p w14:paraId="0C82586D" w14:textId="210033DB" w:rsidR="009A34E1" w:rsidRPr="000B5A08" w:rsidRDefault="009A34E1" w:rsidP="000B5A08">
      <w:pPr>
        <w:rPr>
          <w:b/>
          <w:bCs/>
        </w:rPr>
      </w:pPr>
      <w:r w:rsidRPr="000B5A08">
        <w:rPr>
          <w:b/>
          <w:bCs/>
        </w:rPr>
        <w:t xml:space="preserve"> File Type &amp; Signature:  </w:t>
      </w:r>
    </w:p>
    <w:p w14:paraId="7F87142D" w14:textId="1F7EBDE2" w:rsidR="009A34E1" w:rsidRDefault="009A34E1" w:rsidP="000B5A08">
      <w:r>
        <w:t xml:space="preserve">  - HxD confirms the file is an .exe (Figure 1)</w:t>
      </w:r>
      <w:r w:rsidR="009060A2">
        <w:t xml:space="preserve">. </w:t>
      </w:r>
    </w:p>
    <w:p w14:paraId="7C1E0698" w14:textId="38451BE6" w:rsidR="009A34E1" w:rsidRDefault="009A34E1" w:rsidP="000B5A08">
      <w:r>
        <w:t xml:space="preserve">  - Cmderfile command verifies executable signatures (Figure 2)</w:t>
      </w:r>
      <w:r w:rsidR="009060A2">
        <w:t xml:space="preserve">. </w:t>
      </w:r>
    </w:p>
    <w:p w14:paraId="26EFE5FD" w14:textId="56BAB46F" w:rsidR="009A34E1" w:rsidRDefault="009A34E1" w:rsidP="000B5A08">
      <w:r w:rsidRPr="000B5A08">
        <w:rPr>
          <w:b/>
          <w:bCs/>
        </w:rPr>
        <w:t>Hash</w:t>
      </w:r>
      <w:r w:rsidR="000B5A08" w:rsidRPr="000B5A08">
        <w:rPr>
          <w:b/>
          <w:bCs/>
        </w:rPr>
        <w:t xml:space="preserve"> found using HashCalc</w:t>
      </w:r>
      <w:r w:rsidRPr="000B5A08">
        <w:rPr>
          <w:b/>
          <w:bCs/>
        </w:rPr>
        <w:t>:</w:t>
      </w:r>
      <w:r>
        <w:t xml:space="preserve"> ea0a5854aa6e91ebe816d256f34f820697a92d86b4f81e8855c84daeed40b9d4(Figure 3)</w:t>
      </w:r>
      <w:r w:rsidR="009060A2">
        <w:t xml:space="preserve">. </w:t>
      </w:r>
    </w:p>
    <w:p w14:paraId="5C56DC9F" w14:textId="4BB4783E" w:rsidR="009A34E1" w:rsidRPr="000B5A08" w:rsidRDefault="009A34E1" w:rsidP="000B5A08">
      <w:pPr>
        <w:rPr>
          <w:b/>
          <w:bCs/>
          <w:sz w:val="28"/>
          <w:szCs w:val="28"/>
        </w:rPr>
      </w:pPr>
      <w:r w:rsidRPr="000B5A08">
        <w:rPr>
          <w:b/>
          <w:bCs/>
          <w:sz w:val="28"/>
          <w:szCs w:val="28"/>
        </w:rPr>
        <w:t xml:space="preserve">VirusTotal Findings:  </w:t>
      </w:r>
    </w:p>
    <w:p w14:paraId="0B5AA511" w14:textId="144A134A" w:rsidR="009A34E1" w:rsidRDefault="009A34E1" w:rsidP="000B5A08">
      <w:r>
        <w:t xml:space="preserve">  - Popular threat label: Trojan.Autoit/Nymeria (Figure 5)</w:t>
      </w:r>
      <w:r w:rsidR="009060A2">
        <w:t xml:space="preserve">. </w:t>
      </w:r>
    </w:p>
    <w:p w14:paraId="2F7B46D5" w14:textId="48354DB6" w:rsidR="009A34E1" w:rsidRDefault="009A34E1" w:rsidP="000B5A08">
      <w:r>
        <w:t xml:space="preserve">  - Threat categories: Trojan, ransomware, banker</w:t>
      </w:r>
      <w:r w:rsidR="009060A2">
        <w:t xml:space="preserve">. </w:t>
      </w:r>
    </w:p>
    <w:p w14:paraId="27592210" w14:textId="6C843B80" w:rsidR="009A34E1" w:rsidRDefault="009A34E1" w:rsidP="000B5A08">
      <w:r>
        <w:t xml:space="preserve">  - Family labels: Autoit, Nymeria, Lokmwiz</w:t>
      </w:r>
      <w:r w:rsidR="009060A2">
        <w:t xml:space="preserve">. </w:t>
      </w:r>
    </w:p>
    <w:p w14:paraId="217C7AA2" w14:textId="77777777" w:rsidR="009A34E1" w:rsidRPr="000B5A08" w:rsidRDefault="009A34E1" w:rsidP="000B5A08">
      <w:pPr>
        <w:rPr>
          <w:b/>
          <w:bCs/>
        </w:rPr>
      </w:pPr>
      <w:r w:rsidRPr="000B5A08">
        <w:rPr>
          <w:b/>
          <w:bCs/>
        </w:rPr>
        <w:t xml:space="preserve">  - Notable indicators (Figure 4):  </w:t>
      </w:r>
    </w:p>
    <w:p w14:paraId="3F7962E2" w14:textId="1347A893" w:rsidR="009A34E1" w:rsidRDefault="009A34E1" w:rsidP="000B5A08">
      <w:r>
        <w:t xml:space="preserve">    - Checks USB bus – May indicate attempts to spread via removable drives</w:t>
      </w:r>
      <w:r w:rsidR="009060A2">
        <w:t xml:space="preserve">. </w:t>
      </w:r>
    </w:p>
    <w:p w14:paraId="2ED33D43" w14:textId="0184D9F9" w:rsidR="009A34E1" w:rsidRDefault="009A34E1" w:rsidP="000B5A08">
      <w:r>
        <w:t xml:space="preserve">    - UPX packing – Suggests obfuscation techniques to evade detection</w:t>
      </w:r>
      <w:r w:rsidR="009060A2">
        <w:t xml:space="preserve">. </w:t>
      </w:r>
    </w:p>
    <w:p w14:paraId="78E1FFEA" w14:textId="1628B0CD" w:rsidR="009A34E1" w:rsidRDefault="009A34E1" w:rsidP="000B5A08">
      <w:r>
        <w:t xml:space="preserve">    - Checks user input – Could be used for keylogging or monitoring user activity</w:t>
      </w:r>
      <w:r w:rsidR="009060A2">
        <w:t xml:space="preserve">. </w:t>
      </w:r>
    </w:p>
    <w:p w14:paraId="1123A647" w14:textId="2D0E7BB1" w:rsidR="009A34E1" w:rsidRDefault="009A34E1" w:rsidP="000B5A08">
      <w:r>
        <w:t xml:space="preserve">    - Long sleep periods – Often used to delay execution and evade sandbox analysis</w:t>
      </w:r>
      <w:r w:rsidR="009060A2">
        <w:t xml:space="preserve">. </w:t>
      </w:r>
    </w:p>
    <w:p w14:paraId="1FAEA56C" w14:textId="22D9D746" w:rsidR="009A34E1" w:rsidRDefault="009A34E1" w:rsidP="000B5A08">
      <w:r>
        <w:t xml:space="preserve">    - Executes dropped file – Indicates potential payload deployment</w:t>
      </w:r>
      <w:r w:rsidR="009060A2">
        <w:t xml:space="preserve">. </w:t>
      </w:r>
    </w:p>
    <w:p w14:paraId="0A0CD97C" w14:textId="021B5FEF" w:rsidR="009A34E1" w:rsidRDefault="009A34E1" w:rsidP="000B5A08">
      <w:r>
        <w:lastRenderedPageBreak/>
        <w:t xml:space="preserve">    - Persistence mechanisms – Suggests the malware attempts to remain active after reboot</w:t>
      </w:r>
      <w:r w:rsidR="009060A2">
        <w:t xml:space="preserve">. </w:t>
      </w:r>
    </w:p>
    <w:p w14:paraId="2A0014D5" w14:textId="40E0F2CD" w:rsidR="009A34E1" w:rsidRDefault="009A34E1" w:rsidP="000B5A08">
      <w:r>
        <w:t xml:space="preserve">    - Direct CPU clock access – Can be used for anti-debugging techniques</w:t>
      </w:r>
      <w:proofErr w:type="gramStart"/>
      <w:r>
        <w:t xml:space="preserve">.  </w:t>
      </w:r>
      <w:proofErr w:type="gramEnd"/>
    </w:p>
    <w:p w14:paraId="602BFE5A" w14:textId="03C3F086" w:rsidR="009A34E1" w:rsidRDefault="009A34E1" w:rsidP="000B5A08">
      <w:r>
        <w:t xml:space="preserve">    - Runtime modules – May indicate modular malware with additional payloads</w:t>
      </w:r>
      <w:proofErr w:type="gramStart"/>
      <w:r>
        <w:t xml:space="preserve">.  </w:t>
      </w:r>
      <w:proofErr w:type="gramEnd"/>
    </w:p>
    <w:p w14:paraId="12C9ADC5" w14:textId="7DD5E92E" w:rsidR="009A34E1" w:rsidRDefault="009A34E1" w:rsidP="000B5A08">
      <w:r>
        <w:t xml:space="preserve">    - Detects debugging environment – </w:t>
      </w:r>
      <w:proofErr w:type="gramStart"/>
      <w:r>
        <w:t>Likely an</w:t>
      </w:r>
      <w:proofErr w:type="gramEnd"/>
      <w:r>
        <w:t xml:space="preserve"> anti-analysis feature</w:t>
      </w:r>
      <w:proofErr w:type="gramStart"/>
      <w:r>
        <w:t xml:space="preserve">.  </w:t>
      </w:r>
      <w:proofErr w:type="gramEnd"/>
    </w:p>
    <w:p w14:paraId="5E1C27B2" w14:textId="69A0334E" w:rsidR="009A34E1" w:rsidRDefault="009A34E1" w:rsidP="000B5A08">
      <w:r>
        <w:t xml:space="preserve">- Suspicious Strings: </w:t>
      </w:r>
      <w:proofErr w:type="spellStart"/>
      <w:r>
        <w:t>Xorsearch</w:t>
      </w:r>
      <w:proofErr w:type="spellEnd"/>
      <w:r w:rsidR="00E856B6">
        <w:t xml:space="preserve"> </w:t>
      </w:r>
      <w:r>
        <w:t>reveals encoded data, suggesting obfuscation (Figure 6)</w:t>
      </w:r>
      <w:proofErr w:type="gramStart"/>
      <w:r>
        <w:t xml:space="preserve">.  </w:t>
      </w:r>
      <w:proofErr w:type="gramEnd"/>
    </w:p>
    <w:p w14:paraId="792BBC4A" w14:textId="77777777" w:rsidR="009A34E1" w:rsidRDefault="009A34E1" w:rsidP="000B5A08"/>
    <w:p w14:paraId="1DE360EA" w14:textId="40B540D3" w:rsidR="009A34E1" w:rsidRPr="000B5A08" w:rsidRDefault="009A34E1" w:rsidP="000B5A08">
      <w:pPr>
        <w:rPr>
          <w:b/>
          <w:bCs/>
          <w:sz w:val="28"/>
          <w:szCs w:val="28"/>
        </w:rPr>
      </w:pPr>
      <w:r w:rsidRPr="000B5A08">
        <w:rPr>
          <w:b/>
          <w:bCs/>
          <w:sz w:val="28"/>
          <w:szCs w:val="28"/>
        </w:rPr>
        <w:t xml:space="preserve"> Malware Sample 2 (UPX Packed)  </w:t>
      </w:r>
    </w:p>
    <w:p w14:paraId="3709B891" w14:textId="5913C6AD" w:rsidR="009A34E1" w:rsidRPr="000B5A08" w:rsidRDefault="009A34E1" w:rsidP="000B5A08">
      <w:pPr>
        <w:rPr>
          <w:b/>
          <w:bCs/>
          <w:sz w:val="28"/>
          <w:szCs w:val="28"/>
        </w:rPr>
      </w:pPr>
      <w:r w:rsidRPr="000B5A08">
        <w:rPr>
          <w:b/>
          <w:bCs/>
          <w:sz w:val="28"/>
          <w:szCs w:val="28"/>
        </w:rPr>
        <w:t xml:space="preserve">Packing Technique:  </w:t>
      </w:r>
    </w:p>
    <w:p w14:paraId="0AFA5810" w14:textId="1FD20EF5" w:rsidR="009A34E1" w:rsidRDefault="009A34E1" w:rsidP="000B5A08">
      <w:r>
        <w:t xml:space="preserve">  - </w:t>
      </w:r>
      <w:proofErr w:type="spellStart"/>
      <w:r>
        <w:t>Exeinfo</w:t>
      </w:r>
      <w:proofErr w:type="spellEnd"/>
      <w:r w:rsidR="000B5A08">
        <w:t xml:space="preserve"> </w:t>
      </w:r>
      <w:r>
        <w:t>confirms UPX packing (Figure 7)</w:t>
      </w:r>
      <w:proofErr w:type="gramStart"/>
      <w:r>
        <w:t xml:space="preserve">.  </w:t>
      </w:r>
      <w:proofErr w:type="gramEnd"/>
    </w:p>
    <w:p w14:paraId="411118EE" w14:textId="7DC8906F" w:rsidR="009A34E1" w:rsidRDefault="009A34E1" w:rsidP="000B5A08">
      <w:r>
        <w:t xml:space="preserve">  - Lamer Info</w:t>
      </w:r>
      <w:r w:rsidR="000B5A08">
        <w:t xml:space="preserve"> </w:t>
      </w:r>
      <w:r>
        <w:t>provides an unpacking command (Figure 7)</w:t>
      </w:r>
      <w:proofErr w:type="gramStart"/>
      <w:r>
        <w:t xml:space="preserve">.  </w:t>
      </w:r>
      <w:proofErr w:type="gramEnd"/>
    </w:p>
    <w:p w14:paraId="47F6485D" w14:textId="5757C206" w:rsidR="009A34E1" w:rsidRDefault="009A34E1" w:rsidP="000B5A08">
      <w:r>
        <w:t>- Unpacking Process: Successfully unpacked using the provided command (Figure 8)</w:t>
      </w:r>
      <w:proofErr w:type="gramStart"/>
      <w:r>
        <w:t xml:space="preserve">.  </w:t>
      </w:r>
      <w:proofErr w:type="gramEnd"/>
    </w:p>
    <w:p w14:paraId="4E42F2D3" w14:textId="16ECB523" w:rsidR="009A34E1" w:rsidRDefault="009A34E1" w:rsidP="000B5A08">
      <w:r>
        <w:t xml:space="preserve">- Suspicious Strings &amp; Signatures:  </w:t>
      </w:r>
    </w:p>
    <w:p w14:paraId="796A56B9" w14:textId="66B9B7AF" w:rsidR="009A34E1" w:rsidRDefault="009A34E1" w:rsidP="000B5A08">
      <w:r>
        <w:t xml:space="preserve">  - </w:t>
      </w:r>
      <w:proofErr w:type="spellStart"/>
      <w:r>
        <w:t>Pestudio</w:t>
      </w:r>
      <w:proofErr w:type="spellEnd"/>
      <w:r w:rsidR="000B5A08">
        <w:t xml:space="preserve"> </w:t>
      </w:r>
      <w:r>
        <w:t xml:space="preserve">flags UPX-related signatures (upx0, upx1, </w:t>
      </w:r>
      <w:proofErr w:type="spellStart"/>
      <w:r>
        <w:t>VirtualProtect</w:t>
      </w:r>
      <w:proofErr w:type="spellEnd"/>
      <w:r>
        <w:t>), indicating anti-analysis techniques (Figures 9 &amp; 10)</w:t>
      </w:r>
      <w:proofErr w:type="gramStart"/>
      <w:r>
        <w:t xml:space="preserve">.  </w:t>
      </w:r>
      <w:proofErr w:type="gramEnd"/>
    </w:p>
    <w:p w14:paraId="7F8E01BF" w14:textId="675F0C34" w:rsidR="009A34E1" w:rsidRDefault="009A34E1" w:rsidP="000B5A08">
      <w:r>
        <w:t xml:space="preserve">- VirusTotal Findings:  </w:t>
      </w:r>
    </w:p>
    <w:p w14:paraId="05E5F70C" w14:textId="4E095A3F" w:rsidR="009A34E1" w:rsidRDefault="009A34E1" w:rsidP="000B5A08">
      <w:r>
        <w:t xml:space="preserve">  - Popular threat label: </w:t>
      </w:r>
      <w:proofErr w:type="spellStart"/>
      <w:r>
        <w:t>Trojan.Renos</w:t>
      </w:r>
      <w:proofErr w:type="spellEnd"/>
      <w:r>
        <w:t>/</w:t>
      </w:r>
      <w:proofErr w:type="spellStart"/>
      <w:r>
        <w:t>SpySheriff</w:t>
      </w:r>
      <w:proofErr w:type="spellEnd"/>
      <w:r>
        <w:t xml:space="preserve"> (Figure 12)</w:t>
      </w:r>
      <w:proofErr w:type="gramStart"/>
      <w:r>
        <w:t xml:space="preserve">.  </w:t>
      </w:r>
      <w:proofErr w:type="gramEnd"/>
    </w:p>
    <w:p w14:paraId="6243482C" w14:textId="177F7549" w:rsidR="009A34E1" w:rsidRDefault="009A34E1" w:rsidP="000B5A08">
      <w:r>
        <w:t xml:space="preserve">  - Threat categories: Trojan, downloader, adware</w:t>
      </w:r>
      <w:proofErr w:type="gramStart"/>
      <w:r>
        <w:t xml:space="preserve">.  </w:t>
      </w:r>
      <w:proofErr w:type="gramEnd"/>
    </w:p>
    <w:p w14:paraId="4A349E65" w14:textId="4B4149E3" w:rsidR="009A34E1" w:rsidRDefault="009A34E1" w:rsidP="000B5A08">
      <w:r>
        <w:t xml:space="preserve">  - Family labels: Renos, </w:t>
      </w:r>
      <w:proofErr w:type="spellStart"/>
      <w:r>
        <w:t>SpySheriff</w:t>
      </w:r>
      <w:proofErr w:type="spellEnd"/>
      <w:r>
        <w:t>, Zlob</w:t>
      </w:r>
      <w:proofErr w:type="gramStart"/>
      <w:r>
        <w:t xml:space="preserve">.  </w:t>
      </w:r>
      <w:proofErr w:type="gramEnd"/>
    </w:p>
    <w:p w14:paraId="5FAD5D6F" w14:textId="32BE58C0" w:rsidR="009A34E1" w:rsidRPr="000B5A08" w:rsidRDefault="009A34E1" w:rsidP="000B5A08">
      <w:pPr>
        <w:rPr>
          <w:b/>
          <w:bCs/>
          <w:sz w:val="28"/>
          <w:szCs w:val="28"/>
        </w:rPr>
      </w:pPr>
      <w:r>
        <w:t xml:space="preserve"> </w:t>
      </w:r>
      <w:r w:rsidRPr="000B5A08">
        <w:rPr>
          <w:b/>
          <w:bCs/>
          <w:sz w:val="28"/>
          <w:szCs w:val="28"/>
        </w:rPr>
        <w:t xml:space="preserve"> Notable indicators (Figure 11):  </w:t>
      </w:r>
    </w:p>
    <w:p w14:paraId="18E655E0" w14:textId="41DD1A2B" w:rsidR="009A34E1" w:rsidRDefault="009A34E1" w:rsidP="000B5A08">
      <w:r>
        <w:t xml:space="preserve">    - UPX packing – Suggests obfuscation to evade detection. </w:t>
      </w:r>
    </w:p>
    <w:p w14:paraId="57793117" w14:textId="769107E6" w:rsidR="009A34E1" w:rsidRDefault="009A34E1" w:rsidP="000B5A08">
      <w:r>
        <w:t xml:space="preserve">    - Long sleep periods – </w:t>
      </w:r>
      <w:proofErr w:type="gramStart"/>
      <w:r>
        <w:t>Likely used</w:t>
      </w:r>
      <w:proofErr w:type="gramEnd"/>
      <w:r>
        <w:t xml:space="preserve"> to bypass sandbox analysis</w:t>
      </w:r>
      <w:proofErr w:type="gramStart"/>
      <w:r>
        <w:t xml:space="preserve">.  </w:t>
      </w:r>
      <w:proofErr w:type="gramEnd"/>
    </w:p>
    <w:p w14:paraId="5F5D1A77" w14:textId="6A6EFA65" w:rsidR="009A34E1" w:rsidRDefault="009A34E1" w:rsidP="000B5A08">
      <w:r>
        <w:t xml:space="preserve">    - Persistence mechanisms – Indicates attempts to maintain presence on the system</w:t>
      </w:r>
      <w:proofErr w:type="gramStart"/>
      <w:r>
        <w:t xml:space="preserve">.  </w:t>
      </w:r>
      <w:proofErr w:type="gramEnd"/>
    </w:p>
    <w:p w14:paraId="11CD42A4" w14:textId="266CEF45" w:rsidR="009A34E1" w:rsidRDefault="009A34E1" w:rsidP="000B5A08">
      <w:r>
        <w:t xml:space="preserve">    - Direct CPU clock access – Can be used for anti-debugging techniques</w:t>
      </w:r>
      <w:proofErr w:type="gramStart"/>
      <w:r>
        <w:t xml:space="preserve">.  </w:t>
      </w:r>
      <w:proofErr w:type="gramEnd"/>
    </w:p>
    <w:p w14:paraId="0A824747" w14:textId="4C8B8EE4" w:rsidR="009A34E1" w:rsidRDefault="009A34E1" w:rsidP="000B5A08">
      <w:r>
        <w:t xml:space="preserve">    - Runtime modules – Suggests modular malware </w:t>
      </w:r>
      <w:proofErr w:type="spellStart"/>
      <w:r>
        <w:t>behavior</w:t>
      </w:r>
      <w:proofErr w:type="spellEnd"/>
      <w:proofErr w:type="gramStart"/>
      <w:r>
        <w:t xml:space="preserve">.  </w:t>
      </w:r>
      <w:proofErr w:type="gramEnd"/>
    </w:p>
    <w:p w14:paraId="42F51D06" w14:textId="0CADDC18" w:rsidR="009A34E1" w:rsidRDefault="009A34E1" w:rsidP="000B5A08">
      <w:r>
        <w:t xml:space="preserve">    - Exploit CVE-2014-3931 – Indicates the malware may leverage a known vulnerability for execution</w:t>
      </w:r>
      <w:proofErr w:type="gramStart"/>
      <w:r>
        <w:t xml:space="preserve">.  </w:t>
      </w:r>
      <w:proofErr w:type="gramEnd"/>
    </w:p>
    <w:p w14:paraId="50674BCA" w14:textId="77777777" w:rsidR="009A34E1" w:rsidRDefault="009A34E1" w:rsidP="009A34E1">
      <w:pPr>
        <w:jc w:val="center"/>
      </w:pPr>
    </w:p>
    <w:p w14:paraId="2C5018A7" w14:textId="77777777" w:rsidR="000B5A08" w:rsidRDefault="000B5A08" w:rsidP="009A34E1">
      <w:pPr>
        <w:jc w:val="center"/>
      </w:pPr>
    </w:p>
    <w:p w14:paraId="25D371B5" w14:textId="4B5F9125" w:rsidR="009A34E1" w:rsidRDefault="009A34E1" w:rsidP="009A34E1">
      <w:pPr>
        <w:jc w:val="center"/>
      </w:pPr>
      <w:r>
        <w:t xml:space="preserve"> Analysis Methods  </w:t>
      </w:r>
    </w:p>
    <w:p w14:paraId="3BBDE0C1" w14:textId="77777777" w:rsidR="009A34E1" w:rsidRDefault="009A34E1" w:rsidP="009A34E1">
      <w:pPr>
        <w:jc w:val="center"/>
      </w:pPr>
      <w:r>
        <w:t xml:space="preserve">The following static analysis techniques were utilized:  </w:t>
      </w:r>
    </w:p>
    <w:p w14:paraId="7E642832" w14:textId="1C2DF598" w:rsidR="009A34E1" w:rsidRDefault="009A34E1" w:rsidP="009A34E1">
      <w:pPr>
        <w:jc w:val="center"/>
      </w:pPr>
      <w:r>
        <w:t>1. File Signature Analysis: Confirmed file types using hex editors and command-line tools</w:t>
      </w:r>
      <w:proofErr w:type="gramStart"/>
      <w:r>
        <w:t xml:space="preserve">.  </w:t>
      </w:r>
      <w:proofErr w:type="gramEnd"/>
    </w:p>
    <w:p w14:paraId="63670F6E" w14:textId="151FE1B3" w:rsidR="009A34E1" w:rsidRDefault="009A34E1" w:rsidP="009A34E1">
      <w:pPr>
        <w:jc w:val="center"/>
      </w:pPr>
      <w:r>
        <w:t>2. String Inspection: Extracted encoded and suspicious strings for deeper insight</w:t>
      </w:r>
      <w:proofErr w:type="gramStart"/>
      <w:r>
        <w:t xml:space="preserve">.  </w:t>
      </w:r>
      <w:proofErr w:type="gramEnd"/>
    </w:p>
    <w:p w14:paraId="03C7E62D" w14:textId="6DB1D3C3" w:rsidR="009A34E1" w:rsidRDefault="009A34E1" w:rsidP="009A34E1">
      <w:pPr>
        <w:jc w:val="center"/>
      </w:pPr>
      <w:r>
        <w:t>3. Hash Analysis: Malware samples were compared against VirusTotal</w:t>
      </w:r>
      <w:r w:rsidR="009060A2">
        <w:t xml:space="preserve"> </w:t>
      </w:r>
      <w:r>
        <w:t>for known detections</w:t>
      </w:r>
      <w:proofErr w:type="gramStart"/>
      <w:r>
        <w:t xml:space="preserve">.  </w:t>
      </w:r>
      <w:proofErr w:type="gramEnd"/>
    </w:p>
    <w:p w14:paraId="26D5FF73" w14:textId="76CBCD60" w:rsidR="009A34E1" w:rsidRDefault="009A34E1" w:rsidP="009A34E1">
      <w:pPr>
        <w:jc w:val="center"/>
      </w:pPr>
      <w:r>
        <w:t>4. Packing Identification &amp; Unpacking: UPX packing detected and manually unpacked for further examination</w:t>
      </w:r>
      <w:proofErr w:type="gramStart"/>
      <w:r>
        <w:t xml:space="preserve">.  </w:t>
      </w:r>
      <w:proofErr w:type="gramEnd"/>
    </w:p>
    <w:p w14:paraId="7AB5B3F8" w14:textId="77777777" w:rsidR="009A34E1" w:rsidRDefault="009A34E1" w:rsidP="009A34E1">
      <w:pPr>
        <w:jc w:val="center"/>
      </w:pPr>
    </w:p>
    <w:p w14:paraId="27C61F17" w14:textId="304908AC" w:rsidR="009A34E1" w:rsidRDefault="009A34E1" w:rsidP="009A34E1">
      <w:pPr>
        <w:jc w:val="center"/>
      </w:pPr>
      <w:r>
        <w:t xml:space="preserve"> Conclusion  </w:t>
      </w:r>
    </w:p>
    <w:p w14:paraId="76A381B4" w14:textId="3EE18B82" w:rsidR="009A34E1" w:rsidRDefault="009A34E1" w:rsidP="009A34E1">
      <w:pPr>
        <w:jc w:val="center"/>
      </w:pPr>
      <w:r>
        <w:t xml:space="preserve">Both malware samples exhibit multiple malicious characteristics, including packing techniques, obfuscation, persistence mechanisms, and system reconnaissance methods. Malware Sample 1 aligns with trojan and ransomware </w:t>
      </w:r>
      <w:r w:rsidR="009060A2">
        <w:t>behaviours</w:t>
      </w:r>
      <w:r>
        <w:t xml:space="preserve">, while Malware Sample 2 leverages UPX packing and exploits known vulnerabilities to evade detection. Additional dynamic analysis is recommended to fully assess execution </w:t>
      </w:r>
      <w:r w:rsidR="009060A2">
        <w:t>behaviour</w:t>
      </w:r>
      <w:r>
        <w:t>, network activity, and payload deployment.</w:t>
      </w:r>
    </w:p>
    <w:p w14:paraId="79B3DA1D" w14:textId="77777777" w:rsidR="009A34E1" w:rsidRDefault="009A34E1" w:rsidP="009A34E1">
      <w:pPr>
        <w:jc w:val="center"/>
      </w:pPr>
    </w:p>
    <w:p w14:paraId="1608CF69" w14:textId="77777777" w:rsidR="0016251B" w:rsidRDefault="0016251B" w:rsidP="002932FE">
      <w:pPr>
        <w:jc w:val="center"/>
      </w:pPr>
    </w:p>
    <w:p w14:paraId="6BD2FDE1" w14:textId="77777777" w:rsidR="0016251B" w:rsidRDefault="0016251B" w:rsidP="002932FE">
      <w:pPr>
        <w:jc w:val="center"/>
      </w:pPr>
    </w:p>
    <w:p w14:paraId="191022F5" w14:textId="77777777" w:rsidR="0016251B" w:rsidRDefault="0016251B" w:rsidP="002932FE">
      <w:pPr>
        <w:jc w:val="center"/>
      </w:pPr>
    </w:p>
    <w:p w14:paraId="49707361" w14:textId="77777777" w:rsidR="0016251B" w:rsidRDefault="0016251B" w:rsidP="002932FE">
      <w:pPr>
        <w:jc w:val="center"/>
      </w:pPr>
    </w:p>
    <w:p w14:paraId="7D930DB4" w14:textId="77777777" w:rsidR="0016251B" w:rsidRDefault="0016251B" w:rsidP="002932FE">
      <w:pPr>
        <w:jc w:val="center"/>
      </w:pPr>
    </w:p>
    <w:p w14:paraId="44FAB3F7" w14:textId="77777777" w:rsidR="0016251B" w:rsidRDefault="0016251B" w:rsidP="002932FE">
      <w:pPr>
        <w:jc w:val="center"/>
      </w:pPr>
    </w:p>
    <w:p w14:paraId="2D5F39FB" w14:textId="77777777" w:rsidR="0016251B" w:rsidRDefault="0016251B" w:rsidP="002932FE">
      <w:pPr>
        <w:jc w:val="center"/>
      </w:pPr>
    </w:p>
    <w:p w14:paraId="6DDD143D" w14:textId="77777777" w:rsidR="0016251B" w:rsidRDefault="0016251B" w:rsidP="002932FE">
      <w:pPr>
        <w:jc w:val="center"/>
      </w:pPr>
    </w:p>
    <w:p w14:paraId="37CA13E9" w14:textId="3A28A5BE" w:rsidR="0016251B" w:rsidRDefault="0016251B" w:rsidP="00E856B6"/>
    <w:p w14:paraId="3C54B29A" w14:textId="77777777" w:rsidR="00E856B6" w:rsidRDefault="00E856B6" w:rsidP="00E856B6"/>
    <w:p w14:paraId="7D1F706B" w14:textId="77777777" w:rsidR="00E856B6" w:rsidRDefault="00E856B6" w:rsidP="00E856B6"/>
    <w:p w14:paraId="395C1298" w14:textId="0F91D386" w:rsidR="0016251B" w:rsidRPr="0016251B" w:rsidRDefault="0016251B" w:rsidP="002932FE">
      <w:pPr>
        <w:jc w:val="center"/>
        <w:rPr>
          <w:b/>
          <w:bCs/>
          <w:sz w:val="28"/>
          <w:szCs w:val="28"/>
          <w:u w:val="single"/>
        </w:rPr>
      </w:pPr>
      <w:r w:rsidRPr="0016251B">
        <w:rPr>
          <w:b/>
          <w:bCs/>
          <w:sz w:val="28"/>
          <w:szCs w:val="28"/>
          <w:u w:val="single"/>
        </w:rPr>
        <w:lastRenderedPageBreak/>
        <w:t xml:space="preserve">Appendix: </w:t>
      </w:r>
    </w:p>
    <w:p w14:paraId="564BBE36" w14:textId="6690C0FE" w:rsidR="001F68A6" w:rsidRPr="0016251B" w:rsidRDefault="008D25B7" w:rsidP="002932FE">
      <w:pPr>
        <w:jc w:val="center"/>
        <w:rPr>
          <w:b/>
          <w:bCs/>
        </w:rPr>
      </w:pPr>
      <w:r w:rsidRPr="0016251B">
        <w:rPr>
          <w:b/>
          <w:bCs/>
        </w:rPr>
        <w:t xml:space="preserve">Malware </w:t>
      </w:r>
      <w:r w:rsidR="002932FE" w:rsidRPr="0016251B">
        <w:rPr>
          <w:b/>
          <w:bCs/>
        </w:rPr>
        <w:t xml:space="preserve">sample </w:t>
      </w:r>
      <w:proofErr w:type="gramStart"/>
      <w:r w:rsidRPr="0016251B">
        <w:rPr>
          <w:b/>
          <w:bCs/>
        </w:rPr>
        <w:t>1</w:t>
      </w:r>
      <w:proofErr w:type="gramEnd"/>
      <w:r w:rsidRPr="0016251B">
        <w:rPr>
          <w:b/>
          <w:bCs/>
        </w:rPr>
        <w:t>.</w:t>
      </w:r>
    </w:p>
    <w:p w14:paraId="662171D9" w14:textId="77777777" w:rsidR="008D25B7" w:rsidRDefault="008D25B7" w:rsidP="000B5731">
      <w:pPr>
        <w:jc w:val="center"/>
      </w:pPr>
    </w:p>
    <w:p w14:paraId="7F79EFED" w14:textId="3277044F" w:rsidR="001F68A6" w:rsidRDefault="002932FE" w:rsidP="000B5731">
      <w:pPr>
        <w:jc w:val="center"/>
      </w:pPr>
      <w:r>
        <w:t xml:space="preserve">  </w:t>
      </w:r>
      <w:r w:rsidR="008D25B7">
        <w:rPr>
          <w:noProof/>
        </w:rPr>
        <w:drawing>
          <wp:inline distT="0" distB="0" distL="0" distR="0" wp14:anchorId="7C04F5B3" wp14:editId="678FF693">
            <wp:extent cx="5539740" cy="1994891"/>
            <wp:effectExtent l="0" t="0" r="3810" b="5715"/>
            <wp:docPr id="74501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4" r="3166" b="22432"/>
                    <a:stretch/>
                  </pic:blipFill>
                  <pic:spPr bwMode="auto">
                    <a:xfrm>
                      <a:off x="0" y="0"/>
                      <a:ext cx="5540188" cy="199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Fig</w:t>
      </w:r>
      <w:r w:rsidR="000B5731">
        <w:t>ure 1. using HxD to see signs that it is an .exe</w:t>
      </w:r>
    </w:p>
    <w:p w14:paraId="29DCBD49" w14:textId="6BC4AD47" w:rsidR="001F68A6" w:rsidRDefault="001F68A6" w:rsidP="001F68A6">
      <w:proofErr w:type="spellStart"/>
      <w:r>
        <w:t>Cmder</w:t>
      </w:r>
      <w:proofErr w:type="spellEnd"/>
      <w:r>
        <w:t xml:space="preserve">- </w:t>
      </w:r>
    </w:p>
    <w:p w14:paraId="2C1977A0" w14:textId="3F7334F4" w:rsidR="001F68A6" w:rsidRDefault="001F68A6" w:rsidP="001F68A6">
      <w:r>
        <w:rPr>
          <w:noProof/>
        </w:rPr>
        <w:drawing>
          <wp:inline distT="0" distB="0" distL="0" distR="0" wp14:anchorId="0FA191DB" wp14:editId="72E467E8">
            <wp:extent cx="5727700" cy="3181350"/>
            <wp:effectExtent l="0" t="0" r="6350" b="0"/>
            <wp:docPr id="2074668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4B983" w14:textId="1A4908E1" w:rsidR="001F68A6" w:rsidRDefault="004170B2" w:rsidP="004170B2">
      <w:pPr>
        <w:jc w:val="center"/>
      </w:pPr>
      <w:r>
        <w:t xml:space="preserve">Figure 2. </w:t>
      </w:r>
      <w:r w:rsidR="00CD1307">
        <w:t xml:space="preserve">file command on </w:t>
      </w:r>
      <w:proofErr w:type="spellStart"/>
      <w:r w:rsidR="00CD1307">
        <w:t>Cmder</w:t>
      </w:r>
      <w:proofErr w:type="spellEnd"/>
      <w:r w:rsidR="00CD1307">
        <w:t xml:space="preserve"> </w:t>
      </w:r>
      <w:r>
        <w:t>reveals the file s</w:t>
      </w:r>
      <w:r w:rsidR="001F68A6">
        <w:t>ignatures show it as executable (.exe)</w:t>
      </w:r>
    </w:p>
    <w:p w14:paraId="245C6252" w14:textId="25AD15D1" w:rsidR="001F68A6" w:rsidRDefault="001F68A6" w:rsidP="004170B2">
      <w:pPr>
        <w:jc w:val="center"/>
      </w:pPr>
      <w:r>
        <w:rPr>
          <w:noProof/>
        </w:rPr>
        <w:lastRenderedPageBreak/>
        <w:drawing>
          <wp:inline distT="0" distB="0" distL="0" distR="0" wp14:anchorId="4F91425C" wp14:editId="5A450A68">
            <wp:extent cx="3689350" cy="5060950"/>
            <wp:effectExtent l="0" t="0" r="6350" b="6350"/>
            <wp:docPr id="995610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5587" w14:textId="6119A378" w:rsidR="00945258" w:rsidRDefault="004170B2" w:rsidP="00945258">
      <w:pPr>
        <w:jc w:val="center"/>
      </w:pPr>
      <w:r>
        <w:t xml:space="preserve">Figure 3. </w:t>
      </w:r>
      <w:r w:rsidR="00AA1C8F">
        <w:t xml:space="preserve">HashCalc to calculate the hash of the </w:t>
      </w:r>
      <w:r w:rsidR="009060A2">
        <w:t>file.</w:t>
      </w:r>
    </w:p>
    <w:p w14:paraId="7CEB9340" w14:textId="44D4B08D" w:rsidR="001F68A6" w:rsidRDefault="007B02B9" w:rsidP="00A01014">
      <w:pPr>
        <w:jc w:val="center"/>
      </w:pPr>
      <w:r>
        <w:rPr>
          <w:noProof/>
        </w:rPr>
        <w:drawing>
          <wp:inline distT="0" distB="0" distL="0" distR="0" wp14:anchorId="473D5CFE" wp14:editId="7C29B84A">
            <wp:extent cx="5729605" cy="1434465"/>
            <wp:effectExtent l="0" t="0" r="4445" b="0"/>
            <wp:docPr id="1212985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76F7" w14:textId="77F28345" w:rsidR="001F68A6" w:rsidRDefault="001F68A6" w:rsidP="001F68A6"/>
    <w:p w14:paraId="44B5C8EF" w14:textId="4BC89C66" w:rsidR="009A39D4" w:rsidRDefault="007B02B9" w:rsidP="00A01014">
      <w:pPr>
        <w:jc w:val="center"/>
      </w:pPr>
      <w:r>
        <w:t>Figure 4. Virus Total search on the hash</w:t>
      </w:r>
      <w:r w:rsidR="001D64DB">
        <w:t xml:space="preserve"> (ea0a…)</w:t>
      </w:r>
    </w:p>
    <w:p w14:paraId="1FA689F0" w14:textId="194A21F8" w:rsidR="00A01014" w:rsidRDefault="00A01014" w:rsidP="00A01014">
      <w:r>
        <w:t xml:space="preserve">Fig. 4 has the tags </w:t>
      </w:r>
      <w:proofErr w:type="spellStart"/>
      <w:r>
        <w:t>peexe</w:t>
      </w:r>
      <w:proofErr w:type="spellEnd"/>
      <w:r>
        <w:t>, checks-</w:t>
      </w:r>
      <w:proofErr w:type="spellStart"/>
      <w:r>
        <w:t>usb</w:t>
      </w:r>
      <w:proofErr w:type="spellEnd"/>
      <w:r>
        <w:t xml:space="preserve">-bus, </w:t>
      </w:r>
      <w:proofErr w:type="spellStart"/>
      <w:r>
        <w:t>upx</w:t>
      </w:r>
      <w:proofErr w:type="spellEnd"/>
      <w:r>
        <w:t xml:space="preserve">, </w:t>
      </w:r>
      <w:r w:rsidR="00FD3BE7">
        <w:t>checks-user-input, long sleeps, executes-dropped-file, persistence, direct-</w:t>
      </w:r>
      <w:proofErr w:type="spellStart"/>
      <w:r w:rsidR="00FD3BE7">
        <w:t>cpu</w:t>
      </w:r>
      <w:proofErr w:type="spellEnd"/>
      <w:r w:rsidR="00FD3BE7">
        <w:t>-</w:t>
      </w:r>
      <w:r w:rsidR="00CC7051">
        <w:t>clock-access, runtime-modules, detect-debug-</w:t>
      </w:r>
      <w:r w:rsidR="00E856B6">
        <w:t>environment.</w:t>
      </w:r>
    </w:p>
    <w:p w14:paraId="2CC51909" w14:textId="4763C31A" w:rsidR="00CC7051" w:rsidRDefault="00CC7051" w:rsidP="00A01014">
      <w:r>
        <w:rPr>
          <w:noProof/>
        </w:rPr>
        <w:lastRenderedPageBreak/>
        <w:drawing>
          <wp:inline distT="0" distB="0" distL="0" distR="0" wp14:anchorId="4ED0B162" wp14:editId="6B88DA40">
            <wp:extent cx="5721350" cy="939800"/>
            <wp:effectExtent l="0" t="0" r="0" b="0"/>
            <wp:docPr id="3370011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1194" w14:textId="22CFB1E5" w:rsidR="00CC7051" w:rsidRDefault="00511208" w:rsidP="00BD7C60">
      <w:pPr>
        <w:jc w:val="center"/>
      </w:pPr>
      <w:r>
        <w:t xml:space="preserve">Figure 5. </w:t>
      </w:r>
      <w:r w:rsidR="00DD10F5">
        <w:t>Vendor analysis and</w:t>
      </w:r>
      <w:r w:rsidR="00FB59DA">
        <w:t xml:space="preserve"> </w:t>
      </w:r>
      <w:proofErr w:type="spellStart"/>
      <w:r w:rsidR="00FB59DA">
        <w:t>VirusTotal’s</w:t>
      </w:r>
      <w:proofErr w:type="spellEnd"/>
      <w:r w:rsidR="00FB59DA">
        <w:t xml:space="preserve"> header </w:t>
      </w:r>
      <w:r w:rsidR="00BD7C60">
        <w:t>on the hash (ea0a…)</w:t>
      </w:r>
    </w:p>
    <w:p w14:paraId="05838A04" w14:textId="1621C044" w:rsidR="00FB59DA" w:rsidRDefault="00A53F19" w:rsidP="00FB59DA">
      <w:r>
        <w:t xml:space="preserve">Fig. 5 has popular threat label as </w:t>
      </w:r>
      <w:r w:rsidR="00E856B6">
        <w:t xml:space="preserve">trojan. </w:t>
      </w:r>
      <w:proofErr w:type="spellStart"/>
      <w:r w:rsidR="00E856B6">
        <w:t>autoit</w:t>
      </w:r>
      <w:proofErr w:type="spellEnd"/>
      <w:r>
        <w:t xml:space="preserve">/Nymeria. Threat categories – trojan, ransomware, </w:t>
      </w:r>
      <w:r w:rsidR="00DE6176">
        <w:t xml:space="preserve">banker. Family labels- </w:t>
      </w:r>
      <w:proofErr w:type="spellStart"/>
      <w:r w:rsidR="00DE6176">
        <w:t>autoit</w:t>
      </w:r>
      <w:proofErr w:type="spellEnd"/>
      <w:r w:rsidR="00DE6176">
        <w:t xml:space="preserve">, </w:t>
      </w:r>
      <w:r w:rsidR="001005AD">
        <w:t xml:space="preserve">Nymeria, </w:t>
      </w:r>
      <w:proofErr w:type="spellStart"/>
      <w:r w:rsidR="001005AD">
        <w:t>lokmwiz</w:t>
      </w:r>
      <w:proofErr w:type="spellEnd"/>
    </w:p>
    <w:p w14:paraId="735AB813" w14:textId="799CB3B0" w:rsidR="009A39D4" w:rsidRDefault="00CA7653" w:rsidP="001F68A6">
      <w:r w:rsidRPr="00CA7653">
        <w:rPr>
          <w:noProof/>
        </w:rPr>
        <w:drawing>
          <wp:inline distT="0" distB="0" distL="0" distR="0" wp14:anchorId="0BA65A2E" wp14:editId="1AA16FBF">
            <wp:extent cx="5731510" cy="1430655"/>
            <wp:effectExtent l="0" t="0" r="2540" b="0"/>
            <wp:docPr id="183175343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53434" name="Picture 1" descr="A computer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AD62" w14:textId="72D485B3" w:rsidR="009D2EAC" w:rsidRDefault="009D2EAC" w:rsidP="009D2EAC">
      <w:pPr>
        <w:jc w:val="center"/>
      </w:pPr>
      <w:r>
        <w:t xml:space="preserve">Figure </w:t>
      </w:r>
      <w:r w:rsidR="00B630B4">
        <w:t>6</w:t>
      </w:r>
      <w:r>
        <w:t xml:space="preserve">. </w:t>
      </w:r>
      <w:proofErr w:type="spellStart"/>
      <w:r>
        <w:t>Xorsearch</w:t>
      </w:r>
      <w:proofErr w:type="spellEnd"/>
      <w:r>
        <w:t xml:space="preserve"> command on </w:t>
      </w:r>
      <w:proofErr w:type="spellStart"/>
      <w:r>
        <w:t>Cmder</w:t>
      </w:r>
      <w:proofErr w:type="spellEnd"/>
      <w:r>
        <w:t xml:space="preserve"> also</w:t>
      </w:r>
      <w:r w:rsidR="00C66FE0">
        <w:t xml:space="preserve"> reveals suspicious </w:t>
      </w:r>
      <w:r w:rsidR="00C951C8">
        <w:t xml:space="preserve">output when using </w:t>
      </w:r>
      <w:r w:rsidR="00E856B6">
        <w:t>keywords.</w:t>
      </w:r>
    </w:p>
    <w:p w14:paraId="3EBEF736" w14:textId="77777777" w:rsidR="00CD1307" w:rsidRDefault="00CD1307" w:rsidP="001F68A6"/>
    <w:p w14:paraId="631B6F07" w14:textId="60F11436" w:rsidR="00CA7653" w:rsidRDefault="000C4A42" w:rsidP="000C4A42">
      <w:pPr>
        <w:jc w:val="center"/>
      </w:pPr>
      <w:r>
        <w:t xml:space="preserve">Malware Sample 2- </w:t>
      </w:r>
      <w:r w:rsidR="001A1143">
        <w:t>UPX packed malware</w:t>
      </w:r>
    </w:p>
    <w:p w14:paraId="649AB5D0" w14:textId="34EBBF26" w:rsidR="00CA7653" w:rsidRDefault="00CA7653" w:rsidP="0076676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A21A996" wp14:editId="41D21E93">
            <wp:extent cx="4927600" cy="2400300"/>
            <wp:effectExtent l="0" t="0" r="6350" b="0"/>
            <wp:docPr id="10497106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B3CC" w14:textId="0D36D3B5" w:rsidR="00CA7653" w:rsidRDefault="00766767" w:rsidP="00766767">
      <w:pPr>
        <w:tabs>
          <w:tab w:val="left" w:pos="2060"/>
        </w:tabs>
        <w:jc w:val="center"/>
        <w:rPr>
          <w:noProof/>
        </w:rPr>
      </w:pPr>
      <w:r>
        <w:rPr>
          <w:noProof/>
        </w:rPr>
        <w:t xml:space="preserve">Figure </w:t>
      </w:r>
      <w:r w:rsidR="00B630B4">
        <w:rPr>
          <w:noProof/>
        </w:rPr>
        <w:t>7</w:t>
      </w:r>
      <w:r>
        <w:rPr>
          <w:noProof/>
        </w:rPr>
        <w:t xml:space="preserve">. Exeinfo shows that the </w:t>
      </w:r>
      <w:r w:rsidR="00CA7653">
        <w:rPr>
          <w:noProof/>
        </w:rPr>
        <w:t>Upx packing technique</w:t>
      </w:r>
      <w:r>
        <w:rPr>
          <w:noProof/>
        </w:rPr>
        <w:t xml:space="preserve"> is used and </w:t>
      </w:r>
      <w:r w:rsidR="00CA7653">
        <w:rPr>
          <w:noProof/>
        </w:rPr>
        <w:t>Lamer info tells us how to unpack by using the following command</w:t>
      </w:r>
    </w:p>
    <w:p w14:paraId="624EADC1" w14:textId="58397F7D" w:rsidR="007D659A" w:rsidRDefault="007D659A" w:rsidP="00766767">
      <w:pPr>
        <w:tabs>
          <w:tab w:val="left" w:pos="2060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2A3BDF0" wp14:editId="3F904082">
            <wp:extent cx="5163671" cy="1806999"/>
            <wp:effectExtent l="0" t="0" r="0" b="3175"/>
            <wp:docPr id="14706736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85" cy="181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081A8" w14:textId="2B249EEA" w:rsidR="005A6549" w:rsidRPr="005A6549" w:rsidRDefault="00766767" w:rsidP="00766767">
      <w:pPr>
        <w:jc w:val="center"/>
      </w:pPr>
      <w:r>
        <w:rPr>
          <w:noProof/>
        </w:rPr>
        <w:t xml:space="preserve">Figure </w:t>
      </w:r>
      <w:r w:rsidR="00B630B4">
        <w:rPr>
          <w:noProof/>
        </w:rPr>
        <w:t>8</w:t>
      </w:r>
      <w:r>
        <w:rPr>
          <w:noProof/>
        </w:rPr>
        <w:t xml:space="preserve">. </w:t>
      </w:r>
      <w:r w:rsidR="0068293A">
        <w:rPr>
          <w:noProof/>
        </w:rPr>
        <w:t xml:space="preserve"> </w:t>
      </w:r>
      <w:r w:rsidR="0039444F">
        <w:rPr>
          <w:noProof/>
        </w:rPr>
        <w:t xml:space="preserve">Unpacking the </w:t>
      </w:r>
      <w:r w:rsidR="00962940">
        <w:rPr>
          <w:noProof/>
        </w:rPr>
        <w:t xml:space="preserve">UPX </w:t>
      </w:r>
      <w:r w:rsidR="003F7C78">
        <w:rPr>
          <w:noProof/>
        </w:rPr>
        <w:t xml:space="preserve">malware </w:t>
      </w:r>
      <w:r w:rsidR="0068293A">
        <w:rPr>
          <w:noProof/>
        </w:rPr>
        <w:t xml:space="preserve">using the </w:t>
      </w:r>
      <w:r w:rsidR="0039444F">
        <w:rPr>
          <w:noProof/>
        </w:rPr>
        <w:t xml:space="preserve">Lamar info command </w:t>
      </w:r>
    </w:p>
    <w:p w14:paraId="784AC605" w14:textId="125BDFAA" w:rsidR="005A6549" w:rsidRDefault="005A6549" w:rsidP="000B4B75">
      <w:pPr>
        <w:tabs>
          <w:tab w:val="left" w:pos="2800"/>
        </w:tabs>
        <w:jc w:val="center"/>
      </w:pPr>
      <w:r w:rsidRPr="005A6549">
        <w:rPr>
          <w:noProof/>
        </w:rPr>
        <w:drawing>
          <wp:inline distT="0" distB="0" distL="0" distR="0" wp14:anchorId="174E22F9" wp14:editId="0A03BA0F">
            <wp:extent cx="4895189" cy="2508488"/>
            <wp:effectExtent l="0" t="0" r="1270" b="6350"/>
            <wp:docPr id="1643256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56431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r="3692" b="8136"/>
                    <a:stretch/>
                  </pic:blipFill>
                  <pic:spPr bwMode="auto">
                    <a:xfrm>
                      <a:off x="0" y="0"/>
                      <a:ext cx="4936683" cy="2529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7E76">
        <w:t xml:space="preserve">    </w:t>
      </w:r>
      <w:r w:rsidR="000B4B75">
        <w:t xml:space="preserve">                            </w:t>
      </w:r>
      <w:r w:rsidR="00C7290B">
        <w:t>Figur</w:t>
      </w:r>
      <w:r w:rsidR="000B4B75">
        <w:t xml:space="preserve">e </w:t>
      </w:r>
      <w:r w:rsidR="00B630B4">
        <w:t>9</w:t>
      </w:r>
      <w:r w:rsidR="000B4B75">
        <w:t xml:space="preserve">. </w:t>
      </w:r>
      <w:proofErr w:type="spellStart"/>
      <w:r w:rsidR="00C7290B">
        <w:t>pestudio</w:t>
      </w:r>
      <w:proofErr w:type="spellEnd"/>
      <w:r w:rsidR="003442B4">
        <w:t xml:space="preserve"> shows a suspicious </w:t>
      </w:r>
      <w:proofErr w:type="spellStart"/>
      <w:r w:rsidR="003442B4">
        <w:t>upx</w:t>
      </w:r>
      <w:proofErr w:type="spellEnd"/>
      <w:r w:rsidR="003442B4">
        <w:t xml:space="preserve"> </w:t>
      </w:r>
      <w:r w:rsidR="005066C0">
        <w:t>signature indicating packing</w:t>
      </w:r>
      <w:r w:rsidR="00C15332">
        <w:t xml:space="preserve"> </w:t>
      </w:r>
      <w:r w:rsidR="00F1106B">
        <w:rPr>
          <w:noProof/>
        </w:rPr>
        <w:drawing>
          <wp:inline distT="0" distB="0" distL="0" distR="0" wp14:anchorId="5A362CF2" wp14:editId="22068573">
            <wp:extent cx="5727700" cy="1924050"/>
            <wp:effectExtent l="0" t="0" r="6350" b="0"/>
            <wp:docPr id="9655265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48D">
        <w:t xml:space="preserve">Figure </w:t>
      </w:r>
      <w:r w:rsidR="00B630B4">
        <w:t>10</w:t>
      </w:r>
      <w:r w:rsidR="00A7748D">
        <w:t xml:space="preserve">. </w:t>
      </w:r>
      <w:proofErr w:type="spellStart"/>
      <w:r w:rsidR="00A7748D">
        <w:t>Pestudio</w:t>
      </w:r>
      <w:proofErr w:type="spellEnd"/>
      <w:r w:rsidR="00A7748D">
        <w:t xml:space="preserve"> </w:t>
      </w:r>
      <w:r w:rsidR="00F75F9D">
        <w:t xml:space="preserve">allows us to analyse </w:t>
      </w:r>
      <w:r w:rsidR="00F1106B">
        <w:t>suspicious</w:t>
      </w:r>
      <w:r w:rsidR="00F75F9D">
        <w:t>/flagged</w:t>
      </w:r>
      <w:r w:rsidR="00F1106B">
        <w:t xml:space="preserve"> strings </w:t>
      </w:r>
      <w:r w:rsidR="00F75F9D">
        <w:t>and see</w:t>
      </w:r>
      <w:r w:rsidR="00F1106B">
        <w:t xml:space="preserve"> </w:t>
      </w:r>
      <w:r w:rsidR="00177C0B">
        <w:t>“</w:t>
      </w:r>
      <w:r w:rsidR="00F1106B">
        <w:t>upx0</w:t>
      </w:r>
      <w:r w:rsidR="00177C0B">
        <w:t>”</w:t>
      </w:r>
      <w:r w:rsidR="00F1106B">
        <w:t xml:space="preserve">, </w:t>
      </w:r>
      <w:r w:rsidR="00177C0B">
        <w:t>“</w:t>
      </w:r>
      <w:r w:rsidR="00F1106B">
        <w:t>upx1</w:t>
      </w:r>
      <w:r w:rsidR="00177C0B">
        <w:t>”</w:t>
      </w:r>
      <w:r w:rsidR="00F1106B">
        <w:t xml:space="preserve">, </w:t>
      </w:r>
      <w:r w:rsidR="00177C0B">
        <w:t>“</w:t>
      </w:r>
      <w:proofErr w:type="spellStart"/>
      <w:r w:rsidR="00E856B6">
        <w:t>VirtualProtect</w:t>
      </w:r>
      <w:proofErr w:type="spellEnd"/>
      <w:r w:rsidR="00E856B6">
        <w:t>”.</w:t>
      </w:r>
    </w:p>
    <w:p w14:paraId="4B6542E1" w14:textId="10E0F54C" w:rsidR="009676F3" w:rsidRDefault="00B10DE0" w:rsidP="005A6549">
      <w:pPr>
        <w:tabs>
          <w:tab w:val="left" w:pos="2800"/>
        </w:tabs>
      </w:pPr>
      <w:r>
        <w:rPr>
          <w:noProof/>
        </w:rPr>
        <w:drawing>
          <wp:inline distT="0" distB="0" distL="0" distR="0" wp14:anchorId="0E2E20EF" wp14:editId="5288F76C">
            <wp:extent cx="5718175" cy="1009650"/>
            <wp:effectExtent l="0" t="0" r="0" b="0"/>
            <wp:docPr id="1802335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4613D" w14:textId="23BD3EAA" w:rsidR="00B10DE0" w:rsidRDefault="00B10DE0" w:rsidP="00B10DE0">
      <w:pPr>
        <w:jc w:val="center"/>
      </w:pPr>
      <w:r>
        <w:t xml:space="preserve">Figure </w:t>
      </w:r>
      <w:r w:rsidR="00F41CBC">
        <w:t>11</w:t>
      </w:r>
      <w:r>
        <w:t>. Virus Total search on the hash (f09f…)</w:t>
      </w:r>
    </w:p>
    <w:p w14:paraId="5CF331DB" w14:textId="6B5966FC" w:rsidR="00B10DE0" w:rsidRDefault="00B10DE0" w:rsidP="00B10DE0">
      <w:r>
        <w:lastRenderedPageBreak/>
        <w:t>Fig.</w:t>
      </w:r>
      <w:r w:rsidR="00F41CBC">
        <w:t xml:space="preserve"> 11</w:t>
      </w:r>
      <w:r>
        <w:t xml:space="preserve"> has the tags </w:t>
      </w:r>
      <w:proofErr w:type="spellStart"/>
      <w:r>
        <w:t>peexe</w:t>
      </w:r>
      <w:proofErr w:type="spellEnd"/>
      <w:r>
        <w:t xml:space="preserve">, </w:t>
      </w:r>
      <w:proofErr w:type="spellStart"/>
      <w:r>
        <w:t>upx</w:t>
      </w:r>
      <w:proofErr w:type="spellEnd"/>
      <w:r>
        <w:t>,</w:t>
      </w:r>
      <w:r w:rsidR="00F41CBC">
        <w:t xml:space="preserve"> </w:t>
      </w:r>
      <w:r>
        <w:t>long sleeps, persistence, direct-</w:t>
      </w:r>
      <w:proofErr w:type="spellStart"/>
      <w:r>
        <w:t>cpu</w:t>
      </w:r>
      <w:proofErr w:type="spellEnd"/>
      <w:r>
        <w:t>-clock-access, runtime-modules, exploit, cve-2014-</w:t>
      </w:r>
      <w:r w:rsidR="00F41CBC">
        <w:t>3931.</w:t>
      </w:r>
      <w:r w:rsidR="00BD7C60">
        <w:rPr>
          <w:noProof/>
        </w:rPr>
        <w:drawing>
          <wp:inline distT="0" distB="0" distL="0" distR="0" wp14:anchorId="1788DA7E" wp14:editId="2FA11AAC">
            <wp:extent cx="5721985" cy="1456690"/>
            <wp:effectExtent l="0" t="0" r="0" b="0"/>
            <wp:docPr id="1586573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C08E" w14:textId="79F923B4" w:rsidR="00BD7C60" w:rsidRDefault="00BD7C60" w:rsidP="00BD7C60">
      <w:pPr>
        <w:jc w:val="center"/>
      </w:pPr>
      <w:r>
        <w:t xml:space="preserve">Figure 12. Vendor analysis and </w:t>
      </w:r>
      <w:proofErr w:type="spellStart"/>
      <w:r>
        <w:t>VirusTotal’s</w:t>
      </w:r>
      <w:proofErr w:type="spellEnd"/>
      <w:r>
        <w:t xml:space="preserve"> header on hash (f09f…) </w:t>
      </w:r>
    </w:p>
    <w:p w14:paraId="1F61058B" w14:textId="7E9CA56B" w:rsidR="00BD7C60" w:rsidRDefault="00BD7C60" w:rsidP="00BD7C60">
      <w:r>
        <w:t xml:space="preserve">Fig. 12 has popular threat label as </w:t>
      </w:r>
      <w:proofErr w:type="spellStart"/>
      <w:r>
        <w:t>trojan.renos</w:t>
      </w:r>
      <w:proofErr w:type="spellEnd"/>
      <w:r>
        <w:t>/spysheriff. Threat categories – trojan, downloader, adware. Family labels- renos, spysherif, zlob</w:t>
      </w:r>
    </w:p>
    <w:p w14:paraId="552C667B" w14:textId="77777777" w:rsidR="00B10DE0" w:rsidRPr="005A6549" w:rsidRDefault="00B10DE0" w:rsidP="005A6549">
      <w:pPr>
        <w:tabs>
          <w:tab w:val="left" w:pos="2800"/>
        </w:tabs>
      </w:pPr>
    </w:p>
    <w:sectPr w:rsidR="00B10DE0" w:rsidRPr="005A65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8A6"/>
    <w:rsid w:val="000B4B75"/>
    <w:rsid w:val="000B5731"/>
    <w:rsid w:val="000B5A08"/>
    <w:rsid w:val="000C4A42"/>
    <w:rsid w:val="001005AD"/>
    <w:rsid w:val="00101C4A"/>
    <w:rsid w:val="0016251B"/>
    <w:rsid w:val="00175D14"/>
    <w:rsid w:val="00177C0B"/>
    <w:rsid w:val="00196EF4"/>
    <w:rsid w:val="001A1143"/>
    <w:rsid w:val="001D64DB"/>
    <w:rsid w:val="001F68A6"/>
    <w:rsid w:val="002932FE"/>
    <w:rsid w:val="002C2D73"/>
    <w:rsid w:val="003442B4"/>
    <w:rsid w:val="0039444F"/>
    <w:rsid w:val="003F7C78"/>
    <w:rsid w:val="004170B2"/>
    <w:rsid w:val="005066C0"/>
    <w:rsid w:val="00507E76"/>
    <w:rsid w:val="00511208"/>
    <w:rsid w:val="005A6549"/>
    <w:rsid w:val="005B0464"/>
    <w:rsid w:val="0061558D"/>
    <w:rsid w:val="0068293A"/>
    <w:rsid w:val="00766767"/>
    <w:rsid w:val="007B02B9"/>
    <w:rsid w:val="007D659A"/>
    <w:rsid w:val="008D0778"/>
    <w:rsid w:val="008D25B7"/>
    <w:rsid w:val="008E70DD"/>
    <w:rsid w:val="009060A2"/>
    <w:rsid w:val="00945258"/>
    <w:rsid w:val="00957560"/>
    <w:rsid w:val="00962940"/>
    <w:rsid w:val="009676F3"/>
    <w:rsid w:val="009A34E1"/>
    <w:rsid w:val="009A39D4"/>
    <w:rsid w:val="009D2EAC"/>
    <w:rsid w:val="00A01014"/>
    <w:rsid w:val="00A53F19"/>
    <w:rsid w:val="00A7748D"/>
    <w:rsid w:val="00AA1C8F"/>
    <w:rsid w:val="00B10DE0"/>
    <w:rsid w:val="00B630B4"/>
    <w:rsid w:val="00BD7C60"/>
    <w:rsid w:val="00C15332"/>
    <w:rsid w:val="00C66FE0"/>
    <w:rsid w:val="00C7290B"/>
    <w:rsid w:val="00C951C8"/>
    <w:rsid w:val="00CA7653"/>
    <w:rsid w:val="00CC7051"/>
    <w:rsid w:val="00CD1307"/>
    <w:rsid w:val="00D84165"/>
    <w:rsid w:val="00D92D37"/>
    <w:rsid w:val="00DD10F5"/>
    <w:rsid w:val="00DE6176"/>
    <w:rsid w:val="00E856B6"/>
    <w:rsid w:val="00F1106B"/>
    <w:rsid w:val="00F41CBC"/>
    <w:rsid w:val="00F74B90"/>
    <w:rsid w:val="00F75F9D"/>
    <w:rsid w:val="00FB59DA"/>
    <w:rsid w:val="00FD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B5B1C"/>
  <w15:chartTrackingRefBased/>
  <w15:docId w15:val="{2D4D10D5-66A4-4D05-A32B-B256B6DD6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68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68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68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68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68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68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68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68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68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68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68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68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68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68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68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68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68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68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68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68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68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68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68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68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68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68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68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68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68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5E0CA-DC4B-4514-A033-035A52896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4497</TotalTime>
  <Pages>8</Pages>
  <Words>787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Pinder</dc:creator>
  <cp:keywords/>
  <dc:description/>
  <cp:lastModifiedBy>Nelson Pinder</cp:lastModifiedBy>
  <cp:revision>52</cp:revision>
  <dcterms:created xsi:type="dcterms:W3CDTF">2025-05-21T04:45:00Z</dcterms:created>
  <dcterms:modified xsi:type="dcterms:W3CDTF">2025-05-25T23:57:00Z</dcterms:modified>
</cp:coreProperties>
</file>