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FB44D" w14:textId="2CB12DA3" w:rsidR="00122061" w:rsidRDefault="00122061" w:rsidP="00BA3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2061">
        <w:rPr>
          <w:rFonts w:ascii="Times New Roman" w:eastAsia="Times New Roman" w:hAnsi="Times New Roman" w:cs="Times New Roman"/>
          <w:b/>
          <w:bCs/>
          <w:sz w:val="27"/>
          <w:szCs w:val="27"/>
        </w:rPr>
        <w:t>SOC Investigation</w:t>
      </w:r>
      <w:r w:rsidR="005A3E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Report</w:t>
      </w:r>
      <w:r w:rsidRPr="001220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Phishing &amp; Malware Campaign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March</w:t>
      </w:r>
      <w:r w:rsidRPr="001220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2025</w:t>
      </w:r>
    </w:p>
    <w:p w14:paraId="7AE83528" w14:textId="3197FFDE" w:rsidR="00BA3991" w:rsidRPr="00BA3991" w:rsidRDefault="00BA3991" w:rsidP="00BA3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Authors: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Nelson </w:t>
      </w:r>
      <w:r w:rsidR="00775D59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P.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Date: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</w:t>
      </w:r>
      <w:r w:rsidR="00775D59">
        <w:rPr>
          <w:rFonts w:ascii="Times New Roman" w:eastAsia="Times New Roman" w:hAnsi="Times New Roman" w:cs="Times New Roman"/>
          <w:sz w:val="24"/>
          <w:szCs w:val="24"/>
          <w:lang w:val="en-NZ"/>
        </w:rPr>
        <w:t>24/03/2025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</w:t>
      </w:r>
    </w:p>
    <w:p w14:paraId="394C2BA7" w14:textId="77777777" w:rsidR="00BA3991" w:rsidRPr="00BA3991" w:rsidRDefault="00BA3991" w:rsidP="00BA39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36"/>
          <w:szCs w:val="36"/>
          <w:lang w:val="en-NZ"/>
        </w:rPr>
        <w:t>Key Findings</w:t>
      </w:r>
    </w:p>
    <w:p w14:paraId="3A3383B4" w14:textId="77777777" w:rsidR="00BA3991" w:rsidRPr="00BA3991" w:rsidRDefault="00BA3991" w:rsidP="00BA3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  <w:t>Indicators to Block</w:t>
      </w:r>
    </w:p>
    <w:p w14:paraId="655068A7" w14:textId="77777777" w:rsidR="00BA3991" w:rsidRPr="00BA3991" w:rsidRDefault="00BA3991" w:rsidP="00BA39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Malicious Domains Identified from Investigation</w:t>
      </w:r>
    </w:p>
    <w:p w14:paraId="58CBCDD2" w14:textId="77777777" w:rsidR="00BA3991" w:rsidRPr="00BA3991" w:rsidRDefault="00BA3991" w:rsidP="00BA3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These domains were discovered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through WHOIS, passive DNS, PCAP analysis, SSL certificate research, and AlienVault OTX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, all linked to the original IOCs.</w:t>
      </w:r>
    </w:p>
    <w:p w14:paraId="1DA3D47F" w14:textId="77777777" w:rsidR="00BA3991" w:rsidRPr="00BA3991" w:rsidRDefault="00BA3991" w:rsidP="00BA39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kvckz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engineercoin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xyz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(Initial phishing domain)</w:t>
      </w:r>
    </w:p>
    <w:p w14:paraId="311BD27F" w14:textId="77777777" w:rsidR="00BA3991" w:rsidRPr="00BA3991" w:rsidRDefault="00BA3991" w:rsidP="00BA39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wgcuwcgociewewoo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xyz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(Command and Control domain found in PCAP)</w:t>
      </w:r>
    </w:p>
    <w:p w14:paraId="13671B1F" w14:textId="77777777" w:rsidR="00BA3991" w:rsidRPr="00BA3991" w:rsidRDefault="00BA3991" w:rsidP="00BA39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ockimqekmwecocug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xyz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(Linked to 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MetaStealer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infrastructure)</w:t>
      </w:r>
    </w:p>
    <w:p w14:paraId="75882496" w14:textId="77777777" w:rsidR="00BA3991" w:rsidRPr="00BA3991" w:rsidRDefault="00BA3991" w:rsidP="00BA39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iqaeaoeueeqouweo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xyz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(Linked to 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MetaStealer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infrastructure)</w:t>
      </w:r>
    </w:p>
    <w:p w14:paraId="02F094C5" w14:textId="77777777" w:rsidR="00BA3991" w:rsidRPr="00BA3991" w:rsidRDefault="00BA3991" w:rsidP="00BA39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ywsogsasmecsemsy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xyz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(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Sinkholed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domain previously used for malicious purposes)</w:t>
      </w:r>
    </w:p>
    <w:p w14:paraId="6287E9DC" w14:textId="77777777" w:rsidR="00BA3991" w:rsidRPr="00BA3991" w:rsidRDefault="00BA3991" w:rsidP="00BA39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us-vpn02[.]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yethoro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xyz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(Associated with a VPN service used for obfuscation)</w:t>
      </w:r>
    </w:p>
    <w:p w14:paraId="132381C8" w14:textId="77777777" w:rsidR="00BA3991" w:rsidRPr="00BA3991" w:rsidRDefault="00BA3991" w:rsidP="00BA39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safeworld08[.]info (Resolved to 185.172.129.192 in 2019)</w:t>
      </w:r>
    </w:p>
    <w:p w14:paraId="54368C81" w14:textId="77777777" w:rsidR="00BA3991" w:rsidRPr="00BA3991" w:rsidRDefault="00BA3991" w:rsidP="00BA39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blackdiamond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-promo[.]site (Resolved to 185.172.129.192 in 2020)</w:t>
      </w:r>
    </w:p>
    <w:p w14:paraId="4BB90934" w14:textId="77777777" w:rsidR="00BA3991" w:rsidRPr="00BA3991" w:rsidRDefault="00BA3991" w:rsidP="00BA39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play-dino-game[.]com (Resolved to 185.172.129.192 multiple times from 2022 to 2023)</w:t>
      </w:r>
    </w:p>
    <w:p w14:paraId="14A2EFA7" w14:textId="77777777" w:rsidR="00BA3991" w:rsidRPr="00BA3991" w:rsidRDefault="00BA3991" w:rsidP="00BA39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mmswgeewswyyywqk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xyz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(Resolved to multiple IPs, including 185.172.129.192, 172.234.25.151, and 162.249.67.151)</w:t>
      </w:r>
    </w:p>
    <w:p w14:paraId="49D09263" w14:textId="77777777" w:rsidR="00BA3991" w:rsidRPr="00BA3991" w:rsidRDefault="00BA3991" w:rsidP="00BA39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Malicious IPs Identified for Blocking (Total: 18)</w:t>
      </w:r>
    </w:p>
    <w:p w14:paraId="618CCD0F" w14:textId="37F0A130" w:rsidR="00BA3991" w:rsidRPr="00BA3991" w:rsidRDefault="00BA3991" w:rsidP="00BA3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These IP addresses were found to be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associated with malware infrastructure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and pose security risks.</w:t>
      </w:r>
      <w:r w:rsidR="00775D59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Many malicious IPs listed here were found from </w:t>
      </w:r>
      <w:proofErr w:type="spellStart"/>
      <w:r w:rsidR="00775D59" w:rsidRPr="00775D59">
        <w:rPr>
          <w:rFonts w:ascii="Times New Roman" w:eastAsia="Times New Roman" w:hAnsi="Times New Roman" w:cs="Times New Roman"/>
          <w:sz w:val="24"/>
          <w:szCs w:val="24"/>
        </w:rPr>
        <w:t>WhoisXMLAPI</w:t>
      </w:r>
      <w:proofErr w:type="spellEnd"/>
      <w:r w:rsidR="00775D59">
        <w:rPr>
          <w:rFonts w:ascii="Times New Roman" w:eastAsia="Times New Roman" w:hAnsi="Times New Roman" w:cs="Times New Roman"/>
          <w:sz w:val="24"/>
          <w:szCs w:val="24"/>
        </w:rPr>
        <w:t xml:space="preserve"> by searching all the IPs associated with the malicious domains found previously.</w:t>
      </w:r>
    </w:p>
    <w:p w14:paraId="71A3A445" w14:textId="77777777" w:rsidR="00BA3991" w:rsidRPr="00BA3991" w:rsidRDefault="00BA3991" w:rsidP="00BA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185.172.129.192 (Command and Control infrastructure linked to VPN obfuscation)</w:t>
      </w:r>
    </w:p>
    <w:p w14:paraId="2DE1D385" w14:textId="77777777" w:rsidR="00BA3991" w:rsidRPr="00BA3991" w:rsidRDefault="00BA3991" w:rsidP="00BA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199.21.76.77 (Previously linked to malicious domains)</w:t>
      </w:r>
    </w:p>
    <w:p w14:paraId="4B7C50E2" w14:textId="77777777" w:rsidR="00BA3991" w:rsidRPr="00BA3991" w:rsidRDefault="00BA3991" w:rsidP="00BA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34.174.78.212 (Historical association with malicious domains)</w:t>
      </w:r>
    </w:p>
    <w:p w14:paraId="7B37D773" w14:textId="77777777" w:rsidR="00BA3991" w:rsidRPr="00BA3991" w:rsidRDefault="00BA3991" w:rsidP="00BA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54.80.154.23 (IP found hosting malicious domains in mid-2024)</w:t>
      </w:r>
    </w:p>
    <w:p w14:paraId="28513F74" w14:textId="77777777" w:rsidR="00BA3991" w:rsidRPr="00BA3991" w:rsidRDefault="00BA3991" w:rsidP="00BA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18.208.156.248 (Recent associations with malicious domains)</w:t>
      </w:r>
    </w:p>
    <w:p w14:paraId="4FFC158A" w14:textId="77777777" w:rsidR="00BA3991" w:rsidRPr="00BA3991" w:rsidRDefault="00BA3991" w:rsidP="00BA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34.227.7.138 (Active malicious domain hosting in early 2025)</w:t>
      </w:r>
    </w:p>
    <w:p w14:paraId="14D32527" w14:textId="77777777" w:rsidR="00BA3991" w:rsidRPr="00BA3991" w:rsidRDefault="00BA3991" w:rsidP="00BA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34.229.166.50 (AWS-hosted infrastructure linked to discovered domains)</w:t>
      </w:r>
    </w:p>
    <w:p w14:paraId="034510BB" w14:textId="77777777" w:rsidR="00BA3991" w:rsidRPr="00BA3991" w:rsidRDefault="00BA3991" w:rsidP="00BA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35.205.61.67 (Passive DNS history showing activity linked to malicious domains)</w:t>
      </w:r>
    </w:p>
    <w:p w14:paraId="0B9F74F5" w14:textId="77777777" w:rsidR="00BA3991" w:rsidRPr="00BA3991" w:rsidRDefault="00BA3991" w:rsidP="00BA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104.155.138.21 (Previously associated with malicious infrastructure)</w:t>
      </w:r>
    </w:p>
    <w:p w14:paraId="7F56961F" w14:textId="77777777" w:rsidR="00BA3991" w:rsidRPr="00BA3991" w:rsidRDefault="00BA3991" w:rsidP="00BA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107.178.223.183 (Linked to attacks using 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iqaeaoeueeqouweo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xyz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)</w:t>
      </w:r>
    </w:p>
    <w:p w14:paraId="37CA2029" w14:textId="77777777" w:rsidR="00BA3991" w:rsidRPr="00BA3991" w:rsidRDefault="00BA3991" w:rsidP="00BA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44.221.84.105 (Historical link to 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iqaeaoeueeqouweo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xyz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)</w:t>
      </w:r>
    </w:p>
    <w:p w14:paraId="604087A7" w14:textId="77777777" w:rsidR="00BA3991" w:rsidRPr="00BA3991" w:rsidRDefault="00BA3991" w:rsidP="00BA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172.234.25.151 (Recent resolution of 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mmswgeewswyyywqk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xyz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)</w:t>
      </w:r>
    </w:p>
    <w:p w14:paraId="26A10BCE" w14:textId="77777777" w:rsidR="00BA3991" w:rsidRPr="00BA3991" w:rsidRDefault="00BA3991" w:rsidP="00BA39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162.249.67.151 (Actively hosting 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mmswgeewswyyywqk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xyz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in late 2024)</w:t>
      </w:r>
    </w:p>
    <w:p w14:paraId="0B4E942A" w14:textId="77777777" w:rsidR="00BA3991" w:rsidRPr="00BA3991" w:rsidRDefault="00BA3991" w:rsidP="00BA39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36"/>
          <w:szCs w:val="36"/>
          <w:lang w:val="en-NZ"/>
        </w:rPr>
        <w:lastRenderedPageBreak/>
        <w:t>Tools Used in Investigation</w:t>
      </w:r>
    </w:p>
    <w:p w14:paraId="6096B6D1" w14:textId="77777777" w:rsidR="00BA3991" w:rsidRPr="00BA3991" w:rsidRDefault="00BA3991" w:rsidP="00BA3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  <w:t>Threat Intelligence and Domain Analysis</w:t>
      </w:r>
    </w:p>
    <w:p w14:paraId="10F06C89" w14:textId="77777777" w:rsidR="00BA3991" w:rsidRPr="00BA3991" w:rsidRDefault="00BA3991" w:rsidP="00BA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WHOIS Lookup – Checking domain registration details and ownership</w:t>
      </w:r>
    </w:p>
    <w:p w14:paraId="728079DD" w14:textId="77777777" w:rsidR="00BA3991" w:rsidRPr="00BA3991" w:rsidRDefault="00BA3991" w:rsidP="00BA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VirusTotal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– Checking domain reputation and malware classifications</w:t>
      </w:r>
    </w:p>
    <w:p w14:paraId="45D01908" w14:textId="77777777" w:rsidR="00BA3991" w:rsidRPr="00BA3991" w:rsidRDefault="00BA3991" w:rsidP="00BA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FortiGuard – Web filtering classification</w:t>
      </w:r>
    </w:p>
    <w:p w14:paraId="5B5D2A96" w14:textId="77777777" w:rsidR="00BA3991" w:rsidRPr="00BA3991" w:rsidRDefault="00BA3991" w:rsidP="00BA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AbuseIPDB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– Searching abuse reports for malicious IPs</w:t>
      </w:r>
    </w:p>
    <w:p w14:paraId="20379ECD" w14:textId="77777777" w:rsidR="00BA3991" w:rsidRPr="00BA3991" w:rsidRDefault="00BA3991" w:rsidP="00BA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AlienVault OTX – Reviewing open threat intelligence sources</w:t>
      </w:r>
    </w:p>
    <w:p w14:paraId="10D3DDF1" w14:textId="77777777" w:rsidR="00BA3991" w:rsidRPr="00BA3991" w:rsidRDefault="00BA3991" w:rsidP="00BA39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Passive DNS Analysis – Identifying historical associations</w:t>
      </w:r>
    </w:p>
    <w:p w14:paraId="2AF61442" w14:textId="77777777" w:rsidR="00BA3991" w:rsidRPr="00BA3991" w:rsidRDefault="00BA3991" w:rsidP="00BA3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  <w:t>Network and Infrastructure Analysis</w:t>
      </w:r>
    </w:p>
    <w:p w14:paraId="3D73FA2C" w14:textId="77777777" w:rsidR="00BA3991" w:rsidRPr="00BA3991" w:rsidRDefault="00BA3991" w:rsidP="00BA39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Wireshark – Packet capture analysis of suspicious network traffic</w:t>
      </w:r>
    </w:p>
    <w:p w14:paraId="25514DCA" w14:textId="77777777" w:rsidR="00BA3991" w:rsidRPr="00BA3991" w:rsidRDefault="00BA3991" w:rsidP="00BA39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Shodan – Identifying open ports, vulnerabilities, and SSL certificates</w:t>
      </w:r>
    </w:p>
    <w:p w14:paraId="3B221620" w14:textId="77777777" w:rsidR="00BA3991" w:rsidRPr="00BA3991" w:rsidRDefault="00BA3991" w:rsidP="00BA3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  <w:t>SSL Certificate and Encryption Research</w:t>
      </w:r>
    </w:p>
    <w:p w14:paraId="25B79800" w14:textId="77777777" w:rsidR="00BA3991" w:rsidRPr="00BA3991" w:rsidRDefault="00BA3991" w:rsidP="00BA39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SSL Checker – Reviewing certificate validity and ownership</w:t>
      </w:r>
    </w:p>
    <w:p w14:paraId="0F4F11B1" w14:textId="77777777" w:rsidR="00BA3991" w:rsidRPr="00BA3991" w:rsidRDefault="00BA3991" w:rsidP="00BA39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Censys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– Investigating historical certificates and TLS usage</w:t>
      </w:r>
    </w:p>
    <w:p w14:paraId="60F175E6" w14:textId="40DBB9E1" w:rsidR="00BA3991" w:rsidRDefault="00BA3991" w:rsidP="00685F2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Z"/>
        </w:rPr>
      </w:pPr>
      <w:r w:rsidRPr="00685F2B">
        <w:rPr>
          <w:rFonts w:ascii="Times New Roman" w:eastAsia="Times New Roman" w:hAnsi="Times New Roman" w:cs="Times New Roman"/>
          <w:b/>
          <w:bCs/>
          <w:sz w:val="36"/>
          <w:szCs w:val="36"/>
          <w:lang w:val="en-NZ"/>
        </w:rPr>
        <w:t>Phishing Email Investigation</w:t>
      </w:r>
    </w:p>
    <w:p w14:paraId="420692D8" w14:textId="0D4A81D2" w:rsidR="00685F2B" w:rsidRDefault="00685F2B" w:rsidP="00685F2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685F2B">
        <w:rPr>
          <w:rFonts w:ascii="Times New Roman" w:eastAsia="Times New Roman" w:hAnsi="Times New Roman" w:cs="Times New Roman"/>
          <w:sz w:val="24"/>
          <w:szCs w:val="24"/>
          <w:lang w:val="en-NZ"/>
        </w:rPr>
        <w:t>Figure 1. DocuSign Phishing Email (screenshot across two images)</w:t>
      </w:r>
    </w:p>
    <w:p w14:paraId="068B2A9C" w14:textId="1BAA240A" w:rsidR="00685F2B" w:rsidRPr="00685F2B" w:rsidRDefault="00685F2B" w:rsidP="00775D59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NZ"/>
        </w:rPr>
        <w:drawing>
          <wp:inline distT="0" distB="0" distL="0" distR="0" wp14:anchorId="69356321" wp14:editId="30AA162F">
            <wp:extent cx="4063602" cy="3547641"/>
            <wp:effectExtent l="0" t="0" r="0" b="0"/>
            <wp:docPr id="1447200572" name="Picture 1" descr="First Screenshot of the Phishing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00572" name="Picture 1" descr="First Screenshot of the Phishing emai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627" cy="360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7378" w14:textId="2BD6498E" w:rsidR="00685F2B" w:rsidRDefault="00685F2B" w:rsidP="00775D59">
      <w:pPr>
        <w:spacing w:before="100" w:beforeAutospacing="1" w:after="100" w:afterAutospacing="1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NZ"/>
        </w:rPr>
        <w:lastRenderedPageBreak/>
        <w:drawing>
          <wp:inline distT="0" distB="0" distL="0" distR="0" wp14:anchorId="56D0A05B" wp14:editId="1BC005C5">
            <wp:extent cx="3974123" cy="3502494"/>
            <wp:effectExtent l="0" t="0" r="7620" b="3175"/>
            <wp:docPr id="2075605703" name="Picture 2" descr="Second Screenshot of the Phishing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05703" name="Picture 2" descr="Second Screenshot of the Phishing emai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02" cy="357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B5CF" w14:textId="219D3CAA" w:rsidR="00775D59" w:rsidRPr="00775D59" w:rsidRDefault="00775D59" w:rsidP="0077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  <w:t>Phishing email details:</w:t>
      </w:r>
    </w:p>
    <w:p w14:paraId="2A44EC65" w14:textId="61179928" w:rsidR="00BA3991" w:rsidRPr="00BA3991" w:rsidRDefault="00775D59" w:rsidP="00BA39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The 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phishing</w:t>
      </w:r>
      <w:r w:rsidR="00BA3991"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email impersonated </w:t>
      </w:r>
      <w:r w:rsidR="00BA3991"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DocuSign</w:t>
      </w:r>
      <w:r w:rsidR="00BA3991"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using </w:t>
      </w:r>
      <w:proofErr w:type="spellStart"/>
      <w:r w:rsidR="00BA3991"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kvckz</w:t>
      </w:r>
      <w:proofErr w:type="spellEnd"/>
      <w:r w:rsidR="00BA3991"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[.]</w:t>
      </w:r>
      <w:proofErr w:type="spellStart"/>
      <w:r w:rsidR="00BA3991"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engineercoin</w:t>
      </w:r>
      <w:proofErr w:type="spellEnd"/>
      <w:r w:rsidR="00BA3991"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[.]</w:t>
      </w:r>
      <w:proofErr w:type="spellStart"/>
      <w:r w:rsidR="00BA3991"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xyz</w:t>
      </w:r>
      <w:proofErr w:type="spellEnd"/>
      <w:r w:rsidR="00BA3991"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, leading to a malicious website</w:t>
      </w:r>
    </w:p>
    <w:p w14:paraId="312DB17D" w14:textId="77777777" w:rsidR="00BA3991" w:rsidRPr="00BA3991" w:rsidRDefault="00BA3991" w:rsidP="00BA39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WHOIS revealed the domain was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registered under GMO Internet Group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, currently in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server hold status</w:t>
      </w:r>
    </w:p>
    <w:p w14:paraId="40FED73C" w14:textId="77777777" w:rsidR="00BA3991" w:rsidRPr="00BA3991" w:rsidRDefault="00BA3991" w:rsidP="00BA39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VirusTotal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flagged the domain for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hosting malware</w:t>
      </w:r>
    </w:p>
    <w:p w14:paraId="0B93F5F0" w14:textId="77777777" w:rsidR="00BA3991" w:rsidRPr="00BA3991" w:rsidRDefault="00BA3991" w:rsidP="00BA39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FortiGuard classified the domain under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Malicious Websites</w:t>
      </w:r>
    </w:p>
    <w:p w14:paraId="464EA332" w14:textId="77777777" w:rsidR="00BA3991" w:rsidRPr="00BA3991" w:rsidRDefault="00BA3991" w:rsidP="00BA39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36"/>
          <w:szCs w:val="36"/>
          <w:lang w:val="en-NZ"/>
        </w:rPr>
        <w:t>2. Network Traffic Analysis (PCAP Review)</w:t>
      </w:r>
    </w:p>
    <w:p w14:paraId="51D7990B" w14:textId="77777777" w:rsidR="00BA3991" w:rsidRPr="00BA3991" w:rsidRDefault="00BA3991" w:rsidP="00BA39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Wireshark revealed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Command and Control interactions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with </w:t>
      </w:r>
      <w:proofErr w:type="spellStart"/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wgcuwcgociewewoo</w:t>
      </w:r>
      <w:proofErr w:type="spellEnd"/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xyz</w:t>
      </w:r>
      <w:proofErr w:type="spellEnd"/>
    </w:p>
    <w:p w14:paraId="571719B4" w14:textId="77777777" w:rsidR="00BA3991" w:rsidRPr="00BA3991" w:rsidRDefault="00BA3991" w:rsidP="00BA39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Frequent TCP SYN packets targeted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185.172.129.192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, indicating repeated backdoor connections</w:t>
      </w:r>
    </w:p>
    <w:p w14:paraId="2C41FF02" w14:textId="77777777" w:rsidR="00BA3991" w:rsidRPr="00BA3991" w:rsidRDefault="00BA3991" w:rsidP="00BA39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API calls observed included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/tasks/collect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and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/tasks/</w:t>
      </w:r>
      <w:proofErr w:type="spellStart"/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get_worker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, suggesting remote malware execution</w:t>
      </w:r>
    </w:p>
    <w:p w14:paraId="7AE0C9C9" w14:textId="77777777" w:rsidR="00BA3991" w:rsidRPr="00BA3991" w:rsidRDefault="00BA3991" w:rsidP="00BA39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Unencrypted HTTP traffic showed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potential data exfiltration attempts</w:t>
      </w:r>
    </w:p>
    <w:p w14:paraId="1CAA30F6" w14:textId="77777777" w:rsidR="00BA3991" w:rsidRPr="00BA3991" w:rsidRDefault="00BA3991" w:rsidP="00BA3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  <w:t>Expanded Infrastructure Analysis</w:t>
      </w:r>
    </w:p>
    <w:p w14:paraId="48251A78" w14:textId="77777777" w:rsidR="00BA3991" w:rsidRPr="00BA3991" w:rsidRDefault="00BA3991" w:rsidP="00BA39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185.172.129.192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is linked to a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VPN provider (FIRST SERVER LIMITED)</w:t>
      </w:r>
    </w:p>
    <w:p w14:paraId="527543E9" w14:textId="77777777" w:rsidR="00BA3991" w:rsidRPr="00BA3991" w:rsidRDefault="00BA3991" w:rsidP="00BA39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Hostnames include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github.com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and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us-vpn02[.]</w:t>
      </w:r>
      <w:proofErr w:type="spellStart"/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yethoro.xyz</w:t>
      </w:r>
      <w:proofErr w:type="spellEnd"/>
    </w:p>
    <w:p w14:paraId="77BB2512" w14:textId="77777777" w:rsidR="00BA3991" w:rsidRPr="00BA3991" w:rsidRDefault="00BA3991" w:rsidP="00BA39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Open ports include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SSH (22), HTTP (80), HTTPS (443), RDP (3389), Windows services (135, 139, 445, 5357, 5985, 47001)</w:t>
      </w:r>
    </w:p>
    <w:p w14:paraId="618A252A" w14:textId="77777777" w:rsidR="00BA3991" w:rsidRPr="00BA3991" w:rsidRDefault="00BA3991" w:rsidP="00BA39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36"/>
          <w:szCs w:val="36"/>
          <w:lang w:val="en-NZ"/>
        </w:rPr>
        <w:lastRenderedPageBreak/>
        <w:t>3. Malware Sample Analysis</w:t>
      </w:r>
    </w:p>
    <w:p w14:paraId="0BC09F64" w14:textId="77777777" w:rsidR="00BA3991" w:rsidRPr="00BA3991" w:rsidRDefault="00BA3991" w:rsidP="00BA3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proofErr w:type="spellStart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VirusTotal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scans confirmed malicious attributes across multiple hashes.</w:t>
      </w:r>
    </w:p>
    <w:p w14:paraId="77AF7EB7" w14:textId="77777777" w:rsidR="00BA3991" w:rsidRPr="00BA3991" w:rsidRDefault="00BA3991" w:rsidP="00BA3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  <w:t>Mapped MITRE ATT&amp;CK Techniques:</w:t>
      </w:r>
    </w:p>
    <w:p w14:paraId="229D25F2" w14:textId="77777777" w:rsidR="00BA3991" w:rsidRPr="00BA3991" w:rsidRDefault="00BA3991" w:rsidP="00BA39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T1071 – Application Layer Protocol (HTTP used for malware communication)</w:t>
      </w:r>
    </w:p>
    <w:p w14:paraId="01C58B4F" w14:textId="77777777" w:rsidR="00BA3991" w:rsidRPr="00BA3991" w:rsidRDefault="00BA3991" w:rsidP="00BA39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T1078 – Valid Accounts (Credential harvesting attempts)</w:t>
      </w:r>
    </w:p>
    <w:p w14:paraId="127E19BD" w14:textId="77777777" w:rsidR="00BA3991" w:rsidRPr="00BA3991" w:rsidRDefault="00BA3991" w:rsidP="00BA39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T1140 – Obfuscated Files (Evidence of MSI-based evasion)</w:t>
      </w:r>
    </w:p>
    <w:p w14:paraId="0AAE1872" w14:textId="77777777" w:rsidR="00BA3991" w:rsidRPr="00BA3991" w:rsidRDefault="00BA3991" w:rsidP="00BA39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36"/>
          <w:szCs w:val="36"/>
          <w:lang w:val="en-NZ"/>
        </w:rPr>
        <w:t>4. Attack Chain Correlation</w:t>
      </w:r>
    </w:p>
    <w:p w14:paraId="53EC7B0B" w14:textId="77777777" w:rsidR="00BA3991" w:rsidRPr="00BA3991" w:rsidRDefault="00BA3991" w:rsidP="00BA3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The malware campaign follows a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phishing-to-execution flow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:</w:t>
      </w:r>
    </w:p>
    <w:p w14:paraId="32394697" w14:textId="77777777" w:rsidR="00BA3991" w:rsidRPr="00BA3991" w:rsidRDefault="00BA3991" w:rsidP="00BA39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Phishing email delivers </w:t>
      </w:r>
      <w:proofErr w:type="spellStart"/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kvckz</w:t>
      </w:r>
      <w:proofErr w:type="spellEnd"/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engineercoin</w:t>
      </w:r>
      <w:proofErr w:type="spellEnd"/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xyz</w:t>
      </w:r>
      <w:proofErr w:type="spellEnd"/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, leading victims to an infected site</w:t>
      </w:r>
    </w:p>
    <w:p w14:paraId="5A55D06B" w14:textId="77777777" w:rsidR="00BA3991" w:rsidRPr="00BA3991" w:rsidRDefault="00BA3991" w:rsidP="00BA39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Malicious binary establishes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C2 communication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via </w:t>
      </w:r>
      <w:proofErr w:type="spellStart"/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wgcuwcgociewewoo</w:t>
      </w:r>
      <w:proofErr w:type="spellEnd"/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[.]</w:t>
      </w:r>
      <w:proofErr w:type="spellStart"/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xyz</w:t>
      </w:r>
      <w:proofErr w:type="spellEnd"/>
    </w:p>
    <w:p w14:paraId="2929703D" w14:textId="77777777" w:rsidR="00BA3991" w:rsidRPr="00BA3991" w:rsidRDefault="00BA3991" w:rsidP="00BA39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Network logs confirm repeated exfiltration attempts, particularly targeting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185.172.129.192</w:t>
      </w:r>
    </w:p>
    <w:p w14:paraId="35C3A60F" w14:textId="77777777" w:rsidR="00BA3991" w:rsidRPr="00BA3991" w:rsidRDefault="00BA3991" w:rsidP="00BA39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36"/>
          <w:szCs w:val="36"/>
          <w:lang w:val="en-NZ"/>
        </w:rPr>
        <w:t>5. Conclusion and Security Recommendations</w:t>
      </w:r>
    </w:p>
    <w:p w14:paraId="2DC65562" w14:textId="77777777" w:rsidR="00BA3991" w:rsidRPr="00BA3991" w:rsidRDefault="00BA3991" w:rsidP="00BA3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27"/>
          <w:szCs w:val="27"/>
          <w:lang w:val="en-NZ"/>
        </w:rPr>
        <w:t>Immediate Actions</w:t>
      </w:r>
    </w:p>
    <w:p w14:paraId="2CC65277" w14:textId="77777777" w:rsidR="00BA3991" w:rsidRPr="00BA3991" w:rsidRDefault="00BA3991" w:rsidP="00BA39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Blacklist all identified domains and IPs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to prevent future interactions</w:t>
      </w:r>
    </w:p>
    <w:p w14:paraId="4F566C1B" w14:textId="77777777" w:rsidR="00BA3991" w:rsidRPr="00BA3991" w:rsidRDefault="00BA3991" w:rsidP="00BA39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Monitor outbound traffic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to detect unauthorized data exfiltration attempts</w:t>
      </w:r>
    </w:p>
    <w:p w14:paraId="417E2F96" w14:textId="77777777" w:rsidR="00BA3991" w:rsidRPr="00BA3991" w:rsidRDefault="00BA3991" w:rsidP="00BA39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Block MSI wrappers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using endpoint security to prevent silent payload installations</w:t>
      </w:r>
    </w:p>
    <w:p w14:paraId="20F456ED" w14:textId="132DF2A9" w:rsidR="00BA3991" w:rsidRPr="00BA3991" w:rsidRDefault="00BA3991" w:rsidP="00BA39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Strengthen phishing awareness programs</w:t>
      </w:r>
      <w:r w:rsidR="00775D59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 xml:space="preserve"> </w:t>
      </w:r>
      <w:r w:rsidR="00775D59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focusing on the building awareness of campaigns that use methods like false </w:t>
      </w:r>
      <w:proofErr w:type="spellStart"/>
      <w:r w:rsidR="00775D59">
        <w:rPr>
          <w:rFonts w:ascii="Times New Roman" w:eastAsia="Times New Roman" w:hAnsi="Times New Roman" w:cs="Times New Roman"/>
          <w:sz w:val="24"/>
          <w:szCs w:val="24"/>
          <w:lang w:val="en-NZ"/>
        </w:rPr>
        <w:t>DocuSigns</w:t>
      </w:r>
      <w:proofErr w:type="spellEnd"/>
      <w:r w:rsidR="00775D59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to gain user trust.</w:t>
      </w:r>
    </w:p>
    <w:p w14:paraId="58B775DF" w14:textId="064E1932" w:rsidR="00BA3991" w:rsidRPr="00BA3991" w:rsidRDefault="00BA3991" w:rsidP="00BA3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/>
        </w:rPr>
      </w:pP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This report </w:t>
      </w:r>
      <w:r>
        <w:rPr>
          <w:rFonts w:ascii="Times New Roman" w:eastAsia="Times New Roman" w:hAnsi="Times New Roman" w:cs="Times New Roman"/>
          <w:sz w:val="24"/>
          <w:szCs w:val="24"/>
          <w:lang w:val="en-NZ"/>
        </w:rPr>
        <w:t>outlines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an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organized malware campaign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 xml:space="preserve"> leveraging </w:t>
      </w:r>
      <w:r w:rsidRPr="00BA3991">
        <w:rPr>
          <w:rFonts w:ascii="Times New Roman" w:eastAsia="Times New Roman" w:hAnsi="Times New Roman" w:cs="Times New Roman"/>
          <w:b/>
          <w:bCs/>
          <w:sz w:val="24"/>
          <w:szCs w:val="24"/>
          <w:lang w:val="en-NZ"/>
        </w:rPr>
        <w:t>phishing, C2 persistence, obfuscation techniques, and possible infrastructure misuse</w:t>
      </w:r>
      <w:r w:rsidRPr="00BA3991">
        <w:rPr>
          <w:rFonts w:ascii="Times New Roman" w:eastAsia="Times New Roman" w:hAnsi="Times New Roman" w:cs="Times New Roman"/>
          <w:sz w:val="24"/>
          <w:szCs w:val="24"/>
          <w:lang w:val="en-NZ"/>
        </w:rPr>
        <w:t>.</w:t>
      </w:r>
    </w:p>
    <w:p w14:paraId="00000053" w14:textId="43D6AD65" w:rsidR="00451078" w:rsidRPr="00BA3991" w:rsidRDefault="00451078" w:rsidP="00BA3991"/>
    <w:sectPr w:rsidR="00451078" w:rsidRPr="00BA39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0445"/>
    <w:multiLevelType w:val="multilevel"/>
    <w:tmpl w:val="46BC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36C2"/>
    <w:multiLevelType w:val="multilevel"/>
    <w:tmpl w:val="DAAE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1575F"/>
    <w:multiLevelType w:val="multilevel"/>
    <w:tmpl w:val="46BC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B7F4E"/>
    <w:multiLevelType w:val="hybridMultilevel"/>
    <w:tmpl w:val="2FE6F1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CBA"/>
    <w:multiLevelType w:val="multilevel"/>
    <w:tmpl w:val="8C00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D622E"/>
    <w:multiLevelType w:val="multilevel"/>
    <w:tmpl w:val="8D7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0453E"/>
    <w:multiLevelType w:val="multilevel"/>
    <w:tmpl w:val="6212E58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5E1A6E"/>
    <w:multiLevelType w:val="hybridMultilevel"/>
    <w:tmpl w:val="EF7E3A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266EC"/>
    <w:multiLevelType w:val="multilevel"/>
    <w:tmpl w:val="6EEA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22DAA"/>
    <w:multiLevelType w:val="multilevel"/>
    <w:tmpl w:val="290C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903EFF"/>
    <w:multiLevelType w:val="multilevel"/>
    <w:tmpl w:val="D55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1564B"/>
    <w:multiLevelType w:val="multilevel"/>
    <w:tmpl w:val="6E5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57FC3"/>
    <w:multiLevelType w:val="multilevel"/>
    <w:tmpl w:val="46BC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656C6"/>
    <w:multiLevelType w:val="multilevel"/>
    <w:tmpl w:val="61E6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C1193"/>
    <w:multiLevelType w:val="multilevel"/>
    <w:tmpl w:val="D38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37419"/>
    <w:multiLevelType w:val="multilevel"/>
    <w:tmpl w:val="46BC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77A56"/>
    <w:multiLevelType w:val="multilevel"/>
    <w:tmpl w:val="46BC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44235"/>
    <w:multiLevelType w:val="multilevel"/>
    <w:tmpl w:val="6BD4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C84D10"/>
    <w:multiLevelType w:val="multilevel"/>
    <w:tmpl w:val="46BC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43E41"/>
    <w:multiLevelType w:val="multilevel"/>
    <w:tmpl w:val="46BC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63FE0"/>
    <w:multiLevelType w:val="multilevel"/>
    <w:tmpl w:val="46BC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141BA7"/>
    <w:multiLevelType w:val="multilevel"/>
    <w:tmpl w:val="191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44B42"/>
    <w:multiLevelType w:val="multilevel"/>
    <w:tmpl w:val="EC2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535F8"/>
    <w:multiLevelType w:val="hybridMultilevel"/>
    <w:tmpl w:val="35A2FD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F05A6"/>
    <w:multiLevelType w:val="multilevel"/>
    <w:tmpl w:val="BE60EDD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D5F2FF6"/>
    <w:multiLevelType w:val="multilevel"/>
    <w:tmpl w:val="46BC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2218F"/>
    <w:multiLevelType w:val="multilevel"/>
    <w:tmpl w:val="46BC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2C0E0E"/>
    <w:multiLevelType w:val="multilevel"/>
    <w:tmpl w:val="CD8ACA6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92C4E50"/>
    <w:multiLevelType w:val="multilevel"/>
    <w:tmpl w:val="5764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9C2E83"/>
    <w:multiLevelType w:val="multilevel"/>
    <w:tmpl w:val="46BC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064EF"/>
    <w:multiLevelType w:val="multilevel"/>
    <w:tmpl w:val="C950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11A5B"/>
    <w:multiLevelType w:val="multilevel"/>
    <w:tmpl w:val="8FB8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666153">
    <w:abstractNumId w:val="24"/>
  </w:num>
  <w:num w:numId="2" w16cid:durableId="1631787776">
    <w:abstractNumId w:val="27"/>
  </w:num>
  <w:num w:numId="3" w16cid:durableId="667437853">
    <w:abstractNumId w:val="6"/>
  </w:num>
  <w:num w:numId="4" w16cid:durableId="809975305">
    <w:abstractNumId w:val="3"/>
  </w:num>
  <w:num w:numId="5" w16cid:durableId="1519809920">
    <w:abstractNumId w:val="7"/>
  </w:num>
  <w:num w:numId="6" w16cid:durableId="1252160042">
    <w:abstractNumId w:val="13"/>
  </w:num>
  <w:num w:numId="7" w16cid:durableId="280116394">
    <w:abstractNumId w:val="4"/>
  </w:num>
  <w:num w:numId="8" w16cid:durableId="190144658">
    <w:abstractNumId w:val="30"/>
  </w:num>
  <w:num w:numId="9" w16cid:durableId="1099981776">
    <w:abstractNumId w:val="31"/>
  </w:num>
  <w:num w:numId="10" w16cid:durableId="793984067">
    <w:abstractNumId w:val="22"/>
  </w:num>
  <w:num w:numId="11" w16cid:durableId="1657804663">
    <w:abstractNumId w:val="1"/>
  </w:num>
  <w:num w:numId="12" w16cid:durableId="906307680">
    <w:abstractNumId w:val="25"/>
  </w:num>
  <w:num w:numId="13" w16cid:durableId="1891961940">
    <w:abstractNumId w:val="8"/>
  </w:num>
  <w:num w:numId="14" w16cid:durableId="686366775">
    <w:abstractNumId w:val="5"/>
  </w:num>
  <w:num w:numId="15" w16cid:durableId="1142120389">
    <w:abstractNumId w:val="11"/>
  </w:num>
  <w:num w:numId="16" w16cid:durableId="1807971663">
    <w:abstractNumId w:val="28"/>
  </w:num>
  <w:num w:numId="17" w16cid:durableId="411585118">
    <w:abstractNumId w:val="9"/>
  </w:num>
  <w:num w:numId="18" w16cid:durableId="1948544296">
    <w:abstractNumId w:val="14"/>
  </w:num>
  <w:num w:numId="19" w16cid:durableId="2090342985">
    <w:abstractNumId w:val="21"/>
  </w:num>
  <w:num w:numId="20" w16cid:durableId="1040325433">
    <w:abstractNumId w:val="10"/>
  </w:num>
  <w:num w:numId="21" w16cid:durableId="1910923660">
    <w:abstractNumId w:val="0"/>
  </w:num>
  <w:num w:numId="22" w16cid:durableId="31542502">
    <w:abstractNumId w:val="29"/>
  </w:num>
  <w:num w:numId="23" w16cid:durableId="103840905">
    <w:abstractNumId w:val="16"/>
  </w:num>
  <w:num w:numId="24" w16cid:durableId="665549857">
    <w:abstractNumId w:val="20"/>
  </w:num>
  <w:num w:numId="25" w16cid:durableId="870074923">
    <w:abstractNumId w:val="15"/>
  </w:num>
  <w:num w:numId="26" w16cid:durableId="593592157">
    <w:abstractNumId w:val="2"/>
  </w:num>
  <w:num w:numId="27" w16cid:durableId="308366495">
    <w:abstractNumId w:val="19"/>
  </w:num>
  <w:num w:numId="28" w16cid:durableId="666632660">
    <w:abstractNumId w:val="12"/>
  </w:num>
  <w:num w:numId="29" w16cid:durableId="727267170">
    <w:abstractNumId w:val="18"/>
  </w:num>
  <w:num w:numId="30" w16cid:durableId="13962770">
    <w:abstractNumId w:val="17"/>
  </w:num>
  <w:num w:numId="31" w16cid:durableId="317539128">
    <w:abstractNumId w:val="26"/>
  </w:num>
  <w:num w:numId="32" w16cid:durableId="2456545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78"/>
    <w:rsid w:val="000371DC"/>
    <w:rsid w:val="000410DA"/>
    <w:rsid w:val="00122061"/>
    <w:rsid w:val="00413729"/>
    <w:rsid w:val="00451078"/>
    <w:rsid w:val="005A3EC6"/>
    <w:rsid w:val="00685F2B"/>
    <w:rsid w:val="00705AC1"/>
    <w:rsid w:val="00731E47"/>
    <w:rsid w:val="00775D59"/>
    <w:rsid w:val="007F004F"/>
    <w:rsid w:val="00B05E9B"/>
    <w:rsid w:val="00BA3991"/>
    <w:rsid w:val="00DB76B0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BEF1"/>
  <w15:docId w15:val="{DDA0A7BE-B88A-4B99-8E39-B6E40DBF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7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 Pinder</cp:lastModifiedBy>
  <cp:revision>2</cp:revision>
  <dcterms:created xsi:type="dcterms:W3CDTF">2025-04-09T00:55:00Z</dcterms:created>
  <dcterms:modified xsi:type="dcterms:W3CDTF">2025-04-09T00:55:00Z</dcterms:modified>
</cp:coreProperties>
</file>