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50"/>
          <w:szCs w:val="50"/>
          <w:u w:val="single"/>
          <w:vertAlign w:val="subscript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nuances involved in running</w:t>
      </w:r>
      <w:r w:rsidDel="00000000" w:rsidR="00000000" w:rsidRPr="00000000">
        <w:rPr>
          <w:b w:val="1"/>
          <w:bCs w:val="1"/>
          <w:i w:val="1"/>
          <w:iCs w:val="1"/>
          <w:sz w:val="50"/>
          <w:szCs w:val="50"/>
          <w:u w:val="singl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42"/>
          <w:szCs w:val="4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42"/>
          <w:szCs w:val="4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42"/>
          <w:szCs w:val="42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vertAlign w:val="superscript"/>
          <w:rtl w:val="0"/>
        </w:rPr>
        <w:t xml:space="preserve">“TheLearnerBot”.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Purpose.dat(refine, reinforce, rejuvenate, review, RELEARN)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Setup and API Integration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Install the required libraries (python-binance, matplotlib, requests).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Obtain API keys from your Binance.US account.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Configure API access in your Python script.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Test API connectivity with a simple request (e.g., fetching account balance).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Handling and Storage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Implement functions to fetch historical kline data for desired coins.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Store historical data in CSV files with proper headers and formatting.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Consider using a database for more efficient data management if needed.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Trading Strategy Implementation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Choose a trading strategy (e.g., SMA crossover, Fibonacci retracement).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Implement the logic for calculating indicators and generating trading signals.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Backtest your strategy on historical data to evaluate its performance.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Fine-tune parameters and risk management rules based on backtesting results.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Error Handling and Logging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Implement robust error handling to catch exceptions and prevent crashes.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Log errors to a file for debugging and analysis.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Consider using a logging framework for more advanced logging capabilities.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Visualization and Monitoring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Create visualizations (e.g., line graphs) to monitor price movements and indicators.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Set up alerts or notifications for critical events (e.g., filled orders, errors).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Consider using a monitoring tool or dashboard for real-time insights.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Deployment and Execution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Choose a deployment environment (e.g., your local machine, a cloud server).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Ensure the environment has the necessary dependencies and resources.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Schedule the bot to run continuously or at specific intervals.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Monitor the bot's performance and make adjustments as needed.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Nuances to Consider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600" w:hanging="360"/>
      </w:pPr>
      <w:r w:rsidDel="00000000" w:rsidR="00000000" w:rsidRPr="00000000">
        <w:rPr>
          <w:rtl w:val="0"/>
        </w:rPr>
        <w:t xml:space="preserve">API rate limits: Be mindful of Binance.US API rate limits to avoid request failures.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600" w:hanging="360"/>
      </w:pPr>
      <w:r w:rsidDel="00000000" w:rsidR="00000000" w:rsidRPr="00000000">
        <w:rPr>
          <w:rtl w:val="0"/>
        </w:rPr>
        <w:t xml:space="preserve">Time zones: Ensure consistent time zone handling for accurate data analysis.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600" w:hanging="360"/>
      </w:pPr>
      <w:r w:rsidDel="00000000" w:rsidR="00000000" w:rsidRPr="00000000">
        <w:rPr>
          <w:rtl w:val="0"/>
        </w:rPr>
        <w:t xml:space="preserve">Data synchronization: Implement mechanisms to keep historical data up-to-date.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600" w:hanging="360"/>
      </w:pPr>
      <w:r w:rsidDel="00000000" w:rsidR="00000000" w:rsidRPr="00000000">
        <w:rPr>
          <w:rtl w:val="0"/>
        </w:rPr>
        <w:t xml:space="preserve">Security: Protect your API keys and system from unauthorized access.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600" w:hanging="360"/>
      </w:pPr>
      <w:r w:rsidDel="00000000" w:rsidR="00000000" w:rsidRPr="00000000">
        <w:rPr>
          <w:rtl w:val="0"/>
        </w:rPr>
        <w:t xml:space="preserve">Performance optimization: Optimize code for efficiency, especially for high-frequency trading.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Remember to adapt and expand upon this based on specs and trading goals.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