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85995" w14:textId="1E0F9313" w:rsidR="00B92ECC" w:rsidRPr="00BF569B" w:rsidRDefault="00D80279">
      <w:pPr>
        <w:spacing w:after="0" w:line="240" w:lineRule="auto"/>
        <w:ind w:left="0" w:right="3848" w:firstLine="0"/>
        <w:jc w:val="both"/>
        <w:rPr>
          <w:rFonts w:asciiTheme="minorHAnsi" w:eastAsia="Calibri" w:hAnsiTheme="minorHAnsi" w:cstheme="minorHAnsi"/>
          <w:b/>
          <w:sz w:val="44"/>
          <w:szCs w:val="44"/>
        </w:rPr>
      </w:pPr>
      <w:r w:rsidRPr="00BF569B">
        <w:rPr>
          <w:rFonts w:asciiTheme="minorHAnsi" w:eastAsia="Calibri" w:hAnsiTheme="minorHAnsi" w:cstheme="minorHAnsi"/>
          <w:b/>
          <w:sz w:val="44"/>
          <w:szCs w:val="44"/>
        </w:rPr>
        <w:t>Chaithanya</w:t>
      </w:r>
      <w:r w:rsidR="00765BC8" w:rsidRPr="00BF569B">
        <w:rPr>
          <w:rFonts w:asciiTheme="minorHAnsi" w:eastAsia="Calibri" w:hAnsiTheme="minorHAnsi" w:cstheme="minorHAnsi"/>
          <w:b/>
          <w:sz w:val="44"/>
          <w:szCs w:val="44"/>
        </w:rPr>
        <w:t xml:space="preserve"> </w:t>
      </w:r>
      <w:r w:rsidRPr="00BF569B">
        <w:rPr>
          <w:rFonts w:asciiTheme="minorHAnsi" w:eastAsia="Calibri" w:hAnsiTheme="minorHAnsi" w:cstheme="minorHAnsi"/>
          <w:b/>
          <w:sz w:val="44"/>
          <w:szCs w:val="44"/>
        </w:rPr>
        <w:t>D</w:t>
      </w:r>
    </w:p>
    <w:p w14:paraId="4851A9DB" w14:textId="6F34ED51" w:rsidR="00B92ECC" w:rsidRPr="00BF569B" w:rsidRDefault="00000000">
      <w:pPr>
        <w:spacing w:after="0" w:line="240" w:lineRule="auto"/>
        <w:ind w:left="0" w:right="3848" w:firstLine="0"/>
        <w:jc w:val="both"/>
        <w:rPr>
          <w:rFonts w:asciiTheme="minorHAnsi" w:eastAsia="Calibri" w:hAnsiTheme="minorHAnsi" w:cstheme="minorHAnsi"/>
          <w:b/>
        </w:rPr>
      </w:pPr>
      <w:r w:rsidRPr="00BF569B">
        <w:rPr>
          <w:rFonts w:asciiTheme="minorHAnsi" w:eastAsia="Calibri" w:hAnsiTheme="minorHAnsi" w:cstheme="minorHAnsi"/>
          <w:b/>
        </w:rPr>
        <w:t>Phone:</w:t>
      </w:r>
      <w:r w:rsidR="00765BC8" w:rsidRPr="00BF569B">
        <w:rPr>
          <w:rFonts w:asciiTheme="minorHAnsi" w:eastAsia="Calibri" w:hAnsiTheme="minorHAnsi" w:cstheme="minorHAnsi"/>
          <w:b/>
        </w:rPr>
        <w:t xml:space="preserve"> </w:t>
      </w:r>
      <w:r w:rsidRPr="00BF569B">
        <w:rPr>
          <w:rFonts w:asciiTheme="minorHAnsi" w:eastAsia="Calibri" w:hAnsiTheme="minorHAnsi" w:cstheme="minorHAnsi"/>
          <w:b/>
        </w:rPr>
        <w:t xml:space="preserve">+91 - </w:t>
      </w:r>
      <w:r w:rsidR="00D80279" w:rsidRPr="00BF569B">
        <w:rPr>
          <w:rFonts w:asciiTheme="minorHAnsi" w:eastAsia="Calibri" w:hAnsiTheme="minorHAnsi" w:cstheme="minorHAnsi"/>
          <w:b/>
        </w:rPr>
        <w:t>6303128662</w:t>
      </w:r>
      <w:r w:rsidRPr="00BF569B">
        <w:rPr>
          <w:rFonts w:asciiTheme="minorHAnsi" w:hAnsiTheme="minorHAnsi" w:cstheme="minorHAnsi"/>
        </w:rPr>
        <w:tab/>
      </w:r>
    </w:p>
    <w:p w14:paraId="7FEE12CB" w14:textId="4E87A67A" w:rsidR="00B92ECC" w:rsidRPr="00BF569B" w:rsidRDefault="00000000">
      <w:pPr>
        <w:spacing w:after="0" w:line="240" w:lineRule="auto"/>
        <w:ind w:left="0" w:right="3848" w:firstLine="0"/>
        <w:jc w:val="both"/>
        <w:rPr>
          <w:rFonts w:asciiTheme="minorHAnsi" w:eastAsia="Calibri" w:hAnsiTheme="minorHAnsi" w:cstheme="minorHAnsi"/>
          <w:b/>
        </w:rPr>
      </w:pPr>
      <w:r w:rsidRPr="00BF569B">
        <w:rPr>
          <w:rFonts w:asciiTheme="minorHAnsi" w:eastAsia="Calibri" w:hAnsiTheme="minorHAnsi" w:cstheme="minorHAnsi"/>
          <w:b/>
        </w:rPr>
        <w:t>Email:</w:t>
      </w:r>
      <w:r w:rsidR="00BF569B" w:rsidRPr="00BF569B">
        <w:rPr>
          <w:rFonts w:asciiTheme="minorHAnsi" w:eastAsia="Calibri" w:hAnsiTheme="minorHAnsi" w:cstheme="minorHAnsi"/>
          <w:b/>
        </w:rPr>
        <w:t xml:space="preserve"> </w:t>
      </w:r>
      <w:r w:rsidR="0081359F">
        <w:rPr>
          <w:rFonts w:asciiTheme="minorHAnsi" w:eastAsia="Calibri" w:hAnsiTheme="minorHAnsi" w:cstheme="minorHAnsi"/>
          <w:b/>
        </w:rPr>
        <w:t xml:space="preserve"> </w:t>
      </w:r>
      <w:hyperlink r:id="rId6" w:history="1">
        <w:r w:rsidR="0081359F" w:rsidRPr="00537D3B">
          <w:rPr>
            <w:rStyle w:val="Hyperlink"/>
            <w:rFonts w:asciiTheme="minorHAnsi" w:eastAsia="Calibri" w:hAnsiTheme="minorHAnsi" w:cstheme="minorHAnsi"/>
          </w:rPr>
          <w:t>chaithanya1812@gmail.com</w:t>
        </w:r>
      </w:hyperlink>
    </w:p>
    <w:p w14:paraId="084503E7" w14:textId="20F6E442" w:rsidR="00B92ECC" w:rsidRDefault="00000000" w:rsidP="00BF569B">
      <w:pPr>
        <w:spacing w:after="0" w:line="240" w:lineRule="auto"/>
        <w:ind w:left="0" w:right="2862" w:firstLine="0"/>
        <w:jc w:val="both"/>
        <w:rPr>
          <w:rFonts w:asciiTheme="minorHAnsi" w:eastAsia="Calibri" w:hAnsiTheme="minorHAnsi" w:cstheme="minorHAnsi"/>
          <w:b/>
        </w:rPr>
      </w:pPr>
      <w:r w:rsidRPr="00BF569B">
        <w:rPr>
          <w:rFonts w:asciiTheme="minorHAnsi" w:eastAsia="Calibri" w:hAnsiTheme="minorHAnsi" w:cstheme="minorHAnsi"/>
          <w:b/>
        </w:rPr>
        <w:t>Linked</w:t>
      </w:r>
      <w:r w:rsidR="00BF569B" w:rsidRPr="00BF569B">
        <w:rPr>
          <w:rFonts w:asciiTheme="minorHAnsi" w:eastAsia="Calibri" w:hAnsiTheme="minorHAnsi" w:cstheme="minorHAnsi"/>
          <w:b/>
        </w:rPr>
        <w:t xml:space="preserve"> In</w:t>
      </w:r>
      <w:r w:rsidR="00D80279" w:rsidRPr="00BF569B">
        <w:rPr>
          <w:rFonts w:asciiTheme="minorHAnsi" w:eastAsia="Calibri" w:hAnsiTheme="minorHAnsi" w:cstheme="minorHAnsi"/>
          <w:b/>
        </w:rPr>
        <w:t>:</w:t>
      </w:r>
      <w:r w:rsidR="00BF569B" w:rsidRPr="00BF569B">
        <w:rPr>
          <w:rFonts w:asciiTheme="minorHAnsi" w:eastAsia="Calibri" w:hAnsiTheme="minorHAnsi" w:cstheme="minorHAnsi"/>
          <w:b/>
        </w:rPr>
        <w:t xml:space="preserve">  </w:t>
      </w:r>
      <w:hyperlink r:id="rId7" w:history="1">
        <w:r w:rsidR="0081359F" w:rsidRPr="00537D3B">
          <w:rPr>
            <w:rStyle w:val="Hyperlink"/>
            <w:rFonts w:asciiTheme="minorHAnsi" w:eastAsia="Calibri" w:hAnsiTheme="minorHAnsi" w:cstheme="minorHAnsi"/>
            <w:bCs/>
          </w:rPr>
          <w:t>https://www.linkedin.com/in/chaithanya-dasari-31a2bb256/</w:t>
        </w:r>
      </w:hyperlink>
      <w:r w:rsidR="00BF569B" w:rsidRPr="00BF569B">
        <w:rPr>
          <w:rFonts w:asciiTheme="minorHAnsi" w:eastAsia="Calibri" w:hAnsiTheme="minorHAnsi" w:cstheme="minorHAnsi"/>
          <w:bCs/>
        </w:rPr>
        <w:t xml:space="preserve"> </w:t>
      </w:r>
    </w:p>
    <w:p w14:paraId="05C30C4E" w14:textId="77777777" w:rsidR="00BF569B" w:rsidRDefault="00BF569B" w:rsidP="00BF569B">
      <w:pPr>
        <w:spacing w:after="0" w:line="240" w:lineRule="auto"/>
        <w:ind w:left="0" w:right="2862" w:firstLine="0"/>
        <w:jc w:val="both"/>
        <w:rPr>
          <w:rFonts w:asciiTheme="minorHAnsi" w:eastAsia="Calibri" w:hAnsiTheme="minorHAnsi" w:cstheme="minorHAnsi"/>
          <w:b/>
        </w:rPr>
      </w:pPr>
    </w:p>
    <w:p w14:paraId="15A19CAD" w14:textId="77777777" w:rsidR="00944735" w:rsidRPr="00BF569B" w:rsidRDefault="00944735" w:rsidP="00BF569B">
      <w:pPr>
        <w:spacing w:after="0" w:line="240" w:lineRule="auto"/>
        <w:ind w:left="0" w:right="2862" w:firstLine="0"/>
        <w:jc w:val="both"/>
        <w:rPr>
          <w:rFonts w:asciiTheme="minorHAnsi" w:eastAsia="Calibri" w:hAnsiTheme="minorHAnsi" w:cstheme="minorHAnsi"/>
          <w:b/>
        </w:rPr>
      </w:pPr>
    </w:p>
    <w:p w14:paraId="5AB35B6E" w14:textId="77777777" w:rsidR="00B92ECC" w:rsidRPr="00D40960" w:rsidRDefault="00000000">
      <w:pPr>
        <w:spacing w:after="0" w:line="240" w:lineRule="auto"/>
        <w:ind w:left="0" w:right="3848" w:firstLine="0"/>
        <w:jc w:val="both"/>
        <w:rPr>
          <w:rFonts w:asciiTheme="minorHAnsi" w:eastAsia="Calibri" w:hAnsiTheme="minorHAnsi" w:cstheme="minorHAnsi"/>
          <w:b/>
          <w:u w:val="single"/>
        </w:rPr>
      </w:pPr>
      <w:r w:rsidRPr="00C23FA7">
        <w:rPr>
          <w:rFonts w:ascii="Calibri" w:eastAsia="Calibri" w:hAnsi="Calibri" w:cs="Calibri"/>
          <w:b/>
        </w:rPr>
        <w:t xml:space="preserve"> </w:t>
      </w:r>
      <w:r w:rsidRPr="00D40960">
        <w:rPr>
          <w:rFonts w:asciiTheme="minorHAnsi" w:eastAsia="Calibri" w:hAnsiTheme="minorHAnsi" w:cstheme="minorHAnsi"/>
          <w:b/>
          <w:u w:val="single"/>
        </w:rPr>
        <w:t>Professional Summary:</w:t>
      </w:r>
    </w:p>
    <w:p w14:paraId="7DA6858E" w14:textId="785E9EC8" w:rsidR="00944735" w:rsidRPr="0082686F" w:rsidRDefault="00000000" w:rsidP="00944735">
      <w:pPr>
        <w:spacing w:before="240" w:after="240" w:line="240" w:lineRule="auto"/>
        <w:ind w:left="0" w:right="414" w:firstLine="720"/>
        <w:jc w:val="both"/>
        <w:rPr>
          <w:rFonts w:asciiTheme="minorHAnsi" w:eastAsia="Calibri" w:hAnsiTheme="minorHAnsi" w:cstheme="minorHAnsi"/>
        </w:rPr>
      </w:pPr>
      <w:r w:rsidRPr="00BF569B">
        <w:rPr>
          <w:rFonts w:asciiTheme="minorHAnsi" w:eastAsia="Calibri" w:hAnsiTheme="minorHAnsi" w:cstheme="minorHAnsi"/>
        </w:rPr>
        <w:t>DevOps Engineer with</w:t>
      </w:r>
      <w:r w:rsidR="0082686F">
        <w:rPr>
          <w:rFonts w:asciiTheme="minorHAnsi" w:eastAsia="Calibri" w:hAnsiTheme="minorHAnsi" w:cstheme="minorHAnsi"/>
        </w:rPr>
        <w:t xml:space="preserve"> </w:t>
      </w:r>
      <w:r w:rsidR="0082686F" w:rsidRPr="0082686F">
        <w:rPr>
          <w:rFonts w:asciiTheme="minorHAnsi" w:eastAsia="Calibri" w:hAnsiTheme="minorHAnsi" w:cstheme="minorHAnsi"/>
          <w:b/>
          <w:bCs/>
        </w:rPr>
        <w:t xml:space="preserve">2+ years of </w:t>
      </w:r>
      <w:r w:rsidRPr="0082686F">
        <w:rPr>
          <w:rFonts w:asciiTheme="minorHAnsi" w:eastAsia="Calibri" w:hAnsiTheme="minorHAnsi" w:cstheme="minorHAnsi"/>
          <w:b/>
          <w:bCs/>
        </w:rPr>
        <w:t>experience</w:t>
      </w:r>
      <w:r w:rsidRPr="00BF569B">
        <w:rPr>
          <w:rFonts w:asciiTheme="minorHAnsi" w:eastAsia="Calibri" w:hAnsiTheme="minorHAnsi" w:cstheme="minorHAnsi"/>
        </w:rPr>
        <w:t xml:space="preserve"> in implementing and managing</w:t>
      </w:r>
      <w:r w:rsidR="0082686F">
        <w:rPr>
          <w:rFonts w:asciiTheme="minorHAnsi" w:eastAsia="Calibri" w:hAnsiTheme="minorHAnsi" w:cstheme="minorHAnsi"/>
        </w:rPr>
        <w:t xml:space="preserve"> </w:t>
      </w:r>
      <w:r w:rsidRPr="00BF569B">
        <w:rPr>
          <w:rFonts w:asciiTheme="minorHAnsi" w:eastAsia="Calibri" w:hAnsiTheme="minorHAnsi" w:cstheme="minorHAnsi"/>
        </w:rPr>
        <w:t xml:space="preserve">cloud-based infrastructure and DevOps practices. Proficient in deploying CI/CD pipelines, automating workflows, and integrating security into the development lifecycle. Skilled at leveraging tools like Jenkins, Terraform, Kubernetes, and AWS to </w:t>
      </w:r>
      <w:r w:rsidR="00BF569B" w:rsidRPr="00BF569B">
        <w:rPr>
          <w:rFonts w:asciiTheme="minorHAnsi" w:eastAsia="Calibri" w:hAnsiTheme="minorHAnsi" w:cstheme="minorHAnsi"/>
        </w:rPr>
        <w:t>optimize</w:t>
      </w:r>
      <w:r w:rsidRPr="00BF569B">
        <w:rPr>
          <w:rFonts w:asciiTheme="minorHAnsi" w:eastAsia="Calibri" w:hAnsiTheme="minorHAnsi" w:cstheme="minorHAnsi"/>
        </w:rPr>
        <w:t xml:space="preserve"> performance, scalability, and security. Known for a deep understanding of modern DevOps tools and practices, with a strong focus on execution and delivery. Having Strong communication and collaboration with cross-functional teams and I have adaptability in dynamic, fast-paced agile environments.</w:t>
      </w:r>
    </w:p>
    <w:p w14:paraId="51E9FA7E" w14:textId="77777777" w:rsidR="00B92ECC" w:rsidRPr="00C23FA7" w:rsidRDefault="00000000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C23FA7">
        <w:rPr>
          <w:rFonts w:ascii="Calibri" w:eastAsia="Calibri" w:hAnsi="Calibri" w:cs="Calibri"/>
          <w:b/>
          <w:u w:val="single"/>
        </w:rPr>
        <w:t>Technical Skills:</w:t>
      </w:r>
    </w:p>
    <w:p w14:paraId="183BA152" w14:textId="77777777" w:rsidR="00B92ECC" w:rsidRDefault="00B92ECC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tbl>
      <w:tblPr>
        <w:tblStyle w:val="a"/>
        <w:tblW w:w="1062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0"/>
        <w:gridCol w:w="6720"/>
      </w:tblGrid>
      <w:tr w:rsidR="00B92ECC" w14:paraId="4DC70CFE" w14:textId="77777777">
        <w:trPr>
          <w:trHeight w:val="803"/>
        </w:trPr>
        <w:tc>
          <w:tcPr>
            <w:tcW w:w="3900" w:type="dxa"/>
          </w:tcPr>
          <w:p w14:paraId="42A88FB2" w14:textId="77777777" w:rsidR="00B92ECC" w:rsidRDefault="00000000">
            <w:pPr>
              <w:spacing w:before="20" w:after="20"/>
              <w:ind w:left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Cloud Platforms</w:t>
            </w:r>
          </w:p>
        </w:tc>
        <w:tc>
          <w:tcPr>
            <w:tcW w:w="6720" w:type="dxa"/>
          </w:tcPr>
          <w:p w14:paraId="579D6F63" w14:textId="2EE31EFA" w:rsidR="00B92ECC" w:rsidRDefault="00000000">
            <w:pPr>
              <w:spacing w:before="20" w:after="20"/>
              <w:ind w:left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AWS (EC2,</w:t>
            </w:r>
            <w:r w:rsidR="0082686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S3, EKS, IAM, VPC, Route53, RDS, Secrets Manager, </w:t>
            </w:r>
            <w:proofErr w:type="spellStart"/>
            <w:r>
              <w:rPr>
                <w:rFonts w:ascii="Calibri" w:eastAsia="Calibri" w:hAnsi="Calibri" w:cs="Calibri"/>
              </w:rPr>
              <w:t>Elasticache</w:t>
            </w:r>
            <w:proofErr w:type="spellEnd"/>
            <w:r>
              <w:rPr>
                <w:rFonts w:ascii="Calibri" w:eastAsia="Calibri" w:hAnsi="Calibri" w:cs="Calibri"/>
              </w:rPr>
              <w:t>, etc.)</w:t>
            </w:r>
          </w:p>
        </w:tc>
      </w:tr>
      <w:tr w:rsidR="00B92ECC" w14:paraId="0D95D534" w14:textId="77777777">
        <w:trPr>
          <w:trHeight w:val="441"/>
        </w:trPr>
        <w:tc>
          <w:tcPr>
            <w:tcW w:w="3900" w:type="dxa"/>
          </w:tcPr>
          <w:p w14:paraId="684A58EB" w14:textId="4BF4EE3F" w:rsidR="00B92ECC" w:rsidRDefault="00000000">
            <w:pPr>
              <w:spacing w:before="20" w:after="20"/>
              <w:ind w:left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DevOps Tools:</w:t>
            </w:r>
          </w:p>
        </w:tc>
        <w:tc>
          <w:tcPr>
            <w:tcW w:w="6720" w:type="dxa"/>
          </w:tcPr>
          <w:p w14:paraId="074217C0" w14:textId="03CCAF5D" w:rsidR="00B92ECC" w:rsidRDefault="00000000" w:rsidP="0082686F">
            <w:pPr>
              <w:spacing w:before="20" w:after="20"/>
              <w:ind w:left="0" w:right="114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Jenkins,</w:t>
            </w:r>
            <w:r w:rsidR="0082686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GitHub</w:t>
            </w:r>
            <w:r w:rsidR="0082686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Actions, </w:t>
            </w:r>
            <w:proofErr w:type="spellStart"/>
            <w:r w:rsidR="00963E9C">
              <w:rPr>
                <w:rFonts w:ascii="Calibri" w:eastAsia="Calibri" w:hAnsi="Calibri" w:cs="Calibri"/>
              </w:rPr>
              <w:t>HashiCorp</w:t>
            </w:r>
            <w:proofErr w:type="spellEnd"/>
            <w:r w:rsidR="00963E9C">
              <w:rPr>
                <w:rFonts w:ascii="Calibri" w:eastAsia="Calibri" w:hAnsi="Calibri" w:cs="Calibri"/>
              </w:rPr>
              <w:t xml:space="preserve"> Vault</w:t>
            </w:r>
            <w:r>
              <w:rPr>
                <w:rFonts w:ascii="Calibri" w:eastAsia="Calibri" w:hAnsi="Calibri" w:cs="Calibri"/>
              </w:rPr>
              <w:t>,</w:t>
            </w:r>
            <w:r w:rsidR="0082686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SonarQube</w:t>
            </w:r>
            <w:r w:rsidR="0082686F"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JFrog</w:t>
            </w:r>
            <w:proofErr w:type="spellEnd"/>
            <w:r>
              <w:rPr>
                <w:rFonts w:ascii="Calibri" w:eastAsia="Calibri" w:hAnsi="Calibri" w:cs="Calibri"/>
              </w:rPr>
              <w:t xml:space="preserve"> Artifactory, </w:t>
            </w:r>
            <w:proofErr w:type="spellStart"/>
            <w:r>
              <w:rPr>
                <w:rFonts w:ascii="Calibri" w:eastAsia="Calibri" w:hAnsi="Calibri" w:cs="Calibri"/>
              </w:rPr>
              <w:t>ArgoCD</w:t>
            </w:r>
            <w:proofErr w:type="spellEnd"/>
            <w:r w:rsidR="0082686F">
              <w:rPr>
                <w:rFonts w:ascii="Calibri" w:eastAsia="Calibri" w:hAnsi="Calibri" w:cs="Calibri"/>
              </w:rPr>
              <w:t>, Packer</w:t>
            </w:r>
          </w:p>
        </w:tc>
      </w:tr>
      <w:tr w:rsidR="00B92ECC" w14:paraId="7695C35E" w14:textId="77777777">
        <w:trPr>
          <w:trHeight w:val="441"/>
        </w:trPr>
        <w:tc>
          <w:tcPr>
            <w:tcW w:w="3900" w:type="dxa"/>
          </w:tcPr>
          <w:p w14:paraId="4820E510" w14:textId="77777777" w:rsidR="00B92ECC" w:rsidRDefault="00000000">
            <w:pPr>
              <w:spacing w:before="20" w:after="20"/>
              <w:ind w:left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Containerization &amp; Orchestration</w:t>
            </w:r>
          </w:p>
        </w:tc>
        <w:tc>
          <w:tcPr>
            <w:tcW w:w="6720" w:type="dxa"/>
          </w:tcPr>
          <w:p w14:paraId="310060FE" w14:textId="77777777" w:rsidR="00B92ECC" w:rsidRDefault="00000000">
            <w:pPr>
              <w:spacing w:before="20" w:after="20"/>
              <w:ind w:left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Docker, Kubernetes, Helm, ISTIO Service Mesh</w:t>
            </w:r>
          </w:p>
        </w:tc>
      </w:tr>
      <w:tr w:rsidR="00B92ECC" w14:paraId="7613A3EA" w14:textId="77777777">
        <w:trPr>
          <w:trHeight w:val="450"/>
        </w:trPr>
        <w:tc>
          <w:tcPr>
            <w:tcW w:w="3900" w:type="dxa"/>
          </w:tcPr>
          <w:p w14:paraId="6A74D7D8" w14:textId="77777777" w:rsidR="00B92ECC" w:rsidRDefault="00000000">
            <w:pPr>
              <w:spacing w:before="20" w:after="20"/>
              <w:ind w:left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Infrastructure as Code (</w:t>
            </w:r>
            <w:proofErr w:type="spellStart"/>
            <w:r>
              <w:rPr>
                <w:rFonts w:ascii="Calibri" w:eastAsia="Calibri" w:hAnsi="Calibri" w:cs="Calibri"/>
                <w:b/>
              </w:rPr>
              <w:t>IaC</w:t>
            </w:r>
            <w:proofErr w:type="spellEnd"/>
            <w:r>
              <w:rPr>
                <w:rFonts w:ascii="Calibri" w:eastAsia="Calibri" w:hAnsi="Calibri" w:cs="Calibri"/>
                <w:b/>
              </w:rPr>
              <w:t>):</w:t>
            </w:r>
          </w:p>
        </w:tc>
        <w:tc>
          <w:tcPr>
            <w:tcW w:w="6720" w:type="dxa"/>
          </w:tcPr>
          <w:p w14:paraId="1F896C7C" w14:textId="77777777" w:rsidR="00B92ECC" w:rsidRDefault="00000000">
            <w:pPr>
              <w:spacing w:before="20" w:after="20"/>
              <w:ind w:left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Terraform, Ansible</w:t>
            </w:r>
          </w:p>
        </w:tc>
      </w:tr>
      <w:tr w:rsidR="00B92ECC" w14:paraId="4C73A70C" w14:textId="77777777">
        <w:trPr>
          <w:trHeight w:val="450"/>
        </w:trPr>
        <w:tc>
          <w:tcPr>
            <w:tcW w:w="3900" w:type="dxa"/>
          </w:tcPr>
          <w:p w14:paraId="6A844429" w14:textId="77777777" w:rsidR="00B92ECC" w:rsidRDefault="00000000">
            <w:pPr>
              <w:spacing w:before="20" w:after="20"/>
              <w:ind w:left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Monitoring &amp; Logging</w:t>
            </w:r>
          </w:p>
        </w:tc>
        <w:tc>
          <w:tcPr>
            <w:tcW w:w="6720" w:type="dxa"/>
          </w:tcPr>
          <w:p w14:paraId="6F37D858" w14:textId="77777777" w:rsidR="00B92ECC" w:rsidRDefault="00000000">
            <w:pPr>
              <w:spacing w:before="20" w:after="20"/>
              <w:ind w:left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Prometheus, Grafana, ELK Stack (Elasticsearch, Logstash, Kibana), New Relic</w:t>
            </w:r>
          </w:p>
        </w:tc>
      </w:tr>
      <w:tr w:rsidR="00B92ECC" w14:paraId="2A9D316B" w14:textId="77777777">
        <w:trPr>
          <w:trHeight w:val="450"/>
        </w:trPr>
        <w:tc>
          <w:tcPr>
            <w:tcW w:w="3900" w:type="dxa"/>
          </w:tcPr>
          <w:p w14:paraId="0BDC539A" w14:textId="77777777" w:rsidR="00B92ECC" w:rsidRDefault="00000000">
            <w:pPr>
              <w:spacing w:before="20" w:after="20"/>
              <w:ind w:left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Programming &amp; Scripting</w:t>
            </w:r>
          </w:p>
        </w:tc>
        <w:tc>
          <w:tcPr>
            <w:tcW w:w="6720" w:type="dxa"/>
          </w:tcPr>
          <w:p w14:paraId="1E7FDF10" w14:textId="1D3D3FFF" w:rsidR="00B92ECC" w:rsidRDefault="00000000">
            <w:pPr>
              <w:spacing w:before="20" w:after="20"/>
              <w:ind w:left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 (boto3), Shell Scripting</w:t>
            </w:r>
          </w:p>
        </w:tc>
      </w:tr>
      <w:tr w:rsidR="00B92ECC" w14:paraId="5466F24D" w14:textId="77777777">
        <w:trPr>
          <w:trHeight w:val="450"/>
        </w:trPr>
        <w:tc>
          <w:tcPr>
            <w:tcW w:w="3900" w:type="dxa"/>
          </w:tcPr>
          <w:p w14:paraId="6B7DB015" w14:textId="77777777" w:rsidR="00B92ECC" w:rsidRDefault="00000000">
            <w:pPr>
              <w:spacing w:before="20" w:after="20"/>
              <w:ind w:left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Version Control</w:t>
            </w:r>
          </w:p>
        </w:tc>
        <w:tc>
          <w:tcPr>
            <w:tcW w:w="6720" w:type="dxa"/>
          </w:tcPr>
          <w:p w14:paraId="4FD90A24" w14:textId="0720F1C7" w:rsidR="00B92ECC" w:rsidRDefault="00000000" w:rsidP="00963E9C">
            <w:pPr>
              <w:spacing w:before="20" w:after="20"/>
              <w:ind w:left="0" w:right="-13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Git, GitHub, </w:t>
            </w:r>
            <w:proofErr w:type="spellStart"/>
            <w:r>
              <w:rPr>
                <w:rFonts w:ascii="Calibri" w:eastAsia="Calibri" w:hAnsi="Calibri" w:cs="Calibri"/>
              </w:rPr>
              <w:t>GitOps</w:t>
            </w:r>
            <w:proofErr w:type="spellEnd"/>
          </w:p>
        </w:tc>
      </w:tr>
      <w:tr w:rsidR="00B92ECC" w14:paraId="3EC0E73B" w14:textId="77777777">
        <w:trPr>
          <w:trHeight w:val="450"/>
        </w:trPr>
        <w:tc>
          <w:tcPr>
            <w:tcW w:w="3900" w:type="dxa"/>
          </w:tcPr>
          <w:p w14:paraId="0C6A4B0B" w14:textId="77777777" w:rsidR="00B92ECC" w:rsidRDefault="00000000">
            <w:pPr>
              <w:spacing w:before="20" w:after="20"/>
              <w:ind w:left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720" w:type="dxa"/>
          </w:tcPr>
          <w:p w14:paraId="64CD9B04" w14:textId="04F84FFC" w:rsidR="00B92ECC" w:rsidRDefault="00963E9C" w:rsidP="00963E9C">
            <w:pPr>
              <w:spacing w:before="20" w:after="20"/>
              <w:ind w:left="0" w:firstLin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AWS KMS, </w:t>
            </w:r>
            <w:proofErr w:type="spellStart"/>
            <w:r>
              <w:rPr>
                <w:rFonts w:ascii="Calibri" w:eastAsia="Calibri" w:hAnsi="Calibri" w:cs="Calibri"/>
              </w:rPr>
              <w:t>HashiCorp</w:t>
            </w:r>
            <w:proofErr w:type="spellEnd"/>
            <w:r>
              <w:rPr>
                <w:rFonts w:ascii="Calibri" w:eastAsia="Calibri" w:hAnsi="Calibri" w:cs="Calibri"/>
              </w:rPr>
              <w:t xml:space="preserve"> Vault</w:t>
            </w:r>
          </w:p>
        </w:tc>
      </w:tr>
      <w:tr w:rsidR="00C23FA7" w14:paraId="271802E5" w14:textId="77777777">
        <w:trPr>
          <w:trHeight w:val="450"/>
        </w:trPr>
        <w:tc>
          <w:tcPr>
            <w:tcW w:w="3900" w:type="dxa"/>
          </w:tcPr>
          <w:p w14:paraId="5EA3FBD0" w14:textId="2F06AB7C" w:rsidR="00C23FA7" w:rsidRDefault="00C23FA7">
            <w:pPr>
              <w:spacing w:before="20" w:after="20"/>
              <w:ind w:left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Other tools</w:t>
            </w:r>
          </w:p>
        </w:tc>
        <w:tc>
          <w:tcPr>
            <w:tcW w:w="6720" w:type="dxa"/>
          </w:tcPr>
          <w:p w14:paraId="540035AD" w14:textId="41404F3E" w:rsidR="00C23FA7" w:rsidRDefault="0081359F" w:rsidP="00963E9C">
            <w:pPr>
              <w:spacing w:before="20" w:after="20"/>
              <w:ind w:left="0" w:firstLin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="00C23FA7">
              <w:rPr>
                <w:rFonts w:ascii="Calibri" w:eastAsia="Calibri" w:hAnsi="Calibri" w:cs="Calibri"/>
              </w:rPr>
              <w:t>erf, neo4j</w:t>
            </w:r>
          </w:p>
        </w:tc>
      </w:tr>
    </w:tbl>
    <w:p w14:paraId="247DDBD8" w14:textId="77777777" w:rsidR="00B92ECC" w:rsidRDefault="00B92ECC">
      <w:pPr>
        <w:pStyle w:val="Heading1"/>
        <w:tabs>
          <w:tab w:val="left" w:pos="10063"/>
        </w:tabs>
        <w:spacing w:before="0"/>
        <w:ind w:left="0"/>
        <w:rPr>
          <w:rFonts w:ascii="Calibri" w:eastAsia="Calibri" w:hAnsi="Calibri" w:cs="Calibri"/>
          <w:sz w:val="24"/>
        </w:rPr>
      </w:pPr>
    </w:p>
    <w:p w14:paraId="219083B2" w14:textId="77777777" w:rsidR="001432BE" w:rsidRDefault="00000000" w:rsidP="001432BE">
      <w:pPr>
        <w:spacing w:before="240" w:after="240" w:line="240" w:lineRule="auto"/>
        <w:ind w:left="0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Experience</w:t>
      </w:r>
    </w:p>
    <w:p w14:paraId="266FFDB8" w14:textId="0B72CDF1" w:rsidR="00B92ECC" w:rsidRPr="001432BE" w:rsidRDefault="001432BE" w:rsidP="001432BE">
      <w:pPr>
        <w:spacing w:before="240" w:after="240" w:line="240" w:lineRule="auto"/>
        <w:ind w:left="142"/>
        <w:jc w:val="both"/>
        <w:rPr>
          <w:rFonts w:ascii="Calibri" w:eastAsia="Calibri" w:hAnsi="Calibri" w:cs="Calibri"/>
          <w:u w:val="single"/>
        </w:rPr>
      </w:pPr>
      <w:proofErr w:type="spellStart"/>
      <w:r w:rsidRPr="001432BE">
        <w:rPr>
          <w:rFonts w:ascii="Calibri" w:eastAsia="Calibri" w:hAnsi="Calibri" w:cs="Calibri"/>
          <w:b/>
          <w:bCs/>
        </w:rPr>
        <w:t>DevOpsEngineer</w:t>
      </w:r>
      <w:proofErr w:type="spellEnd"/>
      <w:r w:rsidRPr="001432BE"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[Company Name] • [City, State] • [Start Date] – Present</w:t>
      </w:r>
    </w:p>
    <w:p w14:paraId="316545A6" w14:textId="21BD2F9D" w:rsidR="00B92ECC" w:rsidRDefault="00000000">
      <w:pPr>
        <w:numPr>
          <w:ilvl w:val="0"/>
          <w:numId w:val="2"/>
        </w:numPr>
        <w:spacing w:before="24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and automated CI/CD pipelines using Jenkins and GitHub Actions, improving deployment </w:t>
      </w:r>
      <w:r w:rsidR="00CF3B0E">
        <w:rPr>
          <w:rFonts w:ascii="Calibri" w:eastAsia="Calibri" w:hAnsi="Calibri" w:cs="Calibri"/>
        </w:rPr>
        <w:t>efficiency,</w:t>
      </w:r>
      <w:r>
        <w:rPr>
          <w:rFonts w:ascii="Calibri" w:eastAsia="Calibri" w:hAnsi="Calibri" w:cs="Calibri"/>
        </w:rPr>
        <w:t xml:space="preserve"> and reducing manual interventions</w:t>
      </w:r>
      <w:r w:rsidR="00CF3B0E">
        <w:rPr>
          <w:rFonts w:ascii="Calibri" w:eastAsia="Calibri" w:hAnsi="Calibri" w:cs="Calibri"/>
        </w:rPr>
        <w:t>.</w:t>
      </w:r>
    </w:p>
    <w:p w14:paraId="152DC7ED" w14:textId="77777777" w:rsidR="00B92ECC" w:rsidRDefault="00000000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Configured and maintained AWS infrastructure using Terraform, ensuring scalability, reliability, and compliance with security best practices.</w:t>
      </w:r>
    </w:p>
    <w:p w14:paraId="185B81AD" w14:textId="77777777" w:rsidR="00B92ECC" w:rsidRDefault="00000000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Deployed and managed Kubernetes clusters, including the use of Helm charts and ISTIO Service Mesh for enhanced traffic management and application performance.</w:t>
      </w:r>
    </w:p>
    <w:p w14:paraId="098A94A1" w14:textId="77777777" w:rsidR="00B92ECC" w:rsidRDefault="00000000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Integrated SonarQube into CI pipelines to improve code quality and reduce vulnerabilities, resulting in a 20% enhancement in overall security.</w:t>
      </w:r>
    </w:p>
    <w:p w14:paraId="2474A29B" w14:textId="6EEE2DD1" w:rsidR="00B92ECC" w:rsidRDefault="00000000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Secured sensitive application credentials by setting up </w:t>
      </w:r>
      <w:r w:rsidR="00CF3B0E">
        <w:rPr>
          <w:rFonts w:ascii="Calibri" w:eastAsia="Calibri" w:hAnsi="Calibri" w:cs="Calibri"/>
        </w:rPr>
        <w:t>Hashi Corp</w:t>
      </w:r>
      <w:r>
        <w:rPr>
          <w:rFonts w:ascii="Calibri" w:eastAsia="Calibri" w:hAnsi="Calibri" w:cs="Calibri"/>
        </w:rPr>
        <w:t xml:space="preserve"> Vault and enforcing strict access control policies.</w:t>
      </w:r>
    </w:p>
    <w:p w14:paraId="298EDE0A" w14:textId="77777777" w:rsidR="00B92ECC" w:rsidRDefault="00000000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Monitored system health and performance using Prometheus and Grafana, achieving a significant reduction in response times to incidents.</w:t>
      </w:r>
    </w:p>
    <w:p w14:paraId="68E8F548" w14:textId="2EE1428A" w:rsidR="00B92ECC" w:rsidRDefault="00CF3B0E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Configured EKS Access entry for Kubernetes pods for securely accessing AWS service </w:t>
      </w:r>
    </w:p>
    <w:p w14:paraId="4C16A837" w14:textId="77777777" w:rsidR="00B92ECC" w:rsidRDefault="00000000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with cross-functional teams to align CI/CD processes with project goals, ensuring timely delivery of secure infrastructure solutions.</w:t>
      </w:r>
    </w:p>
    <w:p w14:paraId="1C4036C0" w14:textId="0CA0B879" w:rsidR="00B92ECC" w:rsidRDefault="00000000" w:rsidP="00CF3B0E">
      <w:pPr>
        <w:numPr>
          <w:ilvl w:val="0"/>
          <w:numId w:val="1"/>
        </w:numPr>
        <w:spacing w:after="0" w:line="240" w:lineRule="auto"/>
        <w:ind w:right="13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Deployed and maintained cloud infrastructure with Terraform</w:t>
      </w:r>
      <w:r w:rsidR="00CF3B0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and Ansible, ensuring streamlined provisioning and management processes.</w:t>
      </w:r>
    </w:p>
    <w:p w14:paraId="66812563" w14:textId="77777777" w:rsidR="00B92ECC" w:rsidRDefault="00000000" w:rsidP="00CF3B0E">
      <w:pPr>
        <w:numPr>
          <w:ilvl w:val="0"/>
          <w:numId w:val="1"/>
        </w:numPr>
        <w:spacing w:after="0" w:line="240" w:lineRule="auto"/>
        <w:ind w:right="13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Managed containerized applications on Kubernetes, optimizing resource allocation and minimizing downtime.</w:t>
      </w:r>
    </w:p>
    <w:p w14:paraId="0384254E" w14:textId="77777777" w:rsidR="00B92ECC" w:rsidRDefault="00000000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routine tasks such as EC2 provisioning, S3 bucket configurations, and database backups, enhancing operational efficiency.</w:t>
      </w:r>
    </w:p>
    <w:p w14:paraId="7F97C8BF" w14:textId="77777777" w:rsidR="00B92ECC" w:rsidRDefault="00000000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and customized Helm charts to simplify application deployments and standardize practices across environments.</w:t>
      </w:r>
    </w:p>
    <w:p w14:paraId="7CFD360D" w14:textId="77777777" w:rsidR="00B92ECC" w:rsidRDefault="00000000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Collaborated with developers to implement </w:t>
      </w:r>
      <w:proofErr w:type="spellStart"/>
      <w:r>
        <w:rPr>
          <w:rFonts w:ascii="Calibri" w:eastAsia="Calibri" w:hAnsi="Calibri" w:cs="Calibri"/>
        </w:rPr>
        <w:t>GitOps</w:t>
      </w:r>
      <w:proofErr w:type="spellEnd"/>
      <w:r>
        <w:rPr>
          <w:rFonts w:ascii="Calibri" w:eastAsia="Calibri" w:hAnsi="Calibri" w:cs="Calibri"/>
        </w:rPr>
        <w:t xml:space="preserve"> workflows, enabling seamless updates and rollback capabilities.</w:t>
      </w:r>
    </w:p>
    <w:p w14:paraId="190F9BDE" w14:textId="77777777" w:rsidR="00B92ECC" w:rsidRDefault="00000000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Configured and deployed monitoring tools like New Relic and ELK Stack to improve application visibility and performance tracking.</w:t>
      </w:r>
    </w:p>
    <w:p w14:paraId="06DB52F7" w14:textId="77777777" w:rsidR="00B92ECC" w:rsidRDefault="00000000">
      <w:pPr>
        <w:numPr>
          <w:ilvl w:val="0"/>
          <w:numId w:val="1"/>
        </w:numP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Contributed to compliance efforts by implementing encryption and network isolation measures aligned with industry standards.</w:t>
      </w:r>
    </w:p>
    <w:p w14:paraId="270A93DD" w14:textId="77777777" w:rsidR="00B92ECC" w:rsidRDefault="00B92ECC">
      <w:pPr>
        <w:spacing w:after="0" w:line="240" w:lineRule="auto"/>
        <w:ind w:left="0" w:firstLine="0"/>
        <w:jc w:val="both"/>
        <w:rPr>
          <w:rFonts w:ascii="Calibri" w:eastAsia="Calibri" w:hAnsi="Calibri" w:cs="Calibri"/>
        </w:rPr>
      </w:pPr>
    </w:p>
    <w:p w14:paraId="5BD75FB9" w14:textId="77777777" w:rsidR="00B92ECC" w:rsidRPr="00944735" w:rsidRDefault="00000000">
      <w:pPr>
        <w:spacing w:before="240" w:after="240" w:line="240" w:lineRule="auto"/>
        <w:ind w:left="0"/>
        <w:jc w:val="both"/>
        <w:rPr>
          <w:rFonts w:ascii="Calibri" w:eastAsia="Calibri" w:hAnsi="Calibri" w:cs="Calibri"/>
          <w:b/>
          <w:u w:val="single"/>
        </w:rPr>
      </w:pPr>
      <w:r w:rsidRPr="00944735">
        <w:rPr>
          <w:rFonts w:ascii="Calibri" w:eastAsia="Calibri" w:hAnsi="Calibri" w:cs="Calibri"/>
          <w:b/>
          <w:u w:val="single"/>
        </w:rPr>
        <w:t>Key Projects Tasks:</w:t>
      </w:r>
    </w:p>
    <w:p w14:paraId="70801F42" w14:textId="77777777" w:rsidR="00B92ECC" w:rsidRDefault="00000000">
      <w:pPr>
        <w:spacing w:before="240" w:after="240" w:line="240" w:lineRule="auto"/>
        <w:ind w:left="0" w:firstLine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Secure Microservices Platform</w:t>
      </w:r>
    </w:p>
    <w:p w14:paraId="7E3C2C1F" w14:textId="77777777" w:rsidR="00B92ECC" w:rsidRDefault="00000000">
      <w:pPr>
        <w:numPr>
          <w:ilvl w:val="0"/>
          <w:numId w:val="7"/>
        </w:numPr>
        <w:spacing w:before="24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a secure and scalable microservices platform on AWS EKS, leveraging </w:t>
      </w:r>
      <w:proofErr w:type="spellStart"/>
      <w:r>
        <w:rPr>
          <w:rFonts w:ascii="Calibri" w:eastAsia="Calibri" w:hAnsi="Calibri" w:cs="Calibri"/>
        </w:rPr>
        <w:t>ArgoCD</w:t>
      </w:r>
      <w:proofErr w:type="spellEnd"/>
      <w:r>
        <w:rPr>
          <w:rFonts w:ascii="Calibri" w:eastAsia="Calibri" w:hAnsi="Calibri" w:cs="Calibri"/>
        </w:rPr>
        <w:t xml:space="preserve"> for </w:t>
      </w:r>
      <w:proofErr w:type="spellStart"/>
      <w:r>
        <w:rPr>
          <w:rFonts w:ascii="Calibri" w:eastAsia="Calibri" w:hAnsi="Calibri" w:cs="Calibri"/>
        </w:rPr>
        <w:t>GitOps</w:t>
      </w:r>
      <w:proofErr w:type="spellEnd"/>
      <w:r>
        <w:rPr>
          <w:rFonts w:ascii="Calibri" w:eastAsia="Calibri" w:hAnsi="Calibri" w:cs="Calibri"/>
        </w:rPr>
        <w:t xml:space="preserve"> workflows and ISTIO for traffic routing.</w:t>
      </w:r>
    </w:p>
    <w:p w14:paraId="4BFACB94" w14:textId="7D3BF318" w:rsidR="00AD4C15" w:rsidRPr="00AD4C15" w:rsidRDefault="00000000" w:rsidP="00AD4C15">
      <w:pPr>
        <w:numPr>
          <w:ilvl w:val="0"/>
          <w:numId w:val="7"/>
        </w:numP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up </w:t>
      </w:r>
      <w:r w:rsidR="00CF3B0E">
        <w:rPr>
          <w:rFonts w:ascii="Calibri" w:eastAsia="Calibri" w:hAnsi="Calibri" w:cs="Calibri"/>
        </w:rPr>
        <w:t>EKS Access entries for Kubernetes pods to securely access AWS Services.</w:t>
      </w:r>
    </w:p>
    <w:p w14:paraId="6B7872B8" w14:textId="77777777" w:rsidR="00B92ECC" w:rsidRDefault="00000000">
      <w:pPr>
        <w:spacing w:before="240" w:after="240" w:line="240" w:lineRule="auto"/>
        <w:ind w:left="0" w:firstLine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Enterprise CI/CD Pipeline</w:t>
      </w:r>
    </w:p>
    <w:p w14:paraId="06D5E6A5" w14:textId="77777777" w:rsidR="00B92ECC" w:rsidRDefault="00000000">
      <w:pPr>
        <w:numPr>
          <w:ilvl w:val="0"/>
          <w:numId w:val="3"/>
        </w:numPr>
        <w:spacing w:before="24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Built and optimized CI/CD pipelines using Jenkins, SonarQube, and </w:t>
      </w:r>
      <w:proofErr w:type="spellStart"/>
      <w:r>
        <w:rPr>
          <w:rFonts w:ascii="Calibri" w:eastAsia="Calibri" w:hAnsi="Calibri" w:cs="Calibri"/>
        </w:rPr>
        <w:t>JFrog</w:t>
      </w:r>
      <w:proofErr w:type="spellEnd"/>
      <w:r>
        <w:rPr>
          <w:rFonts w:ascii="Calibri" w:eastAsia="Calibri" w:hAnsi="Calibri" w:cs="Calibri"/>
        </w:rPr>
        <w:t xml:space="preserve"> Artifactory to streamline releases and enhance code quality.</w:t>
      </w:r>
    </w:p>
    <w:p w14:paraId="56FE0DB3" w14:textId="0209820F" w:rsidR="00B92ECC" w:rsidRDefault="00CF3B0E">
      <w:pPr>
        <w:numPr>
          <w:ilvl w:val="0"/>
          <w:numId w:val="3"/>
        </w:numP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="00AD4C15">
        <w:rPr>
          <w:rFonts w:ascii="Calibri" w:eastAsia="Calibri" w:hAnsi="Calibri" w:cs="Calibri"/>
        </w:rPr>
        <w:t xml:space="preserve">Vault app role auth method to CI/CD pipelines to access secrets. </w:t>
      </w:r>
    </w:p>
    <w:p w14:paraId="6B6069FC" w14:textId="77777777" w:rsidR="00B92ECC" w:rsidRDefault="00000000">
      <w:pPr>
        <w:spacing w:before="240" w:after="240" w:line="240" w:lineRule="auto"/>
        <w:ind w:left="0" w:firstLine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Infrastructure Security Enhancement</w:t>
      </w:r>
    </w:p>
    <w:p w14:paraId="6CCEE034" w14:textId="77777777" w:rsidR="00B92ECC" w:rsidRDefault="00000000">
      <w:pPr>
        <w:numPr>
          <w:ilvl w:val="0"/>
          <w:numId w:val="4"/>
        </w:numPr>
        <w:spacing w:before="24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Hardened AWS environments by implementing IAM best practices, encrypted storage with KMS, and network isolation.</w:t>
      </w:r>
    </w:p>
    <w:p w14:paraId="577C2E3D" w14:textId="1D14D7DF" w:rsidR="00B92ECC" w:rsidRDefault="00AD4C15">
      <w:pPr>
        <w:numPr>
          <w:ilvl w:val="0"/>
          <w:numId w:val="4"/>
        </w:numP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Terraform best practice</w:t>
      </w:r>
      <w:r w:rsidR="00FC7901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for provisioning AWS </w:t>
      </w:r>
      <w:r w:rsidRPr="00AD4C15">
        <w:rPr>
          <w:rFonts w:ascii="Calibri" w:eastAsia="Calibri" w:hAnsi="Calibri" w:cs="Calibri"/>
          <w:bCs/>
        </w:rPr>
        <w:t>Infrastructure</w:t>
      </w:r>
      <w:r>
        <w:rPr>
          <w:rFonts w:ascii="Calibri" w:eastAsia="Calibri" w:hAnsi="Calibri" w:cs="Calibri"/>
          <w:bCs/>
        </w:rPr>
        <w:t>.</w:t>
      </w:r>
      <w:r w:rsidRPr="00AD4C15">
        <w:rPr>
          <w:rFonts w:ascii="Calibri" w:eastAsia="Calibri" w:hAnsi="Calibri" w:cs="Calibri"/>
          <w:bCs/>
        </w:rPr>
        <w:t xml:space="preserve"> </w:t>
      </w:r>
    </w:p>
    <w:p w14:paraId="5206C408" w14:textId="77777777" w:rsidR="00B92ECC" w:rsidRDefault="00000000">
      <w:pPr>
        <w:spacing w:before="240" w:after="240" w:line="240" w:lineRule="auto"/>
        <w:ind w:left="0" w:firstLine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Cloud-Native Logging and Monitoring</w:t>
      </w:r>
    </w:p>
    <w:p w14:paraId="689B59FE" w14:textId="77777777" w:rsidR="00B92ECC" w:rsidRDefault="00000000">
      <w:pPr>
        <w:numPr>
          <w:ilvl w:val="0"/>
          <w:numId w:val="5"/>
        </w:numPr>
        <w:spacing w:before="24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 centralized logging solution using the ELK Stack and integrated it with Kubernetes clusters to enhance observability.</w:t>
      </w:r>
    </w:p>
    <w:p w14:paraId="2AD8657A" w14:textId="6F081C1A" w:rsidR="00B92ECC" w:rsidRDefault="00000000">
      <w:pPr>
        <w:numPr>
          <w:ilvl w:val="0"/>
          <w:numId w:val="5"/>
        </w:numP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tailored Grafana dashboards for cross-team insights, reducing time-to-detection for performance </w:t>
      </w:r>
      <w:r w:rsidR="005C60D1">
        <w:rPr>
          <w:rFonts w:ascii="Calibri" w:eastAsia="Calibri" w:hAnsi="Calibri" w:cs="Calibri"/>
        </w:rPr>
        <w:t>visualization.</w:t>
      </w:r>
    </w:p>
    <w:p w14:paraId="4AB9CAFE" w14:textId="41D36A9A" w:rsidR="00B92ECC" w:rsidRDefault="00000000">
      <w:pPr>
        <w:spacing w:before="240" w:after="240" w:line="240" w:lineRule="auto"/>
        <w:ind w:left="0" w:firstLine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   Future-Ready </w:t>
      </w:r>
      <w:proofErr w:type="spellStart"/>
      <w:r>
        <w:rPr>
          <w:rFonts w:ascii="Calibri" w:eastAsia="Calibri" w:hAnsi="Calibri" w:cs="Calibri"/>
          <w:b/>
        </w:rPr>
        <w:t>GitOps</w:t>
      </w:r>
      <w:proofErr w:type="spellEnd"/>
      <w:r>
        <w:rPr>
          <w:rFonts w:ascii="Calibri" w:eastAsia="Calibri" w:hAnsi="Calibri" w:cs="Calibri"/>
          <w:b/>
        </w:rPr>
        <w:t xml:space="preserve"> Workflow</w:t>
      </w:r>
    </w:p>
    <w:p w14:paraId="54AD4BA9" w14:textId="0486C3C8" w:rsidR="00B92ECC" w:rsidRDefault="00000000">
      <w:pPr>
        <w:numPr>
          <w:ilvl w:val="0"/>
          <w:numId w:val="6"/>
        </w:numPr>
        <w:spacing w:before="24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Collaborated with development teams to integrate </w:t>
      </w:r>
      <w:proofErr w:type="spellStart"/>
      <w:r>
        <w:rPr>
          <w:rFonts w:ascii="Calibri" w:eastAsia="Calibri" w:hAnsi="Calibri" w:cs="Calibri"/>
        </w:rPr>
        <w:t>GitOps</w:t>
      </w:r>
      <w:proofErr w:type="spellEnd"/>
      <w:r>
        <w:rPr>
          <w:rFonts w:ascii="Calibri" w:eastAsia="Calibri" w:hAnsi="Calibri" w:cs="Calibri"/>
        </w:rPr>
        <w:t xml:space="preserve"> practices using </w:t>
      </w:r>
      <w:proofErr w:type="spellStart"/>
      <w:r>
        <w:rPr>
          <w:rFonts w:ascii="Calibri" w:eastAsia="Calibri" w:hAnsi="Calibri" w:cs="Calibri"/>
        </w:rPr>
        <w:t>ArgoCD</w:t>
      </w:r>
      <w:proofErr w:type="spellEnd"/>
      <w:r>
        <w:rPr>
          <w:rFonts w:ascii="Calibri" w:eastAsia="Calibri" w:hAnsi="Calibri" w:cs="Calibri"/>
        </w:rPr>
        <w:t>,</w:t>
      </w:r>
      <w:r w:rsidR="00395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ensuring a seamless transition to declarative infrastructure management.</w:t>
      </w:r>
    </w:p>
    <w:p w14:paraId="23053741" w14:textId="77777777" w:rsidR="00C23FA7" w:rsidRDefault="00C23FA7" w:rsidP="00AD4C15">
      <w:pPr>
        <w:spacing w:after="240" w:line="240" w:lineRule="auto"/>
        <w:ind w:left="284" w:firstLine="0"/>
        <w:jc w:val="both"/>
        <w:rPr>
          <w:rFonts w:ascii="Calibri" w:eastAsia="Calibri" w:hAnsi="Calibri" w:cs="Calibri"/>
        </w:rPr>
      </w:pPr>
    </w:p>
    <w:p w14:paraId="27DF9599" w14:textId="04AAAEEC" w:rsidR="00AD4C15" w:rsidRDefault="00AD4C15" w:rsidP="00AD4C15">
      <w:pPr>
        <w:spacing w:after="240" w:line="240" w:lineRule="auto"/>
        <w:ind w:left="284" w:firstLine="0"/>
        <w:jc w:val="both"/>
        <w:rPr>
          <w:rFonts w:ascii="Calibri" w:eastAsia="Calibri" w:hAnsi="Calibri" w:cs="Calibri"/>
          <w:b/>
          <w:bCs/>
        </w:rPr>
      </w:pPr>
      <w:r w:rsidRPr="00AD4C15">
        <w:rPr>
          <w:rFonts w:ascii="Calibri" w:eastAsia="Calibri" w:hAnsi="Calibri" w:cs="Calibri"/>
          <w:b/>
          <w:bCs/>
        </w:rPr>
        <w:t>Passive Learning</w:t>
      </w:r>
      <w:r w:rsidR="001432BE">
        <w:rPr>
          <w:rFonts w:ascii="Calibri" w:eastAsia="Calibri" w:hAnsi="Calibri" w:cs="Calibri"/>
          <w:b/>
          <w:bCs/>
        </w:rPr>
        <w:t xml:space="preserve"> </w:t>
      </w:r>
    </w:p>
    <w:p w14:paraId="233E2429" w14:textId="432B68CD" w:rsidR="00AD4C15" w:rsidRDefault="00FC7901" w:rsidP="00AD4C15">
      <w:pPr>
        <w:pStyle w:val="ListParagraph"/>
        <w:numPr>
          <w:ilvl w:val="0"/>
          <w:numId w:val="8"/>
        </w:numPr>
        <w:spacing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AD4C15" w:rsidRPr="00AD4C15">
        <w:rPr>
          <w:rFonts w:ascii="Calibri" w:eastAsia="Calibri" w:hAnsi="Calibri" w:cs="Calibri"/>
        </w:rPr>
        <w:t>erf</w:t>
      </w:r>
      <w:r>
        <w:rPr>
          <w:rFonts w:ascii="Calibri" w:eastAsia="Calibri" w:hAnsi="Calibri" w:cs="Calibri"/>
        </w:rPr>
        <w:t xml:space="preserve"> (</w:t>
      </w:r>
      <w:proofErr w:type="spellStart"/>
      <w:r w:rsidR="00C23FA7" w:rsidRPr="00C23FA7">
        <w:rPr>
          <w:rFonts w:ascii="Calibri" w:eastAsia="Calibri" w:hAnsi="Calibri" w:cs="Calibri"/>
        </w:rPr>
        <w:t>giterminism</w:t>
      </w:r>
      <w:proofErr w:type="spellEnd"/>
      <w:r>
        <w:rPr>
          <w:rFonts w:ascii="Calibri" w:eastAsia="Calibri" w:hAnsi="Calibri" w:cs="Calibri"/>
        </w:rPr>
        <w:t>)</w:t>
      </w:r>
      <w:r w:rsidR="00C23FA7">
        <w:rPr>
          <w:rFonts w:ascii="Calibri" w:eastAsia="Calibri" w:hAnsi="Calibri" w:cs="Calibri"/>
        </w:rPr>
        <w:t xml:space="preserve"> </w:t>
      </w:r>
      <w:r w:rsidR="00AD4C15" w:rsidRPr="00AD4C15">
        <w:rPr>
          <w:rFonts w:ascii="Calibri" w:eastAsia="Calibri" w:hAnsi="Calibri" w:cs="Calibri"/>
        </w:rPr>
        <w:t>can define</w:t>
      </w:r>
      <w:r>
        <w:rPr>
          <w:rFonts w:ascii="Calibri" w:eastAsia="Calibri" w:hAnsi="Calibri" w:cs="Calibri"/>
        </w:rPr>
        <w:t xml:space="preserve"> the</w:t>
      </w:r>
      <w:r w:rsidR="00AD4C15" w:rsidRPr="00AD4C15">
        <w:rPr>
          <w:rFonts w:ascii="Calibri" w:eastAsia="Calibri" w:hAnsi="Calibri" w:cs="Calibri"/>
        </w:rPr>
        <w:t xml:space="preserve"> </w:t>
      </w:r>
      <w:r w:rsidR="00C23FA7">
        <w:rPr>
          <w:rFonts w:ascii="Calibri" w:eastAsia="Calibri" w:hAnsi="Calibri" w:cs="Calibri"/>
        </w:rPr>
        <w:t>shape</w:t>
      </w:r>
      <w:r>
        <w:rPr>
          <w:rFonts w:ascii="Calibri" w:eastAsia="Calibri" w:hAnsi="Calibri" w:cs="Calibri"/>
        </w:rPr>
        <w:t xml:space="preserve"> of </w:t>
      </w:r>
      <w:r w:rsidR="00AD4C15" w:rsidRPr="00AD4C15">
        <w:rPr>
          <w:rFonts w:ascii="Calibri" w:eastAsia="Calibri" w:hAnsi="Calibri" w:cs="Calibri"/>
        </w:rPr>
        <w:t>entire CI/CD process, including building, testing, distributing, and deploying</w:t>
      </w:r>
      <w:r w:rsidR="00944735">
        <w:rPr>
          <w:rFonts w:ascii="Calibri" w:eastAsia="Calibri" w:hAnsi="Calibri" w:cs="Calibri"/>
        </w:rPr>
        <w:t>.</w:t>
      </w:r>
    </w:p>
    <w:p w14:paraId="4949BF69" w14:textId="039A7503" w:rsidR="00944735" w:rsidRPr="00AD4C15" w:rsidRDefault="00C23FA7" w:rsidP="00AD4C15">
      <w:pPr>
        <w:pStyle w:val="ListParagraph"/>
        <w:numPr>
          <w:ilvl w:val="0"/>
          <w:numId w:val="8"/>
        </w:numPr>
        <w:spacing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</w:t>
      </w:r>
      <w:r w:rsidR="00944735">
        <w:rPr>
          <w:rFonts w:ascii="Calibri" w:eastAsia="Calibri" w:hAnsi="Calibri" w:cs="Calibri"/>
        </w:rPr>
        <w:t>eo4</w:t>
      </w:r>
      <w:r>
        <w:rPr>
          <w:rFonts w:ascii="Calibri" w:eastAsia="Calibri" w:hAnsi="Calibri" w:cs="Calibri"/>
        </w:rPr>
        <w:t>j</w:t>
      </w:r>
      <w:r w:rsidR="00944735">
        <w:rPr>
          <w:rFonts w:ascii="Calibri" w:eastAsia="Calibri" w:hAnsi="Calibri" w:cs="Calibri"/>
        </w:rPr>
        <w:t xml:space="preserve"> for </w:t>
      </w:r>
      <w:r w:rsidR="0081359F">
        <w:rPr>
          <w:rFonts w:ascii="Calibri" w:eastAsia="Calibri" w:hAnsi="Calibri" w:cs="Calibri"/>
        </w:rPr>
        <w:t>m</w:t>
      </w:r>
      <w:r w:rsidR="00944735">
        <w:rPr>
          <w:rFonts w:ascii="Calibri" w:eastAsia="Calibri" w:hAnsi="Calibri" w:cs="Calibri"/>
        </w:rPr>
        <w:t xml:space="preserve">icro services </w:t>
      </w:r>
      <w:r w:rsidR="0081359F">
        <w:rPr>
          <w:rFonts w:ascii="Calibri" w:eastAsia="Calibri" w:hAnsi="Calibri" w:cs="Calibri"/>
        </w:rPr>
        <w:t>managing.</w:t>
      </w:r>
    </w:p>
    <w:p w14:paraId="08133D4E" w14:textId="77777777" w:rsidR="00B92ECC" w:rsidRDefault="00B92ECC">
      <w:pPr>
        <w:spacing w:after="0" w:line="240" w:lineRule="auto"/>
        <w:ind w:left="0" w:firstLine="0"/>
        <w:jc w:val="both"/>
        <w:rPr>
          <w:rFonts w:ascii="Calibri" w:eastAsia="Calibri" w:hAnsi="Calibri" w:cs="Calibri"/>
        </w:rPr>
      </w:pPr>
    </w:p>
    <w:p w14:paraId="65237EF3" w14:textId="37F6ADEE" w:rsidR="00B92ECC" w:rsidRPr="00C23FA7" w:rsidRDefault="00000000" w:rsidP="00963E9C">
      <w:pPr>
        <w:spacing w:before="240" w:after="240" w:line="240" w:lineRule="auto"/>
        <w:ind w:left="0" w:right="-12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C23FA7">
        <w:rPr>
          <w:rFonts w:ascii="Calibri" w:eastAsia="Calibri" w:hAnsi="Calibri" w:cs="Calibri"/>
          <w:b/>
          <w:sz w:val="28"/>
          <w:szCs w:val="28"/>
          <w:u w:val="single"/>
        </w:rPr>
        <w:t>Education</w:t>
      </w:r>
    </w:p>
    <w:p w14:paraId="6071BB85" w14:textId="0633D5E1" w:rsidR="00963E9C" w:rsidRDefault="00963E9C" w:rsidP="00963E9C">
      <w:pPr>
        <w:spacing w:after="0" w:line="240" w:lineRule="auto"/>
        <w:ind w:left="0"/>
        <w:jc w:val="both"/>
        <w:rPr>
          <w:b/>
        </w:rPr>
      </w:pPr>
      <w:r>
        <w:rPr>
          <w:b/>
        </w:rPr>
        <w:t>Aditya College of Engineering (Affiliated to JNTUA)</w:t>
      </w:r>
    </w:p>
    <w:p w14:paraId="519DDD92" w14:textId="304A0D18" w:rsidR="00963E9C" w:rsidRPr="00963E9C" w:rsidRDefault="00963E9C">
      <w:pPr>
        <w:spacing w:after="0" w:line="240" w:lineRule="auto"/>
        <w:ind w:left="0"/>
        <w:jc w:val="both"/>
        <w:rPr>
          <w:rFonts w:asciiTheme="minorHAnsi" w:eastAsia="Calibri" w:hAnsiTheme="minorHAnsi" w:cstheme="minorHAnsi"/>
        </w:rPr>
      </w:pPr>
      <w:r w:rsidRPr="00963E9C">
        <w:rPr>
          <w:rFonts w:asciiTheme="minorHAnsi" w:hAnsiTheme="minorHAnsi" w:cstheme="minorHAnsi"/>
        </w:rPr>
        <w:t>Bachelor of Technology in Mechanical Engineering pursued in the year 2022 with 71%.</w:t>
      </w:r>
    </w:p>
    <w:p w14:paraId="032B8628" w14:textId="16F1F75B" w:rsidR="00B92ECC" w:rsidRPr="001432BE" w:rsidRDefault="00000000">
      <w:pPr>
        <w:spacing w:before="240" w:after="240" w:line="240" w:lineRule="auto"/>
        <w:ind w:left="0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432BE">
        <w:rPr>
          <w:rFonts w:ascii="Calibri" w:eastAsia="Calibri" w:hAnsi="Calibri" w:cs="Calibri"/>
          <w:b/>
          <w:sz w:val="28"/>
          <w:szCs w:val="28"/>
          <w:u w:val="single"/>
        </w:rPr>
        <w:t>Declaration</w:t>
      </w:r>
      <w:r w:rsidR="00963E9C" w:rsidRPr="001432BE"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</w:p>
    <w:p w14:paraId="37C65152" w14:textId="77777777" w:rsidR="00B92ECC" w:rsidRDefault="00000000">
      <w:pPr>
        <w:spacing w:before="240" w:after="240" w:line="240" w:lineRule="auto"/>
        <w:ind w:left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the above information is true and correct to the best of my knowledge and belief.</w:t>
      </w:r>
    </w:p>
    <w:p w14:paraId="4E2A97C0" w14:textId="7D742D85" w:rsidR="00B92ECC" w:rsidRDefault="00963E9C">
      <w:pPr>
        <w:spacing w:before="240" w:after="240" w:line="240" w:lineRule="auto"/>
        <w:ind w:left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Chaithanya D.</w:t>
      </w:r>
    </w:p>
    <w:p w14:paraId="530C6CE0" w14:textId="77777777" w:rsidR="00B92ECC" w:rsidRDefault="00B92ECC">
      <w:pPr>
        <w:spacing w:after="0" w:line="240" w:lineRule="auto"/>
        <w:ind w:left="0"/>
        <w:jc w:val="both"/>
        <w:rPr>
          <w:rFonts w:ascii="Calibri" w:eastAsia="Calibri" w:hAnsi="Calibri" w:cs="Calibri"/>
        </w:rPr>
      </w:pPr>
    </w:p>
    <w:p w14:paraId="1EB9BC32" w14:textId="77777777" w:rsidR="00B92ECC" w:rsidRDefault="00B92ECC">
      <w:pPr>
        <w:spacing w:after="0" w:line="240" w:lineRule="auto"/>
        <w:ind w:left="0" w:firstLine="0"/>
        <w:jc w:val="both"/>
        <w:rPr>
          <w:rFonts w:ascii="Calibri" w:eastAsia="Calibri" w:hAnsi="Calibri" w:cs="Calibri"/>
        </w:rPr>
      </w:pPr>
    </w:p>
    <w:p w14:paraId="56759671" w14:textId="77777777" w:rsidR="00B92ECC" w:rsidRDefault="00B92ECC">
      <w:pPr>
        <w:spacing w:after="0" w:line="240" w:lineRule="auto"/>
        <w:ind w:left="0" w:firstLine="0"/>
        <w:jc w:val="both"/>
        <w:rPr>
          <w:rFonts w:ascii="Calibri" w:eastAsia="Calibri" w:hAnsi="Calibri" w:cs="Calibri"/>
        </w:rPr>
      </w:pPr>
    </w:p>
    <w:sectPr w:rsidR="00B92ECC" w:rsidSect="00944735">
      <w:pgSz w:w="12240" w:h="15840"/>
      <w:pgMar w:top="720" w:right="335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18FF"/>
    <w:multiLevelType w:val="multilevel"/>
    <w:tmpl w:val="2DEC0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E6324F"/>
    <w:multiLevelType w:val="multilevel"/>
    <w:tmpl w:val="6FFA3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24250D"/>
    <w:multiLevelType w:val="multilevel"/>
    <w:tmpl w:val="569CF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CE19CF"/>
    <w:multiLevelType w:val="multilevel"/>
    <w:tmpl w:val="A9D4C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F7750A"/>
    <w:multiLevelType w:val="multilevel"/>
    <w:tmpl w:val="A808C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BD4B37"/>
    <w:multiLevelType w:val="multilevel"/>
    <w:tmpl w:val="5EC4F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4E4E83"/>
    <w:multiLevelType w:val="hybridMultilevel"/>
    <w:tmpl w:val="6C36F5B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A8756CC"/>
    <w:multiLevelType w:val="multilevel"/>
    <w:tmpl w:val="56AEA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5281277">
    <w:abstractNumId w:val="1"/>
  </w:num>
  <w:num w:numId="2" w16cid:durableId="2128230136">
    <w:abstractNumId w:val="3"/>
  </w:num>
  <w:num w:numId="3" w16cid:durableId="1702128760">
    <w:abstractNumId w:val="4"/>
  </w:num>
  <w:num w:numId="4" w16cid:durableId="1081217733">
    <w:abstractNumId w:val="2"/>
  </w:num>
  <w:num w:numId="5" w16cid:durableId="935557181">
    <w:abstractNumId w:val="0"/>
  </w:num>
  <w:num w:numId="6" w16cid:durableId="1841308907">
    <w:abstractNumId w:val="7"/>
  </w:num>
  <w:num w:numId="7" w16cid:durableId="1101949565">
    <w:abstractNumId w:val="5"/>
  </w:num>
  <w:num w:numId="8" w16cid:durableId="2116709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CC"/>
    <w:rsid w:val="001432BE"/>
    <w:rsid w:val="00395A3B"/>
    <w:rsid w:val="005C60D1"/>
    <w:rsid w:val="005E4126"/>
    <w:rsid w:val="00765BC8"/>
    <w:rsid w:val="0081359F"/>
    <w:rsid w:val="0082686F"/>
    <w:rsid w:val="008402E2"/>
    <w:rsid w:val="00944735"/>
    <w:rsid w:val="00963E9C"/>
    <w:rsid w:val="00AD4C15"/>
    <w:rsid w:val="00B92ECC"/>
    <w:rsid w:val="00BF569B"/>
    <w:rsid w:val="00C23FA7"/>
    <w:rsid w:val="00CF3B0E"/>
    <w:rsid w:val="00D2013E"/>
    <w:rsid w:val="00D40960"/>
    <w:rsid w:val="00D80279"/>
    <w:rsid w:val="00DA37E6"/>
    <w:rsid w:val="00F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54CC"/>
  <w15:docId w15:val="{FA6BF091-DDE3-4CBC-B1D0-BB0F460F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after="18" w:line="257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D6"/>
    <w:pPr>
      <w:ind w:hanging="10"/>
    </w:pPr>
    <w:rPr>
      <w:color w:val="000000"/>
    </w:rPr>
  </w:style>
  <w:style w:type="paragraph" w:styleId="Heading1">
    <w:name w:val="heading 1"/>
    <w:basedOn w:val="Normal"/>
    <w:link w:val="Heading1Char"/>
    <w:uiPriority w:val="9"/>
    <w:qFormat/>
    <w:rsid w:val="00904C7A"/>
    <w:pPr>
      <w:widowControl w:val="0"/>
      <w:autoSpaceDE w:val="0"/>
      <w:autoSpaceDN w:val="0"/>
      <w:spacing w:before="101" w:after="0" w:line="240" w:lineRule="auto"/>
      <w:ind w:left="252" w:firstLine="0"/>
      <w:outlineLvl w:val="0"/>
    </w:pPr>
    <w:rPr>
      <w:rFonts w:ascii="Verdana" w:eastAsia="Verdana" w:hAnsi="Verdana" w:cs="Verdana"/>
      <w:b/>
      <w:bCs/>
      <w:color w:val="auto"/>
      <w:sz w:val="22"/>
      <w:lang w:bidi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rsid w:val="009A62D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F04B62"/>
    <w:pPr>
      <w:spacing w:after="0" w:line="240" w:lineRule="auto"/>
      <w:ind w:left="720" w:firstLine="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link w:val="ListParagraph"/>
    <w:uiPriority w:val="34"/>
    <w:locked/>
    <w:rsid w:val="00F04B62"/>
    <w:rPr>
      <w:sz w:val="24"/>
      <w:szCs w:val="24"/>
    </w:rPr>
  </w:style>
  <w:style w:type="paragraph" w:customStyle="1" w:styleId="Normal1">
    <w:name w:val="Normal1"/>
    <w:basedOn w:val="Normal"/>
    <w:rsid w:val="001C7FF9"/>
    <w:pPr>
      <w:spacing w:before="100" w:beforeAutospacing="1" w:after="100" w:afterAutospacing="1" w:line="240" w:lineRule="auto"/>
      <w:ind w:left="0" w:firstLine="0"/>
    </w:pPr>
    <w:rPr>
      <w:color w:val="auto"/>
    </w:rPr>
  </w:style>
  <w:style w:type="paragraph" w:styleId="NoSpacing">
    <w:name w:val="No Spacing"/>
    <w:link w:val="NoSpacingChar"/>
    <w:qFormat/>
    <w:rsid w:val="00D073FD"/>
    <w:pPr>
      <w:spacing w:after="0" w:line="240" w:lineRule="auto"/>
    </w:pPr>
  </w:style>
  <w:style w:type="character" w:customStyle="1" w:styleId="NoSpacingChar">
    <w:name w:val="No Spacing Char"/>
    <w:link w:val="NoSpacing"/>
    <w:locked/>
    <w:rsid w:val="00D073FD"/>
  </w:style>
  <w:style w:type="character" w:customStyle="1" w:styleId="sitename">
    <w:name w:val="sitename"/>
    <w:basedOn w:val="DefaultParagraphFont"/>
    <w:rsid w:val="005E5D02"/>
  </w:style>
  <w:style w:type="character" w:styleId="Hyperlink">
    <w:name w:val="Hyperlink"/>
    <w:basedOn w:val="DefaultParagraphFont"/>
    <w:uiPriority w:val="99"/>
    <w:unhideWhenUsed/>
    <w:rsid w:val="005E5D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E5D02"/>
  </w:style>
  <w:style w:type="character" w:customStyle="1" w:styleId="phone">
    <w:name w:val="phone"/>
    <w:basedOn w:val="DefaultParagraphFont"/>
    <w:rsid w:val="005E5D02"/>
  </w:style>
  <w:style w:type="character" w:customStyle="1" w:styleId="address">
    <w:name w:val="address"/>
    <w:basedOn w:val="DefaultParagraphFont"/>
    <w:rsid w:val="005E5D02"/>
  </w:style>
  <w:style w:type="table" w:styleId="TableGrid0">
    <w:name w:val="Table Grid"/>
    <w:basedOn w:val="TableNormal"/>
    <w:uiPriority w:val="39"/>
    <w:rsid w:val="007B16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5A17DF"/>
    <w:pPr>
      <w:spacing w:before="100" w:beforeAutospacing="1" w:after="100" w:afterAutospacing="1" w:line="240" w:lineRule="auto"/>
      <w:ind w:left="0" w:firstLine="0"/>
    </w:pPr>
    <w:rPr>
      <w:color w:val="auto"/>
    </w:rPr>
  </w:style>
  <w:style w:type="paragraph" w:customStyle="1" w:styleId="MediumGrid1-Accent21">
    <w:name w:val="Medium Grid 1 - Accent 21"/>
    <w:basedOn w:val="Normal"/>
    <w:uiPriority w:val="99"/>
    <w:rsid w:val="001953B9"/>
    <w:pPr>
      <w:spacing w:after="0" w:line="240" w:lineRule="auto"/>
      <w:ind w:left="720" w:firstLine="0"/>
    </w:pPr>
    <w:rPr>
      <w:rFonts w:eastAsia="MS Mincho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57736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04C7A"/>
    <w:rPr>
      <w:rFonts w:ascii="Verdana" w:eastAsia="Verdana" w:hAnsi="Verdana" w:cs="Verdana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04C7A"/>
    <w:pPr>
      <w:widowControl w:val="0"/>
      <w:autoSpaceDE w:val="0"/>
      <w:autoSpaceDN w:val="0"/>
      <w:spacing w:after="0" w:line="240" w:lineRule="auto"/>
      <w:ind w:left="972" w:firstLine="0"/>
    </w:pPr>
    <w:rPr>
      <w:rFonts w:ascii="Verdana" w:eastAsia="Verdana" w:hAnsi="Verdana" w:cs="Verdana"/>
      <w:color w:val="auto"/>
      <w:sz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04C7A"/>
    <w:rPr>
      <w:rFonts w:ascii="Verdana" w:eastAsia="Verdana" w:hAnsi="Verdana" w:cs="Verdana"/>
      <w:lang w:bidi="en-US"/>
    </w:rPr>
  </w:style>
  <w:style w:type="character" w:customStyle="1" w:styleId="normaltextrun">
    <w:name w:val="normaltextrun"/>
    <w:basedOn w:val="DefaultParagraphFont"/>
    <w:rsid w:val="00904C7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D80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ithanya-dasari-31a2bb25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ithanya18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KqrFunvY6waymYTU4AIGP/qekw==">CgMxLjA4AHIhMXR5V29GSllYbEZwdDd6Mnp4c3RudDBkdVQ5R2Ztc0ZH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remanth nani</dc:creator>
  <cp:lastModifiedBy>Chaithanya D</cp:lastModifiedBy>
  <cp:revision>8</cp:revision>
  <dcterms:created xsi:type="dcterms:W3CDTF">2025-02-12T01:05:00Z</dcterms:created>
  <dcterms:modified xsi:type="dcterms:W3CDTF">2025-02-12T01:34:00Z</dcterms:modified>
</cp:coreProperties>
</file>