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18AD" w14:textId="77777777" w:rsidR="00B36C45" w:rsidRPr="0079327D" w:rsidRDefault="00000000">
      <w:pPr>
        <w:pStyle w:val="Titre1"/>
        <w:rPr>
          <w:lang w:val="fr-FR"/>
        </w:rPr>
      </w:pPr>
      <w:r w:rsidRPr="0079327D">
        <w:rPr>
          <w:lang w:val="fr-FR"/>
        </w:rPr>
        <w:t>SS-6 : Journaliser, horodater et protéger l'intégrité de la chaîne — concepts B et C</w:t>
      </w:r>
    </w:p>
    <w:p w14:paraId="66824E6E" w14:textId="77777777" w:rsidR="00B36C45" w:rsidRPr="0079327D" w:rsidRDefault="00000000">
      <w:pPr>
        <w:rPr>
          <w:lang w:val="fr-FR"/>
        </w:rPr>
      </w:pPr>
      <w:r w:rsidRPr="0079327D">
        <w:rPr>
          <w:lang w:val="fr-FR"/>
        </w:rPr>
        <w:t>Thoroum Djasra Wilson, 21 octobre 2026</w:t>
      </w:r>
    </w:p>
    <w:p w14:paraId="3007CAE6" w14:textId="77777777" w:rsidR="00B36C45" w:rsidRPr="0079327D" w:rsidRDefault="00000000">
      <w:pPr>
        <w:pStyle w:val="Titre2"/>
        <w:rPr>
          <w:lang w:val="fr-FR"/>
        </w:rPr>
      </w:pPr>
      <w:r w:rsidRPr="0079327D">
        <w:rPr>
          <w:lang w:val="fr-FR"/>
        </w:rPr>
        <w:t>Rôle de la fonction SS-6</w:t>
      </w:r>
    </w:p>
    <w:p w14:paraId="35FF937A" w14:textId="77777777" w:rsidR="00B36C45" w:rsidRPr="0079327D" w:rsidRDefault="00000000">
      <w:pPr>
        <w:rPr>
          <w:lang w:val="fr-FR"/>
        </w:rPr>
      </w:pPr>
      <w:r w:rsidRPr="0079327D">
        <w:rPr>
          <w:lang w:val="fr-FR"/>
        </w:rPr>
        <w:t>SS-6 garde la trace de tout ce que fait le jumeau numérique : ce que SS-2 acquiert, ce que SS-3 calcule, ce que SS-4 décide, ce que SS-5 affiche et ce que l'opérateur confirme. Chaque entrée est numérotée, datée et protégée de façon qu'une modification ou une suppression soit détectable après coup.</w:t>
      </w:r>
    </w:p>
    <w:p w14:paraId="28C97275" w14:textId="77777777" w:rsidR="00B36C45" w:rsidRPr="007F75ED" w:rsidRDefault="00000000">
      <w:pPr>
        <w:rPr>
          <w:lang w:val="fr-FR"/>
        </w:rPr>
      </w:pPr>
      <w:r w:rsidRPr="007F75ED">
        <w:rPr>
          <w:lang w:val="fr-FR"/>
        </w:rPr>
        <w:t>Les trois concepts de la grille se distinguent par ce que l'on enregistre, et donc par ce que l'enregistrement permet de refaire plus tard :</w:t>
      </w:r>
    </w:p>
    <w:p w14:paraId="5338C2C0" w14:textId="77777777" w:rsidR="00B36C45" w:rsidRPr="007F75ED" w:rsidRDefault="00000000">
      <w:pPr>
        <w:pStyle w:val="Paragraphedeliste"/>
        <w:numPr>
          <w:ilvl w:val="0"/>
          <w:numId w:val="2"/>
        </w:numPr>
        <w:rPr>
          <w:lang w:val="fr-FR"/>
        </w:rPr>
      </w:pPr>
      <w:r w:rsidRPr="007F75ED">
        <w:rPr>
          <w:b/>
          <w:lang w:val="fr-FR"/>
        </w:rPr>
        <w:t>Concept A, journal d'événements :</w:t>
      </w:r>
      <w:r w:rsidRPr="007F75ED">
        <w:rPr>
          <w:lang w:val="fr-FR"/>
        </w:rPr>
        <w:t xml:space="preserve"> on n'enregistre que ce qui change. On peut reconstituer la suite des décisions, mais pas les recalculer.</w:t>
      </w:r>
    </w:p>
    <w:p w14:paraId="43942E32" w14:textId="77777777" w:rsidR="00B36C45" w:rsidRDefault="00000000">
      <w:pPr>
        <w:pStyle w:val="Paragraphedeliste"/>
        <w:numPr>
          <w:ilvl w:val="0"/>
          <w:numId w:val="2"/>
        </w:numPr>
      </w:pPr>
      <w:r w:rsidRPr="007F75ED">
        <w:rPr>
          <w:b/>
          <w:lang w:val="fr-FR"/>
        </w:rPr>
        <w:t>Concept B, journal de données :</w:t>
      </w:r>
      <w:r w:rsidRPr="007F75ED">
        <w:rPr>
          <w:lang w:val="fr-FR"/>
        </w:rPr>
        <w:t xml:space="preserve"> on enregistre tous les échantillons et toutes les sorties à chaque cycle. </w:t>
      </w:r>
      <w:r>
        <w:t>Le diagnostic peut être rejoué à l'identique.</w:t>
      </w:r>
    </w:p>
    <w:p w14:paraId="26BD03F7" w14:textId="77777777" w:rsidR="00B36C45" w:rsidRPr="007F75ED" w:rsidRDefault="00000000">
      <w:pPr>
        <w:pStyle w:val="Paragraphedeliste"/>
        <w:numPr>
          <w:ilvl w:val="0"/>
          <w:numId w:val="2"/>
        </w:numPr>
        <w:rPr>
          <w:lang w:val="fr-FR"/>
        </w:rPr>
      </w:pPr>
      <w:r w:rsidRPr="007F75ED">
        <w:rPr>
          <w:b/>
          <w:lang w:val="fr-FR"/>
        </w:rPr>
        <w:t>Concept C, journal à deux niveaux :</w:t>
      </w:r>
      <w:r w:rsidRPr="007F75ED">
        <w:rPr>
          <w:lang w:val="fr-FR"/>
        </w:rPr>
        <w:t xml:space="preserve"> un flux de données gardé peu de temps, et un journal d'événements scellé gardé longtemps.</w:t>
      </w:r>
    </w:p>
    <w:p w14:paraId="3C4DDF5E" w14:textId="77777777" w:rsidR="00B36C45" w:rsidRPr="007F75ED" w:rsidRDefault="00000000">
      <w:pPr>
        <w:rPr>
          <w:lang w:val="fr-FR"/>
        </w:rPr>
      </w:pPr>
      <w:r w:rsidRPr="007F75ED">
        <w:rPr>
          <w:lang w:val="fr-FR"/>
        </w:rPr>
        <w:t>Ce document définit les concepts B et C. Les fonctionnalités, critères et pondérations de la section suivante sont communs aux trois concepts, pour qu'ils puissent être comparés dans la même matrice de décision.</w:t>
      </w:r>
    </w:p>
    <w:p w14:paraId="127EDB50" w14:textId="77777777" w:rsidR="00B36C45" w:rsidRPr="007F75ED" w:rsidRDefault="00000000">
      <w:pPr>
        <w:pStyle w:val="Titre2"/>
        <w:rPr>
          <w:lang w:val="fr-FR"/>
        </w:rPr>
      </w:pPr>
      <w:r w:rsidRPr="007F75ED">
        <w:rPr>
          <w:lang w:val="fr-FR"/>
        </w:rPr>
        <w:t>Grille d'évaluation de la fonction SS-6</w:t>
      </w:r>
    </w:p>
    <w:p w14:paraId="27B04E73" w14:textId="77777777" w:rsidR="00B36C45" w:rsidRDefault="00000000">
      <w:r>
        <w:t>La fonction vaut 100 points, répartis entre cinq fonctionnalités. Les points de chaque fonctionnalité sont ensuite répartis entre ses critères. Les fonctionnalités reprennent les lignes de la grille des concepts (rejeu, volume, preuve d'intégrité, complétude, séparation des rôles), auxquelles s'ajoute l'horodatage, qui fait partie du nom de la fonction.</w:t>
      </w:r>
    </w:p>
    <w:p w14:paraId="31BE6912" w14:textId="77777777" w:rsidR="00B36C45" w:rsidRDefault="00000000">
      <w:pPr>
        <w:pStyle w:val="Titre3"/>
      </w:pPr>
      <w:r>
        <w:t>Conditions éliminatoires</w:t>
      </w:r>
    </w:p>
    <w:p w14:paraId="70D1A277" w14:textId="77777777" w:rsidR="00B36C45" w:rsidRDefault="00000000">
      <w:r>
        <w:t>Ces conditions sont vérifiées avant toute pondération. Un concept qui en échoue une est rejeté, quel que soit son pointage.</w:t>
      </w:r>
    </w:p>
    <w:p w14:paraId="3552A1A6" w14:textId="77777777" w:rsidR="00B36C45" w:rsidRDefault="00000000">
      <w:pPr>
        <w:pStyle w:val="Paragraphedeliste"/>
        <w:numPr>
          <w:ilvl w:val="0"/>
          <w:numId w:val="3"/>
        </w:numPr>
      </w:pPr>
      <w:r>
        <w:t>Toute modification ou suppression d'une entrée doit être détectable.</w:t>
      </w:r>
    </w:p>
    <w:p w14:paraId="3E101EDE" w14:textId="77777777" w:rsidR="00B36C45" w:rsidRDefault="00000000">
      <w:pPr>
        <w:pStyle w:val="Paragraphedeliste"/>
        <w:numPr>
          <w:ilvl w:val="0"/>
          <w:numId w:val="3"/>
        </w:numPr>
      </w:pPr>
      <w:r>
        <w:t>Les numéros de séquence doivent être strictement continus (EX-Q-02) : on prouve qu'il ne manque rien par la continuité, jamais par l'absence d'erreur constatée.</w:t>
      </w:r>
    </w:p>
    <w:p w14:paraId="0B7D0205" w14:textId="77777777" w:rsidR="00B36C45" w:rsidRDefault="00000000">
      <w:pPr>
        <w:pStyle w:val="Paragraphedeliste"/>
        <w:numPr>
          <w:ilvl w:val="0"/>
          <w:numId w:val="3"/>
        </w:numPr>
      </w:pPr>
      <w:r>
        <w:t>La journalisation ne doit jamais faire dépasser le budget de temps du cycle (EX-Q-01).</w:t>
      </w:r>
    </w:p>
    <w:p w14:paraId="55C32559" w14:textId="77777777" w:rsidR="00B36C45" w:rsidRDefault="00000000">
      <w:pPr>
        <w:pStyle w:val="Paragraphedeliste"/>
        <w:numPr>
          <w:ilvl w:val="0"/>
          <w:numId w:val="3"/>
        </w:numPr>
      </w:pPr>
      <w:r>
        <w:t>Le journal enregistre les confirmations de l'opérateur avec ce qui était affiché, mais n'émet aucune commande vers l'installation (EX-F-08).</w:t>
      </w:r>
    </w:p>
    <w:p w14:paraId="3A7CB5A1" w14:textId="77777777" w:rsidR="00B36C45" w:rsidRDefault="00000000">
      <w:pPr>
        <w:pStyle w:val="Titre3"/>
      </w:pPr>
      <w:r>
        <w:lastRenderedPageBreak/>
        <w:t>Répartition des points</w:t>
      </w:r>
    </w:p>
    <w:tbl>
      <w:tblPr>
        <w:tblStyle w:val="Grilledutableau"/>
        <w:tblW w:w="0" w:type="auto"/>
        <w:tblLayout w:type="fixed"/>
        <w:tblLook w:val="0420" w:firstRow="1" w:lastRow="0" w:firstColumn="0" w:lastColumn="0" w:noHBand="0" w:noVBand="1"/>
      </w:tblPr>
      <w:tblGrid>
        <w:gridCol w:w="7900"/>
        <w:gridCol w:w="1459"/>
      </w:tblGrid>
      <w:tr w:rsidR="00B36C45" w14:paraId="442C48D1" w14:textId="77777777">
        <w:trPr>
          <w:tblHeader/>
        </w:trPr>
        <w:tc>
          <w:tcPr>
            <w:tcW w:w="7900" w:type="dxa"/>
            <w:shd w:val="clear" w:color="auto" w:fill="F2F2F2"/>
          </w:tcPr>
          <w:p w14:paraId="5D50A359" w14:textId="77777777" w:rsidR="00B36C45" w:rsidRDefault="00000000">
            <w:r>
              <w:t>Fonctionnalité</w:t>
            </w:r>
          </w:p>
        </w:tc>
        <w:tc>
          <w:tcPr>
            <w:tcW w:w="1459" w:type="dxa"/>
            <w:shd w:val="clear" w:color="auto" w:fill="F2F2F2"/>
          </w:tcPr>
          <w:p w14:paraId="79978092" w14:textId="77777777" w:rsidR="00B36C45" w:rsidRDefault="00000000">
            <w:r>
              <w:t>Points</w:t>
            </w:r>
          </w:p>
        </w:tc>
      </w:tr>
      <w:tr w:rsidR="00B36C45" w14:paraId="2035D99A" w14:textId="77777777">
        <w:tc>
          <w:tcPr>
            <w:tcW w:w="7900" w:type="dxa"/>
          </w:tcPr>
          <w:p w14:paraId="71F2436D" w14:textId="77777777" w:rsidR="00B36C45" w:rsidRDefault="00000000">
            <w:r>
              <w:t>F1. Refaire le diagnostic après coup</w:t>
            </w:r>
          </w:p>
        </w:tc>
        <w:tc>
          <w:tcPr>
            <w:tcW w:w="1459" w:type="dxa"/>
          </w:tcPr>
          <w:p w14:paraId="7611B411" w14:textId="77777777" w:rsidR="00B36C45" w:rsidRDefault="00000000">
            <w:r>
              <w:t>25</w:t>
            </w:r>
          </w:p>
        </w:tc>
      </w:tr>
      <w:tr w:rsidR="00B36C45" w14:paraId="4AA0E1BE" w14:textId="77777777">
        <w:tc>
          <w:tcPr>
            <w:tcW w:w="7900" w:type="dxa"/>
          </w:tcPr>
          <w:p w14:paraId="4CE9B24D" w14:textId="77777777" w:rsidR="00B36C45" w:rsidRDefault="00000000">
            <w:r>
              <w:t>F2. Prouver l'intégrité du journal</w:t>
            </w:r>
          </w:p>
        </w:tc>
        <w:tc>
          <w:tcPr>
            <w:tcW w:w="1459" w:type="dxa"/>
          </w:tcPr>
          <w:p w14:paraId="3C6A0725" w14:textId="77777777" w:rsidR="00B36C45" w:rsidRDefault="00000000">
            <w:r>
              <w:t>25</w:t>
            </w:r>
          </w:p>
        </w:tc>
      </w:tr>
      <w:tr w:rsidR="00B36C45" w14:paraId="728D65AB" w14:textId="77777777">
        <w:tc>
          <w:tcPr>
            <w:tcW w:w="7900" w:type="dxa"/>
          </w:tcPr>
          <w:p w14:paraId="190124EC" w14:textId="77777777" w:rsidR="00B36C45" w:rsidRDefault="00000000">
            <w:r>
              <w:t>F3. Respecter le budget de temps et de stockage (EX-Q-01)</w:t>
            </w:r>
          </w:p>
        </w:tc>
        <w:tc>
          <w:tcPr>
            <w:tcW w:w="1459" w:type="dxa"/>
          </w:tcPr>
          <w:p w14:paraId="5BF21E9D" w14:textId="77777777" w:rsidR="00B36C45" w:rsidRDefault="00000000">
            <w:r>
              <w:t>20</w:t>
            </w:r>
          </w:p>
        </w:tc>
      </w:tr>
      <w:tr w:rsidR="00B36C45" w14:paraId="2876412F" w14:textId="77777777">
        <w:tc>
          <w:tcPr>
            <w:tcW w:w="7900" w:type="dxa"/>
          </w:tcPr>
          <w:p w14:paraId="35823BE5" w14:textId="77777777" w:rsidR="00B36C45" w:rsidRDefault="00000000">
            <w:r>
              <w:t>F4. Horodater et numéroter</w:t>
            </w:r>
          </w:p>
        </w:tc>
        <w:tc>
          <w:tcPr>
            <w:tcW w:w="1459" w:type="dxa"/>
          </w:tcPr>
          <w:p w14:paraId="604093E2" w14:textId="77777777" w:rsidR="00B36C45" w:rsidRDefault="00000000">
            <w:r>
              <w:t>15</w:t>
            </w:r>
          </w:p>
        </w:tc>
      </w:tr>
      <w:tr w:rsidR="00B36C45" w14:paraId="18864AF9" w14:textId="77777777">
        <w:tc>
          <w:tcPr>
            <w:tcW w:w="7900" w:type="dxa"/>
          </w:tcPr>
          <w:p w14:paraId="5BAF7A1F" w14:textId="77777777" w:rsidR="00B36C45" w:rsidRDefault="00000000">
            <w:r>
              <w:t>F5. Prouver qu'aucune entrée ne manque (EX-Q-02)</w:t>
            </w:r>
          </w:p>
        </w:tc>
        <w:tc>
          <w:tcPr>
            <w:tcW w:w="1459" w:type="dxa"/>
          </w:tcPr>
          <w:p w14:paraId="75ECCD20" w14:textId="77777777" w:rsidR="00B36C45" w:rsidRDefault="00000000">
            <w:r>
              <w:t>15</w:t>
            </w:r>
          </w:p>
        </w:tc>
      </w:tr>
      <w:tr w:rsidR="00B36C45" w14:paraId="5E064E42" w14:textId="77777777">
        <w:tc>
          <w:tcPr>
            <w:tcW w:w="7900" w:type="dxa"/>
          </w:tcPr>
          <w:p w14:paraId="72F70028" w14:textId="77777777" w:rsidR="00B36C45" w:rsidRDefault="00000000">
            <w:r>
              <w:t>Total de la fonction</w:t>
            </w:r>
          </w:p>
        </w:tc>
        <w:tc>
          <w:tcPr>
            <w:tcW w:w="1459" w:type="dxa"/>
          </w:tcPr>
          <w:p w14:paraId="08CDE63C" w14:textId="77777777" w:rsidR="00B36C45" w:rsidRDefault="00000000">
            <w:r>
              <w:t>100</w:t>
            </w:r>
          </w:p>
        </w:tc>
      </w:tr>
    </w:tbl>
    <w:p w14:paraId="32F5183D" w14:textId="77777777" w:rsidR="00B36C45" w:rsidRDefault="00000000">
      <w:r>
        <w:t>F1 et F2 pèsent le plus lourd parce qu'elles décident si le journal sert de preuve. F3 vient ensuite parce qu'un journal trop lourd met en danger tout le cycle du jumeau.</w:t>
      </w:r>
    </w:p>
    <w:p w14:paraId="7FAFA2F7" w14:textId="77777777" w:rsidR="00B36C45" w:rsidRDefault="00000000">
      <w:pPr>
        <w:pStyle w:val="Titre3"/>
      </w:pPr>
      <w:r>
        <w:t>F1. Refaire le diagnostic après coup (25 points)</w:t>
      </w:r>
    </w:p>
    <w:tbl>
      <w:tblPr>
        <w:tblStyle w:val="Grilledutableau"/>
        <w:tblW w:w="0" w:type="auto"/>
        <w:tblLayout w:type="fixed"/>
        <w:tblLook w:val="0420" w:firstRow="1" w:lastRow="0" w:firstColumn="0" w:lastColumn="0" w:noHBand="0" w:noVBand="1"/>
      </w:tblPr>
      <w:tblGrid>
        <w:gridCol w:w="2193"/>
        <w:gridCol w:w="909"/>
        <w:gridCol w:w="3104"/>
        <w:gridCol w:w="3153"/>
      </w:tblGrid>
      <w:tr w:rsidR="00B36C45" w14:paraId="7B3910C4" w14:textId="77777777">
        <w:trPr>
          <w:tblHeader/>
        </w:trPr>
        <w:tc>
          <w:tcPr>
            <w:tcW w:w="2193" w:type="dxa"/>
            <w:shd w:val="clear" w:color="auto" w:fill="F2F2F2"/>
          </w:tcPr>
          <w:p w14:paraId="100BD086" w14:textId="77777777" w:rsidR="00B36C45" w:rsidRDefault="00000000">
            <w:r>
              <w:t>Critère</w:t>
            </w:r>
          </w:p>
        </w:tc>
        <w:tc>
          <w:tcPr>
            <w:tcW w:w="909" w:type="dxa"/>
            <w:shd w:val="clear" w:color="auto" w:fill="F2F2F2"/>
          </w:tcPr>
          <w:p w14:paraId="304B62A6" w14:textId="77777777" w:rsidR="00B36C45" w:rsidRDefault="00000000">
            <w:r>
              <w:t>Points</w:t>
            </w:r>
          </w:p>
        </w:tc>
        <w:tc>
          <w:tcPr>
            <w:tcW w:w="3104" w:type="dxa"/>
            <w:shd w:val="clear" w:color="auto" w:fill="F2F2F2"/>
          </w:tcPr>
          <w:p w14:paraId="57143619" w14:textId="77777777" w:rsidR="00B36C45" w:rsidRDefault="00000000">
            <w:r>
              <w:t>Cible proposée</w:t>
            </w:r>
          </w:p>
        </w:tc>
        <w:tc>
          <w:tcPr>
            <w:tcW w:w="3153" w:type="dxa"/>
            <w:shd w:val="clear" w:color="auto" w:fill="F2F2F2"/>
          </w:tcPr>
          <w:p w14:paraId="3D6C34F9" w14:textId="77777777" w:rsidR="00B36C45" w:rsidRDefault="00000000">
            <w:r>
              <w:t>Restriction</w:t>
            </w:r>
          </w:p>
        </w:tc>
      </w:tr>
      <w:tr w:rsidR="00B36C45" w14:paraId="33D0F17B" w14:textId="77777777">
        <w:tc>
          <w:tcPr>
            <w:tcW w:w="2193" w:type="dxa"/>
          </w:tcPr>
          <w:p w14:paraId="57452703" w14:textId="77777777" w:rsidR="00B36C45" w:rsidRDefault="00000000">
            <w:r>
              <w:t>Recalcul des décisions de SS-4</w:t>
            </w:r>
          </w:p>
        </w:tc>
        <w:tc>
          <w:tcPr>
            <w:tcW w:w="909" w:type="dxa"/>
          </w:tcPr>
          <w:p w14:paraId="12F68904" w14:textId="77777777" w:rsidR="00B36C45" w:rsidRDefault="00000000">
            <w:r>
              <w:t>12</w:t>
            </w:r>
          </w:p>
        </w:tc>
        <w:tc>
          <w:tcPr>
            <w:tcW w:w="3104" w:type="dxa"/>
          </w:tcPr>
          <w:p w14:paraId="16F319A6" w14:textId="77777777" w:rsidR="00B36C45" w:rsidRDefault="00000000">
            <w:r>
              <w:t>Le rejeu redonne 100 % des décisions à l'identique</w:t>
            </w:r>
          </w:p>
        </w:tc>
        <w:tc>
          <w:tcPr>
            <w:tcW w:w="3153" w:type="dxa"/>
          </w:tcPr>
          <w:p w14:paraId="072BBBD1" w14:textId="77777777" w:rsidR="00B36C45" w:rsidRDefault="00000000">
            <w:r>
              <w:t>Aucune valeur ne peut être devinée ou interpolée</w:t>
            </w:r>
          </w:p>
        </w:tc>
      </w:tr>
      <w:tr w:rsidR="00B36C45" w14:paraId="06B7AB03" w14:textId="77777777">
        <w:tc>
          <w:tcPr>
            <w:tcW w:w="2193" w:type="dxa"/>
          </w:tcPr>
          <w:p w14:paraId="71CCCA21" w14:textId="77777777" w:rsidR="00B36C45" w:rsidRDefault="00000000">
            <w:r>
              <w:t>Profondeur du recalcul dans le temps</w:t>
            </w:r>
          </w:p>
        </w:tc>
        <w:tc>
          <w:tcPr>
            <w:tcW w:w="909" w:type="dxa"/>
          </w:tcPr>
          <w:p w14:paraId="58735B02" w14:textId="77777777" w:rsidR="00B36C45" w:rsidRDefault="00000000">
            <w:r>
              <w:t>8</w:t>
            </w:r>
          </w:p>
        </w:tc>
        <w:tc>
          <w:tcPr>
            <w:tcW w:w="3104" w:type="dxa"/>
          </w:tcPr>
          <w:p w14:paraId="5C7741B4" w14:textId="77777777" w:rsidR="00B36C45" w:rsidRDefault="00000000">
            <w:r>
              <w:t>Recalcul possible sur toute la campagne d'essais</w:t>
            </w:r>
          </w:p>
        </w:tc>
        <w:tc>
          <w:tcPr>
            <w:tcW w:w="3153" w:type="dxa"/>
          </w:tcPr>
          <w:p w14:paraId="66207865" w14:textId="77777777" w:rsidR="00B36C45" w:rsidRDefault="00000000">
            <w:r>
              <w:t>Au minimum sur la fenêtre D du registre des exigences</w:t>
            </w:r>
          </w:p>
        </w:tc>
      </w:tr>
      <w:tr w:rsidR="00B36C45" w14:paraId="3AAABED8" w14:textId="77777777">
        <w:tc>
          <w:tcPr>
            <w:tcW w:w="2193" w:type="dxa"/>
          </w:tcPr>
          <w:p w14:paraId="4F285048" w14:textId="77777777" w:rsidR="00B36C45" w:rsidRDefault="00000000">
            <w:r>
              <w:t>Indépendance de la vérification</w:t>
            </w:r>
          </w:p>
        </w:tc>
        <w:tc>
          <w:tcPr>
            <w:tcW w:w="909" w:type="dxa"/>
          </w:tcPr>
          <w:p w14:paraId="589CAADA" w14:textId="77777777" w:rsidR="00B36C45" w:rsidRDefault="00000000">
            <w:r>
              <w:t>5</w:t>
            </w:r>
          </w:p>
        </w:tc>
        <w:tc>
          <w:tcPr>
            <w:tcW w:w="3104" w:type="dxa"/>
          </w:tcPr>
          <w:p w14:paraId="0D535F17" w14:textId="77777777" w:rsidR="00B36C45" w:rsidRDefault="00000000">
            <w:r>
              <w:t>Un tiers peut vérifier sans faire confiance au système</w:t>
            </w:r>
          </w:p>
        </w:tc>
        <w:tc>
          <w:tcPr>
            <w:tcW w:w="3153" w:type="dxa"/>
          </w:tcPr>
          <w:p w14:paraId="5273AC6D" w14:textId="77777777" w:rsidR="00B36C45" w:rsidRDefault="00000000">
            <w:r>
              <w:t>Le vérificateur n'utilise aucun état interne non journalisé</w:t>
            </w:r>
          </w:p>
        </w:tc>
      </w:tr>
      <w:tr w:rsidR="00B36C45" w14:paraId="38D89C76" w14:textId="77777777">
        <w:tc>
          <w:tcPr>
            <w:tcW w:w="2193" w:type="dxa"/>
          </w:tcPr>
          <w:p w14:paraId="436837DD" w14:textId="77777777" w:rsidR="00B36C45" w:rsidRDefault="00000000">
            <w:r>
              <w:t>Total F1</w:t>
            </w:r>
          </w:p>
        </w:tc>
        <w:tc>
          <w:tcPr>
            <w:tcW w:w="909" w:type="dxa"/>
          </w:tcPr>
          <w:p w14:paraId="1033F97F" w14:textId="77777777" w:rsidR="00B36C45" w:rsidRDefault="00000000">
            <w:r>
              <w:t>25</w:t>
            </w:r>
          </w:p>
        </w:tc>
        <w:tc>
          <w:tcPr>
            <w:tcW w:w="3104" w:type="dxa"/>
          </w:tcPr>
          <w:p w14:paraId="34F7394E" w14:textId="77777777" w:rsidR="00B36C45" w:rsidRDefault="00B36C45"/>
        </w:tc>
        <w:tc>
          <w:tcPr>
            <w:tcW w:w="3153" w:type="dxa"/>
          </w:tcPr>
          <w:p w14:paraId="0B5E39B5" w14:textId="77777777" w:rsidR="00B36C45" w:rsidRDefault="00B36C45"/>
        </w:tc>
      </w:tr>
    </w:tbl>
    <w:p w14:paraId="68F72E2F" w14:textId="77777777" w:rsidR="00B36C45" w:rsidRDefault="00000000">
      <w:pPr>
        <w:pStyle w:val="Titre3"/>
      </w:pPr>
      <w:r>
        <w:t>F2. Prouver l'intégrité du journal (25 points)</w:t>
      </w:r>
    </w:p>
    <w:tbl>
      <w:tblPr>
        <w:tblStyle w:val="Grilledutableau"/>
        <w:tblW w:w="0" w:type="auto"/>
        <w:tblLayout w:type="fixed"/>
        <w:tblLook w:val="0420" w:firstRow="1" w:lastRow="0" w:firstColumn="0" w:lastColumn="0" w:noHBand="0" w:noVBand="1"/>
      </w:tblPr>
      <w:tblGrid>
        <w:gridCol w:w="1671"/>
        <w:gridCol w:w="909"/>
        <w:gridCol w:w="3903"/>
        <w:gridCol w:w="2877"/>
      </w:tblGrid>
      <w:tr w:rsidR="00B36C45" w14:paraId="4231EFB6" w14:textId="77777777">
        <w:trPr>
          <w:tblHeader/>
        </w:trPr>
        <w:tc>
          <w:tcPr>
            <w:tcW w:w="1671" w:type="dxa"/>
            <w:shd w:val="clear" w:color="auto" w:fill="F2F2F2"/>
          </w:tcPr>
          <w:p w14:paraId="6DB3C0AD" w14:textId="77777777" w:rsidR="00B36C45" w:rsidRDefault="00000000">
            <w:r>
              <w:t>Critère</w:t>
            </w:r>
          </w:p>
        </w:tc>
        <w:tc>
          <w:tcPr>
            <w:tcW w:w="909" w:type="dxa"/>
            <w:shd w:val="clear" w:color="auto" w:fill="F2F2F2"/>
          </w:tcPr>
          <w:p w14:paraId="23F39380" w14:textId="77777777" w:rsidR="00B36C45" w:rsidRDefault="00000000">
            <w:r>
              <w:t>Points</w:t>
            </w:r>
          </w:p>
        </w:tc>
        <w:tc>
          <w:tcPr>
            <w:tcW w:w="3903" w:type="dxa"/>
            <w:shd w:val="clear" w:color="auto" w:fill="F2F2F2"/>
          </w:tcPr>
          <w:p w14:paraId="526E697E" w14:textId="77777777" w:rsidR="00B36C45" w:rsidRDefault="00000000">
            <w:r>
              <w:t>Cible proposée</w:t>
            </w:r>
          </w:p>
        </w:tc>
        <w:tc>
          <w:tcPr>
            <w:tcW w:w="2877" w:type="dxa"/>
            <w:shd w:val="clear" w:color="auto" w:fill="F2F2F2"/>
          </w:tcPr>
          <w:p w14:paraId="70D1F85D" w14:textId="77777777" w:rsidR="00B36C45" w:rsidRDefault="00000000">
            <w:r>
              <w:t>Restriction</w:t>
            </w:r>
          </w:p>
        </w:tc>
      </w:tr>
      <w:tr w:rsidR="00B36C45" w14:paraId="73B54FE8" w14:textId="77777777">
        <w:tc>
          <w:tcPr>
            <w:tcW w:w="1671" w:type="dxa"/>
          </w:tcPr>
          <w:p w14:paraId="10C5F090" w14:textId="77777777" w:rsidR="00B36C45" w:rsidRDefault="00000000">
            <w:r>
              <w:t>Détection des altérations</w:t>
            </w:r>
          </w:p>
        </w:tc>
        <w:tc>
          <w:tcPr>
            <w:tcW w:w="909" w:type="dxa"/>
          </w:tcPr>
          <w:p w14:paraId="14AA76D1" w14:textId="77777777" w:rsidR="00B36C45" w:rsidRDefault="00000000">
            <w:r>
              <w:t>12</w:t>
            </w:r>
          </w:p>
        </w:tc>
        <w:tc>
          <w:tcPr>
            <w:tcW w:w="3903" w:type="dxa"/>
          </w:tcPr>
          <w:p w14:paraId="6A9CF3BC" w14:textId="77777777" w:rsidR="00B36C45" w:rsidRDefault="00000000">
            <w:r>
              <w:t>100 % des modifications et suppressions injectées en essai sont détectées</w:t>
            </w:r>
          </w:p>
        </w:tc>
        <w:tc>
          <w:tcPr>
            <w:tcW w:w="2877" w:type="dxa"/>
          </w:tcPr>
          <w:p w14:paraId="223F5BE6" w14:textId="77777777" w:rsidR="00B36C45" w:rsidRDefault="00000000">
            <w:r>
              <w:t>Empreinte SHA-256 [1] ou équivalent</w:t>
            </w:r>
          </w:p>
        </w:tc>
      </w:tr>
      <w:tr w:rsidR="00B36C45" w14:paraId="20D4DF18" w14:textId="77777777">
        <w:tc>
          <w:tcPr>
            <w:tcW w:w="1671" w:type="dxa"/>
          </w:tcPr>
          <w:p w14:paraId="0DC770D1" w14:textId="77777777" w:rsidR="00B36C45" w:rsidRDefault="00000000">
            <w:r>
              <w:t>Coût de vérification</w:t>
            </w:r>
          </w:p>
        </w:tc>
        <w:tc>
          <w:tcPr>
            <w:tcW w:w="909" w:type="dxa"/>
          </w:tcPr>
          <w:p w14:paraId="373FCD3B" w14:textId="77777777" w:rsidR="00B36C45" w:rsidRDefault="00000000">
            <w:r>
              <w:t>8</w:t>
            </w:r>
          </w:p>
        </w:tc>
        <w:tc>
          <w:tcPr>
            <w:tcW w:w="3903" w:type="dxa"/>
          </w:tcPr>
          <w:p w14:paraId="25B118F7" w14:textId="77777777" w:rsidR="00B36C45" w:rsidRDefault="00000000">
            <w:r>
              <w:t>Vérification d'une campagne complète en moins de 1 minute</w:t>
            </w:r>
          </w:p>
        </w:tc>
        <w:tc>
          <w:tcPr>
            <w:tcW w:w="2877" w:type="dxa"/>
          </w:tcPr>
          <w:p w14:paraId="16178EFB" w14:textId="77777777" w:rsidR="00B36C45" w:rsidRDefault="00000000">
            <w:r>
              <w:t>Le coût ne doit pas croître sans limite avec la durée</w:t>
            </w:r>
          </w:p>
        </w:tc>
      </w:tr>
      <w:tr w:rsidR="00B36C45" w14:paraId="3B5F35E9" w14:textId="77777777">
        <w:tc>
          <w:tcPr>
            <w:tcW w:w="1671" w:type="dxa"/>
          </w:tcPr>
          <w:p w14:paraId="217F6021" w14:textId="77777777" w:rsidR="00B36C45" w:rsidRDefault="00000000">
            <w:r>
              <w:t>Séparation des rôles</w:t>
            </w:r>
          </w:p>
        </w:tc>
        <w:tc>
          <w:tcPr>
            <w:tcW w:w="909" w:type="dxa"/>
          </w:tcPr>
          <w:p w14:paraId="2E97A59C" w14:textId="77777777" w:rsidR="00B36C45" w:rsidRDefault="00000000">
            <w:r>
              <w:t>5</w:t>
            </w:r>
          </w:p>
        </w:tc>
        <w:tc>
          <w:tcPr>
            <w:tcW w:w="3903" w:type="dxa"/>
          </w:tcPr>
          <w:p w14:paraId="0AB9206D" w14:textId="77777777" w:rsidR="00B36C45" w:rsidRDefault="00000000">
            <w:r>
              <w:t>Le sceau est signé par un rôle distinct de celui qui écrit</w:t>
            </w:r>
          </w:p>
        </w:tc>
        <w:tc>
          <w:tcPr>
            <w:tcW w:w="2877" w:type="dxa"/>
          </w:tcPr>
          <w:p w14:paraId="7B1DA566" w14:textId="77777777" w:rsidR="00B36C45" w:rsidRDefault="00000000">
            <w:r>
              <w:t>La limite de la preuve est écrite dans le rapport</w:t>
            </w:r>
          </w:p>
        </w:tc>
      </w:tr>
      <w:tr w:rsidR="00B36C45" w14:paraId="3D9F0AE7" w14:textId="77777777">
        <w:tc>
          <w:tcPr>
            <w:tcW w:w="1671" w:type="dxa"/>
          </w:tcPr>
          <w:p w14:paraId="4EA40F39" w14:textId="77777777" w:rsidR="00B36C45" w:rsidRDefault="00000000">
            <w:r>
              <w:t>Total F2</w:t>
            </w:r>
          </w:p>
        </w:tc>
        <w:tc>
          <w:tcPr>
            <w:tcW w:w="909" w:type="dxa"/>
          </w:tcPr>
          <w:p w14:paraId="06E8E6E9" w14:textId="77777777" w:rsidR="00B36C45" w:rsidRDefault="00000000">
            <w:r>
              <w:t>25</w:t>
            </w:r>
          </w:p>
        </w:tc>
        <w:tc>
          <w:tcPr>
            <w:tcW w:w="3903" w:type="dxa"/>
          </w:tcPr>
          <w:p w14:paraId="2FEF2D05" w14:textId="77777777" w:rsidR="00B36C45" w:rsidRDefault="00B36C45"/>
        </w:tc>
        <w:tc>
          <w:tcPr>
            <w:tcW w:w="2877" w:type="dxa"/>
          </w:tcPr>
          <w:p w14:paraId="059EF163" w14:textId="77777777" w:rsidR="00B36C45" w:rsidRDefault="00B36C45"/>
        </w:tc>
      </w:tr>
    </w:tbl>
    <w:p w14:paraId="197212A4" w14:textId="77777777" w:rsidR="00B36C45" w:rsidRDefault="00000000">
      <w:pPr>
        <w:pStyle w:val="Titre3"/>
      </w:pPr>
      <w:r>
        <w:lastRenderedPageBreak/>
        <w:t>F3. Respecter le budget de temps et de stockage (20 points)</w:t>
      </w:r>
    </w:p>
    <w:tbl>
      <w:tblPr>
        <w:tblStyle w:val="Grilledutableau"/>
        <w:tblW w:w="0" w:type="auto"/>
        <w:tblLayout w:type="fixed"/>
        <w:tblLook w:val="0420" w:firstRow="1" w:lastRow="0" w:firstColumn="0" w:lastColumn="0" w:noHBand="0" w:noVBand="1"/>
      </w:tblPr>
      <w:tblGrid>
        <w:gridCol w:w="1984"/>
        <w:gridCol w:w="909"/>
        <w:gridCol w:w="2686"/>
        <w:gridCol w:w="3780"/>
      </w:tblGrid>
      <w:tr w:rsidR="00B36C45" w14:paraId="1CD1717F" w14:textId="77777777">
        <w:trPr>
          <w:tblHeader/>
        </w:trPr>
        <w:tc>
          <w:tcPr>
            <w:tcW w:w="1984" w:type="dxa"/>
            <w:shd w:val="clear" w:color="auto" w:fill="F2F2F2"/>
          </w:tcPr>
          <w:p w14:paraId="4841E56F" w14:textId="77777777" w:rsidR="00B36C45" w:rsidRDefault="00000000">
            <w:r>
              <w:t>Critère</w:t>
            </w:r>
          </w:p>
        </w:tc>
        <w:tc>
          <w:tcPr>
            <w:tcW w:w="909" w:type="dxa"/>
            <w:shd w:val="clear" w:color="auto" w:fill="F2F2F2"/>
          </w:tcPr>
          <w:p w14:paraId="230BB495" w14:textId="77777777" w:rsidR="00B36C45" w:rsidRDefault="00000000">
            <w:r>
              <w:t>Points</w:t>
            </w:r>
          </w:p>
        </w:tc>
        <w:tc>
          <w:tcPr>
            <w:tcW w:w="2686" w:type="dxa"/>
            <w:shd w:val="clear" w:color="auto" w:fill="F2F2F2"/>
          </w:tcPr>
          <w:p w14:paraId="131B8921" w14:textId="77777777" w:rsidR="00B36C45" w:rsidRDefault="00000000">
            <w:r>
              <w:t>Cible proposée</w:t>
            </w:r>
          </w:p>
        </w:tc>
        <w:tc>
          <w:tcPr>
            <w:tcW w:w="3780" w:type="dxa"/>
            <w:shd w:val="clear" w:color="auto" w:fill="F2F2F2"/>
          </w:tcPr>
          <w:p w14:paraId="22687807" w14:textId="77777777" w:rsidR="00B36C45" w:rsidRDefault="00000000">
            <w:r>
              <w:t>Restriction</w:t>
            </w:r>
          </w:p>
        </w:tc>
      </w:tr>
      <w:tr w:rsidR="00B36C45" w14:paraId="0804F9D4" w14:textId="77777777">
        <w:tc>
          <w:tcPr>
            <w:tcW w:w="1984" w:type="dxa"/>
          </w:tcPr>
          <w:p w14:paraId="29FBDD85" w14:textId="77777777" w:rsidR="00B36C45" w:rsidRDefault="00000000">
            <w:r>
              <w:t>Surcoût par cycle</w:t>
            </w:r>
          </w:p>
        </w:tc>
        <w:tc>
          <w:tcPr>
            <w:tcW w:w="909" w:type="dxa"/>
          </w:tcPr>
          <w:p w14:paraId="3E6DFCA0" w14:textId="77777777" w:rsidR="00B36C45" w:rsidRDefault="00000000">
            <w:r>
              <w:t>10</w:t>
            </w:r>
          </w:p>
        </w:tc>
        <w:tc>
          <w:tcPr>
            <w:tcW w:w="2686" w:type="dxa"/>
          </w:tcPr>
          <w:p w14:paraId="1C8160A4" w14:textId="77777777" w:rsidR="00B36C45" w:rsidRDefault="00000000">
            <w:r>
              <w:t>5 % ou moins du temps de cycle, mesuré</w:t>
            </w:r>
          </w:p>
        </w:tc>
        <w:tc>
          <w:tcPr>
            <w:tcW w:w="3780" w:type="dxa"/>
          </w:tcPr>
          <w:p w14:paraId="2A65373D" w14:textId="77777777" w:rsidR="00B36C45" w:rsidRDefault="00000000">
            <w:r>
              <w:t>Ne jamais dépasser la part allouée à SS-6 dans le budget de temps</w:t>
            </w:r>
          </w:p>
        </w:tc>
      </w:tr>
      <w:tr w:rsidR="00B36C45" w14:paraId="4B3759FA" w14:textId="77777777">
        <w:tc>
          <w:tcPr>
            <w:tcW w:w="1984" w:type="dxa"/>
          </w:tcPr>
          <w:p w14:paraId="41F0E540" w14:textId="77777777" w:rsidR="00B36C45" w:rsidRDefault="00000000">
            <w:r>
              <w:t>Volume stocké sur une campagne</w:t>
            </w:r>
          </w:p>
        </w:tc>
        <w:tc>
          <w:tcPr>
            <w:tcW w:w="909" w:type="dxa"/>
          </w:tcPr>
          <w:p w14:paraId="51979AAC" w14:textId="77777777" w:rsidR="00B36C45" w:rsidRDefault="00000000">
            <w:r>
              <w:t>6</w:t>
            </w:r>
          </w:p>
        </w:tc>
        <w:tc>
          <w:tcPr>
            <w:tcW w:w="2686" w:type="dxa"/>
          </w:tcPr>
          <w:p w14:paraId="40158AD5" w14:textId="77777777" w:rsidR="00B36C45" w:rsidRDefault="00000000">
            <w:r>
              <w:t>Moins de 10 Go pour une campagne</w:t>
            </w:r>
          </w:p>
        </w:tc>
        <w:tc>
          <w:tcPr>
            <w:tcW w:w="3780" w:type="dxa"/>
          </w:tcPr>
          <w:p w14:paraId="157BD8C2" w14:textId="77777777" w:rsidR="00B36C45" w:rsidRDefault="00000000">
            <w:r>
              <w:t>Tenir sur le poste de l'équipe sans matériel ajouté</w:t>
            </w:r>
          </w:p>
        </w:tc>
      </w:tr>
      <w:tr w:rsidR="00B36C45" w14:paraId="663D3EE7" w14:textId="77777777">
        <w:tc>
          <w:tcPr>
            <w:tcW w:w="1984" w:type="dxa"/>
          </w:tcPr>
          <w:p w14:paraId="25839AF2" w14:textId="77777777" w:rsidR="00B36C45" w:rsidRDefault="00000000">
            <w:r>
              <w:t>Effort de réalisation</w:t>
            </w:r>
          </w:p>
        </w:tc>
        <w:tc>
          <w:tcPr>
            <w:tcW w:w="909" w:type="dxa"/>
          </w:tcPr>
          <w:p w14:paraId="44DC088F" w14:textId="77777777" w:rsidR="00B36C45" w:rsidRDefault="00000000">
            <w:r>
              <w:t>4</w:t>
            </w:r>
          </w:p>
        </w:tc>
        <w:tc>
          <w:tcPr>
            <w:tcW w:w="2686" w:type="dxa"/>
          </w:tcPr>
          <w:p w14:paraId="48413D33" w14:textId="77777777" w:rsidR="00B36C45" w:rsidRDefault="00000000">
            <w:r>
              <w:t>40 heures-personnes ou moins</w:t>
            </w:r>
          </w:p>
        </w:tc>
        <w:tc>
          <w:tcPr>
            <w:tcW w:w="3780" w:type="dxa"/>
          </w:tcPr>
          <w:p w14:paraId="09D5B2E9" w14:textId="77777777" w:rsidR="00B36C45" w:rsidRDefault="00000000">
            <w:r>
              <w:t>Compatible avec l'échéancier de 15 semaines</w:t>
            </w:r>
          </w:p>
        </w:tc>
      </w:tr>
      <w:tr w:rsidR="00B36C45" w14:paraId="1FFE5837" w14:textId="77777777">
        <w:tc>
          <w:tcPr>
            <w:tcW w:w="1984" w:type="dxa"/>
          </w:tcPr>
          <w:p w14:paraId="56A30ED7" w14:textId="77777777" w:rsidR="00B36C45" w:rsidRDefault="00000000">
            <w:r>
              <w:t>Total F3</w:t>
            </w:r>
          </w:p>
        </w:tc>
        <w:tc>
          <w:tcPr>
            <w:tcW w:w="909" w:type="dxa"/>
          </w:tcPr>
          <w:p w14:paraId="487D2FA9" w14:textId="77777777" w:rsidR="00B36C45" w:rsidRDefault="00000000">
            <w:r>
              <w:t>20</w:t>
            </w:r>
          </w:p>
        </w:tc>
        <w:tc>
          <w:tcPr>
            <w:tcW w:w="2686" w:type="dxa"/>
          </w:tcPr>
          <w:p w14:paraId="059A5345" w14:textId="77777777" w:rsidR="00B36C45" w:rsidRDefault="00B36C45"/>
        </w:tc>
        <w:tc>
          <w:tcPr>
            <w:tcW w:w="3780" w:type="dxa"/>
          </w:tcPr>
          <w:p w14:paraId="0C792EA0" w14:textId="77777777" w:rsidR="00B36C45" w:rsidRDefault="00B36C45"/>
        </w:tc>
      </w:tr>
    </w:tbl>
    <w:p w14:paraId="7B8AF045" w14:textId="77777777" w:rsidR="00B36C45" w:rsidRDefault="00000000">
      <w:pPr>
        <w:pStyle w:val="Titre3"/>
      </w:pPr>
      <w:r>
        <w:t>F4. Horodater et numéroter (15 points)</w:t>
      </w:r>
    </w:p>
    <w:tbl>
      <w:tblPr>
        <w:tblStyle w:val="Grilledutableau"/>
        <w:tblW w:w="0" w:type="auto"/>
        <w:tblLayout w:type="fixed"/>
        <w:tblLook w:val="0420" w:firstRow="1" w:lastRow="0" w:firstColumn="0" w:lastColumn="0" w:noHBand="0" w:noVBand="1"/>
      </w:tblPr>
      <w:tblGrid>
        <w:gridCol w:w="1544"/>
        <w:gridCol w:w="909"/>
        <w:gridCol w:w="4019"/>
        <w:gridCol w:w="2887"/>
      </w:tblGrid>
      <w:tr w:rsidR="00B36C45" w14:paraId="62941B02" w14:textId="77777777">
        <w:trPr>
          <w:tblHeader/>
        </w:trPr>
        <w:tc>
          <w:tcPr>
            <w:tcW w:w="1544" w:type="dxa"/>
            <w:shd w:val="clear" w:color="auto" w:fill="F2F2F2"/>
          </w:tcPr>
          <w:p w14:paraId="1C309369" w14:textId="77777777" w:rsidR="00B36C45" w:rsidRDefault="00000000">
            <w:r>
              <w:t>Critère</w:t>
            </w:r>
          </w:p>
        </w:tc>
        <w:tc>
          <w:tcPr>
            <w:tcW w:w="909" w:type="dxa"/>
            <w:shd w:val="clear" w:color="auto" w:fill="F2F2F2"/>
          </w:tcPr>
          <w:p w14:paraId="0E93DEDE" w14:textId="77777777" w:rsidR="00B36C45" w:rsidRDefault="00000000">
            <w:r>
              <w:t>Points</w:t>
            </w:r>
          </w:p>
        </w:tc>
        <w:tc>
          <w:tcPr>
            <w:tcW w:w="4019" w:type="dxa"/>
            <w:shd w:val="clear" w:color="auto" w:fill="F2F2F2"/>
          </w:tcPr>
          <w:p w14:paraId="59D99535" w14:textId="77777777" w:rsidR="00B36C45" w:rsidRDefault="00000000">
            <w:r>
              <w:t>Cible proposée</w:t>
            </w:r>
          </w:p>
        </w:tc>
        <w:tc>
          <w:tcPr>
            <w:tcW w:w="2887" w:type="dxa"/>
            <w:shd w:val="clear" w:color="auto" w:fill="F2F2F2"/>
          </w:tcPr>
          <w:p w14:paraId="0B3DF2B1" w14:textId="77777777" w:rsidR="00B36C45" w:rsidRDefault="00000000">
            <w:r>
              <w:t>Restriction</w:t>
            </w:r>
          </w:p>
        </w:tc>
      </w:tr>
      <w:tr w:rsidR="00B36C45" w14:paraId="2C4CA42F" w14:textId="77777777">
        <w:tc>
          <w:tcPr>
            <w:tcW w:w="1544" w:type="dxa"/>
          </w:tcPr>
          <w:p w14:paraId="66DD0A18" w14:textId="77777777" w:rsidR="00B36C45" w:rsidRDefault="00000000">
            <w:r>
              <w:t>Numéro de séquence</w:t>
            </w:r>
          </w:p>
        </w:tc>
        <w:tc>
          <w:tcPr>
            <w:tcW w:w="909" w:type="dxa"/>
          </w:tcPr>
          <w:p w14:paraId="48D929EA" w14:textId="77777777" w:rsidR="00B36C45" w:rsidRDefault="00000000">
            <w:r>
              <w:t>6</w:t>
            </w:r>
          </w:p>
        </w:tc>
        <w:tc>
          <w:tcPr>
            <w:tcW w:w="4019" w:type="dxa"/>
          </w:tcPr>
          <w:p w14:paraId="4E29BEC3" w14:textId="77777777" w:rsidR="00B36C45" w:rsidRDefault="00000000">
            <w:r>
              <w:t>Un numéro unique, strictement croissant et sans trou par entrée</w:t>
            </w:r>
          </w:p>
        </w:tc>
        <w:tc>
          <w:tcPr>
            <w:tcW w:w="2887" w:type="dxa"/>
          </w:tcPr>
          <w:p w14:paraId="328826FE" w14:textId="77777777" w:rsidR="00B36C45" w:rsidRDefault="00000000">
            <w:r>
              <w:t>Condition éliminatoire 2</w:t>
            </w:r>
          </w:p>
        </w:tc>
      </w:tr>
      <w:tr w:rsidR="00B36C45" w14:paraId="7E0C2EBC" w14:textId="77777777">
        <w:tc>
          <w:tcPr>
            <w:tcW w:w="1544" w:type="dxa"/>
          </w:tcPr>
          <w:p w14:paraId="1343649C" w14:textId="77777777" w:rsidR="00B36C45" w:rsidRDefault="00000000">
            <w:r>
              <w:t>Ordre garanti</w:t>
            </w:r>
          </w:p>
        </w:tc>
        <w:tc>
          <w:tcPr>
            <w:tcW w:w="909" w:type="dxa"/>
          </w:tcPr>
          <w:p w14:paraId="1B777DBB" w14:textId="77777777" w:rsidR="00B36C45" w:rsidRDefault="00000000">
            <w:r>
              <w:t>5</w:t>
            </w:r>
          </w:p>
        </w:tc>
        <w:tc>
          <w:tcPr>
            <w:tcW w:w="4019" w:type="dxa"/>
          </w:tcPr>
          <w:p w14:paraId="521F263B" w14:textId="77777777" w:rsidR="00B36C45" w:rsidRDefault="00000000">
            <w:r>
              <w:t>Horloge monotone : aucune inversion sur 24 h d'essai</w:t>
            </w:r>
          </w:p>
        </w:tc>
        <w:tc>
          <w:tcPr>
            <w:tcW w:w="2887" w:type="dxa"/>
          </w:tcPr>
          <w:p w14:paraId="100A8139" w14:textId="77777777" w:rsidR="00B36C45" w:rsidRDefault="00000000">
            <w:r>
              <w:t>Indépendante des réglages de l'horloge du poste</w:t>
            </w:r>
          </w:p>
        </w:tc>
      </w:tr>
      <w:tr w:rsidR="00B36C45" w14:paraId="2F082A4D" w14:textId="77777777">
        <w:tc>
          <w:tcPr>
            <w:tcW w:w="1544" w:type="dxa"/>
          </w:tcPr>
          <w:p w14:paraId="3469E9FE" w14:textId="77777777" w:rsidR="00B36C45" w:rsidRDefault="00000000">
            <w:r>
              <w:t>Double horodatage</w:t>
            </w:r>
          </w:p>
        </w:tc>
        <w:tc>
          <w:tcPr>
            <w:tcW w:w="909" w:type="dxa"/>
          </w:tcPr>
          <w:p w14:paraId="5E428D50" w14:textId="77777777" w:rsidR="00B36C45" w:rsidRDefault="00000000">
            <w:r>
              <w:t>4</w:t>
            </w:r>
          </w:p>
        </w:tc>
        <w:tc>
          <w:tcPr>
            <w:tcW w:w="4019" w:type="dxa"/>
          </w:tcPr>
          <w:p w14:paraId="3A342050" w14:textId="77777777" w:rsidR="00B36C45" w:rsidRDefault="00000000">
            <w:r>
              <w:t>Chaque entrée porte le temps simulé et l'heure réelle UTC [2]</w:t>
            </w:r>
          </w:p>
        </w:tc>
        <w:tc>
          <w:tcPr>
            <w:tcW w:w="2887" w:type="dxa"/>
          </w:tcPr>
          <w:p w14:paraId="7CC86644" w14:textId="77777777" w:rsidR="00B36C45" w:rsidRDefault="00000000">
            <w:r>
              <w:t>Permet de relier le journal aux actions de l'opérateur</w:t>
            </w:r>
          </w:p>
        </w:tc>
      </w:tr>
      <w:tr w:rsidR="00B36C45" w14:paraId="5A06B283" w14:textId="77777777">
        <w:tc>
          <w:tcPr>
            <w:tcW w:w="1544" w:type="dxa"/>
          </w:tcPr>
          <w:p w14:paraId="674B9F84" w14:textId="77777777" w:rsidR="00B36C45" w:rsidRDefault="00000000">
            <w:r>
              <w:t>Total F4</w:t>
            </w:r>
          </w:p>
        </w:tc>
        <w:tc>
          <w:tcPr>
            <w:tcW w:w="909" w:type="dxa"/>
          </w:tcPr>
          <w:p w14:paraId="5B337919" w14:textId="77777777" w:rsidR="00B36C45" w:rsidRDefault="00000000">
            <w:r>
              <w:t>15</w:t>
            </w:r>
          </w:p>
        </w:tc>
        <w:tc>
          <w:tcPr>
            <w:tcW w:w="4019" w:type="dxa"/>
          </w:tcPr>
          <w:p w14:paraId="60B98E5E" w14:textId="77777777" w:rsidR="00B36C45" w:rsidRDefault="00B36C45"/>
        </w:tc>
        <w:tc>
          <w:tcPr>
            <w:tcW w:w="2887" w:type="dxa"/>
          </w:tcPr>
          <w:p w14:paraId="4997A7A1" w14:textId="77777777" w:rsidR="00B36C45" w:rsidRDefault="00B36C45"/>
        </w:tc>
      </w:tr>
    </w:tbl>
    <w:p w14:paraId="4DFB426D" w14:textId="77777777" w:rsidR="00B36C45" w:rsidRDefault="00000000">
      <w:pPr>
        <w:pStyle w:val="Titre3"/>
      </w:pPr>
      <w:r>
        <w:t>F5. Prouver qu'aucune entrée ne manque (15 points)</w:t>
      </w:r>
    </w:p>
    <w:tbl>
      <w:tblPr>
        <w:tblStyle w:val="Grilledutableau"/>
        <w:tblW w:w="0" w:type="auto"/>
        <w:tblLayout w:type="fixed"/>
        <w:tblLook w:val="0420" w:firstRow="1" w:lastRow="0" w:firstColumn="0" w:lastColumn="0" w:noHBand="0" w:noVBand="1"/>
      </w:tblPr>
      <w:tblGrid>
        <w:gridCol w:w="2285"/>
        <w:gridCol w:w="909"/>
        <w:gridCol w:w="3239"/>
        <w:gridCol w:w="2927"/>
      </w:tblGrid>
      <w:tr w:rsidR="00B36C45" w14:paraId="4FB588A2" w14:textId="77777777">
        <w:trPr>
          <w:tblHeader/>
        </w:trPr>
        <w:tc>
          <w:tcPr>
            <w:tcW w:w="2285" w:type="dxa"/>
            <w:shd w:val="clear" w:color="auto" w:fill="F2F2F2"/>
          </w:tcPr>
          <w:p w14:paraId="3B302C96" w14:textId="77777777" w:rsidR="00B36C45" w:rsidRDefault="00000000">
            <w:r>
              <w:t>Critère</w:t>
            </w:r>
          </w:p>
        </w:tc>
        <w:tc>
          <w:tcPr>
            <w:tcW w:w="909" w:type="dxa"/>
            <w:shd w:val="clear" w:color="auto" w:fill="F2F2F2"/>
          </w:tcPr>
          <w:p w14:paraId="422B39EE" w14:textId="77777777" w:rsidR="00B36C45" w:rsidRDefault="00000000">
            <w:r>
              <w:t>Points</w:t>
            </w:r>
          </w:p>
        </w:tc>
        <w:tc>
          <w:tcPr>
            <w:tcW w:w="3239" w:type="dxa"/>
            <w:shd w:val="clear" w:color="auto" w:fill="F2F2F2"/>
          </w:tcPr>
          <w:p w14:paraId="0F5A2539" w14:textId="77777777" w:rsidR="00B36C45" w:rsidRDefault="00000000">
            <w:r>
              <w:t>Cible proposée</w:t>
            </w:r>
          </w:p>
        </w:tc>
        <w:tc>
          <w:tcPr>
            <w:tcW w:w="2927" w:type="dxa"/>
            <w:shd w:val="clear" w:color="auto" w:fill="F2F2F2"/>
          </w:tcPr>
          <w:p w14:paraId="1052B34F" w14:textId="77777777" w:rsidR="00B36C45" w:rsidRDefault="00000000">
            <w:r>
              <w:t>Restriction</w:t>
            </w:r>
          </w:p>
        </w:tc>
      </w:tr>
      <w:tr w:rsidR="00B36C45" w14:paraId="5E8F14A0" w14:textId="77777777">
        <w:tc>
          <w:tcPr>
            <w:tcW w:w="2285" w:type="dxa"/>
          </w:tcPr>
          <w:p w14:paraId="02478BC4" w14:textId="77777777" w:rsidR="00B36C45" w:rsidRDefault="00000000">
            <w:r>
              <w:t>Complétude des acquisitions</w:t>
            </w:r>
          </w:p>
        </w:tc>
        <w:tc>
          <w:tcPr>
            <w:tcW w:w="909" w:type="dxa"/>
          </w:tcPr>
          <w:p w14:paraId="0DC99AAC" w14:textId="77777777" w:rsidR="00B36C45" w:rsidRDefault="00000000">
            <w:r>
              <w:t>8</w:t>
            </w:r>
          </w:p>
        </w:tc>
        <w:tc>
          <w:tcPr>
            <w:tcW w:w="3239" w:type="dxa"/>
          </w:tcPr>
          <w:p w14:paraId="0A3F825F" w14:textId="77777777" w:rsidR="00B36C45" w:rsidRDefault="00000000">
            <w:r>
              <w:t>Nombre d'entrées égal au nombre de cycles exécutés</w:t>
            </w:r>
          </w:p>
        </w:tc>
        <w:tc>
          <w:tcPr>
            <w:tcW w:w="2927" w:type="dxa"/>
          </w:tcPr>
          <w:p w14:paraId="41791E60" w14:textId="77777777" w:rsidR="00B36C45" w:rsidRDefault="00000000">
            <w:r>
              <w:t>Prouvée par la continuité des numéros</w:t>
            </w:r>
          </w:p>
        </w:tc>
      </w:tr>
      <w:tr w:rsidR="00B36C45" w14:paraId="69A65A02" w14:textId="77777777">
        <w:tc>
          <w:tcPr>
            <w:tcW w:w="2285" w:type="dxa"/>
          </w:tcPr>
          <w:p w14:paraId="32173077" w14:textId="77777777" w:rsidR="00B36C45" w:rsidRDefault="00000000">
            <w:r>
              <w:t>Complétude des décisions et confirmations</w:t>
            </w:r>
          </w:p>
        </w:tc>
        <w:tc>
          <w:tcPr>
            <w:tcW w:w="909" w:type="dxa"/>
          </w:tcPr>
          <w:p w14:paraId="3EAB261D" w14:textId="77777777" w:rsidR="00B36C45" w:rsidRDefault="00000000">
            <w:r>
              <w:t>4</w:t>
            </w:r>
          </w:p>
        </w:tc>
        <w:tc>
          <w:tcPr>
            <w:tcW w:w="3239" w:type="dxa"/>
          </w:tcPr>
          <w:p w14:paraId="46E1FB0E" w14:textId="77777777" w:rsidR="00B36C45" w:rsidRDefault="00000000">
            <w:r>
              <w:t>100 % des décisions SS-4 et des confirmations SS-5 retrouvées</w:t>
            </w:r>
          </w:p>
        </w:tc>
        <w:tc>
          <w:tcPr>
            <w:tcW w:w="2927" w:type="dxa"/>
          </w:tcPr>
          <w:p w14:paraId="66691DBA" w14:textId="77777777" w:rsidR="00B36C45" w:rsidRDefault="00000000">
            <w:r>
              <w:t>Avec ce qui était affiché au moment du choix (EX-F-08)</w:t>
            </w:r>
          </w:p>
        </w:tc>
      </w:tr>
      <w:tr w:rsidR="00B36C45" w14:paraId="273EDFBF" w14:textId="77777777">
        <w:tc>
          <w:tcPr>
            <w:tcW w:w="2285" w:type="dxa"/>
          </w:tcPr>
          <w:p w14:paraId="2DD7FF15" w14:textId="77777777" w:rsidR="00B36C45" w:rsidRDefault="00000000">
            <w:r>
              <w:t>Simplicité de la vérification</w:t>
            </w:r>
          </w:p>
        </w:tc>
        <w:tc>
          <w:tcPr>
            <w:tcW w:w="909" w:type="dxa"/>
          </w:tcPr>
          <w:p w14:paraId="526181E0" w14:textId="77777777" w:rsidR="00B36C45" w:rsidRDefault="00000000">
            <w:r>
              <w:t>3</w:t>
            </w:r>
          </w:p>
        </w:tc>
        <w:tc>
          <w:tcPr>
            <w:tcW w:w="3239" w:type="dxa"/>
          </w:tcPr>
          <w:p w14:paraId="01C03F87" w14:textId="77777777" w:rsidR="00B36C45" w:rsidRDefault="00000000">
            <w:r>
              <w:t>Un seul compte à vérifier, automatisé</w:t>
            </w:r>
          </w:p>
        </w:tc>
        <w:tc>
          <w:tcPr>
            <w:tcW w:w="2927" w:type="dxa"/>
          </w:tcPr>
          <w:p w14:paraId="4751C6A7" w14:textId="77777777" w:rsidR="00B36C45" w:rsidRDefault="00000000">
            <w:r>
              <w:t>Chaque étape de réconciliation est documentée</w:t>
            </w:r>
          </w:p>
        </w:tc>
      </w:tr>
      <w:tr w:rsidR="00B36C45" w14:paraId="2F46FE1F" w14:textId="77777777">
        <w:tc>
          <w:tcPr>
            <w:tcW w:w="2285" w:type="dxa"/>
          </w:tcPr>
          <w:p w14:paraId="321A5C28" w14:textId="77777777" w:rsidR="00B36C45" w:rsidRDefault="00000000">
            <w:r>
              <w:t>Total F5</w:t>
            </w:r>
          </w:p>
        </w:tc>
        <w:tc>
          <w:tcPr>
            <w:tcW w:w="909" w:type="dxa"/>
          </w:tcPr>
          <w:p w14:paraId="384E4618" w14:textId="77777777" w:rsidR="00B36C45" w:rsidRDefault="00000000">
            <w:r>
              <w:t>15</w:t>
            </w:r>
          </w:p>
        </w:tc>
        <w:tc>
          <w:tcPr>
            <w:tcW w:w="3239" w:type="dxa"/>
          </w:tcPr>
          <w:p w14:paraId="2DE3DF36" w14:textId="77777777" w:rsidR="00B36C45" w:rsidRDefault="00B36C45"/>
        </w:tc>
        <w:tc>
          <w:tcPr>
            <w:tcW w:w="2927" w:type="dxa"/>
          </w:tcPr>
          <w:p w14:paraId="19F6E1F4" w14:textId="77777777" w:rsidR="00B36C45" w:rsidRDefault="00B36C45"/>
        </w:tc>
      </w:tr>
    </w:tbl>
    <w:p w14:paraId="518FB2BE" w14:textId="77777777" w:rsidR="00B36C45" w:rsidRDefault="00000000">
      <w:pPr>
        <w:pStyle w:val="Titre3"/>
      </w:pPr>
      <w:r>
        <w:t>Barème de notation</w:t>
      </w:r>
    </w:p>
    <w:p w14:paraId="10C907CE" w14:textId="77777777" w:rsidR="00B36C45" w:rsidRDefault="00000000">
      <w:r>
        <w:t>Chaque critère reçoit une note de 0 à 5. Le pointage d'un critère est égal à (note ÷ 5) × points du critère.</w:t>
      </w:r>
    </w:p>
    <w:tbl>
      <w:tblPr>
        <w:tblStyle w:val="Grilledutableau"/>
        <w:tblW w:w="0" w:type="auto"/>
        <w:tblLayout w:type="fixed"/>
        <w:tblLook w:val="0420" w:firstRow="1" w:lastRow="0" w:firstColumn="0" w:lastColumn="0" w:noHBand="0" w:noVBand="1"/>
      </w:tblPr>
      <w:tblGrid>
        <w:gridCol w:w="1194"/>
        <w:gridCol w:w="8165"/>
      </w:tblGrid>
      <w:tr w:rsidR="00B36C45" w14:paraId="57539185" w14:textId="77777777">
        <w:trPr>
          <w:tblHeader/>
        </w:trPr>
        <w:tc>
          <w:tcPr>
            <w:tcW w:w="1194" w:type="dxa"/>
            <w:shd w:val="clear" w:color="auto" w:fill="F2F2F2"/>
          </w:tcPr>
          <w:p w14:paraId="0B3D2914" w14:textId="77777777" w:rsidR="00B36C45" w:rsidRDefault="00000000">
            <w:r>
              <w:lastRenderedPageBreak/>
              <w:t>Note</w:t>
            </w:r>
          </w:p>
        </w:tc>
        <w:tc>
          <w:tcPr>
            <w:tcW w:w="8165" w:type="dxa"/>
            <w:shd w:val="clear" w:color="auto" w:fill="F2F2F2"/>
          </w:tcPr>
          <w:p w14:paraId="445DA36E" w14:textId="77777777" w:rsidR="00B36C45" w:rsidRDefault="00000000">
            <w:r>
              <w:t>Signification</w:t>
            </w:r>
          </w:p>
        </w:tc>
      </w:tr>
      <w:tr w:rsidR="00B36C45" w14:paraId="498DE061" w14:textId="77777777">
        <w:tc>
          <w:tcPr>
            <w:tcW w:w="1194" w:type="dxa"/>
          </w:tcPr>
          <w:p w14:paraId="3C027DFF" w14:textId="77777777" w:rsidR="00B36C45" w:rsidRDefault="00000000">
            <w:r>
              <w:t>5</w:t>
            </w:r>
          </w:p>
        </w:tc>
        <w:tc>
          <w:tcPr>
            <w:tcW w:w="8165" w:type="dxa"/>
          </w:tcPr>
          <w:p w14:paraId="46A881F1" w14:textId="77777777" w:rsidR="00B36C45" w:rsidRDefault="00000000">
            <w:r>
              <w:t>La cible est atteinte ou dépassée</w:t>
            </w:r>
          </w:p>
        </w:tc>
      </w:tr>
      <w:tr w:rsidR="00B36C45" w14:paraId="61FEA1FF" w14:textId="77777777">
        <w:tc>
          <w:tcPr>
            <w:tcW w:w="1194" w:type="dxa"/>
          </w:tcPr>
          <w:p w14:paraId="62E5BD4E" w14:textId="77777777" w:rsidR="00B36C45" w:rsidRDefault="00000000">
            <w:r>
              <w:t>4</w:t>
            </w:r>
          </w:p>
        </w:tc>
        <w:tc>
          <w:tcPr>
            <w:tcW w:w="8165" w:type="dxa"/>
          </w:tcPr>
          <w:p w14:paraId="229C51E6" w14:textId="77777777" w:rsidR="00B36C45" w:rsidRDefault="00000000">
            <w:r>
              <w:t>La cible est presque atteinte (écart de 10 % ou moins)</w:t>
            </w:r>
          </w:p>
        </w:tc>
      </w:tr>
      <w:tr w:rsidR="00B36C45" w14:paraId="0C2A1EBB" w14:textId="77777777">
        <w:tc>
          <w:tcPr>
            <w:tcW w:w="1194" w:type="dxa"/>
          </w:tcPr>
          <w:p w14:paraId="00998B62" w14:textId="77777777" w:rsidR="00B36C45" w:rsidRDefault="00000000">
            <w:r>
              <w:t>3</w:t>
            </w:r>
          </w:p>
        </w:tc>
        <w:tc>
          <w:tcPr>
            <w:tcW w:w="8165" w:type="dxa"/>
          </w:tcPr>
          <w:p w14:paraId="1D84D69E" w14:textId="77777777" w:rsidR="00B36C45" w:rsidRDefault="00000000">
            <w:r>
              <w:t>La cible est atteinte en partie (écart de 10 à 25 %)</w:t>
            </w:r>
          </w:p>
        </w:tc>
      </w:tr>
      <w:tr w:rsidR="00B36C45" w14:paraId="065EB3D4" w14:textId="77777777">
        <w:tc>
          <w:tcPr>
            <w:tcW w:w="1194" w:type="dxa"/>
          </w:tcPr>
          <w:p w14:paraId="46E994CF" w14:textId="77777777" w:rsidR="00B36C45" w:rsidRDefault="00000000">
            <w:r>
              <w:t>2</w:t>
            </w:r>
          </w:p>
        </w:tc>
        <w:tc>
          <w:tcPr>
            <w:tcW w:w="8165" w:type="dxa"/>
          </w:tcPr>
          <w:p w14:paraId="09FE931F" w14:textId="77777777" w:rsidR="00B36C45" w:rsidRDefault="00000000">
            <w:r>
              <w:t>Écart important, mais la restriction est respectée</w:t>
            </w:r>
          </w:p>
        </w:tc>
      </w:tr>
      <w:tr w:rsidR="00B36C45" w14:paraId="5433D20D" w14:textId="77777777">
        <w:tc>
          <w:tcPr>
            <w:tcW w:w="1194" w:type="dxa"/>
          </w:tcPr>
          <w:p w14:paraId="7A257BE4" w14:textId="77777777" w:rsidR="00B36C45" w:rsidRDefault="00000000">
            <w:r>
              <w:t>1</w:t>
            </w:r>
          </w:p>
        </w:tc>
        <w:tc>
          <w:tcPr>
            <w:tcW w:w="8165" w:type="dxa"/>
          </w:tcPr>
          <w:p w14:paraId="0B0EDCA8" w14:textId="77777777" w:rsidR="00B36C45" w:rsidRDefault="00000000">
            <w:r>
              <w:t>La restriction est tout juste respectée</w:t>
            </w:r>
          </w:p>
        </w:tc>
      </w:tr>
      <w:tr w:rsidR="00B36C45" w14:paraId="0E2AF926" w14:textId="77777777">
        <w:tc>
          <w:tcPr>
            <w:tcW w:w="1194" w:type="dxa"/>
          </w:tcPr>
          <w:p w14:paraId="630E1F54" w14:textId="77777777" w:rsidR="00B36C45" w:rsidRDefault="00000000">
            <w:r>
              <w:t>0</w:t>
            </w:r>
          </w:p>
        </w:tc>
        <w:tc>
          <w:tcPr>
            <w:tcW w:w="8165" w:type="dxa"/>
          </w:tcPr>
          <w:p w14:paraId="2FD4B4DB" w14:textId="77777777" w:rsidR="00B36C45" w:rsidRDefault="00000000">
            <w:r>
              <w:t>Rejet : la restriction n'est pas respectée</w:t>
            </w:r>
          </w:p>
        </w:tc>
      </w:tr>
    </w:tbl>
    <w:p w14:paraId="21A4D423" w14:textId="77777777" w:rsidR="00B36C45" w:rsidRDefault="00000000">
      <w:r>
        <w:t>Les cibles chiffrées sont des propositions. Elles devront être ajustées une fois fixés les paramètres N, T, D, S, X et Y du registre des exigences.</w:t>
      </w:r>
    </w:p>
    <w:p w14:paraId="4B6B186F" w14:textId="77777777" w:rsidR="00B36C45" w:rsidRDefault="00000000">
      <w:pPr>
        <w:pStyle w:val="Titre2"/>
      </w:pPr>
      <w:r>
        <w:t>Concept B : journal de données</w:t>
      </w:r>
    </w:p>
    <w:p w14:paraId="66952C5E" w14:textId="77777777" w:rsidR="00B36C45" w:rsidRDefault="00000000">
      <w:pPr>
        <w:pStyle w:val="Titre3"/>
      </w:pPr>
      <w:r>
        <w:t>Présentation</w:t>
      </w:r>
    </w:p>
    <w:p w14:paraId="03D40E62" w14:textId="77777777" w:rsidR="00B36C45" w:rsidRDefault="00000000">
      <w:r>
        <w:t>Le concept B enregistre tout, à chaque cycle : les mesures brutes et dégradées de SS-2, leur qualification, la référence et les résidus de SS-3, les décisions et la confiance de SS-4, ce que SS-5 affiche et les confirmations de l'opérateur. Il répond au problème en rendant le diagnostic entièrement rejouable : on peut refaire chaque calcul et vérifier chaque décision sans croire le système sur parole. C'est le seul des trois concepts qui rend la vérification réellement indépendante.</w:t>
      </w:r>
    </w:p>
    <w:p w14:paraId="79387F38" w14:textId="77777777" w:rsidR="00B36C45" w:rsidRDefault="00000000">
      <w:pPr>
        <w:pStyle w:val="Titre3"/>
      </w:pPr>
      <w:r>
        <w:t>Schéma</w:t>
      </w:r>
    </w:p>
    <w:p w14:paraId="07757B56" w14:textId="77777777" w:rsidR="00B36C45" w:rsidRDefault="00000000">
      <w:r>
        <w:rPr>
          <w:noProof/>
        </w:rPr>
        <w:drawing>
          <wp:inline distT="0" distB="0" distL="0" distR="0" wp14:anchorId="06A900CE" wp14:editId="1C908BA5">
            <wp:extent cx="5486400" cy="2359478"/>
            <wp:effectExtent l="0" t="0" r="0" b="0"/>
            <wp:docPr id="1" name="image1" descr="Schéma du concept B, journal de données"/>
            <wp:cNvGraphicFramePr/>
            <a:graphic xmlns:a="http://schemas.openxmlformats.org/drawingml/2006/main">
              <a:graphicData uri="http://schemas.openxmlformats.org/drawingml/2006/picture">
                <pic:pic xmlns:pic="http://schemas.openxmlformats.org/drawingml/2006/picture">
                  <pic:nvPicPr>
                    <pic:cNvPr id="1" name="image1" descr="Schéma du concept B, journal de données"/>
                    <pic:cNvPicPr/>
                  </pic:nvPicPr>
                  <pic:blipFill>
                    <a:blip r:embed="rId5"/>
                    <a:stretch>
                      <a:fillRect/>
                    </a:stretch>
                  </pic:blipFill>
                  <pic:spPr>
                    <a:xfrm>
                      <a:off x="0" y="0"/>
                      <a:ext cx="5486400" cy="2359478"/>
                    </a:xfrm>
                    <a:prstGeom prst="rect">
                      <a:avLst/>
                    </a:prstGeom>
                  </pic:spPr>
                </pic:pic>
              </a:graphicData>
            </a:graphic>
          </wp:inline>
        </w:drawing>
      </w:r>
    </w:p>
    <w:p w14:paraId="41094C9D" w14:textId="77777777" w:rsidR="00B36C45" w:rsidRDefault="00000000">
      <w:r>
        <w:t>Schéma du concept B, journal de données</w:t>
      </w:r>
    </w:p>
    <w:p w14:paraId="1CCCE99F" w14:textId="77777777" w:rsidR="00B36C45" w:rsidRDefault="00000000">
      <w:r>
        <w:t>Toutes les sorties d'un cycle forment une seule entrée, liée à la précédente par son empreinte, puis ajoutée au stockage. Le rejeu se fait hors ligne, à partir du stockage seulement.</w:t>
      </w:r>
    </w:p>
    <w:p w14:paraId="7C2B3048" w14:textId="77777777" w:rsidR="00B36C45" w:rsidRDefault="00000000">
      <w:pPr>
        <w:pStyle w:val="Titre3"/>
      </w:pPr>
      <w:r>
        <w:lastRenderedPageBreak/>
        <w:t>Composantes</w:t>
      </w:r>
    </w:p>
    <w:tbl>
      <w:tblPr>
        <w:tblStyle w:val="Grilledutableau"/>
        <w:tblW w:w="0" w:type="auto"/>
        <w:tblLayout w:type="fixed"/>
        <w:tblLook w:val="0420" w:firstRow="1" w:lastRow="0" w:firstColumn="0" w:lastColumn="0" w:noHBand="0" w:noVBand="1"/>
      </w:tblPr>
      <w:tblGrid>
        <w:gridCol w:w="3447"/>
        <w:gridCol w:w="5912"/>
      </w:tblGrid>
      <w:tr w:rsidR="00B36C45" w14:paraId="01F4ABBF" w14:textId="77777777">
        <w:trPr>
          <w:tblHeader/>
        </w:trPr>
        <w:tc>
          <w:tcPr>
            <w:tcW w:w="3447" w:type="dxa"/>
            <w:shd w:val="clear" w:color="auto" w:fill="F2F2F2"/>
          </w:tcPr>
          <w:p w14:paraId="1FE82ADA" w14:textId="77777777" w:rsidR="00B36C45" w:rsidRDefault="00000000">
            <w:r>
              <w:t>Composante</w:t>
            </w:r>
          </w:p>
        </w:tc>
        <w:tc>
          <w:tcPr>
            <w:tcW w:w="5912" w:type="dxa"/>
            <w:shd w:val="clear" w:color="auto" w:fill="F2F2F2"/>
          </w:tcPr>
          <w:p w14:paraId="28C0A7DE" w14:textId="77777777" w:rsidR="00B36C45" w:rsidRDefault="00000000">
            <w:r>
              <w:t>Rôle</w:t>
            </w:r>
          </w:p>
        </w:tc>
      </w:tr>
      <w:tr w:rsidR="00B36C45" w14:paraId="6E0D898B" w14:textId="77777777">
        <w:tc>
          <w:tcPr>
            <w:tcW w:w="3447" w:type="dxa"/>
          </w:tcPr>
          <w:p w14:paraId="226D656D" w14:textId="77777777" w:rsidR="00B36C45" w:rsidRDefault="00000000">
            <w:r>
              <w:t>Enregistreur cyclique</w:t>
            </w:r>
          </w:p>
        </w:tc>
        <w:tc>
          <w:tcPr>
            <w:tcW w:w="5912" w:type="dxa"/>
          </w:tcPr>
          <w:p w14:paraId="59D8D26D" w14:textId="77777777" w:rsidR="00B36C45" w:rsidRDefault="00000000">
            <w:r>
              <w:t>À la fin de chaque cycle, rassemble les sorties de SS-2 à SS-5 en une entrée</w:t>
            </w:r>
          </w:p>
        </w:tc>
      </w:tr>
      <w:tr w:rsidR="00B36C45" w14:paraId="1FBA5641" w14:textId="77777777">
        <w:tc>
          <w:tcPr>
            <w:tcW w:w="3447" w:type="dxa"/>
          </w:tcPr>
          <w:p w14:paraId="1862938F" w14:textId="77777777" w:rsidR="00B36C45" w:rsidRDefault="00000000">
            <w:r>
              <w:t>Numéroteur et horodateur</w:t>
            </w:r>
          </w:p>
        </w:tc>
        <w:tc>
          <w:tcPr>
            <w:tcW w:w="5912" w:type="dxa"/>
          </w:tcPr>
          <w:p w14:paraId="18C38462" w14:textId="77777777" w:rsidR="00B36C45" w:rsidRDefault="00000000">
            <w:r>
              <w:t>Donne à l'entrée son numéro de séquence, le temps simulé et l'heure UTC lue sur une horloge monotone</w:t>
            </w:r>
          </w:p>
        </w:tc>
      </w:tr>
      <w:tr w:rsidR="00B36C45" w14:paraId="1A0D1CC3" w14:textId="77777777">
        <w:tc>
          <w:tcPr>
            <w:tcW w:w="3447" w:type="dxa"/>
          </w:tcPr>
          <w:p w14:paraId="4A8BCD5C" w14:textId="77777777" w:rsidR="00B36C45" w:rsidRDefault="00000000">
            <w:r>
              <w:t>Chaîneur</w:t>
            </w:r>
          </w:p>
        </w:tc>
        <w:tc>
          <w:tcPr>
            <w:tcW w:w="5912" w:type="dxa"/>
          </w:tcPr>
          <w:p w14:paraId="705222C7" w14:textId="77777777" w:rsidR="00B36C45" w:rsidRDefault="00000000">
            <w:r>
              <w:t>Calcule l'empreinte SHA-256 [1] de l'entrée en y incluant l'empreinte de l'entrée précédente</w:t>
            </w:r>
          </w:p>
        </w:tc>
      </w:tr>
      <w:tr w:rsidR="00B36C45" w14:paraId="7D8BF163" w14:textId="77777777">
        <w:tc>
          <w:tcPr>
            <w:tcW w:w="3447" w:type="dxa"/>
          </w:tcPr>
          <w:p w14:paraId="0415310C" w14:textId="77777777" w:rsidR="00B36C45" w:rsidRDefault="00000000">
            <w:r>
              <w:t>Stockage en ajout seul</w:t>
            </w:r>
          </w:p>
        </w:tc>
        <w:tc>
          <w:tcPr>
            <w:tcW w:w="5912" w:type="dxa"/>
          </w:tcPr>
          <w:p w14:paraId="3C07426C" w14:textId="77777777" w:rsidR="00B36C45" w:rsidRDefault="00000000">
            <w:r>
              <w:t>Fichier où l'on ne peut qu'ajouter des entrées, jamais les modifier</w:t>
            </w:r>
          </w:p>
        </w:tc>
      </w:tr>
      <w:tr w:rsidR="00B36C45" w14:paraId="0E9F3332" w14:textId="77777777">
        <w:tc>
          <w:tcPr>
            <w:tcW w:w="3447" w:type="dxa"/>
          </w:tcPr>
          <w:p w14:paraId="7CB86017" w14:textId="77777777" w:rsidR="00B36C45" w:rsidRDefault="00000000">
            <w:r>
              <w:t>Vérificateur</w:t>
            </w:r>
          </w:p>
        </w:tc>
        <w:tc>
          <w:tcPr>
            <w:tcW w:w="5912" w:type="dxa"/>
          </w:tcPr>
          <w:p w14:paraId="484B5F98" w14:textId="77777777" w:rsidR="00B36C45" w:rsidRDefault="00000000">
            <w:r>
              <w:t>Recalcule toute la chaîne d'empreintes et contrôle la continuité des numéros</w:t>
            </w:r>
          </w:p>
        </w:tc>
      </w:tr>
      <w:tr w:rsidR="00B36C45" w14:paraId="7A08F0D9" w14:textId="77777777">
        <w:tc>
          <w:tcPr>
            <w:tcW w:w="3447" w:type="dxa"/>
          </w:tcPr>
          <w:p w14:paraId="0C7BCB00" w14:textId="77777777" w:rsidR="00B36C45" w:rsidRDefault="00000000">
            <w:r>
              <w:t>Outil de rejeu</w:t>
            </w:r>
          </w:p>
        </w:tc>
        <w:tc>
          <w:tcPr>
            <w:tcW w:w="5912" w:type="dxa"/>
          </w:tcPr>
          <w:p w14:paraId="04277D92" w14:textId="77777777" w:rsidR="00B36C45" w:rsidRDefault="00000000">
            <w:r>
              <w:t>Relit les mesures enregistrées, refait les calculs de SS-3 et SS-4 et compare avec les décisions journalisées</w:t>
            </w:r>
          </w:p>
        </w:tc>
      </w:tr>
    </w:tbl>
    <w:p w14:paraId="440CB87B" w14:textId="77777777" w:rsidR="00B36C45" w:rsidRDefault="00000000">
      <w:pPr>
        <w:pStyle w:val="Titre3"/>
      </w:pPr>
      <w:r>
        <w:t>Fonctionnement</w:t>
      </w:r>
    </w:p>
    <w:p w14:paraId="370E2611" w14:textId="77777777" w:rsidR="00B36C45" w:rsidRDefault="00000000">
      <w:pPr>
        <w:pStyle w:val="Paragraphedeliste"/>
        <w:numPr>
          <w:ilvl w:val="0"/>
          <w:numId w:val="4"/>
        </w:numPr>
      </w:pPr>
      <w:r>
        <w:t>À la fin d'un cycle, l'enregistreur récupère toutes les sorties produites pendant ce cycle.</w:t>
      </w:r>
    </w:p>
    <w:p w14:paraId="34D73CC8" w14:textId="77777777" w:rsidR="00B36C45" w:rsidRDefault="00000000">
      <w:pPr>
        <w:pStyle w:val="Paragraphedeliste"/>
        <w:numPr>
          <w:ilvl w:val="0"/>
          <w:numId w:val="4"/>
        </w:numPr>
      </w:pPr>
      <w:r>
        <w:t>L'entrée reçoit le numéro suivant (n + 1), le temps simulé et l'heure UTC.</w:t>
      </w:r>
    </w:p>
    <w:p w14:paraId="40439FFF" w14:textId="77777777" w:rsidR="00B36C45" w:rsidRDefault="00000000">
      <w:pPr>
        <w:pStyle w:val="Paragraphedeliste"/>
        <w:numPr>
          <w:ilvl w:val="0"/>
          <w:numId w:val="4"/>
        </w:numPr>
      </w:pPr>
      <w:r>
        <w:t>Le chaîneur calcule l'empreinte de l'entrée à partir de son contenu et de l'empreinte de l'entrée n.</w:t>
      </w:r>
    </w:p>
    <w:p w14:paraId="7D5DBD38" w14:textId="77777777" w:rsidR="00B36C45" w:rsidRDefault="00000000">
      <w:pPr>
        <w:pStyle w:val="Paragraphedeliste"/>
        <w:numPr>
          <w:ilvl w:val="0"/>
          <w:numId w:val="4"/>
        </w:numPr>
      </w:pPr>
      <w:r>
        <w:t>L'entrée est ajoutée au fichier. Si l'écriture échoue, SS-6 lève une alarme au lieu de sauter le numéro.</w:t>
      </w:r>
    </w:p>
    <w:p w14:paraId="10310768" w14:textId="77777777" w:rsidR="00B36C45" w:rsidRDefault="00000000">
      <w:pPr>
        <w:pStyle w:val="Paragraphedeliste"/>
        <w:numPr>
          <w:ilvl w:val="0"/>
          <w:numId w:val="4"/>
        </w:numPr>
      </w:pPr>
      <w:r>
        <w:t>Quand l'opérateur confirme une action, la confirmation est enregistrée dans l'entrée du cycle, avec ce que SS-5 affichait à ce moment.</w:t>
      </w:r>
    </w:p>
    <w:p w14:paraId="43F5D036" w14:textId="77777777" w:rsidR="00B36C45" w:rsidRDefault="00000000">
      <w:pPr>
        <w:pStyle w:val="Paragraphedeliste"/>
        <w:numPr>
          <w:ilvl w:val="0"/>
          <w:numId w:val="4"/>
        </w:numPr>
      </w:pPr>
      <w:r>
        <w:t>Après la campagne, le vérificateur vérifie que le nombre d'entrées est égal au nombre de cycles exécutés et que la chaîne est intacte.</w:t>
      </w:r>
    </w:p>
    <w:p w14:paraId="484180A2" w14:textId="77777777" w:rsidR="00B36C45" w:rsidRDefault="00000000">
      <w:pPr>
        <w:pStyle w:val="Paragraphedeliste"/>
        <w:numPr>
          <w:ilvl w:val="0"/>
          <w:numId w:val="4"/>
        </w:numPr>
      </w:pPr>
      <w:r>
        <w:t>L'outil de rejeu refait le diagnostic à partir des mesures enregistrées et signale toute décision qui ne se retrouve pas à l'identique.</w:t>
      </w:r>
    </w:p>
    <w:p w14:paraId="13F0989A" w14:textId="77777777" w:rsidR="00B36C45" w:rsidRDefault="00000000">
      <w:pPr>
        <w:pStyle w:val="Titre3"/>
      </w:pPr>
      <w:r>
        <w:t>Avantages et inconvénients</w:t>
      </w:r>
    </w:p>
    <w:tbl>
      <w:tblPr>
        <w:tblStyle w:val="Grilledutableau"/>
        <w:tblW w:w="0" w:type="auto"/>
        <w:tblLayout w:type="fixed"/>
        <w:tblLook w:val="0420" w:firstRow="1" w:lastRow="0" w:firstColumn="0" w:lastColumn="0" w:noHBand="0" w:noVBand="1"/>
      </w:tblPr>
      <w:tblGrid>
        <w:gridCol w:w="4440"/>
        <w:gridCol w:w="4920"/>
      </w:tblGrid>
      <w:tr w:rsidR="00B36C45" w14:paraId="111BD129" w14:textId="77777777">
        <w:trPr>
          <w:tblHeader/>
        </w:trPr>
        <w:tc>
          <w:tcPr>
            <w:tcW w:w="4440" w:type="dxa"/>
            <w:shd w:val="clear" w:color="auto" w:fill="F2F2F2"/>
          </w:tcPr>
          <w:p w14:paraId="101B05F1" w14:textId="77777777" w:rsidR="00B36C45" w:rsidRDefault="00000000">
            <w:r>
              <w:t>Avantages</w:t>
            </w:r>
          </w:p>
        </w:tc>
        <w:tc>
          <w:tcPr>
            <w:tcW w:w="4920" w:type="dxa"/>
            <w:shd w:val="clear" w:color="auto" w:fill="F2F2F2"/>
          </w:tcPr>
          <w:p w14:paraId="77BFB8A7" w14:textId="77777777" w:rsidR="00B36C45" w:rsidRDefault="00000000">
            <w:r>
              <w:t>Inconvénients</w:t>
            </w:r>
          </w:p>
        </w:tc>
      </w:tr>
      <w:tr w:rsidR="00B36C45" w14:paraId="3C1678DA" w14:textId="77777777">
        <w:tc>
          <w:tcPr>
            <w:tcW w:w="4440" w:type="dxa"/>
          </w:tcPr>
          <w:p w14:paraId="7333DA59" w14:textId="77777777" w:rsidR="00B36C45" w:rsidRDefault="00000000">
            <w:r>
              <w:t>Diagnostic rejouable à l'identique sur toute la campagne</w:t>
            </w:r>
          </w:p>
        </w:tc>
        <w:tc>
          <w:tcPr>
            <w:tcW w:w="4920" w:type="dxa"/>
          </w:tcPr>
          <w:p w14:paraId="274C7AF9" w14:textId="77777777" w:rsidR="00B36C45" w:rsidRDefault="00000000">
            <w:r>
              <w:t>Une écriture par cycle et par variable : un coût fixe à inscrire au budget de temps</w:t>
            </w:r>
          </w:p>
        </w:tc>
      </w:tr>
      <w:tr w:rsidR="00B36C45" w14:paraId="7EA69FC1" w14:textId="77777777">
        <w:tc>
          <w:tcPr>
            <w:tcW w:w="4440" w:type="dxa"/>
          </w:tcPr>
          <w:p w14:paraId="4527073B" w14:textId="77777777" w:rsidR="00B36C45" w:rsidRDefault="00000000">
            <w:r>
              <w:t>Seul concept qui permet une vérification indépendante par recalcul</w:t>
            </w:r>
          </w:p>
        </w:tc>
        <w:tc>
          <w:tcPr>
            <w:tcW w:w="4920" w:type="dxa"/>
          </w:tcPr>
          <w:p w14:paraId="054D3994" w14:textId="77777777" w:rsidR="00B36C45" w:rsidRDefault="00000000">
            <w:r>
              <w:t>Volume important, qui grandit avec la durée de la campagne</w:t>
            </w:r>
          </w:p>
        </w:tc>
      </w:tr>
      <w:tr w:rsidR="00B36C45" w14:paraId="54C7446F" w14:textId="77777777">
        <w:tc>
          <w:tcPr>
            <w:tcW w:w="4440" w:type="dxa"/>
          </w:tcPr>
          <w:p w14:paraId="594BA9C5" w14:textId="77777777" w:rsidR="00B36C45" w:rsidRDefault="00000000">
            <w:r>
              <w:t>Complétude facile à prouver : une entrée par cycle, un seul compte</w:t>
            </w:r>
          </w:p>
        </w:tc>
        <w:tc>
          <w:tcPr>
            <w:tcW w:w="4920" w:type="dxa"/>
          </w:tcPr>
          <w:p w14:paraId="46BCD1BE" w14:textId="77777777" w:rsidR="00B36C45" w:rsidRDefault="00000000">
            <w:r>
              <w:t>Le coût de vérification de la chaîne croît avec la durée</w:t>
            </w:r>
          </w:p>
        </w:tc>
      </w:tr>
      <w:tr w:rsidR="00B36C45" w14:paraId="704C3F48" w14:textId="77777777">
        <w:tc>
          <w:tcPr>
            <w:tcW w:w="4440" w:type="dxa"/>
          </w:tcPr>
          <w:p w14:paraId="7B992B11" w14:textId="77777777" w:rsidR="00B36C45" w:rsidRDefault="00000000">
            <w:r>
              <w:lastRenderedPageBreak/>
              <w:t>Conception simple : une seule structure de journal</w:t>
            </w:r>
          </w:p>
        </w:tc>
        <w:tc>
          <w:tcPr>
            <w:tcW w:w="4920" w:type="dxa"/>
          </w:tcPr>
          <w:p w14:paraId="3E1615B9" w14:textId="77777777" w:rsidR="00B36C45" w:rsidRDefault="00000000">
            <w:r>
              <w:t>Le producteur détient la clé : l'intégrité est prouvée contre un tiers, pas contre le producteur</w:t>
            </w:r>
          </w:p>
        </w:tc>
      </w:tr>
      <w:tr w:rsidR="00B36C45" w14:paraId="74EE9E3F" w14:textId="77777777">
        <w:tc>
          <w:tcPr>
            <w:tcW w:w="4440" w:type="dxa"/>
          </w:tcPr>
          <w:p w14:paraId="3824AEA2" w14:textId="77777777" w:rsidR="00B36C45" w:rsidRDefault="00B36C45"/>
        </w:tc>
        <w:tc>
          <w:tcPr>
            <w:tcW w:w="4920" w:type="dxa"/>
          </w:tcPr>
          <w:p w14:paraId="724C51E4" w14:textId="77777777" w:rsidR="00B36C45" w:rsidRDefault="00000000">
            <w:r>
              <w:t>Relecture humaine impraticable sans outil d'analyse</w:t>
            </w:r>
          </w:p>
        </w:tc>
      </w:tr>
    </w:tbl>
    <w:p w14:paraId="0139D1D9" w14:textId="77777777" w:rsidR="00B36C45" w:rsidRDefault="00000000">
      <w:pPr>
        <w:pStyle w:val="Titre2"/>
      </w:pPr>
      <w:r>
        <w:t>Concept C : journal à deux niveaux</w:t>
      </w:r>
    </w:p>
    <w:p w14:paraId="22342828" w14:textId="77777777" w:rsidR="00B36C45" w:rsidRDefault="00000000">
      <w:pPr>
        <w:pStyle w:val="Titre3"/>
      </w:pPr>
      <w:r>
        <w:t>Présentation</w:t>
      </w:r>
    </w:p>
    <w:p w14:paraId="45F55475" w14:textId="77777777" w:rsidR="00B36C45" w:rsidRDefault="00000000">
      <w:r>
        <w:t>Le concept C sépare ce qui sert à recalculer de ce qui sert de preuve à long terme. Toutes les données de chaque cycle vont dans un tampon gardé peu de temps, sur une fenêtre glissante W. Les événements (transitions d'état, décisions, rejets de mesures, confirmations de l'opérateur) vont dans un journal gardé longtemps. À intervalle régulier, un service de scellement calcule le condensé du bloc écoulé et le signe.</w:t>
      </w:r>
    </w:p>
    <w:p w14:paraId="6FB5EE3F" w14:textId="77777777" w:rsidR="00B36C45" w:rsidRDefault="00000000">
      <w:r>
        <w:t>Il répond au problème en offrant un compromis : on peut recalculer le diagnostic sur la période récente, et au-delà on garde une preuve scellée de la suite des décisions. Parce que le sceau peut être signé par un rôle différent de celui qui écrit, c'est le seul des trois concepts qui approche la non-répudiation.</w:t>
      </w:r>
    </w:p>
    <w:p w14:paraId="3181D209" w14:textId="77777777" w:rsidR="00B36C45" w:rsidRDefault="00000000">
      <w:pPr>
        <w:pStyle w:val="Titre3"/>
      </w:pPr>
      <w:r>
        <w:t>Schéma</w:t>
      </w:r>
    </w:p>
    <w:p w14:paraId="5C63735E" w14:textId="77777777" w:rsidR="00B36C45" w:rsidRDefault="00000000">
      <w:r>
        <w:rPr>
          <w:noProof/>
        </w:rPr>
        <w:drawing>
          <wp:inline distT="0" distB="0" distL="0" distR="0" wp14:anchorId="704A043E" wp14:editId="6291AD6A">
            <wp:extent cx="5486400" cy="2163535"/>
            <wp:effectExtent l="0" t="0" r="0" b="0"/>
            <wp:docPr id="2" name="image2" descr="Schéma du concept C, journal à deux niveaux"/>
            <wp:cNvGraphicFramePr/>
            <a:graphic xmlns:a="http://schemas.openxmlformats.org/drawingml/2006/main">
              <a:graphicData uri="http://schemas.openxmlformats.org/drawingml/2006/picture">
                <pic:pic xmlns:pic="http://schemas.openxmlformats.org/drawingml/2006/picture">
                  <pic:nvPicPr>
                    <pic:cNvPr id="2" name="image2" descr="Schéma du concept C, journal à deux niveaux"/>
                    <pic:cNvPicPr/>
                  </pic:nvPicPr>
                  <pic:blipFill>
                    <a:blip r:embed="rId6"/>
                    <a:stretch>
                      <a:fillRect/>
                    </a:stretch>
                  </pic:blipFill>
                  <pic:spPr>
                    <a:xfrm>
                      <a:off x="0" y="0"/>
                      <a:ext cx="5486400" cy="2163535"/>
                    </a:xfrm>
                    <a:prstGeom prst="rect">
                      <a:avLst/>
                    </a:prstGeom>
                  </pic:spPr>
                </pic:pic>
              </a:graphicData>
            </a:graphic>
          </wp:inline>
        </w:drawing>
      </w:r>
    </w:p>
    <w:p w14:paraId="6E4DBDA7" w14:textId="77777777" w:rsidR="00B36C45" w:rsidRDefault="00000000">
      <w:r>
        <w:t>Schéma du concept C, journal à deux niveaux</w:t>
      </w:r>
    </w:p>
    <w:p w14:paraId="3771AE13" w14:textId="77777777" w:rsidR="00B36C45" w:rsidRDefault="00000000">
      <w:r>
        <w:t>L'enregistreur envoie les données au tampon et les événements au journal. À chaque fin de bloc, le scellement reçoit le condensé des deux et produit un sceau signé, rangé dans le journal d'événements.</w:t>
      </w:r>
    </w:p>
    <w:p w14:paraId="1F2FD2DD" w14:textId="77777777" w:rsidR="00B36C45" w:rsidRDefault="00000000">
      <w:pPr>
        <w:pStyle w:val="Titre3"/>
      </w:pPr>
      <w:r>
        <w:t>Composantes</w:t>
      </w:r>
    </w:p>
    <w:tbl>
      <w:tblPr>
        <w:tblStyle w:val="Grilledutableau"/>
        <w:tblW w:w="0" w:type="auto"/>
        <w:tblLayout w:type="fixed"/>
        <w:tblLook w:val="0420" w:firstRow="1" w:lastRow="0" w:firstColumn="0" w:lastColumn="0" w:noHBand="0" w:noVBand="1"/>
      </w:tblPr>
      <w:tblGrid>
        <w:gridCol w:w="3447"/>
        <w:gridCol w:w="5912"/>
      </w:tblGrid>
      <w:tr w:rsidR="00B36C45" w14:paraId="597FBC1A" w14:textId="77777777">
        <w:trPr>
          <w:tblHeader/>
        </w:trPr>
        <w:tc>
          <w:tcPr>
            <w:tcW w:w="3447" w:type="dxa"/>
            <w:shd w:val="clear" w:color="auto" w:fill="F2F2F2"/>
          </w:tcPr>
          <w:p w14:paraId="08B93876" w14:textId="77777777" w:rsidR="00B36C45" w:rsidRDefault="00000000">
            <w:r>
              <w:t>Composante</w:t>
            </w:r>
          </w:p>
        </w:tc>
        <w:tc>
          <w:tcPr>
            <w:tcW w:w="5912" w:type="dxa"/>
            <w:shd w:val="clear" w:color="auto" w:fill="F2F2F2"/>
          </w:tcPr>
          <w:p w14:paraId="44B7C7FB" w14:textId="77777777" w:rsidR="00B36C45" w:rsidRDefault="00000000">
            <w:r>
              <w:t>Rôle</w:t>
            </w:r>
          </w:p>
        </w:tc>
      </w:tr>
      <w:tr w:rsidR="00B36C45" w14:paraId="13A5F5B4" w14:textId="77777777">
        <w:tc>
          <w:tcPr>
            <w:tcW w:w="3447" w:type="dxa"/>
          </w:tcPr>
          <w:p w14:paraId="14601C12" w14:textId="77777777" w:rsidR="00B36C45" w:rsidRDefault="00000000">
            <w:r>
              <w:t>Enregistreur</w:t>
            </w:r>
          </w:p>
        </w:tc>
        <w:tc>
          <w:tcPr>
            <w:tcW w:w="5912" w:type="dxa"/>
          </w:tcPr>
          <w:p w14:paraId="4621A439" w14:textId="77777777" w:rsidR="00B36C45" w:rsidRDefault="00000000">
            <w:r>
              <w:t>À chaque cycle, écrit les données dans le tampon et repère les événements à envoyer au journal</w:t>
            </w:r>
          </w:p>
        </w:tc>
      </w:tr>
      <w:tr w:rsidR="00B36C45" w14:paraId="50A88EA1" w14:textId="77777777">
        <w:tc>
          <w:tcPr>
            <w:tcW w:w="3447" w:type="dxa"/>
          </w:tcPr>
          <w:p w14:paraId="60CFA972" w14:textId="77777777" w:rsidR="00B36C45" w:rsidRDefault="00000000">
            <w:r>
              <w:lastRenderedPageBreak/>
              <w:t>Numéroteur et horodateur</w:t>
            </w:r>
          </w:p>
        </w:tc>
        <w:tc>
          <w:tcPr>
            <w:tcW w:w="5912" w:type="dxa"/>
          </w:tcPr>
          <w:p w14:paraId="19A456F4" w14:textId="77777777" w:rsidR="00B36C45" w:rsidRDefault="00000000">
            <w:r>
              <w:t>Deux compteurs : un pour les cycles, un pour les événements ; temps simulé et heure UTC sur horloge monotone</w:t>
            </w:r>
          </w:p>
        </w:tc>
      </w:tr>
      <w:tr w:rsidR="00B36C45" w14:paraId="5CA1880C" w14:textId="77777777">
        <w:tc>
          <w:tcPr>
            <w:tcW w:w="3447" w:type="dxa"/>
          </w:tcPr>
          <w:p w14:paraId="6D7494F8" w14:textId="77777777" w:rsidR="00B36C45" w:rsidRDefault="00000000">
            <w:r>
              <w:t>Tampon de données</w:t>
            </w:r>
          </w:p>
        </w:tc>
        <w:tc>
          <w:tcPr>
            <w:tcW w:w="5912" w:type="dxa"/>
          </w:tcPr>
          <w:p w14:paraId="2C83F02C" w14:textId="77777777" w:rsidR="00B36C45" w:rsidRDefault="00000000">
            <w:r>
              <w:t>Garde toutes les données sur la fenêtre W, puis efface les plus anciennes une fois scellées</w:t>
            </w:r>
          </w:p>
        </w:tc>
      </w:tr>
      <w:tr w:rsidR="00B36C45" w14:paraId="421F76F8" w14:textId="77777777">
        <w:tc>
          <w:tcPr>
            <w:tcW w:w="3447" w:type="dxa"/>
          </w:tcPr>
          <w:p w14:paraId="3BED19D0" w14:textId="77777777" w:rsidR="00B36C45" w:rsidRDefault="00000000">
            <w:r>
              <w:t>Journal d'événements</w:t>
            </w:r>
          </w:p>
        </w:tc>
        <w:tc>
          <w:tcPr>
            <w:tcW w:w="5912" w:type="dxa"/>
          </w:tcPr>
          <w:p w14:paraId="12041828" w14:textId="77777777" w:rsidR="00B36C45" w:rsidRDefault="00000000">
            <w:r>
              <w:t>Fichier en ajout seul, gardé pour toute la campagne et au-delà</w:t>
            </w:r>
          </w:p>
        </w:tc>
      </w:tr>
      <w:tr w:rsidR="00B36C45" w14:paraId="5DD410B7" w14:textId="77777777">
        <w:tc>
          <w:tcPr>
            <w:tcW w:w="3447" w:type="dxa"/>
          </w:tcPr>
          <w:p w14:paraId="4C23EA06" w14:textId="77777777" w:rsidR="00B36C45" w:rsidRDefault="00000000">
            <w:r>
              <w:t>Service de scellement</w:t>
            </w:r>
          </w:p>
        </w:tc>
        <w:tc>
          <w:tcPr>
            <w:tcW w:w="5912" w:type="dxa"/>
          </w:tcPr>
          <w:p w14:paraId="18D5D188" w14:textId="77777777" w:rsidR="00B36C45" w:rsidRDefault="00000000">
            <w:r>
              <w:t>À chaque bloc, calcule un condensé (racine de Merkle [3]) et le signe avec sa propre clé (ECDSA [4])</w:t>
            </w:r>
          </w:p>
        </w:tc>
      </w:tr>
      <w:tr w:rsidR="00B36C45" w14:paraId="7F15DD29" w14:textId="77777777">
        <w:tc>
          <w:tcPr>
            <w:tcW w:w="3447" w:type="dxa"/>
          </w:tcPr>
          <w:p w14:paraId="2B92332B" w14:textId="77777777" w:rsidR="00B36C45" w:rsidRDefault="00000000">
            <w:r>
              <w:t>Vérificateur</w:t>
            </w:r>
          </w:p>
        </w:tc>
        <w:tc>
          <w:tcPr>
            <w:tcW w:w="5912" w:type="dxa"/>
          </w:tcPr>
          <w:p w14:paraId="22C1C7AC" w14:textId="77777777" w:rsidR="00B36C45" w:rsidRDefault="00000000">
            <w:r>
              <w:t>Vérifie les sceaux, la continuité des deux compteurs et leur réconciliation</w:t>
            </w:r>
          </w:p>
        </w:tc>
      </w:tr>
      <w:tr w:rsidR="00B36C45" w14:paraId="5B8855C5" w14:textId="77777777">
        <w:tc>
          <w:tcPr>
            <w:tcW w:w="3447" w:type="dxa"/>
          </w:tcPr>
          <w:p w14:paraId="04D25945" w14:textId="77777777" w:rsidR="00B36C45" w:rsidRDefault="00000000">
            <w:r>
              <w:t>Outil de rejeu</w:t>
            </w:r>
          </w:p>
        </w:tc>
        <w:tc>
          <w:tcPr>
            <w:tcW w:w="5912" w:type="dxa"/>
          </w:tcPr>
          <w:p w14:paraId="14B76AC9" w14:textId="77777777" w:rsidR="00B36C45" w:rsidRDefault="00000000">
            <w:r>
              <w:t>Refait le diagnostic sur la partie encore présente dans le tampon</w:t>
            </w:r>
          </w:p>
        </w:tc>
      </w:tr>
    </w:tbl>
    <w:p w14:paraId="184F3B9D" w14:textId="77777777" w:rsidR="00B36C45" w:rsidRDefault="00000000">
      <w:pPr>
        <w:pStyle w:val="Titre3"/>
      </w:pPr>
      <w:r>
        <w:t>Fonctionnement</w:t>
      </w:r>
    </w:p>
    <w:p w14:paraId="32AEAFBB" w14:textId="77777777" w:rsidR="00B36C45" w:rsidRDefault="00000000">
      <w:pPr>
        <w:pStyle w:val="Paragraphedeliste"/>
        <w:numPr>
          <w:ilvl w:val="0"/>
          <w:numId w:val="5"/>
        </w:numPr>
      </w:pPr>
      <w:r>
        <w:t>À chaque cycle, l'enregistreur écrit toutes les sorties dans le tampon, avec le numéro de cycle et les deux horodatages.</w:t>
      </w:r>
    </w:p>
    <w:p w14:paraId="72986D86" w14:textId="77777777" w:rsidR="00B36C45" w:rsidRDefault="00000000">
      <w:pPr>
        <w:pStyle w:val="Paragraphedeliste"/>
        <w:numPr>
          <w:ilvl w:val="0"/>
          <w:numId w:val="5"/>
        </w:numPr>
      </w:pPr>
      <w:r>
        <w:t>S'il s'est passé quelque chose (changement d'état, décision, rejet, confirmation), il ajoute aussi un événement au journal, avec son numéro d'événement et le numéro du cycle qui l'a produit.</w:t>
      </w:r>
    </w:p>
    <w:p w14:paraId="5CAEB0A7" w14:textId="77777777" w:rsidR="00B36C45" w:rsidRDefault="00000000">
      <w:pPr>
        <w:pStyle w:val="Paragraphedeliste"/>
        <w:numPr>
          <w:ilvl w:val="0"/>
          <w:numId w:val="5"/>
        </w:numPr>
      </w:pPr>
      <w:r>
        <w:t>Pour une confirmation de l'opérateur, l'événement contient ce que SS-5 affichait au moment du choix.</w:t>
      </w:r>
    </w:p>
    <w:p w14:paraId="34BBE3FD" w14:textId="77777777" w:rsidR="00B36C45" w:rsidRDefault="00000000">
      <w:pPr>
        <w:pStyle w:val="Paragraphedeliste"/>
        <w:numPr>
          <w:ilvl w:val="0"/>
          <w:numId w:val="5"/>
        </w:numPr>
      </w:pPr>
      <w:r>
        <w:t>À la fin de chaque bloc (par exemple toutes les 10 minutes), le service de scellement calcule le condensé des données et des événements du bloc, y ajoute le sceau précédent et le dernier numéro de cycle, puis signe le tout.</w:t>
      </w:r>
    </w:p>
    <w:p w14:paraId="27263B47" w14:textId="77777777" w:rsidR="00B36C45" w:rsidRDefault="00000000">
      <w:pPr>
        <w:pStyle w:val="Paragraphedeliste"/>
        <w:numPr>
          <w:ilvl w:val="0"/>
          <w:numId w:val="5"/>
        </w:numPr>
      </w:pPr>
      <w:r>
        <w:t>Le sceau est ajouté au journal d'événements. Les données du bloc restent dans le tampon jusqu'à la fin de la fenêtre W.</w:t>
      </w:r>
    </w:p>
    <w:p w14:paraId="00BCC885" w14:textId="77777777" w:rsidR="00B36C45" w:rsidRDefault="00000000">
      <w:pPr>
        <w:pStyle w:val="Paragraphedeliste"/>
        <w:numPr>
          <w:ilvl w:val="0"/>
          <w:numId w:val="5"/>
        </w:numPr>
      </w:pPr>
      <w:r>
        <w:t>Pour vérifier, on contrôle d'abord la chaîne de sceaux, puis on réconcilie les deux comptes : chaque sceau indique combien de cycles le bloc contenait, ce qui prouve la complétude des acquisitions même après l'effacement du tampon.</w:t>
      </w:r>
    </w:p>
    <w:p w14:paraId="656552DB" w14:textId="77777777" w:rsidR="00B36C45" w:rsidRDefault="00000000">
      <w:pPr>
        <w:pStyle w:val="Paragraphedeliste"/>
        <w:numPr>
          <w:ilvl w:val="0"/>
          <w:numId w:val="5"/>
        </w:numPr>
      </w:pPr>
      <w:r>
        <w:t>Sur la fenêtre récente, l'outil de rejeu peut refaire le diagnostic à l'identique. Au-delà, on ne peut que reconstituer la suite des décisions.</w:t>
      </w:r>
    </w:p>
    <w:p w14:paraId="7B2892C4" w14:textId="77777777" w:rsidR="00B36C45" w:rsidRDefault="00000000">
      <w:pPr>
        <w:pStyle w:val="Titre3"/>
      </w:pPr>
      <w:r>
        <w:t>Avantages et inconvénients</w:t>
      </w:r>
    </w:p>
    <w:tbl>
      <w:tblPr>
        <w:tblStyle w:val="Grilledutableau"/>
        <w:tblW w:w="0" w:type="auto"/>
        <w:tblLayout w:type="fixed"/>
        <w:tblLook w:val="0420" w:firstRow="1" w:lastRow="0" w:firstColumn="0" w:lastColumn="0" w:noHBand="0" w:noVBand="1"/>
      </w:tblPr>
      <w:tblGrid>
        <w:gridCol w:w="4440"/>
        <w:gridCol w:w="4920"/>
      </w:tblGrid>
      <w:tr w:rsidR="00B36C45" w14:paraId="59B42F38" w14:textId="77777777">
        <w:trPr>
          <w:tblHeader/>
        </w:trPr>
        <w:tc>
          <w:tcPr>
            <w:tcW w:w="4440" w:type="dxa"/>
            <w:shd w:val="clear" w:color="auto" w:fill="F2F2F2"/>
          </w:tcPr>
          <w:p w14:paraId="5E93747E" w14:textId="77777777" w:rsidR="00B36C45" w:rsidRDefault="00000000">
            <w:r>
              <w:t>Avantages</w:t>
            </w:r>
          </w:p>
        </w:tc>
        <w:tc>
          <w:tcPr>
            <w:tcW w:w="4920" w:type="dxa"/>
            <w:shd w:val="clear" w:color="auto" w:fill="F2F2F2"/>
          </w:tcPr>
          <w:p w14:paraId="59E8F963" w14:textId="77777777" w:rsidR="00B36C45" w:rsidRDefault="00000000">
            <w:r>
              <w:t>Inconvénients</w:t>
            </w:r>
          </w:p>
        </w:tc>
      </w:tr>
      <w:tr w:rsidR="00B36C45" w14:paraId="1BAC6FD0" w14:textId="77777777">
        <w:tc>
          <w:tcPr>
            <w:tcW w:w="4440" w:type="dxa"/>
          </w:tcPr>
          <w:p w14:paraId="70845287" w14:textId="77777777" w:rsidR="00B36C45" w:rsidRDefault="00000000">
            <w:r>
              <w:t>Coût de vérification borné, quel que soit le volume accumulé</w:t>
            </w:r>
          </w:p>
        </w:tc>
        <w:tc>
          <w:tcPr>
            <w:tcW w:w="4920" w:type="dxa"/>
          </w:tcPr>
          <w:p w14:paraId="1F5F076C" w14:textId="77777777" w:rsidR="00B36C45" w:rsidRDefault="00000000">
            <w:r>
              <w:t>Recalcul possible seulement sur la fenêtre récente</w:t>
            </w:r>
          </w:p>
        </w:tc>
      </w:tr>
      <w:tr w:rsidR="00B36C45" w14:paraId="679C55D5" w14:textId="77777777">
        <w:tc>
          <w:tcPr>
            <w:tcW w:w="4440" w:type="dxa"/>
          </w:tcPr>
          <w:p w14:paraId="414A2D2B" w14:textId="77777777" w:rsidR="00B36C45" w:rsidRDefault="00000000">
            <w:r>
              <w:t>Volume stocké limité à la fenêtre W plus les événements</w:t>
            </w:r>
          </w:p>
        </w:tc>
        <w:tc>
          <w:tcPr>
            <w:tcW w:w="4920" w:type="dxa"/>
          </w:tcPr>
          <w:p w14:paraId="55B3A3B6" w14:textId="77777777" w:rsidR="00B36C45" w:rsidRDefault="00000000">
            <w:r>
              <w:t>Deux comptes à réconcilier : vérification en deux temps à documenter</w:t>
            </w:r>
          </w:p>
        </w:tc>
      </w:tr>
      <w:tr w:rsidR="00B36C45" w14:paraId="76A0A357" w14:textId="77777777">
        <w:tc>
          <w:tcPr>
            <w:tcW w:w="4440" w:type="dxa"/>
          </w:tcPr>
          <w:p w14:paraId="7395A89D" w14:textId="77777777" w:rsidR="00B36C45" w:rsidRDefault="00000000">
            <w:r>
              <w:t xml:space="preserve">Sceau signé par un rôle distinct : proche de la </w:t>
            </w:r>
            <w:r>
              <w:lastRenderedPageBreak/>
              <w:t>non-répudiation</w:t>
            </w:r>
          </w:p>
        </w:tc>
        <w:tc>
          <w:tcPr>
            <w:tcW w:w="4920" w:type="dxa"/>
          </w:tcPr>
          <w:p w14:paraId="4F727FE0" w14:textId="77777777" w:rsidR="00B36C45" w:rsidRDefault="00000000">
            <w:r>
              <w:lastRenderedPageBreak/>
              <w:t xml:space="preserve">Conception plus complexe : deux structures, un </w:t>
            </w:r>
            <w:r>
              <w:lastRenderedPageBreak/>
              <w:t>service de plus, une clé à protéger</w:t>
            </w:r>
          </w:p>
        </w:tc>
      </w:tr>
      <w:tr w:rsidR="00B36C45" w14:paraId="03D053DC" w14:textId="77777777">
        <w:tc>
          <w:tcPr>
            <w:tcW w:w="4440" w:type="dxa"/>
          </w:tcPr>
          <w:p w14:paraId="0BA74130" w14:textId="77777777" w:rsidR="00B36C45" w:rsidRDefault="00000000">
            <w:r>
              <w:lastRenderedPageBreak/>
              <w:t>Le journal long reste lisible par un humain</w:t>
            </w:r>
          </w:p>
        </w:tc>
        <w:tc>
          <w:tcPr>
            <w:tcW w:w="4920" w:type="dxa"/>
          </w:tcPr>
          <w:p w14:paraId="2A7C763A" w14:textId="77777777" w:rsidR="00B36C45" w:rsidRDefault="00000000">
            <w:r>
              <w:t>Coût périodique du scellement à ajouter au coût du tampon</w:t>
            </w:r>
          </w:p>
        </w:tc>
      </w:tr>
      <w:tr w:rsidR="00B36C45" w14:paraId="007C472E" w14:textId="77777777">
        <w:tc>
          <w:tcPr>
            <w:tcW w:w="4440" w:type="dxa"/>
          </w:tcPr>
          <w:p w14:paraId="6A2DC8A8" w14:textId="77777777" w:rsidR="00B36C45" w:rsidRDefault="00000000">
            <w:r>
              <w:t>Bon compromis entre preuve, volume et temps de cycle</w:t>
            </w:r>
          </w:p>
        </w:tc>
        <w:tc>
          <w:tcPr>
            <w:tcW w:w="4920" w:type="dxa"/>
          </w:tcPr>
          <w:p w14:paraId="7977B589" w14:textId="77777777" w:rsidR="00B36C45" w:rsidRDefault="00000000">
            <w:r>
              <w:t>Le choix de W et de la taille des blocs doit être justifié</w:t>
            </w:r>
          </w:p>
        </w:tc>
      </w:tr>
    </w:tbl>
    <w:p w14:paraId="3AC34D4F" w14:textId="77777777" w:rsidR="00B36C45" w:rsidRDefault="00000000">
      <w:pPr>
        <w:pStyle w:val="Titre2"/>
      </w:pPr>
      <w:r>
        <w:t>Analyse des concepts B et C</w:t>
      </w:r>
    </w:p>
    <w:p w14:paraId="71799FDF" w14:textId="77777777" w:rsidR="00B36C45" w:rsidRDefault="00000000">
      <w:r>
        <w:t>Avec les pondérations proposées, B obtient 90,0 points et C 83,8 points. B l'emporte grâce au rejeu complet ; C l'emporte sur l'intégrité et la séparation des rôles. Ces notes sont préliminaires : elles seront confirmées par des mesures et comparées au concept A dans la matrice de décision, comme le demande le GPP [5].</w:t>
      </w:r>
    </w:p>
    <w:p w14:paraId="61F720F3" w14:textId="77777777" w:rsidR="00B36C45" w:rsidRDefault="00000000">
      <w:pPr>
        <w:pStyle w:val="Titre3"/>
      </w:pPr>
      <w:r>
        <w:t>Calcul sommaire du volume</w:t>
      </w:r>
    </w:p>
    <w:p w14:paraId="60B7FC8B" w14:textId="77777777" w:rsidR="00B36C45" w:rsidRDefault="00000000">
      <w:r>
        <w:t>Hypothèses à confirmer avec le registre des exigences : un cycle de 100 ms, environ 40 valeurs par cycle (mesures vraies, brutes et dégradées, qualification, références, résidus, décisions) codées sur 8 octets, plus 64 octets d'en-tête (numéro, deux horodatages, empreinte de 32 octets).</w:t>
      </w:r>
    </w:p>
    <w:p w14:paraId="0D603A6A" w14:textId="77777777" w:rsidR="00B36C45" w:rsidRDefault="00000000">
      <w:pPr>
        <w:pStyle w:val="Paragraphedeliste"/>
        <w:numPr>
          <w:ilvl w:val="0"/>
          <w:numId w:val="6"/>
        </w:numPr>
      </w:pPr>
      <w:r>
        <w:t>Taille d'une entrée : 40 × 8 + 64 = 384 octets.</w:t>
      </w:r>
    </w:p>
    <w:p w14:paraId="3FADA6C9" w14:textId="77777777" w:rsidR="00B36C45" w:rsidRDefault="00000000">
      <w:pPr>
        <w:pStyle w:val="Paragraphedeliste"/>
        <w:numPr>
          <w:ilvl w:val="0"/>
          <w:numId w:val="6"/>
        </w:numPr>
      </w:pPr>
      <w:r>
        <w:t>Débit : 384 octets × 10 cycles par seconde = 3,84 ko/s, soit environ 13,8 Mo par heure.</w:t>
      </w:r>
    </w:p>
    <w:p w14:paraId="03E4424B" w14:textId="77777777" w:rsidR="00B36C45" w:rsidRDefault="00000000">
      <w:pPr>
        <w:pStyle w:val="Paragraphedeliste"/>
        <w:numPr>
          <w:ilvl w:val="0"/>
          <w:numId w:val="6"/>
        </w:numPr>
      </w:pPr>
      <w:r>
        <w:t>Concept B, campagne de 100 heures : environ 1,4 Go, qui grandit avec la durée.</w:t>
      </w:r>
    </w:p>
    <w:p w14:paraId="66CFDF7B" w14:textId="77777777" w:rsidR="00B36C45" w:rsidRDefault="00000000">
      <w:pPr>
        <w:pStyle w:val="Paragraphedeliste"/>
        <w:numPr>
          <w:ilvl w:val="0"/>
          <w:numId w:val="6"/>
        </w:numPr>
      </w:pPr>
      <w:r>
        <w:t>Concept C, fenêtre W de 24 heures : environ 330 Mo au maximum pour le tampon, plus un journal d'événements de quelques mégaoctets.</w:t>
      </w:r>
    </w:p>
    <w:p w14:paraId="4FBD6047" w14:textId="77777777" w:rsidR="00B36C45" w:rsidRDefault="00000000">
      <w:r>
        <w:t>Les deux concepts respectent donc la cible de 10 Go sur une campagne de 100 heures. B la dépasserait au-delà d'environ 700 heures d'essai. Le surcoût par cycle (une empreinte SHA-256 sur 384 octets et une écriture en ajout seul) devrait rester bien en dessous de 5 % d'un cycle de 100 ms, mais il doit être mesuré sur le poste réel.</w:t>
      </w:r>
    </w:p>
    <w:p w14:paraId="2F236188" w14:textId="77777777" w:rsidR="00B36C45" w:rsidRDefault="00000000">
      <w:pPr>
        <w:pStyle w:val="Titre3"/>
      </w:pPr>
      <w:r>
        <w:t>Pointage préliminaire</w:t>
      </w:r>
    </w:p>
    <w:tbl>
      <w:tblPr>
        <w:tblStyle w:val="Grilledutableau"/>
        <w:tblW w:w="0" w:type="auto"/>
        <w:tblLayout w:type="fixed"/>
        <w:tblLook w:val="0420" w:firstRow="1" w:lastRow="0" w:firstColumn="0" w:lastColumn="0" w:noHBand="0" w:noVBand="1"/>
      </w:tblPr>
      <w:tblGrid>
        <w:gridCol w:w="1618"/>
        <w:gridCol w:w="909"/>
        <w:gridCol w:w="947"/>
        <w:gridCol w:w="1146"/>
        <w:gridCol w:w="947"/>
        <w:gridCol w:w="1146"/>
        <w:gridCol w:w="2646"/>
      </w:tblGrid>
      <w:tr w:rsidR="00B36C45" w14:paraId="50E047B3" w14:textId="77777777">
        <w:trPr>
          <w:tblHeader/>
        </w:trPr>
        <w:tc>
          <w:tcPr>
            <w:tcW w:w="1618" w:type="dxa"/>
            <w:shd w:val="clear" w:color="auto" w:fill="F2F2F2"/>
          </w:tcPr>
          <w:p w14:paraId="7B615ACC" w14:textId="77777777" w:rsidR="00B36C45" w:rsidRDefault="00000000">
            <w:r>
              <w:t>Critère</w:t>
            </w:r>
          </w:p>
        </w:tc>
        <w:tc>
          <w:tcPr>
            <w:tcW w:w="909" w:type="dxa"/>
            <w:shd w:val="clear" w:color="auto" w:fill="F2F2F2"/>
          </w:tcPr>
          <w:p w14:paraId="60E52D62" w14:textId="77777777" w:rsidR="00B36C45" w:rsidRDefault="00000000">
            <w:r>
              <w:t>Points</w:t>
            </w:r>
          </w:p>
        </w:tc>
        <w:tc>
          <w:tcPr>
            <w:tcW w:w="947" w:type="dxa"/>
            <w:shd w:val="clear" w:color="auto" w:fill="F2F2F2"/>
          </w:tcPr>
          <w:p w14:paraId="530AEA62" w14:textId="77777777" w:rsidR="00B36C45" w:rsidRDefault="00000000">
            <w:r>
              <w:t>Note B</w:t>
            </w:r>
          </w:p>
        </w:tc>
        <w:tc>
          <w:tcPr>
            <w:tcW w:w="1146" w:type="dxa"/>
            <w:shd w:val="clear" w:color="auto" w:fill="F2F2F2"/>
          </w:tcPr>
          <w:p w14:paraId="64CE8D03" w14:textId="77777777" w:rsidR="00B36C45" w:rsidRDefault="00000000">
            <w:r>
              <w:t>Pointage B</w:t>
            </w:r>
          </w:p>
        </w:tc>
        <w:tc>
          <w:tcPr>
            <w:tcW w:w="947" w:type="dxa"/>
            <w:shd w:val="clear" w:color="auto" w:fill="F2F2F2"/>
          </w:tcPr>
          <w:p w14:paraId="63049D01" w14:textId="77777777" w:rsidR="00B36C45" w:rsidRDefault="00000000">
            <w:r>
              <w:t>Note C</w:t>
            </w:r>
          </w:p>
        </w:tc>
        <w:tc>
          <w:tcPr>
            <w:tcW w:w="1146" w:type="dxa"/>
            <w:shd w:val="clear" w:color="auto" w:fill="F2F2F2"/>
          </w:tcPr>
          <w:p w14:paraId="4308254D" w14:textId="77777777" w:rsidR="00B36C45" w:rsidRDefault="00000000">
            <w:r>
              <w:t>Pointage C</w:t>
            </w:r>
          </w:p>
        </w:tc>
        <w:tc>
          <w:tcPr>
            <w:tcW w:w="2646" w:type="dxa"/>
            <w:shd w:val="clear" w:color="auto" w:fill="F2F2F2"/>
          </w:tcPr>
          <w:p w14:paraId="2A8BD111" w14:textId="77777777" w:rsidR="00B36C45" w:rsidRDefault="00000000">
            <w:r>
              <w:t>Justification</w:t>
            </w:r>
          </w:p>
        </w:tc>
      </w:tr>
      <w:tr w:rsidR="00B36C45" w14:paraId="1163A5D7" w14:textId="77777777">
        <w:tc>
          <w:tcPr>
            <w:tcW w:w="1618" w:type="dxa"/>
          </w:tcPr>
          <w:p w14:paraId="472B85A7" w14:textId="77777777" w:rsidR="00B36C45" w:rsidRDefault="00000000">
            <w:r>
              <w:t>F1. Recalcul des décisions</w:t>
            </w:r>
          </w:p>
        </w:tc>
        <w:tc>
          <w:tcPr>
            <w:tcW w:w="909" w:type="dxa"/>
          </w:tcPr>
          <w:p w14:paraId="6BB33986" w14:textId="77777777" w:rsidR="00B36C45" w:rsidRDefault="00000000">
            <w:r>
              <w:t>12</w:t>
            </w:r>
          </w:p>
        </w:tc>
        <w:tc>
          <w:tcPr>
            <w:tcW w:w="947" w:type="dxa"/>
          </w:tcPr>
          <w:p w14:paraId="55B2AC0F" w14:textId="77777777" w:rsidR="00B36C45" w:rsidRDefault="00000000">
            <w:r>
              <w:t>5</w:t>
            </w:r>
          </w:p>
        </w:tc>
        <w:tc>
          <w:tcPr>
            <w:tcW w:w="1146" w:type="dxa"/>
          </w:tcPr>
          <w:p w14:paraId="427FA852" w14:textId="77777777" w:rsidR="00B36C45" w:rsidRDefault="00000000">
            <w:r>
              <w:t>12,0</w:t>
            </w:r>
          </w:p>
        </w:tc>
        <w:tc>
          <w:tcPr>
            <w:tcW w:w="947" w:type="dxa"/>
          </w:tcPr>
          <w:p w14:paraId="366928B5" w14:textId="77777777" w:rsidR="00B36C45" w:rsidRDefault="00000000">
            <w:r>
              <w:t>4</w:t>
            </w:r>
          </w:p>
        </w:tc>
        <w:tc>
          <w:tcPr>
            <w:tcW w:w="1146" w:type="dxa"/>
          </w:tcPr>
          <w:p w14:paraId="7B4B7633" w14:textId="77777777" w:rsidR="00B36C45" w:rsidRDefault="00000000">
            <w:r>
              <w:t>9,6</w:t>
            </w:r>
          </w:p>
        </w:tc>
        <w:tc>
          <w:tcPr>
            <w:tcW w:w="2646" w:type="dxa"/>
          </w:tcPr>
          <w:p w14:paraId="1902898D" w14:textId="77777777" w:rsidR="00B36C45" w:rsidRDefault="00000000">
            <w:r>
              <w:t>C ne recalcule que sur la fenêtre W</w:t>
            </w:r>
          </w:p>
        </w:tc>
      </w:tr>
      <w:tr w:rsidR="00B36C45" w14:paraId="6E61E13F" w14:textId="77777777">
        <w:tc>
          <w:tcPr>
            <w:tcW w:w="1618" w:type="dxa"/>
          </w:tcPr>
          <w:p w14:paraId="36DDE4C0" w14:textId="77777777" w:rsidR="00B36C45" w:rsidRDefault="00000000">
            <w:r>
              <w:t>F1. Profondeur du recalcul</w:t>
            </w:r>
          </w:p>
        </w:tc>
        <w:tc>
          <w:tcPr>
            <w:tcW w:w="909" w:type="dxa"/>
          </w:tcPr>
          <w:p w14:paraId="799D63B3" w14:textId="77777777" w:rsidR="00B36C45" w:rsidRDefault="00000000">
            <w:r>
              <w:t>8</w:t>
            </w:r>
          </w:p>
        </w:tc>
        <w:tc>
          <w:tcPr>
            <w:tcW w:w="947" w:type="dxa"/>
          </w:tcPr>
          <w:p w14:paraId="2606D4F2" w14:textId="77777777" w:rsidR="00B36C45" w:rsidRDefault="00000000">
            <w:r>
              <w:t>5</w:t>
            </w:r>
          </w:p>
        </w:tc>
        <w:tc>
          <w:tcPr>
            <w:tcW w:w="1146" w:type="dxa"/>
          </w:tcPr>
          <w:p w14:paraId="6F24189C" w14:textId="77777777" w:rsidR="00B36C45" w:rsidRDefault="00000000">
            <w:r>
              <w:t>8,0</w:t>
            </w:r>
          </w:p>
        </w:tc>
        <w:tc>
          <w:tcPr>
            <w:tcW w:w="947" w:type="dxa"/>
          </w:tcPr>
          <w:p w14:paraId="56D10A90" w14:textId="77777777" w:rsidR="00B36C45" w:rsidRDefault="00000000">
            <w:r>
              <w:t>2</w:t>
            </w:r>
          </w:p>
        </w:tc>
        <w:tc>
          <w:tcPr>
            <w:tcW w:w="1146" w:type="dxa"/>
          </w:tcPr>
          <w:p w14:paraId="2C8F13C0" w14:textId="77777777" w:rsidR="00B36C45" w:rsidRDefault="00000000">
            <w:r>
              <w:t>3,2</w:t>
            </w:r>
          </w:p>
        </w:tc>
        <w:tc>
          <w:tcPr>
            <w:tcW w:w="2646" w:type="dxa"/>
          </w:tcPr>
          <w:p w14:paraId="07F573A3" w14:textId="77777777" w:rsidR="00B36C45" w:rsidRDefault="00000000">
            <w:r>
              <w:t>B couvre toute la campagne ; C seulement les 24 dernières heures</w:t>
            </w:r>
          </w:p>
        </w:tc>
      </w:tr>
      <w:tr w:rsidR="00B36C45" w14:paraId="416EA021" w14:textId="77777777">
        <w:tc>
          <w:tcPr>
            <w:tcW w:w="1618" w:type="dxa"/>
          </w:tcPr>
          <w:p w14:paraId="3C0B0E18" w14:textId="77777777" w:rsidR="00B36C45" w:rsidRDefault="00000000">
            <w:r>
              <w:t xml:space="preserve">F1. Indépendance de la </w:t>
            </w:r>
            <w:r>
              <w:lastRenderedPageBreak/>
              <w:t>vérification</w:t>
            </w:r>
          </w:p>
        </w:tc>
        <w:tc>
          <w:tcPr>
            <w:tcW w:w="909" w:type="dxa"/>
          </w:tcPr>
          <w:p w14:paraId="0F289141" w14:textId="77777777" w:rsidR="00B36C45" w:rsidRDefault="00000000">
            <w:r>
              <w:lastRenderedPageBreak/>
              <w:t>5</w:t>
            </w:r>
          </w:p>
        </w:tc>
        <w:tc>
          <w:tcPr>
            <w:tcW w:w="947" w:type="dxa"/>
          </w:tcPr>
          <w:p w14:paraId="2259189F" w14:textId="77777777" w:rsidR="00B36C45" w:rsidRDefault="00000000">
            <w:r>
              <w:t>5</w:t>
            </w:r>
          </w:p>
        </w:tc>
        <w:tc>
          <w:tcPr>
            <w:tcW w:w="1146" w:type="dxa"/>
          </w:tcPr>
          <w:p w14:paraId="4F125378" w14:textId="77777777" w:rsidR="00B36C45" w:rsidRDefault="00000000">
            <w:r>
              <w:t>5,0</w:t>
            </w:r>
          </w:p>
        </w:tc>
        <w:tc>
          <w:tcPr>
            <w:tcW w:w="947" w:type="dxa"/>
          </w:tcPr>
          <w:p w14:paraId="0D18F5EB" w14:textId="77777777" w:rsidR="00B36C45" w:rsidRDefault="00000000">
            <w:r>
              <w:t>3</w:t>
            </w:r>
          </w:p>
        </w:tc>
        <w:tc>
          <w:tcPr>
            <w:tcW w:w="1146" w:type="dxa"/>
          </w:tcPr>
          <w:p w14:paraId="119EEB40" w14:textId="77777777" w:rsidR="00B36C45" w:rsidRDefault="00000000">
            <w:r>
              <w:t>3,0</w:t>
            </w:r>
          </w:p>
        </w:tc>
        <w:tc>
          <w:tcPr>
            <w:tcW w:w="2646" w:type="dxa"/>
          </w:tcPr>
          <w:p w14:paraId="18B3B68B" w14:textId="77777777" w:rsidR="00B36C45" w:rsidRDefault="00000000">
            <w:r>
              <w:t xml:space="preserve">Au-delà de W, C oblige à croire le système sur les </w:t>
            </w:r>
            <w:r>
              <w:lastRenderedPageBreak/>
              <w:t>valeurs</w:t>
            </w:r>
          </w:p>
        </w:tc>
      </w:tr>
      <w:tr w:rsidR="00B36C45" w14:paraId="5EEE39CA" w14:textId="77777777">
        <w:tc>
          <w:tcPr>
            <w:tcW w:w="1618" w:type="dxa"/>
          </w:tcPr>
          <w:p w14:paraId="4C01DD37" w14:textId="77777777" w:rsidR="00B36C45" w:rsidRDefault="00000000">
            <w:r>
              <w:lastRenderedPageBreak/>
              <w:t>F2. Détection des altérations</w:t>
            </w:r>
          </w:p>
        </w:tc>
        <w:tc>
          <w:tcPr>
            <w:tcW w:w="909" w:type="dxa"/>
          </w:tcPr>
          <w:p w14:paraId="7E906EE7" w14:textId="77777777" w:rsidR="00B36C45" w:rsidRDefault="00000000">
            <w:r>
              <w:t>12</w:t>
            </w:r>
          </w:p>
        </w:tc>
        <w:tc>
          <w:tcPr>
            <w:tcW w:w="947" w:type="dxa"/>
          </w:tcPr>
          <w:p w14:paraId="05FB91A7" w14:textId="77777777" w:rsidR="00B36C45" w:rsidRDefault="00000000">
            <w:r>
              <w:t>5</w:t>
            </w:r>
          </w:p>
        </w:tc>
        <w:tc>
          <w:tcPr>
            <w:tcW w:w="1146" w:type="dxa"/>
          </w:tcPr>
          <w:p w14:paraId="1F0F5F34" w14:textId="77777777" w:rsidR="00B36C45" w:rsidRDefault="00000000">
            <w:r>
              <w:t>12,0</w:t>
            </w:r>
          </w:p>
        </w:tc>
        <w:tc>
          <w:tcPr>
            <w:tcW w:w="947" w:type="dxa"/>
          </w:tcPr>
          <w:p w14:paraId="2BC415D3" w14:textId="77777777" w:rsidR="00B36C45" w:rsidRDefault="00000000">
            <w:r>
              <w:t>5</w:t>
            </w:r>
          </w:p>
        </w:tc>
        <w:tc>
          <w:tcPr>
            <w:tcW w:w="1146" w:type="dxa"/>
          </w:tcPr>
          <w:p w14:paraId="1C860184" w14:textId="77777777" w:rsidR="00B36C45" w:rsidRDefault="00000000">
            <w:r>
              <w:t>12,0</w:t>
            </w:r>
          </w:p>
        </w:tc>
        <w:tc>
          <w:tcPr>
            <w:tcW w:w="2646" w:type="dxa"/>
          </w:tcPr>
          <w:p w14:paraId="5BF4F1D4" w14:textId="77777777" w:rsidR="00B36C45" w:rsidRDefault="00000000">
            <w:r>
              <w:t>Chaînage dans les deux cas</w:t>
            </w:r>
          </w:p>
        </w:tc>
      </w:tr>
      <w:tr w:rsidR="00B36C45" w14:paraId="56DD5A75" w14:textId="77777777">
        <w:tc>
          <w:tcPr>
            <w:tcW w:w="1618" w:type="dxa"/>
          </w:tcPr>
          <w:p w14:paraId="742BEA2C" w14:textId="77777777" w:rsidR="00B36C45" w:rsidRDefault="00000000">
            <w:r>
              <w:t>F2. Coût de vérification</w:t>
            </w:r>
          </w:p>
        </w:tc>
        <w:tc>
          <w:tcPr>
            <w:tcW w:w="909" w:type="dxa"/>
          </w:tcPr>
          <w:p w14:paraId="53C39A7C" w14:textId="77777777" w:rsidR="00B36C45" w:rsidRDefault="00000000">
            <w:r>
              <w:t>8</w:t>
            </w:r>
          </w:p>
        </w:tc>
        <w:tc>
          <w:tcPr>
            <w:tcW w:w="947" w:type="dxa"/>
          </w:tcPr>
          <w:p w14:paraId="120A74AC" w14:textId="77777777" w:rsidR="00B36C45" w:rsidRDefault="00000000">
            <w:r>
              <w:t>4</w:t>
            </w:r>
          </w:p>
        </w:tc>
        <w:tc>
          <w:tcPr>
            <w:tcW w:w="1146" w:type="dxa"/>
          </w:tcPr>
          <w:p w14:paraId="362A93FF" w14:textId="77777777" w:rsidR="00B36C45" w:rsidRDefault="00000000">
            <w:r>
              <w:t>6,4</w:t>
            </w:r>
          </w:p>
        </w:tc>
        <w:tc>
          <w:tcPr>
            <w:tcW w:w="947" w:type="dxa"/>
          </w:tcPr>
          <w:p w14:paraId="1A7C693E" w14:textId="77777777" w:rsidR="00B36C45" w:rsidRDefault="00000000">
            <w:r>
              <w:t>5</w:t>
            </w:r>
          </w:p>
        </w:tc>
        <w:tc>
          <w:tcPr>
            <w:tcW w:w="1146" w:type="dxa"/>
          </w:tcPr>
          <w:p w14:paraId="31DE2D91" w14:textId="77777777" w:rsidR="00B36C45" w:rsidRDefault="00000000">
            <w:r>
              <w:t>8,0</w:t>
            </w:r>
          </w:p>
        </w:tc>
        <w:tc>
          <w:tcPr>
            <w:tcW w:w="2646" w:type="dxa"/>
          </w:tcPr>
          <w:p w14:paraId="3386D670" w14:textId="77777777" w:rsidR="00B36C45" w:rsidRDefault="00000000">
            <w:r>
              <w:t>Le coût de B croît avec la durée ; celui de C est borné par bloc</w:t>
            </w:r>
          </w:p>
        </w:tc>
      </w:tr>
      <w:tr w:rsidR="00B36C45" w14:paraId="0D6892E0" w14:textId="77777777">
        <w:tc>
          <w:tcPr>
            <w:tcW w:w="1618" w:type="dxa"/>
          </w:tcPr>
          <w:p w14:paraId="04E41732" w14:textId="77777777" w:rsidR="00B36C45" w:rsidRDefault="00000000">
            <w:r>
              <w:t>F2. Séparation des rôles</w:t>
            </w:r>
          </w:p>
        </w:tc>
        <w:tc>
          <w:tcPr>
            <w:tcW w:w="909" w:type="dxa"/>
          </w:tcPr>
          <w:p w14:paraId="3D5A80BA" w14:textId="77777777" w:rsidR="00B36C45" w:rsidRDefault="00000000">
            <w:r>
              <w:t>5</w:t>
            </w:r>
          </w:p>
        </w:tc>
        <w:tc>
          <w:tcPr>
            <w:tcW w:w="947" w:type="dxa"/>
          </w:tcPr>
          <w:p w14:paraId="540935D0" w14:textId="77777777" w:rsidR="00B36C45" w:rsidRDefault="00000000">
            <w:r>
              <w:t>1</w:t>
            </w:r>
          </w:p>
        </w:tc>
        <w:tc>
          <w:tcPr>
            <w:tcW w:w="1146" w:type="dxa"/>
          </w:tcPr>
          <w:p w14:paraId="00624907" w14:textId="77777777" w:rsidR="00B36C45" w:rsidRDefault="00000000">
            <w:r>
              <w:t>1,0</w:t>
            </w:r>
          </w:p>
        </w:tc>
        <w:tc>
          <w:tcPr>
            <w:tcW w:w="947" w:type="dxa"/>
          </w:tcPr>
          <w:p w14:paraId="55984A90" w14:textId="77777777" w:rsidR="00B36C45" w:rsidRDefault="00000000">
            <w:r>
              <w:t>5</w:t>
            </w:r>
          </w:p>
        </w:tc>
        <w:tc>
          <w:tcPr>
            <w:tcW w:w="1146" w:type="dxa"/>
          </w:tcPr>
          <w:p w14:paraId="4E7158EB" w14:textId="77777777" w:rsidR="00B36C45" w:rsidRDefault="00000000">
            <w:r>
              <w:t>5,0</w:t>
            </w:r>
          </w:p>
        </w:tc>
        <w:tc>
          <w:tcPr>
            <w:tcW w:w="2646" w:type="dxa"/>
          </w:tcPr>
          <w:p w14:paraId="6D6D1918" w14:textId="77777777" w:rsidR="00B36C45" w:rsidRDefault="00000000">
            <w:r>
              <w:t>Dans B, le producteur détient la clé ; dans C, un rôle distinct signe</w:t>
            </w:r>
          </w:p>
        </w:tc>
      </w:tr>
      <w:tr w:rsidR="00B36C45" w14:paraId="542F6714" w14:textId="77777777">
        <w:tc>
          <w:tcPr>
            <w:tcW w:w="1618" w:type="dxa"/>
          </w:tcPr>
          <w:p w14:paraId="7FD75717" w14:textId="77777777" w:rsidR="00B36C45" w:rsidRDefault="00000000">
            <w:r>
              <w:t>F3. Surcoût par cycle</w:t>
            </w:r>
          </w:p>
        </w:tc>
        <w:tc>
          <w:tcPr>
            <w:tcW w:w="909" w:type="dxa"/>
          </w:tcPr>
          <w:p w14:paraId="033504A5" w14:textId="77777777" w:rsidR="00B36C45" w:rsidRDefault="00000000">
            <w:r>
              <w:t>10</w:t>
            </w:r>
          </w:p>
        </w:tc>
        <w:tc>
          <w:tcPr>
            <w:tcW w:w="947" w:type="dxa"/>
          </w:tcPr>
          <w:p w14:paraId="23FFE803" w14:textId="77777777" w:rsidR="00B36C45" w:rsidRDefault="00000000">
            <w:r>
              <w:t>4</w:t>
            </w:r>
          </w:p>
        </w:tc>
        <w:tc>
          <w:tcPr>
            <w:tcW w:w="1146" w:type="dxa"/>
          </w:tcPr>
          <w:p w14:paraId="2B748C2B" w14:textId="77777777" w:rsidR="00B36C45" w:rsidRDefault="00000000">
            <w:r>
              <w:t>8,0</w:t>
            </w:r>
          </w:p>
        </w:tc>
        <w:tc>
          <w:tcPr>
            <w:tcW w:w="947" w:type="dxa"/>
          </w:tcPr>
          <w:p w14:paraId="31320645" w14:textId="77777777" w:rsidR="00B36C45" w:rsidRDefault="00000000">
            <w:r>
              <w:t>4</w:t>
            </w:r>
          </w:p>
        </w:tc>
        <w:tc>
          <w:tcPr>
            <w:tcW w:w="1146" w:type="dxa"/>
          </w:tcPr>
          <w:p w14:paraId="672744D4" w14:textId="77777777" w:rsidR="00B36C45" w:rsidRDefault="00000000">
            <w:r>
              <w:t>8,0</w:t>
            </w:r>
          </w:p>
        </w:tc>
        <w:tc>
          <w:tcPr>
            <w:tcW w:w="2646" w:type="dxa"/>
          </w:tcPr>
          <w:p w14:paraId="688868F5" w14:textId="77777777" w:rsidR="00B36C45" w:rsidRDefault="00000000">
            <w:r>
              <w:t>Faible dans les deux cas, à mesurer</w:t>
            </w:r>
          </w:p>
        </w:tc>
      </w:tr>
      <w:tr w:rsidR="00B36C45" w14:paraId="72D271DA" w14:textId="77777777">
        <w:tc>
          <w:tcPr>
            <w:tcW w:w="1618" w:type="dxa"/>
          </w:tcPr>
          <w:p w14:paraId="39924F92" w14:textId="77777777" w:rsidR="00B36C45" w:rsidRDefault="00000000">
            <w:r>
              <w:t>F3. Volume sur une campagne</w:t>
            </w:r>
          </w:p>
        </w:tc>
        <w:tc>
          <w:tcPr>
            <w:tcW w:w="909" w:type="dxa"/>
          </w:tcPr>
          <w:p w14:paraId="3D035DB2" w14:textId="77777777" w:rsidR="00B36C45" w:rsidRDefault="00000000">
            <w:r>
              <w:t>6</w:t>
            </w:r>
          </w:p>
        </w:tc>
        <w:tc>
          <w:tcPr>
            <w:tcW w:w="947" w:type="dxa"/>
          </w:tcPr>
          <w:p w14:paraId="452E3E58" w14:textId="77777777" w:rsidR="00B36C45" w:rsidRDefault="00000000">
            <w:r>
              <w:t>3</w:t>
            </w:r>
          </w:p>
        </w:tc>
        <w:tc>
          <w:tcPr>
            <w:tcW w:w="1146" w:type="dxa"/>
          </w:tcPr>
          <w:p w14:paraId="1A1A9727" w14:textId="77777777" w:rsidR="00B36C45" w:rsidRDefault="00000000">
            <w:r>
              <w:t>3,6</w:t>
            </w:r>
          </w:p>
        </w:tc>
        <w:tc>
          <w:tcPr>
            <w:tcW w:w="947" w:type="dxa"/>
          </w:tcPr>
          <w:p w14:paraId="09257D33" w14:textId="77777777" w:rsidR="00B36C45" w:rsidRDefault="00000000">
            <w:r>
              <w:t>5</w:t>
            </w:r>
          </w:p>
        </w:tc>
        <w:tc>
          <w:tcPr>
            <w:tcW w:w="1146" w:type="dxa"/>
          </w:tcPr>
          <w:p w14:paraId="7E40D2AF" w14:textId="77777777" w:rsidR="00B36C45" w:rsidRDefault="00000000">
            <w:r>
              <w:t>6,0</w:t>
            </w:r>
          </w:p>
        </w:tc>
        <w:tc>
          <w:tcPr>
            <w:tcW w:w="2646" w:type="dxa"/>
          </w:tcPr>
          <w:p w14:paraId="17DF7684" w14:textId="77777777" w:rsidR="00B36C45" w:rsidRDefault="00000000">
            <w:r>
              <w:t>B grandit sans limite ; C est borné par W</w:t>
            </w:r>
          </w:p>
        </w:tc>
      </w:tr>
      <w:tr w:rsidR="00B36C45" w14:paraId="12A0C4E7" w14:textId="77777777">
        <w:tc>
          <w:tcPr>
            <w:tcW w:w="1618" w:type="dxa"/>
          </w:tcPr>
          <w:p w14:paraId="0E66B87A" w14:textId="77777777" w:rsidR="00B36C45" w:rsidRDefault="00000000">
            <w:r>
              <w:t>F3. Effort de réalisation</w:t>
            </w:r>
          </w:p>
        </w:tc>
        <w:tc>
          <w:tcPr>
            <w:tcW w:w="909" w:type="dxa"/>
          </w:tcPr>
          <w:p w14:paraId="15BFD29A" w14:textId="77777777" w:rsidR="00B36C45" w:rsidRDefault="00000000">
            <w:r>
              <w:t>4</w:t>
            </w:r>
          </w:p>
        </w:tc>
        <w:tc>
          <w:tcPr>
            <w:tcW w:w="947" w:type="dxa"/>
          </w:tcPr>
          <w:p w14:paraId="7AFF0CD9" w14:textId="77777777" w:rsidR="00B36C45" w:rsidRDefault="00000000">
            <w:r>
              <w:t>5</w:t>
            </w:r>
          </w:p>
        </w:tc>
        <w:tc>
          <w:tcPr>
            <w:tcW w:w="1146" w:type="dxa"/>
          </w:tcPr>
          <w:p w14:paraId="259CD5CC" w14:textId="77777777" w:rsidR="00B36C45" w:rsidRDefault="00000000">
            <w:r>
              <w:t>4,0</w:t>
            </w:r>
          </w:p>
        </w:tc>
        <w:tc>
          <w:tcPr>
            <w:tcW w:w="947" w:type="dxa"/>
          </w:tcPr>
          <w:p w14:paraId="0CC2BB6B" w14:textId="77777777" w:rsidR="00B36C45" w:rsidRDefault="00000000">
            <w:r>
              <w:t>3</w:t>
            </w:r>
          </w:p>
        </w:tc>
        <w:tc>
          <w:tcPr>
            <w:tcW w:w="1146" w:type="dxa"/>
          </w:tcPr>
          <w:p w14:paraId="259CB637" w14:textId="77777777" w:rsidR="00B36C45" w:rsidRDefault="00000000">
            <w:r>
              <w:t>2,4</w:t>
            </w:r>
          </w:p>
        </w:tc>
        <w:tc>
          <w:tcPr>
            <w:tcW w:w="2646" w:type="dxa"/>
          </w:tcPr>
          <w:p w14:paraId="08071441" w14:textId="77777777" w:rsidR="00B36C45" w:rsidRDefault="00000000">
            <w:r>
              <w:t>C ajoute un service de scellement et une clé à gérer</w:t>
            </w:r>
          </w:p>
        </w:tc>
      </w:tr>
      <w:tr w:rsidR="00B36C45" w14:paraId="1078774F" w14:textId="77777777">
        <w:tc>
          <w:tcPr>
            <w:tcW w:w="1618" w:type="dxa"/>
          </w:tcPr>
          <w:p w14:paraId="3CAE89BD" w14:textId="77777777" w:rsidR="00B36C45" w:rsidRDefault="00000000">
            <w:r>
              <w:t>F4. Numéro de séquence</w:t>
            </w:r>
          </w:p>
        </w:tc>
        <w:tc>
          <w:tcPr>
            <w:tcW w:w="909" w:type="dxa"/>
          </w:tcPr>
          <w:p w14:paraId="0EE6FDDE" w14:textId="77777777" w:rsidR="00B36C45" w:rsidRDefault="00000000">
            <w:r>
              <w:t>6</w:t>
            </w:r>
          </w:p>
        </w:tc>
        <w:tc>
          <w:tcPr>
            <w:tcW w:w="947" w:type="dxa"/>
          </w:tcPr>
          <w:p w14:paraId="4EA5D7D5" w14:textId="77777777" w:rsidR="00B36C45" w:rsidRDefault="00000000">
            <w:r>
              <w:t>5</w:t>
            </w:r>
          </w:p>
        </w:tc>
        <w:tc>
          <w:tcPr>
            <w:tcW w:w="1146" w:type="dxa"/>
          </w:tcPr>
          <w:p w14:paraId="4B55EA55" w14:textId="77777777" w:rsidR="00B36C45" w:rsidRDefault="00000000">
            <w:r>
              <w:t>6,0</w:t>
            </w:r>
          </w:p>
        </w:tc>
        <w:tc>
          <w:tcPr>
            <w:tcW w:w="947" w:type="dxa"/>
          </w:tcPr>
          <w:p w14:paraId="3A0BA48F" w14:textId="77777777" w:rsidR="00B36C45" w:rsidRDefault="00000000">
            <w:r>
              <w:t>5</w:t>
            </w:r>
          </w:p>
        </w:tc>
        <w:tc>
          <w:tcPr>
            <w:tcW w:w="1146" w:type="dxa"/>
          </w:tcPr>
          <w:p w14:paraId="6BB4C814" w14:textId="77777777" w:rsidR="00B36C45" w:rsidRDefault="00000000">
            <w:r>
              <w:t>6,0</w:t>
            </w:r>
          </w:p>
        </w:tc>
        <w:tc>
          <w:tcPr>
            <w:tcW w:w="2646" w:type="dxa"/>
          </w:tcPr>
          <w:p w14:paraId="116CA812" w14:textId="77777777" w:rsidR="00B36C45" w:rsidRDefault="00000000">
            <w:r>
              <w:t>Compteur continu dans les deux cas</w:t>
            </w:r>
          </w:p>
        </w:tc>
      </w:tr>
      <w:tr w:rsidR="00B36C45" w14:paraId="3764E6C7" w14:textId="77777777">
        <w:tc>
          <w:tcPr>
            <w:tcW w:w="1618" w:type="dxa"/>
          </w:tcPr>
          <w:p w14:paraId="7885D116" w14:textId="77777777" w:rsidR="00B36C45" w:rsidRDefault="00000000">
            <w:r>
              <w:t>F4. Ordre garanti</w:t>
            </w:r>
          </w:p>
        </w:tc>
        <w:tc>
          <w:tcPr>
            <w:tcW w:w="909" w:type="dxa"/>
          </w:tcPr>
          <w:p w14:paraId="40B32C75" w14:textId="77777777" w:rsidR="00B36C45" w:rsidRDefault="00000000">
            <w:r>
              <w:t>5</w:t>
            </w:r>
          </w:p>
        </w:tc>
        <w:tc>
          <w:tcPr>
            <w:tcW w:w="947" w:type="dxa"/>
          </w:tcPr>
          <w:p w14:paraId="34BD5AE6" w14:textId="77777777" w:rsidR="00B36C45" w:rsidRDefault="00000000">
            <w:r>
              <w:t>5</w:t>
            </w:r>
          </w:p>
        </w:tc>
        <w:tc>
          <w:tcPr>
            <w:tcW w:w="1146" w:type="dxa"/>
          </w:tcPr>
          <w:p w14:paraId="5F54ED97" w14:textId="77777777" w:rsidR="00B36C45" w:rsidRDefault="00000000">
            <w:r>
              <w:t>5,0</w:t>
            </w:r>
          </w:p>
        </w:tc>
        <w:tc>
          <w:tcPr>
            <w:tcW w:w="947" w:type="dxa"/>
          </w:tcPr>
          <w:p w14:paraId="582B90FF" w14:textId="77777777" w:rsidR="00B36C45" w:rsidRDefault="00000000">
            <w:r>
              <w:t>5</w:t>
            </w:r>
          </w:p>
        </w:tc>
        <w:tc>
          <w:tcPr>
            <w:tcW w:w="1146" w:type="dxa"/>
          </w:tcPr>
          <w:p w14:paraId="1A6669FF" w14:textId="77777777" w:rsidR="00B36C45" w:rsidRDefault="00000000">
            <w:r>
              <w:t>5,0</w:t>
            </w:r>
          </w:p>
        </w:tc>
        <w:tc>
          <w:tcPr>
            <w:tcW w:w="2646" w:type="dxa"/>
          </w:tcPr>
          <w:p w14:paraId="65FD0991" w14:textId="77777777" w:rsidR="00B36C45" w:rsidRDefault="00000000">
            <w:r>
              <w:t>Horloge monotone dans les deux cas</w:t>
            </w:r>
          </w:p>
        </w:tc>
      </w:tr>
      <w:tr w:rsidR="00B36C45" w14:paraId="4F1DD2A8" w14:textId="77777777">
        <w:tc>
          <w:tcPr>
            <w:tcW w:w="1618" w:type="dxa"/>
          </w:tcPr>
          <w:p w14:paraId="34F637BC" w14:textId="77777777" w:rsidR="00B36C45" w:rsidRDefault="00000000">
            <w:r>
              <w:t>F4. Double horodatage</w:t>
            </w:r>
          </w:p>
        </w:tc>
        <w:tc>
          <w:tcPr>
            <w:tcW w:w="909" w:type="dxa"/>
          </w:tcPr>
          <w:p w14:paraId="64C50029" w14:textId="77777777" w:rsidR="00B36C45" w:rsidRDefault="00000000">
            <w:r>
              <w:t>4</w:t>
            </w:r>
          </w:p>
        </w:tc>
        <w:tc>
          <w:tcPr>
            <w:tcW w:w="947" w:type="dxa"/>
          </w:tcPr>
          <w:p w14:paraId="74A40F11" w14:textId="77777777" w:rsidR="00B36C45" w:rsidRDefault="00000000">
            <w:r>
              <w:t>5</w:t>
            </w:r>
          </w:p>
        </w:tc>
        <w:tc>
          <w:tcPr>
            <w:tcW w:w="1146" w:type="dxa"/>
          </w:tcPr>
          <w:p w14:paraId="54E2E7C6" w14:textId="77777777" w:rsidR="00B36C45" w:rsidRDefault="00000000">
            <w:r>
              <w:t>4,0</w:t>
            </w:r>
          </w:p>
        </w:tc>
        <w:tc>
          <w:tcPr>
            <w:tcW w:w="947" w:type="dxa"/>
          </w:tcPr>
          <w:p w14:paraId="1FE286A6" w14:textId="77777777" w:rsidR="00B36C45" w:rsidRDefault="00000000">
            <w:r>
              <w:t>5</w:t>
            </w:r>
          </w:p>
        </w:tc>
        <w:tc>
          <w:tcPr>
            <w:tcW w:w="1146" w:type="dxa"/>
          </w:tcPr>
          <w:p w14:paraId="50546179" w14:textId="77777777" w:rsidR="00B36C45" w:rsidRDefault="00000000">
            <w:r>
              <w:t>4,0</w:t>
            </w:r>
          </w:p>
        </w:tc>
        <w:tc>
          <w:tcPr>
            <w:tcW w:w="2646" w:type="dxa"/>
          </w:tcPr>
          <w:p w14:paraId="502C509F" w14:textId="77777777" w:rsidR="00B36C45" w:rsidRDefault="00000000">
            <w:r>
              <w:t>Temps simulé et UTC dans les deux cas</w:t>
            </w:r>
          </w:p>
        </w:tc>
      </w:tr>
      <w:tr w:rsidR="00B36C45" w14:paraId="1CDC06D6" w14:textId="77777777">
        <w:tc>
          <w:tcPr>
            <w:tcW w:w="1618" w:type="dxa"/>
          </w:tcPr>
          <w:p w14:paraId="46274A47" w14:textId="77777777" w:rsidR="00B36C45" w:rsidRDefault="00000000">
            <w:r>
              <w:t>F5. Complétude des acquisitions</w:t>
            </w:r>
          </w:p>
        </w:tc>
        <w:tc>
          <w:tcPr>
            <w:tcW w:w="909" w:type="dxa"/>
          </w:tcPr>
          <w:p w14:paraId="6C595810" w14:textId="77777777" w:rsidR="00B36C45" w:rsidRDefault="00000000">
            <w:r>
              <w:t>8</w:t>
            </w:r>
          </w:p>
        </w:tc>
        <w:tc>
          <w:tcPr>
            <w:tcW w:w="947" w:type="dxa"/>
          </w:tcPr>
          <w:p w14:paraId="3A944896" w14:textId="77777777" w:rsidR="00B36C45" w:rsidRDefault="00000000">
            <w:r>
              <w:t>5</w:t>
            </w:r>
          </w:p>
        </w:tc>
        <w:tc>
          <w:tcPr>
            <w:tcW w:w="1146" w:type="dxa"/>
          </w:tcPr>
          <w:p w14:paraId="65B1762F" w14:textId="77777777" w:rsidR="00B36C45" w:rsidRDefault="00000000">
            <w:r>
              <w:t>8,0</w:t>
            </w:r>
          </w:p>
        </w:tc>
        <w:tc>
          <w:tcPr>
            <w:tcW w:w="947" w:type="dxa"/>
          </w:tcPr>
          <w:p w14:paraId="640FE527" w14:textId="77777777" w:rsidR="00B36C45" w:rsidRDefault="00000000">
            <w:r>
              <w:t>4</w:t>
            </w:r>
          </w:p>
        </w:tc>
        <w:tc>
          <w:tcPr>
            <w:tcW w:w="1146" w:type="dxa"/>
          </w:tcPr>
          <w:p w14:paraId="50D70194" w14:textId="77777777" w:rsidR="00B36C45" w:rsidRDefault="00000000">
            <w:r>
              <w:t>6,4</w:t>
            </w:r>
          </w:p>
        </w:tc>
        <w:tc>
          <w:tcPr>
            <w:tcW w:w="2646" w:type="dxa"/>
          </w:tcPr>
          <w:p w14:paraId="636460A2" w14:textId="77777777" w:rsidR="00B36C45" w:rsidRDefault="00000000">
            <w:r>
              <w:t>C la prouve par les compteurs des sceaux, pas entrée par entrée</w:t>
            </w:r>
          </w:p>
        </w:tc>
      </w:tr>
      <w:tr w:rsidR="00B36C45" w14:paraId="2F47272A" w14:textId="77777777">
        <w:tc>
          <w:tcPr>
            <w:tcW w:w="1618" w:type="dxa"/>
          </w:tcPr>
          <w:p w14:paraId="3FFF0D5E" w14:textId="77777777" w:rsidR="00B36C45" w:rsidRDefault="00000000">
            <w:r>
              <w:t>F5. Complétude des décisions</w:t>
            </w:r>
          </w:p>
        </w:tc>
        <w:tc>
          <w:tcPr>
            <w:tcW w:w="909" w:type="dxa"/>
          </w:tcPr>
          <w:p w14:paraId="36B0AFE2" w14:textId="77777777" w:rsidR="00B36C45" w:rsidRDefault="00000000">
            <w:r>
              <w:t>4</w:t>
            </w:r>
          </w:p>
        </w:tc>
        <w:tc>
          <w:tcPr>
            <w:tcW w:w="947" w:type="dxa"/>
          </w:tcPr>
          <w:p w14:paraId="335837AF" w14:textId="77777777" w:rsidR="00B36C45" w:rsidRDefault="00000000">
            <w:r>
              <w:t>5</w:t>
            </w:r>
          </w:p>
        </w:tc>
        <w:tc>
          <w:tcPr>
            <w:tcW w:w="1146" w:type="dxa"/>
          </w:tcPr>
          <w:p w14:paraId="5A5D1275" w14:textId="77777777" w:rsidR="00B36C45" w:rsidRDefault="00000000">
            <w:r>
              <w:t>4,0</w:t>
            </w:r>
          </w:p>
        </w:tc>
        <w:tc>
          <w:tcPr>
            <w:tcW w:w="947" w:type="dxa"/>
          </w:tcPr>
          <w:p w14:paraId="3F9A0332" w14:textId="77777777" w:rsidR="00B36C45" w:rsidRDefault="00000000">
            <w:r>
              <w:t>5</w:t>
            </w:r>
          </w:p>
        </w:tc>
        <w:tc>
          <w:tcPr>
            <w:tcW w:w="1146" w:type="dxa"/>
          </w:tcPr>
          <w:p w14:paraId="12797633" w14:textId="77777777" w:rsidR="00B36C45" w:rsidRDefault="00000000">
            <w:r>
              <w:t>4,0</w:t>
            </w:r>
          </w:p>
        </w:tc>
        <w:tc>
          <w:tcPr>
            <w:tcW w:w="2646" w:type="dxa"/>
          </w:tcPr>
          <w:p w14:paraId="58B83E9E" w14:textId="77777777" w:rsidR="00B36C45" w:rsidRDefault="00000000">
            <w:r>
              <w:t>Confirmations journalisées dans les deux cas</w:t>
            </w:r>
          </w:p>
        </w:tc>
      </w:tr>
      <w:tr w:rsidR="00B36C45" w14:paraId="0AF5760B" w14:textId="77777777">
        <w:tc>
          <w:tcPr>
            <w:tcW w:w="1618" w:type="dxa"/>
          </w:tcPr>
          <w:p w14:paraId="57B64216" w14:textId="77777777" w:rsidR="00B36C45" w:rsidRDefault="00000000">
            <w:r>
              <w:t>F5. Simplicité de la vérification</w:t>
            </w:r>
          </w:p>
        </w:tc>
        <w:tc>
          <w:tcPr>
            <w:tcW w:w="909" w:type="dxa"/>
          </w:tcPr>
          <w:p w14:paraId="061218F1" w14:textId="77777777" w:rsidR="00B36C45" w:rsidRDefault="00000000">
            <w:r>
              <w:t>3</w:t>
            </w:r>
          </w:p>
        </w:tc>
        <w:tc>
          <w:tcPr>
            <w:tcW w:w="947" w:type="dxa"/>
          </w:tcPr>
          <w:p w14:paraId="7F538BF2" w14:textId="77777777" w:rsidR="00B36C45" w:rsidRDefault="00000000">
            <w:r>
              <w:t>5</w:t>
            </w:r>
          </w:p>
        </w:tc>
        <w:tc>
          <w:tcPr>
            <w:tcW w:w="1146" w:type="dxa"/>
          </w:tcPr>
          <w:p w14:paraId="432CBE2C" w14:textId="77777777" w:rsidR="00B36C45" w:rsidRDefault="00000000">
            <w:r>
              <w:t>3,0</w:t>
            </w:r>
          </w:p>
        </w:tc>
        <w:tc>
          <w:tcPr>
            <w:tcW w:w="947" w:type="dxa"/>
          </w:tcPr>
          <w:p w14:paraId="2688702F" w14:textId="77777777" w:rsidR="00B36C45" w:rsidRDefault="00000000">
            <w:r>
              <w:t>2</w:t>
            </w:r>
          </w:p>
        </w:tc>
        <w:tc>
          <w:tcPr>
            <w:tcW w:w="1146" w:type="dxa"/>
          </w:tcPr>
          <w:p w14:paraId="5B447884" w14:textId="77777777" w:rsidR="00B36C45" w:rsidRDefault="00000000">
            <w:r>
              <w:t>1,2</w:t>
            </w:r>
          </w:p>
        </w:tc>
        <w:tc>
          <w:tcPr>
            <w:tcW w:w="2646" w:type="dxa"/>
          </w:tcPr>
          <w:p w14:paraId="6CD037B1" w14:textId="77777777" w:rsidR="00B36C45" w:rsidRDefault="00000000">
            <w:r>
              <w:t>C demande de réconcilier deux comptes</w:t>
            </w:r>
          </w:p>
        </w:tc>
      </w:tr>
      <w:tr w:rsidR="00B36C45" w14:paraId="13AA8EDC" w14:textId="77777777">
        <w:tc>
          <w:tcPr>
            <w:tcW w:w="1618" w:type="dxa"/>
          </w:tcPr>
          <w:p w14:paraId="05BE3753" w14:textId="77777777" w:rsidR="00B36C45" w:rsidRDefault="00000000">
            <w:r>
              <w:t>Total</w:t>
            </w:r>
          </w:p>
        </w:tc>
        <w:tc>
          <w:tcPr>
            <w:tcW w:w="909" w:type="dxa"/>
          </w:tcPr>
          <w:p w14:paraId="6D5D2EE3" w14:textId="77777777" w:rsidR="00B36C45" w:rsidRDefault="00000000">
            <w:r>
              <w:t>100</w:t>
            </w:r>
          </w:p>
        </w:tc>
        <w:tc>
          <w:tcPr>
            <w:tcW w:w="947" w:type="dxa"/>
          </w:tcPr>
          <w:p w14:paraId="2ADC9C19" w14:textId="77777777" w:rsidR="00B36C45" w:rsidRDefault="00B36C45"/>
        </w:tc>
        <w:tc>
          <w:tcPr>
            <w:tcW w:w="1146" w:type="dxa"/>
          </w:tcPr>
          <w:p w14:paraId="6C5D38A1" w14:textId="77777777" w:rsidR="00B36C45" w:rsidRDefault="00000000">
            <w:r>
              <w:t>90,0</w:t>
            </w:r>
          </w:p>
        </w:tc>
        <w:tc>
          <w:tcPr>
            <w:tcW w:w="947" w:type="dxa"/>
          </w:tcPr>
          <w:p w14:paraId="4F52789D" w14:textId="77777777" w:rsidR="00B36C45" w:rsidRDefault="00B36C45"/>
        </w:tc>
        <w:tc>
          <w:tcPr>
            <w:tcW w:w="1146" w:type="dxa"/>
          </w:tcPr>
          <w:p w14:paraId="29EA101B" w14:textId="77777777" w:rsidR="00B36C45" w:rsidRDefault="00000000">
            <w:r>
              <w:t>83,8</w:t>
            </w:r>
          </w:p>
        </w:tc>
        <w:tc>
          <w:tcPr>
            <w:tcW w:w="2646" w:type="dxa"/>
          </w:tcPr>
          <w:p w14:paraId="137892F5" w14:textId="77777777" w:rsidR="00B36C45" w:rsidRDefault="00B36C45"/>
        </w:tc>
      </w:tr>
    </w:tbl>
    <w:p w14:paraId="113736D6" w14:textId="77777777" w:rsidR="00B36C45" w:rsidRDefault="00000000">
      <w:pPr>
        <w:pStyle w:val="Titre3"/>
      </w:pPr>
      <w:r>
        <w:lastRenderedPageBreak/>
        <w:t>Discussion</w:t>
      </w:r>
    </w:p>
    <w:p w14:paraId="0E3F69F7" w14:textId="77777777" w:rsidR="00B36C45" w:rsidRDefault="00000000">
      <w:r>
        <w:t>Le résultat dépend surtout de F1. Si l'équipe juge que la preuve contre le producteur lui-même compte plus que le rejeu complet, il suffit de déplacer quelques points de F1 vers F2 pour que C passe devant. Ce choix de pondération doit donc être justifié et validé en équipe avant la matrice finale.</w:t>
      </w:r>
    </w:p>
    <w:p w14:paraId="31D0E161" w14:textId="77777777" w:rsidR="00B36C45" w:rsidRDefault="00000000">
      <w:r>
        <w:t>Une piste à étudier : un concept B auquel on ajoute le scellement signé de C garderait le rejeu complet tout en gagnant la séparation des rôles, au prix d'un effort de réalisation plus grand.</w:t>
      </w:r>
    </w:p>
    <w:p w14:paraId="35630601" w14:textId="77777777" w:rsidR="00B36C45" w:rsidRDefault="00000000">
      <w:r>
        <w:t>Dans les deux cas, la limite de la preuve doit être écrite clairement dans le rapport : avec B, l'intégrité n'est prouvée que contre un tiers ; avec C, le recalcul n'est possible que sur la fenêtre récente.</w:t>
      </w:r>
    </w:p>
    <w:p w14:paraId="32EA1DF2" w14:textId="77777777" w:rsidR="00B36C45" w:rsidRDefault="00000000">
      <w:pPr>
        <w:pStyle w:val="Titre2"/>
      </w:pPr>
      <w:r>
        <w:t>Références</w:t>
      </w:r>
    </w:p>
    <w:p w14:paraId="5A8B8EA0" w14:textId="77777777" w:rsidR="00B36C45" w:rsidRDefault="00000000">
      <w:r>
        <w:t>[1] NIST, « Secure Hash Standard (SHS) », FIPS 180-4, 2015.</w:t>
      </w:r>
    </w:p>
    <w:p w14:paraId="36EB756E" w14:textId="77777777" w:rsidR="00B36C45" w:rsidRDefault="00000000">
      <w:r>
        <w:t>[2] G. Klyne et C. Newman, « Date and Time on the Internet: Timestamps », RFC 3339, IETF, 2002.</w:t>
      </w:r>
    </w:p>
    <w:p w14:paraId="0204C69F" w14:textId="77777777" w:rsidR="00B36C45" w:rsidRDefault="00000000">
      <w:r>
        <w:t>[3] R. C. Merkle, « A Digital Signature Based on a Conventional Encryption Function », CRYPTO '87, 1987.</w:t>
      </w:r>
    </w:p>
    <w:p w14:paraId="0C446415" w14:textId="77777777" w:rsidR="00B36C45" w:rsidRDefault="00000000">
      <w:r>
        <w:t>[4] NIST, « Digital Signature Standard (DSS) », FIPS 186-5, 2023.</w:t>
      </w:r>
    </w:p>
    <w:p w14:paraId="36C03473" w14:textId="77777777" w:rsidR="00B36C45" w:rsidRDefault="00000000">
      <w:r>
        <w:t>[5] Ordre des ingénieurs du Québec, « Guide de pratique professionnelle : élaboration de la solution, concept préliminaire », gpp.oiq.qc.ca.</w:t>
      </w:r>
    </w:p>
    <w:sectPr w:rsidR="00B36C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61179"/>
    <w:multiLevelType w:val="hybridMultilevel"/>
    <w:tmpl w:val="2124ABCC"/>
    <w:lvl w:ilvl="0" w:tplc="52481F06">
      <w:start w:val="1"/>
      <w:numFmt w:val="bullet"/>
      <w:lvlText w:val="•"/>
      <w:lvlJc w:val="left"/>
      <w:pPr>
        <w:ind w:left="720" w:hanging="360"/>
      </w:pPr>
    </w:lvl>
    <w:lvl w:ilvl="1" w:tplc="A766A250">
      <w:start w:val="1"/>
      <w:numFmt w:val="bullet"/>
      <w:lvlText w:val="o"/>
      <w:lvlJc w:val="left"/>
      <w:pPr>
        <w:ind w:left="1440" w:hanging="360"/>
      </w:pPr>
    </w:lvl>
    <w:lvl w:ilvl="2" w:tplc="59A8DB5A">
      <w:start w:val="1"/>
      <w:numFmt w:val="bullet"/>
      <w:lvlText w:val="▪"/>
      <w:lvlJc w:val="left"/>
      <w:pPr>
        <w:ind w:left="2160" w:hanging="360"/>
      </w:pPr>
    </w:lvl>
    <w:lvl w:ilvl="3" w:tplc="96361C6C">
      <w:start w:val="1"/>
      <w:numFmt w:val="bullet"/>
      <w:lvlText w:val="•"/>
      <w:lvlJc w:val="left"/>
      <w:pPr>
        <w:ind w:left="2880" w:hanging="360"/>
      </w:pPr>
    </w:lvl>
    <w:lvl w:ilvl="4" w:tplc="C498B20E">
      <w:start w:val="1"/>
      <w:numFmt w:val="bullet"/>
      <w:lvlText w:val="o"/>
      <w:lvlJc w:val="left"/>
      <w:pPr>
        <w:ind w:left="3600" w:hanging="360"/>
      </w:pPr>
    </w:lvl>
    <w:lvl w:ilvl="5" w:tplc="395E385A">
      <w:start w:val="1"/>
      <w:numFmt w:val="bullet"/>
      <w:lvlText w:val="▪"/>
      <w:lvlJc w:val="left"/>
      <w:pPr>
        <w:ind w:left="4320" w:hanging="360"/>
      </w:pPr>
    </w:lvl>
    <w:lvl w:ilvl="6" w:tplc="2D127342">
      <w:start w:val="1"/>
      <w:numFmt w:val="bullet"/>
      <w:lvlText w:val="•"/>
      <w:lvlJc w:val="left"/>
      <w:pPr>
        <w:ind w:left="5040" w:hanging="360"/>
      </w:pPr>
    </w:lvl>
    <w:lvl w:ilvl="7" w:tplc="4ECC38F0">
      <w:start w:val="1"/>
      <w:numFmt w:val="bullet"/>
      <w:lvlText w:val="o"/>
      <w:lvlJc w:val="left"/>
      <w:pPr>
        <w:ind w:left="5760" w:hanging="360"/>
      </w:pPr>
    </w:lvl>
    <w:lvl w:ilvl="8" w:tplc="BF76B53A">
      <w:start w:val="1"/>
      <w:numFmt w:val="bullet"/>
      <w:lvlText w:val="▪"/>
      <w:lvlJc w:val="left"/>
      <w:pPr>
        <w:ind w:left="6480" w:hanging="360"/>
      </w:pPr>
    </w:lvl>
  </w:abstractNum>
  <w:abstractNum w:abstractNumId="1" w15:restartNumberingAfterBreak="0">
    <w:nsid w:val="7073428F"/>
    <w:multiLevelType w:val="hybridMultilevel"/>
    <w:tmpl w:val="688E6856"/>
    <w:lvl w:ilvl="0" w:tplc="39C00DAA">
      <w:start w:val="1"/>
      <w:numFmt w:val="decimal"/>
      <w:lvlText w:val="%1."/>
      <w:lvlJc w:val="left"/>
      <w:pPr>
        <w:ind w:left="720" w:hanging="360"/>
      </w:pPr>
    </w:lvl>
    <w:lvl w:ilvl="1" w:tplc="9BA453D6">
      <w:start w:val="1"/>
      <w:numFmt w:val="lowerLetter"/>
      <w:lvlText w:val="%2."/>
      <w:lvlJc w:val="left"/>
      <w:pPr>
        <w:ind w:left="1440" w:hanging="360"/>
      </w:pPr>
    </w:lvl>
    <w:lvl w:ilvl="2" w:tplc="99FE3D9E">
      <w:start w:val="1"/>
      <w:numFmt w:val="lowerRoman"/>
      <w:lvlText w:val="%3."/>
      <w:lvlJc w:val="left"/>
      <w:pPr>
        <w:ind w:left="2160" w:hanging="360"/>
      </w:pPr>
    </w:lvl>
    <w:lvl w:ilvl="3" w:tplc="448E5E9E">
      <w:start w:val="1"/>
      <w:numFmt w:val="decimal"/>
      <w:lvlText w:val="%4."/>
      <w:lvlJc w:val="left"/>
      <w:pPr>
        <w:ind w:left="2880" w:hanging="360"/>
      </w:pPr>
    </w:lvl>
    <w:lvl w:ilvl="4" w:tplc="6FF8D84C">
      <w:start w:val="1"/>
      <w:numFmt w:val="lowerLetter"/>
      <w:lvlText w:val="%5."/>
      <w:lvlJc w:val="left"/>
      <w:pPr>
        <w:ind w:left="3600" w:hanging="360"/>
      </w:pPr>
    </w:lvl>
    <w:lvl w:ilvl="5" w:tplc="67E8B5B4">
      <w:start w:val="1"/>
      <w:numFmt w:val="lowerRoman"/>
      <w:lvlText w:val="%6."/>
      <w:lvlJc w:val="left"/>
      <w:pPr>
        <w:ind w:left="4320" w:hanging="360"/>
      </w:pPr>
    </w:lvl>
    <w:lvl w:ilvl="6" w:tplc="48B6C478">
      <w:start w:val="1"/>
      <w:numFmt w:val="decimal"/>
      <w:lvlText w:val="%7."/>
      <w:lvlJc w:val="left"/>
      <w:pPr>
        <w:ind w:left="5040" w:hanging="360"/>
      </w:pPr>
    </w:lvl>
    <w:lvl w:ilvl="7" w:tplc="CB3406A0">
      <w:start w:val="1"/>
      <w:numFmt w:val="lowerLetter"/>
      <w:lvlText w:val="%8."/>
      <w:lvlJc w:val="left"/>
      <w:pPr>
        <w:ind w:left="5760" w:hanging="360"/>
      </w:pPr>
    </w:lvl>
    <w:lvl w:ilvl="8" w:tplc="749CEB88">
      <w:start w:val="1"/>
      <w:numFmt w:val="lowerRoman"/>
      <w:lvlText w:val="%9."/>
      <w:lvlJc w:val="left"/>
      <w:pPr>
        <w:ind w:left="6480" w:hanging="360"/>
      </w:pPr>
    </w:lvl>
  </w:abstractNum>
  <w:num w:numId="1" w16cid:durableId="195319434">
    <w:abstractNumId w:val="0"/>
  </w:num>
  <w:num w:numId="2" w16cid:durableId="161358015">
    <w:abstractNumId w:val="0"/>
  </w:num>
  <w:num w:numId="3" w16cid:durableId="326325050">
    <w:abstractNumId w:val="1"/>
    <w:lvlOverride w:ilvl="0">
      <w:startOverride w:val="1"/>
    </w:lvlOverride>
  </w:num>
  <w:num w:numId="4" w16cid:durableId="1981764428">
    <w:abstractNumId w:val="1"/>
    <w:lvlOverride w:ilvl="0">
      <w:startOverride w:val="1"/>
    </w:lvlOverride>
  </w:num>
  <w:num w:numId="5" w16cid:durableId="651450411">
    <w:abstractNumId w:val="1"/>
    <w:lvlOverride w:ilvl="0">
      <w:startOverride w:val="1"/>
    </w:lvlOverride>
  </w:num>
  <w:num w:numId="6" w16cid:durableId="154822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45"/>
    <w:rsid w:val="0079327D"/>
    <w:rsid w:val="007F75ED"/>
    <w:rsid w:val="00B36C45"/>
    <w:rsid w:val="00DD6C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62B844F"/>
  <w15:docId w15:val="{1A3D1BE7-75B6-E542-9FD7-71C67164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2496</Words>
  <Characters>13730</Characters>
  <Application>Microsoft Office Word</Application>
  <DocSecurity>0</DocSecurity>
  <Lines>114</Lines>
  <Paragraphs>32</Paragraphs>
  <ScaleCrop>false</ScaleCrop>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SS-6  Journaliser, horodater et protéger l'intégrité de la chaîne — concepts B e</dc:title>
  <dc:description>Claude Docs node/458ab86b-1497@21 docx-w7</dc:description>
  <cp:lastModifiedBy>DJASRA WILSON THOROUM</cp:lastModifiedBy>
  <cp:revision>2</cp:revision>
  <dcterms:created xsi:type="dcterms:W3CDTF">2026-10-22T00:01:00Z</dcterms:created>
  <dcterms:modified xsi:type="dcterms:W3CDTF">2026-10-22T00:01:00Z</dcterms:modified>
</cp:coreProperties>
</file>