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1762" w14:textId="17330279" w:rsidR="00AD7D60" w:rsidRDefault="0016244C">
      <w:pPr>
        <w:ind w:left="0"/>
      </w:pPr>
      <w:r w:rsidRPr="00C711A9">
        <w:rPr>
          <w:noProof/>
        </w:rPr>
        <w:pict w14:anchorId="4CA782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7" type="#_x0000_t75" style="width:175.2pt;height:104.8pt;visibility:visible;mso-wrap-style:square">
            <v:imagedata r:id="rId8" o:title="" croptop="-24f" cropbottom="-24f" cropleft="-14f" cropright="-14f"/>
          </v:shape>
        </w:pict>
      </w:r>
    </w:p>
    <w:p w14:paraId="47F4B23D" w14:textId="77777777" w:rsidR="00AD7D60" w:rsidRDefault="00AD7D60">
      <w:pPr>
        <w:ind w:left="0"/>
      </w:pPr>
    </w:p>
    <w:p w14:paraId="1166AB60" w14:textId="77777777" w:rsidR="00AD7D60" w:rsidRDefault="00AD7D60">
      <w:pPr>
        <w:ind w:left="0"/>
        <w:rPr>
          <w:lang w:val="fr-FR"/>
        </w:rPr>
      </w:pPr>
    </w:p>
    <w:p w14:paraId="2AC933DB" w14:textId="77777777" w:rsidR="00AD7D60" w:rsidRDefault="00000000">
      <w:pPr>
        <w:pBdr>
          <w:bottom w:val="single" w:sz="6" w:space="1" w:color="000000"/>
        </w:pBdr>
        <w:ind w:left="0" w:right="-77"/>
        <w:jc w:val="right"/>
        <w:rPr>
          <w:b/>
          <w:sz w:val="24"/>
          <w:szCs w:val="24"/>
          <w:lang w:val="fr-FR"/>
        </w:rPr>
      </w:pPr>
      <w:r>
        <w:rPr>
          <w:b/>
          <w:sz w:val="24"/>
          <w:szCs w:val="24"/>
          <w:lang w:val="fr-FR"/>
        </w:rPr>
        <w:t>MODULE D’INGÉNIERIE</w:t>
      </w:r>
    </w:p>
    <w:p w14:paraId="03D711F5" w14:textId="77777777" w:rsidR="00AD7D60" w:rsidRDefault="00000000">
      <w:pPr>
        <w:pBdr>
          <w:bottom w:val="single" w:sz="6" w:space="1" w:color="000000"/>
        </w:pBdr>
        <w:ind w:left="0" w:right="-77"/>
        <w:jc w:val="right"/>
        <w:rPr>
          <w:b/>
          <w:sz w:val="24"/>
          <w:szCs w:val="24"/>
          <w:lang w:val="fr-FR"/>
        </w:rPr>
      </w:pPr>
      <w:r>
        <w:rPr>
          <w:b/>
          <w:sz w:val="24"/>
          <w:szCs w:val="24"/>
          <w:lang w:val="fr-FR"/>
        </w:rPr>
        <w:t>GÉNIE INFORMATIQUE</w:t>
      </w:r>
    </w:p>
    <w:p w14:paraId="6CD89CB9" w14:textId="77777777" w:rsidR="00AD7D60" w:rsidRDefault="00000000">
      <w:pPr>
        <w:pBdr>
          <w:bottom w:val="single" w:sz="6" w:space="1" w:color="000000"/>
        </w:pBdr>
        <w:ind w:left="0" w:right="-77"/>
        <w:jc w:val="right"/>
        <w:rPr>
          <w:lang w:val="fr-FR"/>
        </w:rPr>
      </w:pPr>
      <w:r>
        <w:rPr>
          <w:b/>
          <w:sz w:val="24"/>
          <w:szCs w:val="24"/>
          <w:lang w:val="fr-FR"/>
        </w:rPr>
        <w:t>6GEN135  ·  INGÉNIERIE : MÉTHODES ET PRATIQUE II</w:t>
      </w:r>
    </w:p>
    <w:p w14:paraId="4D01524D" w14:textId="77777777" w:rsidR="00AD7D60" w:rsidRDefault="00AD7D60">
      <w:pPr>
        <w:rPr>
          <w:lang w:val="fr-FR"/>
        </w:rPr>
      </w:pPr>
    </w:p>
    <w:p w14:paraId="46BF3FCB" w14:textId="77777777" w:rsidR="00AD7D60" w:rsidRDefault="00000000">
      <w:pPr>
        <w:pStyle w:val="Heading"/>
        <w:pBdr>
          <w:bottom w:val="nil"/>
        </w:pBdr>
        <w:spacing w:after="0"/>
        <w:jc w:val="right"/>
        <w:rPr>
          <w:b/>
        </w:rPr>
      </w:pPr>
      <w:r>
        <w:rPr>
          <w:b/>
        </w:rPr>
        <w:t>Spécifications des exigences</w:t>
      </w:r>
    </w:p>
    <w:p w14:paraId="31FF3733" w14:textId="77777777" w:rsidR="00AD7D60" w:rsidRDefault="00000000">
      <w:pPr>
        <w:spacing w:before="220"/>
        <w:jc w:val="right"/>
        <w:rPr>
          <w:b/>
        </w:rPr>
      </w:pPr>
      <w:bookmarkStart w:id="0" w:name="__RefHeading___Toc545_594166336"/>
      <w:bookmarkEnd w:id="0"/>
      <w:r>
        <w:rPr>
          <w:b/>
        </w:rPr>
        <w:tab/>
      </w:r>
    </w:p>
    <w:p w14:paraId="26F55AF3" w14:textId="77777777" w:rsidR="00AD7D60" w:rsidRDefault="00AD7D60"/>
    <w:p w14:paraId="2DAED154" w14:textId="77777777" w:rsidR="00AD7D60" w:rsidRDefault="00AD7D60">
      <w:pPr>
        <w:ind w:left="0"/>
      </w:pPr>
    </w:p>
    <w:p w14:paraId="26A14E12" w14:textId="77777777" w:rsidR="00AD7D60" w:rsidRDefault="00000000">
      <w:pPr>
        <w:pStyle w:val="Heading"/>
        <w:spacing w:after="0"/>
        <w:jc w:val="center"/>
        <w:rPr>
          <w:b/>
          <w:sz w:val="28"/>
          <w:szCs w:val="28"/>
        </w:rPr>
      </w:pPr>
      <w:r>
        <w:rPr>
          <w:b/>
          <w:sz w:val="28"/>
          <w:szCs w:val="28"/>
        </w:rPr>
        <w:t>Projet :</w:t>
      </w:r>
    </w:p>
    <w:p w14:paraId="153CD81E" w14:textId="77777777" w:rsidR="00AD7D60" w:rsidRDefault="00000000">
      <w:pPr>
        <w:pStyle w:val="Heading"/>
        <w:spacing w:after="0"/>
        <w:jc w:val="center"/>
        <w:rPr>
          <w:b/>
          <w:sz w:val="28"/>
          <w:szCs w:val="28"/>
        </w:rPr>
      </w:pPr>
      <w:r>
        <w:rPr>
          <w:b/>
          <w:sz w:val="28"/>
          <w:szCs w:val="28"/>
        </w:rPr>
        <w:t xml:space="preserve">Jumeau numérique de surveillance d’une boucle </w:t>
      </w:r>
      <w:proofErr w:type="spellStart"/>
      <w:r>
        <w:rPr>
          <w:b/>
          <w:sz w:val="28"/>
          <w:szCs w:val="28"/>
        </w:rPr>
        <w:t>thermohydraulique</w:t>
      </w:r>
      <w:proofErr w:type="spellEnd"/>
    </w:p>
    <w:p w14:paraId="5A3BA6A0" w14:textId="77777777" w:rsidR="00AD7D60" w:rsidRDefault="00AD7D60"/>
    <w:p w14:paraId="3D743D03" w14:textId="77777777" w:rsidR="00AD7D60" w:rsidRDefault="00AD7D60"/>
    <w:p w14:paraId="2F5583B8" w14:textId="77777777" w:rsidR="00AD7D60" w:rsidRDefault="00000000">
      <w:pPr>
        <w:ind w:left="0"/>
        <w:jc w:val="center"/>
        <w:rPr>
          <w:b/>
          <w:sz w:val="24"/>
          <w:szCs w:val="24"/>
        </w:rPr>
      </w:pPr>
      <w:r>
        <w:rPr>
          <w:b/>
          <w:sz w:val="24"/>
          <w:szCs w:val="24"/>
        </w:rPr>
        <w:t>Version 0.2, 28 octobre 2026</w:t>
      </w:r>
    </w:p>
    <w:p w14:paraId="7EAAE555" w14:textId="77777777" w:rsidR="00AD7D60" w:rsidRDefault="00AD7D60">
      <w:pPr>
        <w:ind w:left="0"/>
        <w:jc w:val="center"/>
        <w:rPr>
          <w:sz w:val="24"/>
          <w:szCs w:val="24"/>
        </w:rPr>
      </w:pPr>
    </w:p>
    <w:p w14:paraId="7D2CF69F" w14:textId="77777777" w:rsidR="00AD7D60" w:rsidRDefault="00AD7D60">
      <w:pPr>
        <w:ind w:left="0"/>
        <w:jc w:val="center"/>
        <w:rPr>
          <w:sz w:val="24"/>
          <w:szCs w:val="24"/>
        </w:rPr>
      </w:pPr>
    </w:p>
    <w:p w14:paraId="40FE1EA2" w14:textId="77777777" w:rsidR="00AD7D60" w:rsidRDefault="00000000">
      <w:pPr>
        <w:ind w:left="0"/>
        <w:jc w:val="center"/>
        <w:rPr>
          <w:sz w:val="24"/>
          <w:szCs w:val="24"/>
        </w:rPr>
      </w:pPr>
      <w:r>
        <w:rPr>
          <w:sz w:val="24"/>
          <w:szCs w:val="24"/>
        </w:rPr>
        <w:t>Préparé par</w:t>
      </w:r>
    </w:p>
    <w:p w14:paraId="6FEA03D7" w14:textId="77777777" w:rsidR="00AD7D60" w:rsidRDefault="00AD7D60">
      <w:pPr>
        <w:ind w:left="0"/>
      </w:pPr>
    </w:p>
    <w:p w14:paraId="7FA24AE2" w14:textId="77777777" w:rsidR="00AD7D60" w:rsidRDefault="00000000">
      <w:pPr>
        <w:ind w:left="0"/>
        <w:jc w:val="center"/>
      </w:pPr>
      <w:r>
        <w:t>Christian Kévin Sawadogo, Abdoul Raouf Kabré, Rayane Arèmou Akorede Alimi, Ibrahima Diallo, Aboubacar Sidiki Yansané, Djasra Wilson Thoroum, Jérémie Arno Tchawo Soppewe et Abdramane Drame</w:t>
      </w:r>
    </w:p>
    <w:p w14:paraId="101FC301" w14:textId="77777777" w:rsidR="00AD7D60" w:rsidRDefault="00AD7D60">
      <w:pPr>
        <w:ind w:left="0"/>
      </w:pPr>
    </w:p>
    <w:p w14:paraId="2D88BD6E" w14:textId="77777777" w:rsidR="00AD7D60" w:rsidRDefault="00AD7D60">
      <w:pPr>
        <w:ind w:left="0"/>
      </w:pPr>
    </w:p>
    <w:p w14:paraId="71D7E40C" w14:textId="77777777" w:rsidR="00AD7D60" w:rsidRDefault="00000000">
      <w:pPr>
        <w:ind w:left="0"/>
        <w:jc w:val="center"/>
      </w:pPr>
      <w:r>
        <w:t>Pour</w:t>
      </w:r>
    </w:p>
    <w:p w14:paraId="02549E51" w14:textId="77777777" w:rsidR="00AD7D60" w:rsidRDefault="00AD7D60">
      <w:pPr>
        <w:ind w:left="0"/>
        <w:jc w:val="center"/>
      </w:pPr>
    </w:p>
    <w:p w14:paraId="54036517" w14:textId="0F146CB1" w:rsidR="00AD7D60" w:rsidRDefault="00AD7D60" w:rsidP="00E048D4">
      <w:pPr>
        <w:ind w:left="0"/>
      </w:pPr>
    </w:p>
    <w:p w14:paraId="2149F939" w14:textId="77777777" w:rsidR="00AD7D60" w:rsidRDefault="00000000">
      <w:pPr>
        <w:ind w:left="0"/>
        <w:jc w:val="center"/>
      </w:pPr>
      <w:r>
        <w:t>HYDRO-QUÉBEC  (client fictif du scénario de cours)</w:t>
      </w:r>
    </w:p>
    <w:p w14:paraId="2DEAB1B0" w14:textId="77777777" w:rsidR="00AD7D60" w:rsidRDefault="00AD7D60">
      <w:pPr>
        <w:ind w:left="0"/>
        <w:jc w:val="center"/>
      </w:pPr>
    </w:p>
    <w:p w14:paraId="1FAF6656" w14:textId="77777777" w:rsidR="00AD7D60" w:rsidRDefault="00AD7D60">
      <w:pPr>
        <w:ind w:left="0"/>
        <w:jc w:val="center"/>
      </w:pPr>
    </w:p>
    <w:p w14:paraId="26F5A9F7" w14:textId="77777777" w:rsidR="00AD7D60" w:rsidRDefault="00AD7D60">
      <w:pPr>
        <w:ind w:left="0"/>
        <w:jc w:val="center"/>
      </w:pPr>
    </w:p>
    <w:p w14:paraId="39862F77" w14:textId="77777777" w:rsidR="00AD7D60" w:rsidRDefault="00AD7D60">
      <w:pPr>
        <w:ind w:left="0"/>
        <w:jc w:val="center"/>
      </w:pPr>
    </w:p>
    <w:p w14:paraId="6BD7ADB0" w14:textId="706A32C7" w:rsidR="00AD7D60" w:rsidRDefault="00000000">
      <w:pPr>
        <w:ind w:left="0"/>
        <w:jc w:val="center"/>
      </w:pPr>
      <w:r>
        <w:t>DATE DE DÉPÔT</w:t>
      </w:r>
      <w:r w:rsidR="00E048D4">
        <w:t> : 31 octobre 2026</w:t>
      </w:r>
    </w:p>
    <w:p w14:paraId="4C2F2163" w14:textId="77777777" w:rsidR="00AD7D60" w:rsidRDefault="00AD7D60">
      <w:pPr>
        <w:ind w:left="0"/>
        <w:jc w:val="center"/>
      </w:pPr>
    </w:p>
    <w:p w14:paraId="4720B4E5" w14:textId="77777777" w:rsidR="00AD7D60" w:rsidRDefault="00AD7D60">
      <w:pPr>
        <w:ind w:left="0"/>
      </w:pPr>
    </w:p>
    <w:p w14:paraId="4CC89E8A" w14:textId="77777777" w:rsidR="00AD7D60" w:rsidRDefault="00AD7D60">
      <w:pPr>
        <w:ind w:left="0"/>
        <w:jc w:val="center"/>
      </w:pPr>
    </w:p>
    <w:p w14:paraId="4776FCCF" w14:textId="77777777" w:rsidR="00AD7D60" w:rsidRDefault="00AD7D60">
      <w:pPr>
        <w:ind w:left="0"/>
        <w:jc w:val="center"/>
      </w:pPr>
    </w:p>
    <w:p w14:paraId="3ACD6186" w14:textId="77777777" w:rsidR="00AD7D60" w:rsidRDefault="00000000">
      <w:pPr>
        <w:tabs>
          <w:tab w:val="left" w:pos="5670"/>
        </w:tabs>
        <w:ind w:left="0"/>
      </w:pPr>
      <w:r>
        <w:t xml:space="preserve">CONSEILLER :  Martin Otis, </w:t>
      </w:r>
      <w:proofErr w:type="spellStart"/>
      <w:r>
        <w:t>ing</w:t>
      </w:r>
      <w:proofErr w:type="spellEnd"/>
      <w:r>
        <w:t>.</w:t>
      </w:r>
    </w:p>
    <w:p w14:paraId="742320BA" w14:textId="77777777" w:rsidR="00AD7D60" w:rsidRDefault="00000000">
      <w:pPr>
        <w:tabs>
          <w:tab w:val="left" w:pos="5670"/>
        </w:tabs>
        <w:ind w:left="0"/>
        <w:jc w:val="left"/>
      </w:pPr>
      <w:r>
        <w:t xml:space="preserve">COORDONNATEUR :  Serge Desbiens, </w:t>
      </w:r>
      <w:proofErr w:type="spellStart"/>
      <w:r>
        <w:t>ing</w:t>
      </w:r>
      <w:proofErr w:type="spellEnd"/>
      <w:r>
        <w:br w:type="page"/>
      </w:r>
    </w:p>
    <w:p w14:paraId="02AB719E" w14:textId="77777777" w:rsidR="00AD7D60" w:rsidRDefault="00AD7D60">
      <w:pPr>
        <w:tabs>
          <w:tab w:val="left" w:pos="5670"/>
        </w:tabs>
        <w:ind w:left="0"/>
      </w:pPr>
    </w:p>
    <w:p w14:paraId="06325933" w14:textId="77777777" w:rsidR="00AD7D60" w:rsidRDefault="00AD7D60">
      <w:pPr>
        <w:tabs>
          <w:tab w:val="left" w:pos="5670"/>
        </w:tabs>
        <w:ind w:left="0"/>
      </w:pPr>
    </w:p>
    <w:p w14:paraId="54949FBE" w14:textId="77777777" w:rsidR="00AD7D60" w:rsidRDefault="00AD7D60"/>
    <w:p w14:paraId="64C11EEB" w14:textId="77777777" w:rsidR="00AD7D60" w:rsidRDefault="00AD7D60"/>
    <w:p w14:paraId="5FCC054C" w14:textId="77777777" w:rsidR="00AD7D60" w:rsidRDefault="00AD7D60"/>
    <w:p w14:paraId="30F40BFA" w14:textId="77777777" w:rsidR="00AD7D60" w:rsidRDefault="00AD7D60"/>
    <w:p w14:paraId="1D7C47B8" w14:textId="77777777" w:rsidR="00AD7D60" w:rsidRDefault="00AD7D60"/>
    <w:p w14:paraId="43D825C6" w14:textId="77777777" w:rsidR="00AD7D60" w:rsidRDefault="00AD7D60"/>
    <w:p w14:paraId="562E0527" w14:textId="77777777" w:rsidR="00AD7D60" w:rsidRDefault="00AD7D60"/>
    <w:tbl>
      <w:tblPr>
        <w:tblW w:w="7020" w:type="dxa"/>
        <w:tblInd w:w="648" w:type="dxa"/>
        <w:tblLayout w:type="fixed"/>
        <w:tblLook w:val="0000" w:firstRow="0" w:lastRow="0" w:firstColumn="0" w:lastColumn="0" w:noHBand="0" w:noVBand="0"/>
      </w:tblPr>
      <w:tblGrid>
        <w:gridCol w:w="2153"/>
        <w:gridCol w:w="4867"/>
      </w:tblGrid>
      <w:tr w:rsidR="00AD7D60" w14:paraId="19E5298F" w14:textId="77777777">
        <w:tc>
          <w:tcPr>
            <w:tcW w:w="7019" w:type="dxa"/>
            <w:gridSpan w:val="2"/>
            <w:tcBorders>
              <w:top w:val="single" w:sz="6" w:space="0" w:color="000000"/>
              <w:left w:val="single" w:sz="6" w:space="0" w:color="000000"/>
              <w:bottom w:val="single" w:sz="4" w:space="0" w:color="000000"/>
              <w:right w:val="single" w:sz="6" w:space="0" w:color="000000"/>
            </w:tcBorders>
          </w:tcPr>
          <w:p w14:paraId="3E889C68" w14:textId="77777777" w:rsidR="00AD7D60" w:rsidRDefault="00000000">
            <w:pPr>
              <w:pStyle w:val="Enttedetableau"/>
              <w:rPr>
                <w:b/>
                <w:sz w:val="20"/>
              </w:rPr>
            </w:pPr>
            <w:r>
              <w:rPr>
                <w:b/>
                <w:sz w:val="20"/>
              </w:rPr>
              <w:t>Approbation du rapport d’étape pour diffusion</w:t>
            </w:r>
          </w:p>
        </w:tc>
      </w:tr>
      <w:tr w:rsidR="00AD7D60" w14:paraId="72BA436B" w14:textId="77777777">
        <w:tc>
          <w:tcPr>
            <w:tcW w:w="2153" w:type="dxa"/>
            <w:tcBorders>
              <w:left w:val="single" w:sz="6" w:space="0" w:color="000000"/>
            </w:tcBorders>
          </w:tcPr>
          <w:p w14:paraId="07781C62" w14:textId="77777777" w:rsidR="00AD7D60" w:rsidRDefault="00000000">
            <w:pPr>
              <w:pStyle w:val="Textedetableau"/>
              <w:rPr>
                <w:sz w:val="20"/>
              </w:rPr>
            </w:pPr>
            <w:r>
              <w:rPr>
                <w:sz w:val="20"/>
              </w:rPr>
              <w:t>Nom du conseiller</w:t>
            </w:r>
          </w:p>
        </w:tc>
        <w:tc>
          <w:tcPr>
            <w:tcW w:w="4866" w:type="dxa"/>
            <w:tcBorders>
              <w:right w:val="single" w:sz="6" w:space="0" w:color="000000"/>
            </w:tcBorders>
          </w:tcPr>
          <w:p w14:paraId="25E58F61" w14:textId="77777777" w:rsidR="00AD7D60" w:rsidRDefault="00AD7D60">
            <w:pPr>
              <w:pStyle w:val="Textedetableau"/>
              <w:snapToGrid w:val="0"/>
              <w:rPr>
                <w:sz w:val="20"/>
                <w:lang w:val="fr-FR"/>
              </w:rPr>
            </w:pPr>
          </w:p>
        </w:tc>
      </w:tr>
      <w:tr w:rsidR="00AD7D60" w14:paraId="54556772" w14:textId="77777777">
        <w:tc>
          <w:tcPr>
            <w:tcW w:w="2153" w:type="dxa"/>
            <w:tcBorders>
              <w:left w:val="single" w:sz="6" w:space="0" w:color="000000"/>
            </w:tcBorders>
          </w:tcPr>
          <w:p w14:paraId="6EB94F23" w14:textId="77777777" w:rsidR="00AD7D60" w:rsidRDefault="00000000">
            <w:pPr>
              <w:pStyle w:val="Textedetableau"/>
              <w:rPr>
                <w:sz w:val="20"/>
              </w:rPr>
            </w:pPr>
            <w:r>
              <w:rPr>
                <w:sz w:val="20"/>
              </w:rPr>
              <w:t>Date</w:t>
            </w:r>
          </w:p>
        </w:tc>
        <w:tc>
          <w:tcPr>
            <w:tcW w:w="4866" w:type="dxa"/>
            <w:tcBorders>
              <w:right w:val="single" w:sz="6" w:space="0" w:color="000000"/>
            </w:tcBorders>
          </w:tcPr>
          <w:p w14:paraId="561DE7E0" w14:textId="77777777" w:rsidR="00AD7D60" w:rsidRDefault="00AD7D60">
            <w:pPr>
              <w:pStyle w:val="Textedetableau"/>
              <w:snapToGrid w:val="0"/>
              <w:rPr>
                <w:sz w:val="20"/>
              </w:rPr>
            </w:pPr>
          </w:p>
        </w:tc>
      </w:tr>
      <w:tr w:rsidR="00AD7D60" w14:paraId="4117F163" w14:textId="77777777">
        <w:tc>
          <w:tcPr>
            <w:tcW w:w="2153" w:type="dxa"/>
            <w:tcBorders>
              <w:left w:val="single" w:sz="6" w:space="0" w:color="000000"/>
              <w:bottom w:val="single" w:sz="4" w:space="0" w:color="000000"/>
            </w:tcBorders>
          </w:tcPr>
          <w:p w14:paraId="6B6E6FE8" w14:textId="77777777" w:rsidR="00AD7D60" w:rsidRDefault="00000000">
            <w:pPr>
              <w:pStyle w:val="Textedetableau"/>
              <w:rPr>
                <w:sz w:val="20"/>
              </w:rPr>
            </w:pPr>
            <w:r>
              <w:rPr>
                <w:sz w:val="20"/>
              </w:rPr>
              <w:t>Signature</w:t>
            </w:r>
          </w:p>
        </w:tc>
        <w:tc>
          <w:tcPr>
            <w:tcW w:w="4866" w:type="dxa"/>
            <w:tcBorders>
              <w:bottom w:val="single" w:sz="4" w:space="0" w:color="000000"/>
              <w:right w:val="single" w:sz="6" w:space="0" w:color="000000"/>
            </w:tcBorders>
          </w:tcPr>
          <w:p w14:paraId="06C7FBEA" w14:textId="77777777" w:rsidR="00AD7D60" w:rsidRDefault="00AD7D60">
            <w:pPr>
              <w:pStyle w:val="Textedetableau"/>
              <w:snapToGrid w:val="0"/>
              <w:rPr>
                <w:sz w:val="20"/>
              </w:rPr>
            </w:pPr>
          </w:p>
        </w:tc>
      </w:tr>
    </w:tbl>
    <w:p w14:paraId="4E943157" w14:textId="77777777" w:rsidR="00AD7D60" w:rsidRDefault="00000000">
      <w:r>
        <w:br w:type="page"/>
      </w:r>
    </w:p>
    <w:p w14:paraId="2635B04C" w14:textId="77777777" w:rsidR="00AD7D60" w:rsidRDefault="00000000">
      <w:pPr>
        <w:pStyle w:val="Titre1"/>
        <w:numPr>
          <w:ilvl w:val="0"/>
          <w:numId w:val="0"/>
        </w:numPr>
        <w:spacing w:before="0"/>
        <w:rPr>
          <w:b w:val="0"/>
          <w:bCs w:val="0"/>
          <w:color w:val="2F5496"/>
          <w:kern w:val="0"/>
          <w:sz w:val="32"/>
          <w:szCs w:val="32"/>
          <w:lang w:eastAsia="en-US"/>
        </w:rPr>
      </w:pPr>
      <w:bookmarkStart w:id="1" w:name="__RefHeading___Toc71102439"/>
      <w:bookmarkEnd w:id="1"/>
      <w:r>
        <w:t>Historique des révisions</w:t>
      </w:r>
    </w:p>
    <w:tbl>
      <w:tblPr>
        <w:tblW w:w="9054" w:type="dxa"/>
        <w:tblLayout w:type="fixed"/>
        <w:tblLook w:val="0000" w:firstRow="0" w:lastRow="0" w:firstColumn="0" w:lastColumn="0" w:noHBand="0" w:noVBand="0"/>
      </w:tblPr>
      <w:tblGrid>
        <w:gridCol w:w="2250"/>
        <w:gridCol w:w="2261"/>
        <w:gridCol w:w="2284"/>
        <w:gridCol w:w="2259"/>
      </w:tblGrid>
      <w:tr w:rsidR="00AD7D60" w14:paraId="679CCA7D" w14:textId="77777777">
        <w:tc>
          <w:tcPr>
            <w:tcW w:w="2249" w:type="dxa"/>
            <w:tcBorders>
              <w:top w:val="single" w:sz="4" w:space="0" w:color="000000"/>
              <w:left w:val="single" w:sz="4" w:space="0" w:color="000000"/>
              <w:bottom w:val="single" w:sz="4" w:space="0" w:color="000000"/>
              <w:right w:val="single" w:sz="4" w:space="0" w:color="000000"/>
            </w:tcBorders>
            <w:shd w:val="clear" w:color="auto" w:fill="C5E0B3"/>
          </w:tcPr>
          <w:p w14:paraId="74B91757" w14:textId="77777777" w:rsidR="00AD7D60" w:rsidRDefault="00000000">
            <w:pPr>
              <w:spacing w:after="160" w:line="256" w:lineRule="auto"/>
              <w:ind w:left="0"/>
              <w:jc w:val="left"/>
              <w:rPr>
                <w:b/>
                <w:lang w:eastAsia="en-US"/>
              </w:rPr>
            </w:pPr>
            <w:r>
              <w:rPr>
                <w:b/>
                <w:lang w:eastAsia="en-US"/>
              </w:rPr>
              <w:t>Date</w:t>
            </w:r>
          </w:p>
        </w:tc>
        <w:tc>
          <w:tcPr>
            <w:tcW w:w="2261" w:type="dxa"/>
            <w:tcBorders>
              <w:top w:val="single" w:sz="4" w:space="0" w:color="000000"/>
              <w:left w:val="single" w:sz="4" w:space="0" w:color="000000"/>
              <w:bottom w:val="single" w:sz="4" w:space="0" w:color="000000"/>
              <w:right w:val="single" w:sz="4" w:space="0" w:color="000000"/>
            </w:tcBorders>
            <w:shd w:val="clear" w:color="auto" w:fill="C5E0B3"/>
          </w:tcPr>
          <w:p w14:paraId="7BC16C99" w14:textId="77777777" w:rsidR="00AD7D60" w:rsidRDefault="00000000">
            <w:pPr>
              <w:spacing w:after="160" w:line="256" w:lineRule="auto"/>
              <w:ind w:left="0"/>
              <w:jc w:val="left"/>
              <w:rPr>
                <w:b/>
                <w:lang w:eastAsia="en-US"/>
              </w:rPr>
            </w:pPr>
            <w:r>
              <w:rPr>
                <w:b/>
                <w:lang w:eastAsia="en-US"/>
              </w:rPr>
              <w:t>Version</w:t>
            </w:r>
          </w:p>
        </w:tc>
        <w:tc>
          <w:tcPr>
            <w:tcW w:w="2284" w:type="dxa"/>
            <w:tcBorders>
              <w:top w:val="single" w:sz="4" w:space="0" w:color="000000"/>
              <w:left w:val="single" w:sz="4" w:space="0" w:color="000000"/>
              <w:bottom w:val="single" w:sz="4" w:space="0" w:color="000000"/>
              <w:right w:val="single" w:sz="4" w:space="0" w:color="000000"/>
            </w:tcBorders>
            <w:shd w:val="clear" w:color="auto" w:fill="C5E0B3"/>
          </w:tcPr>
          <w:p w14:paraId="46701D7F" w14:textId="77777777" w:rsidR="00AD7D60" w:rsidRDefault="00000000">
            <w:pPr>
              <w:spacing w:after="160" w:line="256" w:lineRule="auto"/>
              <w:ind w:left="0"/>
              <w:jc w:val="left"/>
              <w:rPr>
                <w:b/>
                <w:lang w:eastAsia="en-US"/>
              </w:rPr>
            </w:pPr>
            <w:r>
              <w:rPr>
                <w:b/>
                <w:lang w:eastAsia="en-US"/>
              </w:rPr>
              <w:t>Description</w:t>
            </w:r>
          </w:p>
        </w:tc>
        <w:tc>
          <w:tcPr>
            <w:tcW w:w="2259" w:type="dxa"/>
            <w:tcBorders>
              <w:top w:val="single" w:sz="4" w:space="0" w:color="000000"/>
              <w:left w:val="single" w:sz="4" w:space="0" w:color="000000"/>
              <w:bottom w:val="single" w:sz="4" w:space="0" w:color="000000"/>
              <w:right w:val="single" w:sz="4" w:space="0" w:color="000000"/>
            </w:tcBorders>
            <w:shd w:val="clear" w:color="auto" w:fill="C5E0B3"/>
          </w:tcPr>
          <w:p w14:paraId="56286AFA" w14:textId="77777777" w:rsidR="00AD7D60" w:rsidRDefault="00000000">
            <w:pPr>
              <w:spacing w:after="160" w:line="256" w:lineRule="auto"/>
              <w:ind w:left="0"/>
              <w:jc w:val="left"/>
              <w:rPr>
                <w:b/>
                <w:lang w:eastAsia="en-US"/>
              </w:rPr>
            </w:pPr>
            <w:r>
              <w:rPr>
                <w:b/>
                <w:lang w:eastAsia="en-US"/>
              </w:rPr>
              <w:t>Auteur</w:t>
            </w:r>
          </w:p>
        </w:tc>
      </w:tr>
      <w:tr w:rsidR="00AD7D60" w14:paraId="38957A88" w14:textId="77777777">
        <w:tc>
          <w:tcPr>
            <w:tcW w:w="2249" w:type="dxa"/>
            <w:tcBorders>
              <w:top w:val="single" w:sz="4" w:space="0" w:color="000000"/>
              <w:left w:val="single" w:sz="4" w:space="0" w:color="000000"/>
              <w:bottom w:val="single" w:sz="4" w:space="0" w:color="000000"/>
              <w:right w:val="single" w:sz="4" w:space="0" w:color="000000"/>
            </w:tcBorders>
          </w:tcPr>
          <w:p w14:paraId="05111D2B" w14:textId="77777777" w:rsidR="00AD7D60" w:rsidRDefault="00000000">
            <w:pPr>
              <w:snapToGrid w:val="0"/>
              <w:spacing w:after="160" w:line="256" w:lineRule="auto"/>
              <w:ind w:left="0"/>
              <w:jc w:val="left"/>
              <w:rPr>
                <w:lang w:eastAsia="en-US"/>
              </w:rPr>
            </w:pPr>
            <w:r>
              <w:rPr>
                <w:b/>
                <w:lang w:val="en-CA" w:eastAsia="en-US"/>
              </w:rPr>
              <w:t xml:space="preserve">27 </w:t>
            </w:r>
            <w:proofErr w:type="spellStart"/>
            <w:r>
              <w:rPr>
                <w:b/>
                <w:lang w:val="en-CA" w:eastAsia="en-US"/>
              </w:rPr>
              <w:t>octobre</w:t>
            </w:r>
            <w:proofErr w:type="spellEnd"/>
            <w:r>
              <w:rPr>
                <w:b/>
                <w:lang w:val="en-CA" w:eastAsia="en-US"/>
              </w:rPr>
              <w:t xml:space="preserve"> 2026</w:t>
            </w:r>
          </w:p>
        </w:tc>
        <w:tc>
          <w:tcPr>
            <w:tcW w:w="2261" w:type="dxa"/>
            <w:tcBorders>
              <w:top w:val="single" w:sz="4" w:space="0" w:color="000000"/>
              <w:left w:val="single" w:sz="4" w:space="0" w:color="000000"/>
              <w:bottom w:val="single" w:sz="4" w:space="0" w:color="000000"/>
              <w:right w:val="single" w:sz="4" w:space="0" w:color="000000"/>
            </w:tcBorders>
          </w:tcPr>
          <w:p w14:paraId="7C98A27B" w14:textId="77777777" w:rsidR="00AD7D60" w:rsidRDefault="00000000">
            <w:pPr>
              <w:snapToGrid w:val="0"/>
              <w:spacing w:after="160" w:line="256" w:lineRule="auto"/>
              <w:ind w:left="0"/>
              <w:jc w:val="left"/>
              <w:rPr>
                <w:lang w:eastAsia="en-US"/>
              </w:rPr>
            </w:pPr>
            <w:r>
              <w:rPr>
                <w:lang w:eastAsia="en-US"/>
              </w:rPr>
              <w:t>0.1</w:t>
            </w:r>
          </w:p>
        </w:tc>
        <w:tc>
          <w:tcPr>
            <w:tcW w:w="2284" w:type="dxa"/>
            <w:tcBorders>
              <w:top w:val="single" w:sz="4" w:space="0" w:color="000000"/>
              <w:left w:val="single" w:sz="4" w:space="0" w:color="000000"/>
              <w:bottom w:val="single" w:sz="4" w:space="0" w:color="000000"/>
              <w:right w:val="single" w:sz="4" w:space="0" w:color="000000"/>
            </w:tcBorders>
          </w:tcPr>
          <w:p w14:paraId="069E3ACE" w14:textId="77777777" w:rsidR="00AD7D60" w:rsidRDefault="00000000">
            <w:pPr>
              <w:snapToGrid w:val="0"/>
              <w:spacing w:after="160" w:line="256" w:lineRule="auto"/>
              <w:ind w:left="0"/>
              <w:jc w:val="left"/>
              <w:rPr>
                <w:lang w:eastAsia="en-US"/>
              </w:rPr>
            </w:pPr>
            <w:r>
              <w:rPr>
                <w:lang w:eastAsia="en-US"/>
              </w:rPr>
              <w:t>Gabarit 11 adapté au projet : ajout de la méthode de résolution envisagée (contenu du rapport 07 exigé par le professeur), regroupement des mises à jour de gestion, interfaces entre sous-systèmes, annexes.</w:t>
            </w:r>
          </w:p>
        </w:tc>
        <w:tc>
          <w:tcPr>
            <w:tcW w:w="2259" w:type="dxa"/>
            <w:tcBorders>
              <w:top w:val="single" w:sz="4" w:space="0" w:color="000000"/>
              <w:left w:val="single" w:sz="4" w:space="0" w:color="000000"/>
              <w:bottom w:val="single" w:sz="4" w:space="0" w:color="000000"/>
              <w:right w:val="single" w:sz="4" w:space="0" w:color="000000"/>
            </w:tcBorders>
          </w:tcPr>
          <w:p w14:paraId="7F429685" w14:textId="77777777" w:rsidR="00AD7D60" w:rsidRDefault="00000000">
            <w:pPr>
              <w:snapToGrid w:val="0"/>
              <w:spacing w:after="160" w:line="256" w:lineRule="auto"/>
              <w:ind w:left="0"/>
              <w:jc w:val="left"/>
              <w:rPr>
                <w:lang w:eastAsia="en-US"/>
              </w:rPr>
            </w:pPr>
            <w:r>
              <w:rPr>
                <w:lang w:eastAsia="en-US"/>
              </w:rPr>
              <w:t>Christian Kévin Sawadogo</w:t>
            </w:r>
          </w:p>
        </w:tc>
      </w:tr>
      <w:tr w:rsidR="00AD7D60" w14:paraId="72BDA660" w14:textId="77777777">
        <w:tc>
          <w:tcPr>
            <w:tcW w:w="2249" w:type="dxa"/>
            <w:tcBorders>
              <w:top w:val="single" w:sz="4" w:space="0" w:color="000000"/>
              <w:left w:val="single" w:sz="4" w:space="0" w:color="000000"/>
              <w:bottom w:val="single" w:sz="4" w:space="0" w:color="000000"/>
              <w:right w:val="single" w:sz="4" w:space="0" w:color="000000"/>
            </w:tcBorders>
          </w:tcPr>
          <w:p w14:paraId="598A83F4" w14:textId="77777777" w:rsidR="00AD7D60" w:rsidRDefault="00000000">
            <w:pPr>
              <w:snapToGrid w:val="0"/>
              <w:spacing w:after="160" w:line="256" w:lineRule="auto"/>
              <w:ind w:left="0"/>
              <w:jc w:val="left"/>
              <w:rPr>
                <w:lang w:eastAsia="en-US"/>
              </w:rPr>
            </w:pPr>
            <w:r>
              <w:rPr>
                <w:b/>
                <w:lang w:val="en-CA" w:eastAsia="en-US"/>
              </w:rPr>
              <w:t xml:space="preserve">28 </w:t>
            </w:r>
            <w:proofErr w:type="spellStart"/>
            <w:r>
              <w:rPr>
                <w:b/>
                <w:lang w:val="en-CA" w:eastAsia="en-US"/>
              </w:rPr>
              <w:t>octobre</w:t>
            </w:r>
            <w:proofErr w:type="spellEnd"/>
            <w:r>
              <w:rPr>
                <w:b/>
                <w:lang w:val="en-CA" w:eastAsia="en-US"/>
              </w:rPr>
              <w:t xml:space="preserve"> 2026</w:t>
            </w:r>
          </w:p>
        </w:tc>
        <w:tc>
          <w:tcPr>
            <w:tcW w:w="2261" w:type="dxa"/>
            <w:tcBorders>
              <w:top w:val="single" w:sz="4" w:space="0" w:color="000000"/>
              <w:left w:val="single" w:sz="4" w:space="0" w:color="000000"/>
              <w:bottom w:val="single" w:sz="4" w:space="0" w:color="000000"/>
              <w:right w:val="single" w:sz="4" w:space="0" w:color="000000"/>
            </w:tcBorders>
          </w:tcPr>
          <w:p w14:paraId="31F50B99" w14:textId="77777777" w:rsidR="00AD7D60" w:rsidRDefault="00000000">
            <w:pPr>
              <w:snapToGrid w:val="0"/>
              <w:spacing w:after="160" w:line="256" w:lineRule="auto"/>
              <w:ind w:left="0"/>
              <w:jc w:val="left"/>
              <w:rPr>
                <w:lang w:eastAsia="en-US"/>
              </w:rPr>
            </w:pPr>
            <w:r>
              <w:rPr>
                <w:lang w:eastAsia="en-US"/>
              </w:rPr>
              <w:t>0.2</w:t>
            </w:r>
          </w:p>
        </w:tc>
        <w:tc>
          <w:tcPr>
            <w:tcW w:w="2284" w:type="dxa"/>
            <w:tcBorders>
              <w:top w:val="single" w:sz="4" w:space="0" w:color="000000"/>
              <w:left w:val="single" w:sz="4" w:space="0" w:color="000000"/>
              <w:bottom w:val="single" w:sz="4" w:space="0" w:color="000000"/>
              <w:right w:val="single" w:sz="4" w:space="0" w:color="000000"/>
            </w:tcBorders>
          </w:tcPr>
          <w:p w14:paraId="20CAABE6" w14:textId="77777777" w:rsidR="00AD7D60" w:rsidRDefault="00000000">
            <w:pPr>
              <w:snapToGrid w:val="0"/>
              <w:spacing w:after="160" w:line="256" w:lineRule="auto"/>
              <w:ind w:left="0"/>
              <w:jc w:val="left"/>
              <w:rPr>
                <w:lang w:eastAsia="en-US"/>
              </w:rPr>
            </w:pPr>
            <w:r>
              <w:rPr>
                <w:lang w:eastAsia="en-US"/>
              </w:rPr>
              <w:t>Rédaction complète des sections 1 à 12 à partir du plan de travail de l’équipe. Version soumise à la revue de l’équipe.</w:t>
            </w:r>
          </w:p>
        </w:tc>
        <w:tc>
          <w:tcPr>
            <w:tcW w:w="2259" w:type="dxa"/>
            <w:tcBorders>
              <w:top w:val="single" w:sz="4" w:space="0" w:color="000000"/>
              <w:left w:val="single" w:sz="4" w:space="0" w:color="000000"/>
              <w:bottom w:val="single" w:sz="4" w:space="0" w:color="000000"/>
              <w:right w:val="single" w:sz="4" w:space="0" w:color="000000"/>
            </w:tcBorders>
          </w:tcPr>
          <w:p w14:paraId="1A315CB1" w14:textId="77777777" w:rsidR="00AD7D60" w:rsidRDefault="00000000">
            <w:pPr>
              <w:snapToGrid w:val="0"/>
              <w:spacing w:after="160" w:line="256" w:lineRule="auto"/>
              <w:ind w:left="0"/>
              <w:jc w:val="left"/>
              <w:rPr>
                <w:lang w:eastAsia="en-US"/>
              </w:rPr>
            </w:pPr>
            <w:r>
              <w:rPr>
                <w:lang w:eastAsia="en-US"/>
              </w:rPr>
              <w:t>Christian Kévin Sawadogo</w:t>
            </w:r>
          </w:p>
        </w:tc>
      </w:tr>
    </w:tbl>
    <w:p w14:paraId="70A493ED" w14:textId="77777777" w:rsidR="00AD7D60" w:rsidRDefault="00AD7D60">
      <w:pPr>
        <w:keepNext/>
        <w:keepLines/>
        <w:spacing w:before="240" w:line="256" w:lineRule="auto"/>
        <w:ind w:left="0"/>
        <w:jc w:val="left"/>
        <w:rPr>
          <w:color w:val="2F5496"/>
          <w:sz w:val="32"/>
          <w:szCs w:val="32"/>
          <w:lang w:eastAsia="en-US"/>
        </w:rPr>
      </w:pPr>
    </w:p>
    <w:p w14:paraId="74CBF064" w14:textId="77777777" w:rsidR="00AD7D60" w:rsidRDefault="00000000">
      <w:pPr>
        <w:keepNext/>
        <w:keepLines/>
        <w:spacing w:before="240" w:line="256" w:lineRule="auto"/>
        <w:ind w:left="0"/>
        <w:jc w:val="left"/>
        <w:outlineLvl w:val="0"/>
        <w:rPr>
          <w:color w:val="2F5496"/>
          <w:sz w:val="32"/>
          <w:szCs w:val="32"/>
          <w:lang w:eastAsia="en-US"/>
        </w:rPr>
      </w:pPr>
      <w:bookmarkStart w:id="2" w:name="__RefHeading___Toc71102440"/>
      <w:bookmarkEnd w:id="2"/>
      <w:r>
        <w:t>Définitions</w:t>
      </w:r>
    </w:p>
    <w:tbl>
      <w:tblPr>
        <w:tblW w:w="9054" w:type="dxa"/>
        <w:tblLayout w:type="fixed"/>
        <w:tblLook w:val="0000" w:firstRow="0" w:lastRow="0" w:firstColumn="0" w:lastColumn="0" w:noHBand="0" w:noVBand="0"/>
      </w:tblPr>
      <w:tblGrid>
        <w:gridCol w:w="1797"/>
        <w:gridCol w:w="7257"/>
      </w:tblGrid>
      <w:tr w:rsidR="00AD7D60" w14:paraId="490293A7" w14:textId="77777777">
        <w:tc>
          <w:tcPr>
            <w:tcW w:w="1797" w:type="dxa"/>
            <w:tcBorders>
              <w:top w:val="single" w:sz="4" w:space="0" w:color="000000"/>
              <w:left w:val="single" w:sz="4" w:space="0" w:color="000000"/>
              <w:bottom w:val="single" w:sz="4" w:space="0" w:color="000000"/>
              <w:right w:val="single" w:sz="4" w:space="0" w:color="000000"/>
            </w:tcBorders>
            <w:shd w:val="clear" w:color="auto" w:fill="C5E0B3"/>
          </w:tcPr>
          <w:p w14:paraId="4ED231ED" w14:textId="77777777" w:rsidR="00AD7D60" w:rsidRDefault="00000000">
            <w:pPr>
              <w:spacing w:after="160" w:line="256" w:lineRule="auto"/>
              <w:ind w:left="0"/>
              <w:jc w:val="left"/>
              <w:rPr>
                <w:lang w:eastAsia="en-US"/>
              </w:rPr>
            </w:pPr>
            <w:r>
              <w:rPr>
                <w:lang w:eastAsia="en-US"/>
              </w:rPr>
              <w:t>Terme</w:t>
            </w:r>
          </w:p>
        </w:tc>
        <w:tc>
          <w:tcPr>
            <w:tcW w:w="7256" w:type="dxa"/>
            <w:tcBorders>
              <w:top w:val="single" w:sz="4" w:space="0" w:color="000000"/>
              <w:left w:val="single" w:sz="4" w:space="0" w:color="000000"/>
              <w:bottom w:val="single" w:sz="4" w:space="0" w:color="000000"/>
              <w:right w:val="single" w:sz="4" w:space="0" w:color="000000"/>
            </w:tcBorders>
            <w:shd w:val="clear" w:color="auto" w:fill="C5E0B3"/>
          </w:tcPr>
          <w:p w14:paraId="70D225D7" w14:textId="77777777" w:rsidR="00AD7D60" w:rsidRDefault="00000000">
            <w:pPr>
              <w:spacing w:after="160" w:line="256" w:lineRule="auto"/>
              <w:ind w:left="0"/>
              <w:jc w:val="left"/>
              <w:rPr>
                <w:lang w:eastAsia="en-US"/>
              </w:rPr>
            </w:pPr>
            <w:r>
              <w:rPr>
                <w:lang w:eastAsia="en-US"/>
              </w:rPr>
              <w:t>Définition</w:t>
            </w:r>
          </w:p>
        </w:tc>
      </w:tr>
      <w:tr w:rsidR="00AD7D60" w14:paraId="3B038B54" w14:textId="77777777">
        <w:tc>
          <w:tcPr>
            <w:tcW w:w="1797" w:type="dxa"/>
            <w:tcBorders>
              <w:top w:val="single" w:sz="4" w:space="0" w:color="000000"/>
              <w:left w:val="single" w:sz="4" w:space="0" w:color="000000"/>
              <w:bottom w:val="single" w:sz="4" w:space="0" w:color="000000"/>
              <w:right w:val="single" w:sz="4" w:space="0" w:color="000000"/>
            </w:tcBorders>
          </w:tcPr>
          <w:p w14:paraId="02E752E6" w14:textId="77777777" w:rsidR="00AD7D60" w:rsidRDefault="00000000">
            <w:pPr>
              <w:snapToGrid w:val="0"/>
              <w:spacing w:after="160" w:line="256" w:lineRule="auto"/>
              <w:ind w:left="0"/>
              <w:jc w:val="left"/>
              <w:rPr>
                <w:lang w:eastAsia="en-US"/>
              </w:rPr>
            </w:pPr>
            <w:r>
              <w:rPr>
                <w:lang w:eastAsia="en-US"/>
              </w:rPr>
              <w:t>Cycle</w:t>
            </w:r>
          </w:p>
        </w:tc>
        <w:tc>
          <w:tcPr>
            <w:tcW w:w="7256" w:type="dxa"/>
            <w:tcBorders>
              <w:top w:val="single" w:sz="4" w:space="0" w:color="000000"/>
              <w:left w:val="single" w:sz="4" w:space="0" w:color="000000"/>
              <w:bottom w:val="single" w:sz="4" w:space="0" w:color="000000"/>
              <w:right w:val="single" w:sz="4" w:space="0" w:color="000000"/>
            </w:tcBorders>
          </w:tcPr>
          <w:p w14:paraId="7F64043D" w14:textId="77777777" w:rsidR="00AD7D60" w:rsidRDefault="00000000">
            <w:pPr>
              <w:snapToGrid w:val="0"/>
              <w:spacing w:after="160" w:line="256" w:lineRule="auto"/>
              <w:ind w:left="0"/>
              <w:jc w:val="left"/>
              <w:rPr>
                <w:lang w:eastAsia="en-US"/>
              </w:rPr>
            </w:pPr>
            <w:r>
              <w:rPr>
                <w:lang w:eastAsia="en-US"/>
              </w:rPr>
              <w:t>Une itération complète de la chaîne : acquisition, comparaison, décision, affichage et journalisation. Sa durée est notée T.</w:t>
            </w:r>
          </w:p>
        </w:tc>
      </w:tr>
      <w:tr w:rsidR="00AD7D60" w14:paraId="3D815692" w14:textId="77777777">
        <w:tc>
          <w:tcPr>
            <w:tcW w:w="1797" w:type="dxa"/>
            <w:tcBorders>
              <w:top w:val="single" w:sz="4" w:space="0" w:color="000000"/>
              <w:left w:val="single" w:sz="4" w:space="0" w:color="000000"/>
              <w:bottom w:val="single" w:sz="4" w:space="0" w:color="000000"/>
              <w:right w:val="single" w:sz="4" w:space="0" w:color="000000"/>
            </w:tcBorders>
          </w:tcPr>
          <w:p w14:paraId="1204E6F7" w14:textId="77777777" w:rsidR="00AD7D60" w:rsidRDefault="00000000">
            <w:pPr>
              <w:snapToGrid w:val="0"/>
              <w:spacing w:after="160" w:line="256" w:lineRule="auto"/>
              <w:ind w:left="0"/>
              <w:jc w:val="left"/>
              <w:rPr>
                <w:lang w:eastAsia="en-US"/>
              </w:rPr>
            </w:pPr>
            <w:r>
              <w:rPr>
                <w:lang w:eastAsia="en-US"/>
              </w:rPr>
              <w:t>Simulateur de la boucle</w:t>
            </w:r>
          </w:p>
        </w:tc>
        <w:tc>
          <w:tcPr>
            <w:tcW w:w="7256" w:type="dxa"/>
            <w:tcBorders>
              <w:top w:val="single" w:sz="4" w:space="0" w:color="000000"/>
              <w:left w:val="single" w:sz="4" w:space="0" w:color="000000"/>
              <w:bottom w:val="single" w:sz="4" w:space="0" w:color="000000"/>
              <w:right w:val="single" w:sz="4" w:space="0" w:color="000000"/>
            </w:tcBorders>
          </w:tcPr>
          <w:p w14:paraId="611D5637" w14:textId="77777777" w:rsidR="00AD7D60" w:rsidRDefault="00000000">
            <w:pPr>
              <w:snapToGrid w:val="0"/>
              <w:spacing w:after="160" w:line="256" w:lineRule="auto"/>
              <w:ind w:left="0"/>
              <w:jc w:val="left"/>
              <w:rPr>
                <w:lang w:eastAsia="en-US"/>
              </w:rPr>
            </w:pPr>
            <w:r>
              <w:rPr>
                <w:lang w:eastAsia="en-US"/>
              </w:rPr>
              <w:t>Sous-système SS-1. Il tient lieu de système réel et produit les grandeurs vraies de température, de pression et de débit.</w:t>
            </w:r>
          </w:p>
        </w:tc>
      </w:tr>
      <w:tr w:rsidR="00AD7D60" w14:paraId="49D11ABB" w14:textId="77777777">
        <w:tc>
          <w:tcPr>
            <w:tcW w:w="1797" w:type="dxa"/>
            <w:tcBorders>
              <w:top w:val="single" w:sz="4" w:space="0" w:color="000000"/>
              <w:left w:val="single" w:sz="4" w:space="0" w:color="000000"/>
              <w:bottom w:val="single" w:sz="4" w:space="0" w:color="000000"/>
              <w:right w:val="single" w:sz="4" w:space="0" w:color="000000"/>
            </w:tcBorders>
          </w:tcPr>
          <w:p w14:paraId="25E2E9AB" w14:textId="77777777" w:rsidR="00AD7D60" w:rsidRDefault="00000000">
            <w:pPr>
              <w:snapToGrid w:val="0"/>
              <w:spacing w:after="160" w:line="256" w:lineRule="auto"/>
              <w:ind w:left="0"/>
              <w:jc w:val="left"/>
              <w:rPr>
                <w:lang w:eastAsia="en-US"/>
              </w:rPr>
            </w:pPr>
            <w:r>
              <w:rPr>
                <w:lang w:eastAsia="en-US"/>
              </w:rPr>
              <w:t>Modèle de référence</w:t>
            </w:r>
          </w:p>
        </w:tc>
        <w:tc>
          <w:tcPr>
            <w:tcW w:w="7256" w:type="dxa"/>
            <w:tcBorders>
              <w:top w:val="single" w:sz="4" w:space="0" w:color="000000"/>
              <w:left w:val="single" w:sz="4" w:space="0" w:color="000000"/>
              <w:bottom w:val="single" w:sz="4" w:space="0" w:color="000000"/>
              <w:right w:val="single" w:sz="4" w:space="0" w:color="000000"/>
            </w:tcBorders>
          </w:tcPr>
          <w:p w14:paraId="0D2B1BAB" w14:textId="77777777" w:rsidR="00AD7D60" w:rsidRDefault="00000000">
            <w:pPr>
              <w:snapToGrid w:val="0"/>
              <w:spacing w:after="160" w:line="256" w:lineRule="auto"/>
              <w:ind w:left="0"/>
              <w:jc w:val="left"/>
              <w:rPr>
                <w:lang w:eastAsia="en-US"/>
              </w:rPr>
            </w:pPr>
            <w:r>
              <w:rPr>
                <w:lang w:eastAsia="en-US"/>
              </w:rPr>
              <w:t>Modèle de SS-3 qui calcule le comportement attendu. Il est distinct du simulateur de la boucle (sous-objectif SO-1).</w:t>
            </w:r>
          </w:p>
        </w:tc>
      </w:tr>
      <w:tr w:rsidR="00AD7D60" w14:paraId="00188B4D" w14:textId="77777777">
        <w:tc>
          <w:tcPr>
            <w:tcW w:w="1797" w:type="dxa"/>
            <w:tcBorders>
              <w:top w:val="single" w:sz="4" w:space="0" w:color="000000"/>
              <w:left w:val="single" w:sz="4" w:space="0" w:color="000000"/>
              <w:bottom w:val="single" w:sz="4" w:space="0" w:color="000000"/>
              <w:right w:val="single" w:sz="4" w:space="0" w:color="000000"/>
            </w:tcBorders>
          </w:tcPr>
          <w:p w14:paraId="75FB46D5" w14:textId="77777777" w:rsidR="00AD7D60" w:rsidRDefault="00000000">
            <w:pPr>
              <w:snapToGrid w:val="0"/>
              <w:spacing w:after="160" w:line="256" w:lineRule="auto"/>
              <w:ind w:left="0"/>
              <w:jc w:val="left"/>
              <w:rPr>
                <w:lang w:eastAsia="en-US"/>
              </w:rPr>
            </w:pPr>
            <w:r>
              <w:rPr>
                <w:lang w:eastAsia="en-US"/>
              </w:rPr>
              <w:t>Résidu</w:t>
            </w:r>
          </w:p>
        </w:tc>
        <w:tc>
          <w:tcPr>
            <w:tcW w:w="7256" w:type="dxa"/>
            <w:tcBorders>
              <w:top w:val="single" w:sz="4" w:space="0" w:color="000000"/>
              <w:left w:val="single" w:sz="4" w:space="0" w:color="000000"/>
              <w:bottom w:val="single" w:sz="4" w:space="0" w:color="000000"/>
              <w:right w:val="single" w:sz="4" w:space="0" w:color="000000"/>
            </w:tcBorders>
          </w:tcPr>
          <w:p w14:paraId="43D93D7C" w14:textId="77777777" w:rsidR="00AD7D60" w:rsidRDefault="00000000">
            <w:pPr>
              <w:snapToGrid w:val="0"/>
              <w:spacing w:after="160" w:line="256" w:lineRule="auto"/>
              <w:ind w:left="0"/>
              <w:jc w:val="left"/>
              <w:rPr>
                <w:lang w:eastAsia="en-US"/>
              </w:rPr>
            </w:pPr>
            <w:r>
              <w:rPr>
                <w:lang w:eastAsia="en-US"/>
              </w:rPr>
              <w:t>Écart, à un même cycle, entre la valeur mesurée fournie par SS-2 et la valeur attendue calculée par SS-3.</w:t>
            </w:r>
          </w:p>
        </w:tc>
      </w:tr>
      <w:tr w:rsidR="00AD7D60" w14:paraId="3755F69B" w14:textId="77777777">
        <w:tc>
          <w:tcPr>
            <w:tcW w:w="1797" w:type="dxa"/>
            <w:tcBorders>
              <w:top w:val="single" w:sz="4" w:space="0" w:color="000000"/>
              <w:left w:val="single" w:sz="4" w:space="0" w:color="000000"/>
              <w:bottom w:val="single" w:sz="4" w:space="0" w:color="000000"/>
              <w:right w:val="single" w:sz="4" w:space="0" w:color="000000"/>
            </w:tcBorders>
          </w:tcPr>
          <w:p w14:paraId="48A4C6DD" w14:textId="77777777" w:rsidR="00AD7D60" w:rsidRDefault="00000000">
            <w:pPr>
              <w:snapToGrid w:val="0"/>
              <w:spacing w:after="160" w:line="256" w:lineRule="auto"/>
              <w:ind w:left="0"/>
              <w:jc w:val="left"/>
              <w:rPr>
                <w:lang w:eastAsia="en-US"/>
              </w:rPr>
            </w:pPr>
            <w:r>
              <w:rPr>
                <w:lang w:eastAsia="en-US"/>
              </w:rPr>
              <w:t>Référence en boucle ouverte</w:t>
            </w:r>
          </w:p>
        </w:tc>
        <w:tc>
          <w:tcPr>
            <w:tcW w:w="7256" w:type="dxa"/>
            <w:tcBorders>
              <w:top w:val="single" w:sz="4" w:space="0" w:color="000000"/>
              <w:left w:val="single" w:sz="4" w:space="0" w:color="000000"/>
              <w:bottom w:val="single" w:sz="4" w:space="0" w:color="000000"/>
              <w:right w:val="single" w:sz="4" w:space="0" w:color="000000"/>
            </w:tcBorders>
          </w:tcPr>
          <w:p w14:paraId="746DE779" w14:textId="77777777" w:rsidR="00AD7D60" w:rsidRDefault="00000000">
            <w:pPr>
              <w:snapToGrid w:val="0"/>
              <w:spacing w:after="160" w:line="256" w:lineRule="auto"/>
              <w:ind w:left="0"/>
              <w:jc w:val="left"/>
              <w:rPr>
                <w:lang w:eastAsia="en-US"/>
              </w:rPr>
            </w:pPr>
            <w:r>
              <w:rPr>
                <w:lang w:eastAsia="en-US"/>
              </w:rPr>
              <w:t>Modèle de référence qui n’est jamais corrigé par les mesures pendant un essai.</w:t>
            </w:r>
          </w:p>
        </w:tc>
      </w:tr>
      <w:tr w:rsidR="00AD7D60" w14:paraId="65C10C4C" w14:textId="77777777">
        <w:tc>
          <w:tcPr>
            <w:tcW w:w="1797" w:type="dxa"/>
            <w:tcBorders>
              <w:top w:val="single" w:sz="4" w:space="0" w:color="000000"/>
              <w:left w:val="single" w:sz="4" w:space="0" w:color="000000"/>
              <w:bottom w:val="single" w:sz="4" w:space="0" w:color="000000"/>
              <w:right w:val="single" w:sz="4" w:space="0" w:color="000000"/>
            </w:tcBorders>
          </w:tcPr>
          <w:p w14:paraId="77E276A4" w14:textId="77777777" w:rsidR="00AD7D60" w:rsidRDefault="00000000">
            <w:pPr>
              <w:snapToGrid w:val="0"/>
              <w:spacing w:after="160" w:line="256" w:lineRule="auto"/>
              <w:ind w:left="0"/>
              <w:jc w:val="left"/>
              <w:rPr>
                <w:lang w:eastAsia="en-US"/>
              </w:rPr>
            </w:pPr>
            <w:r>
              <w:rPr>
                <w:lang w:eastAsia="en-US"/>
              </w:rPr>
              <w:t>Modèle 0D à paramètres concentrés</w:t>
            </w:r>
          </w:p>
        </w:tc>
        <w:tc>
          <w:tcPr>
            <w:tcW w:w="7256" w:type="dxa"/>
            <w:tcBorders>
              <w:top w:val="single" w:sz="4" w:space="0" w:color="000000"/>
              <w:left w:val="single" w:sz="4" w:space="0" w:color="000000"/>
              <w:bottom w:val="single" w:sz="4" w:space="0" w:color="000000"/>
              <w:right w:val="single" w:sz="4" w:space="0" w:color="000000"/>
            </w:tcBorders>
          </w:tcPr>
          <w:p w14:paraId="45EE65B8" w14:textId="77777777" w:rsidR="00AD7D60" w:rsidRDefault="00000000">
            <w:pPr>
              <w:snapToGrid w:val="0"/>
              <w:spacing w:after="160" w:line="256" w:lineRule="auto"/>
              <w:ind w:left="0"/>
              <w:jc w:val="left"/>
              <w:rPr>
                <w:lang w:eastAsia="en-US"/>
              </w:rPr>
            </w:pPr>
            <w:r>
              <w:rPr>
                <w:lang w:eastAsia="en-US"/>
              </w:rPr>
              <w:t>Modèle qui représente la boucle par quelques volumes homogènes, sans variation des grandeurs à l’intérieur d’un volume.</w:t>
            </w:r>
          </w:p>
        </w:tc>
      </w:tr>
      <w:tr w:rsidR="00AD7D60" w14:paraId="6037D8FA" w14:textId="77777777">
        <w:tc>
          <w:tcPr>
            <w:tcW w:w="1797" w:type="dxa"/>
            <w:tcBorders>
              <w:top w:val="single" w:sz="4" w:space="0" w:color="000000"/>
              <w:left w:val="single" w:sz="4" w:space="0" w:color="000000"/>
              <w:bottom w:val="single" w:sz="4" w:space="0" w:color="000000"/>
              <w:right w:val="single" w:sz="4" w:space="0" w:color="000000"/>
            </w:tcBorders>
          </w:tcPr>
          <w:p w14:paraId="3A01B240" w14:textId="77777777" w:rsidR="00AD7D60" w:rsidRDefault="00000000">
            <w:pPr>
              <w:snapToGrid w:val="0"/>
              <w:spacing w:after="160" w:line="256" w:lineRule="auto"/>
              <w:ind w:left="0"/>
              <w:jc w:val="left"/>
              <w:rPr>
                <w:lang w:eastAsia="en-US"/>
              </w:rPr>
            </w:pPr>
            <w:r>
              <w:rPr>
                <w:lang w:eastAsia="en-US"/>
              </w:rPr>
              <w:t>Somme cumulée</w:t>
            </w:r>
          </w:p>
        </w:tc>
        <w:tc>
          <w:tcPr>
            <w:tcW w:w="7256" w:type="dxa"/>
            <w:tcBorders>
              <w:top w:val="single" w:sz="4" w:space="0" w:color="000000"/>
              <w:left w:val="single" w:sz="4" w:space="0" w:color="000000"/>
              <w:bottom w:val="single" w:sz="4" w:space="0" w:color="000000"/>
              <w:right w:val="single" w:sz="4" w:space="0" w:color="000000"/>
            </w:tcBorders>
          </w:tcPr>
          <w:p w14:paraId="6E2017A4" w14:textId="77777777" w:rsidR="00AD7D60" w:rsidRDefault="00000000">
            <w:pPr>
              <w:snapToGrid w:val="0"/>
              <w:spacing w:after="160" w:line="256" w:lineRule="auto"/>
              <w:ind w:left="0"/>
              <w:jc w:val="left"/>
              <w:rPr>
                <w:lang w:eastAsia="en-US"/>
              </w:rPr>
            </w:pPr>
            <w:r>
              <w:rPr>
                <w:lang w:eastAsia="en-US"/>
              </w:rPr>
              <w:t>Test séquentiel qui additionne d’un cycle à l’autre les écarts persistants du résidu et signale une dérive lorsque la somme franchit un seuil h.</w:t>
            </w:r>
          </w:p>
        </w:tc>
      </w:tr>
      <w:tr w:rsidR="00AD7D60" w14:paraId="58E9FA80" w14:textId="77777777">
        <w:tc>
          <w:tcPr>
            <w:tcW w:w="1797" w:type="dxa"/>
            <w:tcBorders>
              <w:top w:val="single" w:sz="4" w:space="0" w:color="000000"/>
              <w:left w:val="single" w:sz="4" w:space="0" w:color="000000"/>
              <w:bottom w:val="single" w:sz="4" w:space="0" w:color="000000"/>
              <w:right w:val="single" w:sz="4" w:space="0" w:color="000000"/>
            </w:tcBorders>
          </w:tcPr>
          <w:p w14:paraId="598BC5F6" w14:textId="77777777" w:rsidR="00AD7D60" w:rsidRDefault="00000000">
            <w:pPr>
              <w:snapToGrid w:val="0"/>
              <w:spacing w:after="160" w:line="256" w:lineRule="auto"/>
              <w:ind w:left="0"/>
              <w:jc w:val="left"/>
              <w:rPr>
                <w:lang w:eastAsia="en-US"/>
              </w:rPr>
            </w:pPr>
            <w:proofErr w:type="gramStart"/>
            <w:r>
              <w:rPr>
                <w:lang w:eastAsia="en-US"/>
              </w:rPr>
              <w:t>σ</w:t>
            </w:r>
            <w:proofErr w:type="gramEnd"/>
          </w:p>
        </w:tc>
        <w:tc>
          <w:tcPr>
            <w:tcW w:w="7256" w:type="dxa"/>
            <w:tcBorders>
              <w:top w:val="single" w:sz="4" w:space="0" w:color="000000"/>
              <w:left w:val="single" w:sz="4" w:space="0" w:color="000000"/>
              <w:bottom w:val="single" w:sz="4" w:space="0" w:color="000000"/>
              <w:right w:val="single" w:sz="4" w:space="0" w:color="000000"/>
            </w:tcBorders>
          </w:tcPr>
          <w:p w14:paraId="623651B8" w14:textId="77777777" w:rsidR="00AD7D60" w:rsidRDefault="00000000">
            <w:pPr>
              <w:snapToGrid w:val="0"/>
              <w:spacing w:after="160" w:line="256" w:lineRule="auto"/>
              <w:ind w:left="0"/>
              <w:jc w:val="left"/>
              <w:rPr>
                <w:lang w:eastAsia="en-US"/>
              </w:rPr>
            </w:pPr>
            <w:r>
              <w:rPr>
                <w:lang w:eastAsia="en-US"/>
              </w:rPr>
              <w:t>Écart type du résidu en fonctionnement sain, estimé sur des essais sans défaut.</w:t>
            </w:r>
          </w:p>
        </w:tc>
      </w:tr>
      <w:tr w:rsidR="00AD7D60" w14:paraId="089D6CD5" w14:textId="77777777">
        <w:tc>
          <w:tcPr>
            <w:tcW w:w="1797" w:type="dxa"/>
            <w:tcBorders>
              <w:top w:val="single" w:sz="4" w:space="0" w:color="000000"/>
              <w:left w:val="single" w:sz="4" w:space="0" w:color="000000"/>
              <w:bottom w:val="single" w:sz="4" w:space="0" w:color="000000"/>
              <w:right w:val="single" w:sz="4" w:space="0" w:color="000000"/>
            </w:tcBorders>
          </w:tcPr>
          <w:p w14:paraId="233BE79A" w14:textId="77777777" w:rsidR="00AD7D60" w:rsidRDefault="00000000">
            <w:pPr>
              <w:snapToGrid w:val="0"/>
              <w:spacing w:after="160" w:line="256" w:lineRule="auto"/>
              <w:ind w:left="0"/>
              <w:jc w:val="left"/>
              <w:rPr>
                <w:lang w:eastAsia="en-US"/>
              </w:rPr>
            </w:pPr>
            <w:r>
              <w:rPr>
                <w:lang w:eastAsia="en-US"/>
              </w:rPr>
              <w:t>Condition C1</w:t>
            </w:r>
          </w:p>
        </w:tc>
        <w:tc>
          <w:tcPr>
            <w:tcW w:w="7256" w:type="dxa"/>
            <w:tcBorders>
              <w:top w:val="single" w:sz="4" w:space="0" w:color="000000"/>
              <w:left w:val="single" w:sz="4" w:space="0" w:color="000000"/>
              <w:bottom w:val="single" w:sz="4" w:space="0" w:color="000000"/>
              <w:right w:val="single" w:sz="4" w:space="0" w:color="000000"/>
            </w:tcBorders>
          </w:tcPr>
          <w:p w14:paraId="4C30D663" w14:textId="77777777" w:rsidR="00AD7D60" w:rsidRDefault="00000000">
            <w:pPr>
              <w:snapToGrid w:val="0"/>
              <w:spacing w:after="160" w:line="256" w:lineRule="auto"/>
              <w:ind w:left="0"/>
              <w:jc w:val="left"/>
              <w:rPr>
                <w:lang w:eastAsia="en-US"/>
              </w:rPr>
            </w:pPr>
            <w:r>
              <w:rPr>
                <w:lang w:eastAsia="en-US"/>
              </w:rPr>
              <w:t>Condition imposée au biais du résidu en fonctionnement sain. Elle est énoncée à la section 5.</w:t>
            </w:r>
          </w:p>
        </w:tc>
      </w:tr>
      <w:tr w:rsidR="00AD7D60" w14:paraId="7CF33DFC" w14:textId="77777777">
        <w:tc>
          <w:tcPr>
            <w:tcW w:w="1797" w:type="dxa"/>
            <w:tcBorders>
              <w:top w:val="single" w:sz="4" w:space="0" w:color="000000"/>
              <w:left w:val="single" w:sz="4" w:space="0" w:color="000000"/>
              <w:bottom w:val="single" w:sz="4" w:space="0" w:color="000000"/>
              <w:right w:val="single" w:sz="4" w:space="0" w:color="000000"/>
            </w:tcBorders>
          </w:tcPr>
          <w:p w14:paraId="1A64EB31" w14:textId="77777777" w:rsidR="00AD7D60" w:rsidRDefault="00000000">
            <w:pPr>
              <w:snapToGrid w:val="0"/>
              <w:spacing w:after="160" w:line="256" w:lineRule="auto"/>
              <w:ind w:left="0"/>
              <w:jc w:val="left"/>
              <w:rPr>
                <w:lang w:eastAsia="en-US"/>
              </w:rPr>
            </w:pPr>
            <w:r>
              <w:rPr>
                <w:lang w:eastAsia="en-US"/>
              </w:rPr>
              <w:t>État « incertain »</w:t>
            </w:r>
          </w:p>
        </w:tc>
        <w:tc>
          <w:tcPr>
            <w:tcW w:w="7256" w:type="dxa"/>
            <w:tcBorders>
              <w:top w:val="single" w:sz="4" w:space="0" w:color="000000"/>
              <w:left w:val="single" w:sz="4" w:space="0" w:color="000000"/>
              <w:bottom w:val="single" w:sz="4" w:space="0" w:color="000000"/>
              <w:right w:val="single" w:sz="4" w:space="0" w:color="000000"/>
            </w:tcBorders>
          </w:tcPr>
          <w:p w14:paraId="2C9F790A" w14:textId="77777777" w:rsidR="00AD7D60" w:rsidRDefault="00000000">
            <w:pPr>
              <w:snapToGrid w:val="0"/>
              <w:spacing w:after="160" w:line="256" w:lineRule="auto"/>
              <w:ind w:left="0"/>
              <w:jc w:val="left"/>
              <w:rPr>
                <w:lang w:eastAsia="en-US"/>
              </w:rPr>
            </w:pPr>
            <w:r>
              <w:rPr>
                <w:lang w:eastAsia="en-US"/>
              </w:rPr>
              <w:t>État affiché lorsque les données disponibles ne permettent pas de conclure (EX-</w:t>
            </w:r>
            <w:r>
              <w:rPr>
                <w:lang w:eastAsia="en-US"/>
              </w:rPr>
              <w:lastRenderedPageBreak/>
              <w:t>F-06).</w:t>
            </w:r>
          </w:p>
        </w:tc>
      </w:tr>
      <w:tr w:rsidR="00AD7D60" w14:paraId="60681F18" w14:textId="77777777">
        <w:tc>
          <w:tcPr>
            <w:tcW w:w="1797" w:type="dxa"/>
            <w:tcBorders>
              <w:top w:val="single" w:sz="4" w:space="0" w:color="000000"/>
              <w:left w:val="single" w:sz="4" w:space="0" w:color="000000"/>
              <w:bottom w:val="single" w:sz="4" w:space="0" w:color="000000"/>
              <w:right w:val="single" w:sz="4" w:space="0" w:color="000000"/>
            </w:tcBorders>
          </w:tcPr>
          <w:p w14:paraId="1A9DE615" w14:textId="77777777" w:rsidR="00AD7D60" w:rsidRDefault="00000000">
            <w:pPr>
              <w:snapToGrid w:val="0"/>
              <w:spacing w:after="160" w:line="256" w:lineRule="auto"/>
              <w:ind w:left="0"/>
              <w:jc w:val="left"/>
              <w:rPr>
                <w:lang w:eastAsia="en-US"/>
              </w:rPr>
            </w:pPr>
            <w:r>
              <w:rPr>
                <w:lang w:eastAsia="en-US"/>
              </w:rPr>
              <w:lastRenderedPageBreak/>
              <w:t>Scellement signé</w:t>
            </w:r>
          </w:p>
        </w:tc>
        <w:tc>
          <w:tcPr>
            <w:tcW w:w="7256" w:type="dxa"/>
            <w:tcBorders>
              <w:top w:val="single" w:sz="4" w:space="0" w:color="000000"/>
              <w:left w:val="single" w:sz="4" w:space="0" w:color="000000"/>
              <w:bottom w:val="single" w:sz="4" w:space="0" w:color="000000"/>
              <w:right w:val="single" w:sz="4" w:space="0" w:color="000000"/>
            </w:tcBorders>
          </w:tcPr>
          <w:p w14:paraId="36907F15" w14:textId="77777777" w:rsidR="00AD7D60" w:rsidRDefault="00000000">
            <w:pPr>
              <w:snapToGrid w:val="0"/>
              <w:spacing w:after="160" w:line="256" w:lineRule="auto"/>
              <w:ind w:left="0"/>
              <w:jc w:val="left"/>
              <w:rPr>
                <w:lang w:eastAsia="en-US"/>
              </w:rPr>
            </w:pPr>
            <w:r>
              <w:rPr>
                <w:lang w:eastAsia="en-US"/>
              </w:rPr>
              <w:t>Empreinte d’un bloc d’entrées du journal, signée par un rôle distinct de celui qui écrit le journal.</w:t>
            </w:r>
          </w:p>
        </w:tc>
      </w:tr>
    </w:tbl>
    <w:p w14:paraId="157DCD17" w14:textId="77777777" w:rsidR="00AD7D60" w:rsidRDefault="00AD7D60">
      <w:pPr>
        <w:keepNext/>
        <w:keepLines/>
        <w:spacing w:before="240" w:line="256" w:lineRule="auto"/>
        <w:ind w:left="0"/>
        <w:jc w:val="left"/>
        <w:rPr>
          <w:color w:val="2F5496"/>
          <w:sz w:val="32"/>
          <w:szCs w:val="32"/>
          <w:lang w:eastAsia="en-US"/>
        </w:rPr>
      </w:pPr>
    </w:p>
    <w:p w14:paraId="16319804" w14:textId="77777777" w:rsidR="00AD7D60" w:rsidRDefault="00000000">
      <w:pPr>
        <w:keepNext/>
        <w:keepLines/>
        <w:spacing w:before="240" w:line="256" w:lineRule="auto"/>
        <w:ind w:left="0"/>
        <w:jc w:val="left"/>
        <w:outlineLvl w:val="0"/>
        <w:rPr>
          <w:color w:val="2F5496"/>
          <w:sz w:val="32"/>
          <w:szCs w:val="32"/>
          <w:lang w:eastAsia="en-US"/>
        </w:rPr>
      </w:pPr>
      <w:bookmarkStart w:id="3" w:name="__RefHeading___Toc71102441"/>
      <w:bookmarkEnd w:id="3"/>
      <w:r>
        <w:t>Abréviations/acronymes</w:t>
      </w:r>
    </w:p>
    <w:tbl>
      <w:tblPr>
        <w:tblW w:w="9054" w:type="dxa"/>
        <w:tblLayout w:type="fixed"/>
        <w:tblLook w:val="0000" w:firstRow="0" w:lastRow="0" w:firstColumn="0" w:lastColumn="0" w:noHBand="0" w:noVBand="0"/>
      </w:tblPr>
      <w:tblGrid>
        <w:gridCol w:w="1811"/>
        <w:gridCol w:w="7243"/>
      </w:tblGrid>
      <w:tr w:rsidR="00AD7D60" w14:paraId="42AA3B4F" w14:textId="77777777">
        <w:tc>
          <w:tcPr>
            <w:tcW w:w="1811" w:type="dxa"/>
            <w:tcBorders>
              <w:top w:val="single" w:sz="4" w:space="0" w:color="000000"/>
              <w:left w:val="single" w:sz="4" w:space="0" w:color="000000"/>
              <w:bottom w:val="single" w:sz="4" w:space="0" w:color="000000"/>
              <w:right w:val="single" w:sz="4" w:space="0" w:color="000000"/>
            </w:tcBorders>
            <w:shd w:val="clear" w:color="auto" w:fill="C5E0B3"/>
          </w:tcPr>
          <w:p w14:paraId="07A18ED3" w14:textId="77777777" w:rsidR="00AD7D60" w:rsidRDefault="00000000">
            <w:pPr>
              <w:spacing w:after="160" w:line="256" w:lineRule="auto"/>
              <w:ind w:left="0"/>
              <w:jc w:val="left"/>
              <w:rPr>
                <w:lang w:eastAsia="en-US"/>
              </w:rPr>
            </w:pPr>
            <w:proofErr w:type="spellStart"/>
            <w:r>
              <w:rPr>
                <w:lang w:eastAsia="en-US"/>
              </w:rPr>
              <w:t>Abré</w:t>
            </w:r>
            <w:proofErr w:type="spellEnd"/>
            <w:r>
              <w:rPr>
                <w:lang w:eastAsia="en-US"/>
              </w:rPr>
              <w:t>./Acro.</w:t>
            </w:r>
          </w:p>
        </w:tc>
        <w:tc>
          <w:tcPr>
            <w:tcW w:w="7242" w:type="dxa"/>
            <w:tcBorders>
              <w:top w:val="single" w:sz="4" w:space="0" w:color="000000"/>
              <w:left w:val="single" w:sz="4" w:space="0" w:color="000000"/>
              <w:bottom w:val="single" w:sz="4" w:space="0" w:color="000000"/>
              <w:right w:val="single" w:sz="4" w:space="0" w:color="000000"/>
            </w:tcBorders>
            <w:shd w:val="clear" w:color="auto" w:fill="C5E0B3"/>
          </w:tcPr>
          <w:p w14:paraId="5BF0DF0F" w14:textId="77777777" w:rsidR="00AD7D60" w:rsidRDefault="00000000">
            <w:pPr>
              <w:spacing w:after="160" w:line="256" w:lineRule="auto"/>
              <w:ind w:left="0"/>
              <w:jc w:val="left"/>
              <w:rPr>
                <w:lang w:eastAsia="en-US"/>
              </w:rPr>
            </w:pPr>
            <w:r>
              <w:rPr>
                <w:lang w:eastAsia="en-US"/>
              </w:rPr>
              <w:t>Définition</w:t>
            </w:r>
          </w:p>
        </w:tc>
      </w:tr>
      <w:tr w:rsidR="00AD7D60" w14:paraId="28014CFE" w14:textId="77777777">
        <w:tc>
          <w:tcPr>
            <w:tcW w:w="1811" w:type="dxa"/>
            <w:tcBorders>
              <w:top w:val="single" w:sz="4" w:space="0" w:color="000000"/>
              <w:left w:val="single" w:sz="4" w:space="0" w:color="000000"/>
              <w:bottom w:val="single" w:sz="4" w:space="0" w:color="000000"/>
              <w:right w:val="single" w:sz="4" w:space="0" w:color="000000"/>
            </w:tcBorders>
          </w:tcPr>
          <w:p w14:paraId="17B21F04" w14:textId="77777777" w:rsidR="00AD7D60" w:rsidRDefault="00000000">
            <w:pPr>
              <w:snapToGrid w:val="0"/>
              <w:spacing w:after="160" w:line="256" w:lineRule="auto"/>
              <w:ind w:left="0"/>
              <w:jc w:val="left"/>
              <w:rPr>
                <w:lang w:eastAsia="en-US"/>
              </w:rPr>
            </w:pPr>
            <w:r>
              <w:rPr>
                <w:lang w:eastAsia="en-US"/>
              </w:rPr>
              <w:t>ARL</w:t>
            </w:r>
          </w:p>
        </w:tc>
        <w:tc>
          <w:tcPr>
            <w:tcW w:w="7242" w:type="dxa"/>
            <w:tcBorders>
              <w:top w:val="single" w:sz="4" w:space="0" w:color="000000"/>
              <w:left w:val="single" w:sz="4" w:space="0" w:color="000000"/>
              <w:bottom w:val="single" w:sz="4" w:space="0" w:color="000000"/>
              <w:right w:val="single" w:sz="4" w:space="0" w:color="000000"/>
            </w:tcBorders>
          </w:tcPr>
          <w:p w14:paraId="275CA3B6" w14:textId="77777777" w:rsidR="00AD7D60" w:rsidRDefault="00000000">
            <w:pPr>
              <w:snapToGrid w:val="0"/>
              <w:spacing w:after="160" w:line="256" w:lineRule="auto"/>
              <w:ind w:left="0"/>
              <w:jc w:val="left"/>
              <w:rPr>
                <w:lang w:eastAsia="en-US"/>
              </w:rPr>
            </w:pPr>
            <w:r>
              <w:rPr>
                <w:lang w:eastAsia="en-US"/>
              </w:rPr>
              <w:t>Nombre moyen de cycles avant une alarme (</w:t>
            </w:r>
            <w:proofErr w:type="spellStart"/>
            <w:r>
              <w:rPr>
                <w:lang w:eastAsia="en-US"/>
              </w:rPr>
              <w:t>average</w:t>
            </w:r>
            <w:proofErr w:type="spellEnd"/>
            <w:r>
              <w:rPr>
                <w:lang w:eastAsia="en-US"/>
              </w:rPr>
              <w:t xml:space="preserve"> run </w:t>
            </w:r>
            <w:proofErr w:type="spellStart"/>
            <w:r>
              <w:rPr>
                <w:lang w:eastAsia="en-US"/>
              </w:rPr>
              <w:t>length</w:t>
            </w:r>
            <w:proofErr w:type="spellEnd"/>
            <w:r>
              <w:rPr>
                <w:lang w:eastAsia="en-US"/>
              </w:rPr>
              <w:t>). ARL0 : sans défaut. ARL1 : avec défaut.</w:t>
            </w:r>
          </w:p>
        </w:tc>
      </w:tr>
      <w:tr w:rsidR="00AD7D60" w14:paraId="1B6CAB6B" w14:textId="77777777">
        <w:tc>
          <w:tcPr>
            <w:tcW w:w="1811" w:type="dxa"/>
            <w:tcBorders>
              <w:top w:val="single" w:sz="4" w:space="0" w:color="000000"/>
              <w:left w:val="single" w:sz="4" w:space="0" w:color="000000"/>
              <w:bottom w:val="single" w:sz="4" w:space="0" w:color="000000"/>
              <w:right w:val="single" w:sz="4" w:space="0" w:color="000000"/>
            </w:tcBorders>
          </w:tcPr>
          <w:p w14:paraId="54F377E0" w14:textId="77777777" w:rsidR="00AD7D60" w:rsidRDefault="00000000">
            <w:pPr>
              <w:snapToGrid w:val="0"/>
              <w:spacing w:after="160" w:line="256" w:lineRule="auto"/>
              <w:ind w:left="0"/>
              <w:jc w:val="left"/>
              <w:rPr>
                <w:lang w:eastAsia="en-US"/>
              </w:rPr>
            </w:pPr>
            <w:r>
              <w:rPr>
                <w:lang w:eastAsia="en-US"/>
              </w:rPr>
              <w:t>CU</w:t>
            </w:r>
          </w:p>
        </w:tc>
        <w:tc>
          <w:tcPr>
            <w:tcW w:w="7242" w:type="dxa"/>
            <w:tcBorders>
              <w:top w:val="single" w:sz="4" w:space="0" w:color="000000"/>
              <w:left w:val="single" w:sz="4" w:space="0" w:color="000000"/>
              <w:bottom w:val="single" w:sz="4" w:space="0" w:color="000000"/>
              <w:right w:val="single" w:sz="4" w:space="0" w:color="000000"/>
            </w:tcBorders>
          </w:tcPr>
          <w:p w14:paraId="1B4AB0C8" w14:textId="77777777" w:rsidR="00AD7D60" w:rsidRDefault="00000000">
            <w:pPr>
              <w:snapToGrid w:val="0"/>
              <w:spacing w:after="160" w:line="256" w:lineRule="auto"/>
              <w:ind w:left="0"/>
              <w:jc w:val="left"/>
              <w:rPr>
                <w:lang w:eastAsia="en-US"/>
              </w:rPr>
            </w:pPr>
            <w:r>
              <w:rPr>
                <w:lang w:eastAsia="en-US"/>
              </w:rPr>
              <w:t>Cas d’utilisation</w:t>
            </w:r>
          </w:p>
        </w:tc>
      </w:tr>
      <w:tr w:rsidR="00AD7D60" w14:paraId="221CC1A1" w14:textId="77777777">
        <w:tc>
          <w:tcPr>
            <w:tcW w:w="1811" w:type="dxa"/>
            <w:tcBorders>
              <w:top w:val="single" w:sz="4" w:space="0" w:color="000000"/>
              <w:left w:val="single" w:sz="4" w:space="0" w:color="000000"/>
              <w:bottom w:val="single" w:sz="4" w:space="0" w:color="000000"/>
              <w:right w:val="single" w:sz="4" w:space="0" w:color="000000"/>
            </w:tcBorders>
          </w:tcPr>
          <w:p w14:paraId="32F8FBA4" w14:textId="77777777" w:rsidR="00AD7D60" w:rsidRDefault="00000000">
            <w:pPr>
              <w:snapToGrid w:val="0"/>
              <w:spacing w:after="160" w:line="256" w:lineRule="auto"/>
              <w:ind w:left="0"/>
              <w:jc w:val="left"/>
              <w:rPr>
                <w:lang w:eastAsia="en-US"/>
              </w:rPr>
            </w:pPr>
            <w:r>
              <w:rPr>
                <w:lang w:eastAsia="en-US"/>
              </w:rPr>
              <w:t>D</w:t>
            </w:r>
          </w:p>
        </w:tc>
        <w:tc>
          <w:tcPr>
            <w:tcW w:w="7242" w:type="dxa"/>
            <w:tcBorders>
              <w:top w:val="single" w:sz="4" w:space="0" w:color="000000"/>
              <w:left w:val="single" w:sz="4" w:space="0" w:color="000000"/>
              <w:bottom w:val="single" w:sz="4" w:space="0" w:color="000000"/>
              <w:right w:val="single" w:sz="4" w:space="0" w:color="000000"/>
            </w:tcBorders>
          </w:tcPr>
          <w:p w14:paraId="14DA9F44" w14:textId="77777777" w:rsidR="00AD7D60" w:rsidRDefault="00000000">
            <w:pPr>
              <w:snapToGrid w:val="0"/>
              <w:spacing w:after="160" w:line="256" w:lineRule="auto"/>
              <w:ind w:left="0"/>
              <w:jc w:val="left"/>
              <w:rPr>
                <w:lang w:eastAsia="en-US"/>
              </w:rPr>
            </w:pPr>
            <w:r>
              <w:rPr>
                <w:lang w:eastAsia="en-US"/>
              </w:rPr>
              <w:t>Durée de l’essai d’endurance (EX-Q-02)</w:t>
            </w:r>
          </w:p>
        </w:tc>
      </w:tr>
      <w:tr w:rsidR="00AD7D60" w14:paraId="627D0713" w14:textId="77777777">
        <w:tc>
          <w:tcPr>
            <w:tcW w:w="1811" w:type="dxa"/>
            <w:tcBorders>
              <w:top w:val="single" w:sz="4" w:space="0" w:color="000000"/>
              <w:left w:val="single" w:sz="4" w:space="0" w:color="000000"/>
              <w:bottom w:val="single" w:sz="4" w:space="0" w:color="000000"/>
              <w:right w:val="single" w:sz="4" w:space="0" w:color="000000"/>
            </w:tcBorders>
          </w:tcPr>
          <w:p w14:paraId="443D13BB" w14:textId="77777777" w:rsidR="00AD7D60" w:rsidRDefault="00000000">
            <w:pPr>
              <w:snapToGrid w:val="0"/>
              <w:spacing w:after="160" w:line="256" w:lineRule="auto"/>
              <w:ind w:left="0"/>
              <w:jc w:val="left"/>
              <w:rPr>
                <w:lang w:eastAsia="en-US"/>
              </w:rPr>
            </w:pPr>
            <w:r>
              <w:rPr>
                <w:lang w:eastAsia="en-US"/>
              </w:rPr>
              <w:t>EX-C, EX-F, EX-Q</w:t>
            </w:r>
          </w:p>
        </w:tc>
        <w:tc>
          <w:tcPr>
            <w:tcW w:w="7242" w:type="dxa"/>
            <w:tcBorders>
              <w:top w:val="single" w:sz="4" w:space="0" w:color="000000"/>
              <w:left w:val="single" w:sz="4" w:space="0" w:color="000000"/>
              <w:bottom w:val="single" w:sz="4" w:space="0" w:color="000000"/>
              <w:right w:val="single" w:sz="4" w:space="0" w:color="000000"/>
            </w:tcBorders>
          </w:tcPr>
          <w:p w14:paraId="762AC964" w14:textId="77777777" w:rsidR="00AD7D60" w:rsidRDefault="00000000">
            <w:pPr>
              <w:snapToGrid w:val="0"/>
              <w:spacing w:after="160" w:line="256" w:lineRule="auto"/>
              <w:ind w:left="0"/>
              <w:jc w:val="left"/>
              <w:rPr>
                <w:lang w:eastAsia="en-US"/>
              </w:rPr>
            </w:pPr>
            <w:r>
              <w:rPr>
                <w:lang w:eastAsia="en-US"/>
              </w:rPr>
              <w:t>Exigence de périmètre et de contrainte, fonctionnelle, de qualité</w:t>
            </w:r>
          </w:p>
        </w:tc>
      </w:tr>
      <w:tr w:rsidR="00AD7D60" w14:paraId="713E1C26" w14:textId="77777777">
        <w:tc>
          <w:tcPr>
            <w:tcW w:w="1811" w:type="dxa"/>
            <w:tcBorders>
              <w:top w:val="single" w:sz="4" w:space="0" w:color="000000"/>
              <w:left w:val="single" w:sz="4" w:space="0" w:color="000000"/>
              <w:bottom w:val="single" w:sz="4" w:space="0" w:color="000000"/>
              <w:right w:val="single" w:sz="4" w:space="0" w:color="000000"/>
            </w:tcBorders>
          </w:tcPr>
          <w:p w14:paraId="71854695" w14:textId="77777777" w:rsidR="00AD7D60" w:rsidRDefault="00000000">
            <w:pPr>
              <w:snapToGrid w:val="0"/>
              <w:spacing w:after="160" w:line="256" w:lineRule="auto"/>
              <w:ind w:left="0"/>
              <w:jc w:val="left"/>
              <w:rPr>
                <w:lang w:eastAsia="en-US"/>
              </w:rPr>
            </w:pPr>
            <w:r>
              <w:rPr>
                <w:lang w:eastAsia="en-US"/>
              </w:rPr>
              <w:t>GEMMA</w:t>
            </w:r>
          </w:p>
        </w:tc>
        <w:tc>
          <w:tcPr>
            <w:tcW w:w="7242" w:type="dxa"/>
            <w:tcBorders>
              <w:top w:val="single" w:sz="4" w:space="0" w:color="000000"/>
              <w:left w:val="single" w:sz="4" w:space="0" w:color="000000"/>
              <w:bottom w:val="single" w:sz="4" w:space="0" w:color="000000"/>
              <w:right w:val="single" w:sz="4" w:space="0" w:color="000000"/>
            </w:tcBorders>
          </w:tcPr>
          <w:p w14:paraId="20F1A470" w14:textId="77777777" w:rsidR="00AD7D60" w:rsidRDefault="00000000">
            <w:pPr>
              <w:snapToGrid w:val="0"/>
              <w:spacing w:after="160" w:line="256" w:lineRule="auto"/>
              <w:ind w:left="0"/>
              <w:jc w:val="left"/>
              <w:rPr>
                <w:lang w:eastAsia="en-US"/>
              </w:rPr>
            </w:pPr>
            <w:r>
              <w:rPr>
                <w:lang w:eastAsia="en-US"/>
              </w:rPr>
              <w:t>Guide d’étude des modes de marche et d’arrêt</w:t>
            </w:r>
          </w:p>
        </w:tc>
      </w:tr>
      <w:tr w:rsidR="00AD7D60" w14:paraId="635A3CAD" w14:textId="77777777">
        <w:tc>
          <w:tcPr>
            <w:tcW w:w="1811" w:type="dxa"/>
            <w:tcBorders>
              <w:top w:val="single" w:sz="4" w:space="0" w:color="000000"/>
              <w:left w:val="single" w:sz="4" w:space="0" w:color="000000"/>
              <w:bottom w:val="single" w:sz="4" w:space="0" w:color="000000"/>
              <w:right w:val="single" w:sz="4" w:space="0" w:color="000000"/>
            </w:tcBorders>
          </w:tcPr>
          <w:p w14:paraId="76CAD83C" w14:textId="77777777" w:rsidR="00AD7D60" w:rsidRDefault="00000000">
            <w:pPr>
              <w:snapToGrid w:val="0"/>
              <w:spacing w:after="160" w:line="256" w:lineRule="auto"/>
              <w:ind w:left="0"/>
              <w:jc w:val="left"/>
              <w:rPr>
                <w:lang w:eastAsia="en-US"/>
              </w:rPr>
            </w:pPr>
            <w:r>
              <w:rPr>
                <w:lang w:eastAsia="en-US"/>
              </w:rPr>
              <w:t>IHM</w:t>
            </w:r>
          </w:p>
        </w:tc>
        <w:tc>
          <w:tcPr>
            <w:tcW w:w="7242" w:type="dxa"/>
            <w:tcBorders>
              <w:top w:val="single" w:sz="4" w:space="0" w:color="000000"/>
              <w:left w:val="single" w:sz="4" w:space="0" w:color="000000"/>
              <w:bottom w:val="single" w:sz="4" w:space="0" w:color="000000"/>
              <w:right w:val="single" w:sz="4" w:space="0" w:color="000000"/>
            </w:tcBorders>
          </w:tcPr>
          <w:p w14:paraId="5ED66E81" w14:textId="77777777" w:rsidR="00AD7D60" w:rsidRDefault="00000000">
            <w:pPr>
              <w:snapToGrid w:val="0"/>
              <w:spacing w:after="160" w:line="256" w:lineRule="auto"/>
              <w:ind w:left="0"/>
              <w:jc w:val="left"/>
              <w:rPr>
                <w:lang w:eastAsia="en-US"/>
              </w:rPr>
            </w:pPr>
            <w:r>
              <w:rPr>
                <w:lang w:eastAsia="en-US"/>
              </w:rPr>
              <w:t>Interface homme-machine</w:t>
            </w:r>
          </w:p>
        </w:tc>
      </w:tr>
      <w:tr w:rsidR="00AD7D60" w14:paraId="035CD401" w14:textId="77777777">
        <w:tc>
          <w:tcPr>
            <w:tcW w:w="1811" w:type="dxa"/>
            <w:tcBorders>
              <w:top w:val="single" w:sz="4" w:space="0" w:color="000000"/>
              <w:left w:val="single" w:sz="4" w:space="0" w:color="000000"/>
              <w:bottom w:val="single" w:sz="4" w:space="0" w:color="000000"/>
              <w:right w:val="single" w:sz="4" w:space="0" w:color="000000"/>
            </w:tcBorders>
          </w:tcPr>
          <w:p w14:paraId="17D6B5AE" w14:textId="77777777" w:rsidR="00AD7D60" w:rsidRDefault="00000000">
            <w:pPr>
              <w:snapToGrid w:val="0"/>
              <w:spacing w:after="160" w:line="256" w:lineRule="auto"/>
              <w:ind w:left="0"/>
              <w:jc w:val="left"/>
              <w:rPr>
                <w:lang w:eastAsia="en-US"/>
              </w:rPr>
            </w:pPr>
            <w:r>
              <w:rPr>
                <w:lang w:eastAsia="en-US"/>
              </w:rPr>
              <w:t>N</w:t>
            </w:r>
          </w:p>
        </w:tc>
        <w:tc>
          <w:tcPr>
            <w:tcW w:w="7242" w:type="dxa"/>
            <w:tcBorders>
              <w:top w:val="single" w:sz="4" w:space="0" w:color="000000"/>
              <w:left w:val="single" w:sz="4" w:space="0" w:color="000000"/>
              <w:bottom w:val="single" w:sz="4" w:space="0" w:color="000000"/>
              <w:right w:val="single" w:sz="4" w:space="0" w:color="000000"/>
            </w:tcBorders>
          </w:tcPr>
          <w:p w14:paraId="23049F37" w14:textId="77777777" w:rsidR="00AD7D60" w:rsidRDefault="00000000">
            <w:pPr>
              <w:snapToGrid w:val="0"/>
              <w:spacing w:after="160" w:line="256" w:lineRule="auto"/>
              <w:ind w:left="0"/>
              <w:jc w:val="left"/>
              <w:rPr>
                <w:lang w:eastAsia="en-US"/>
              </w:rPr>
            </w:pPr>
            <w:r>
              <w:rPr>
                <w:lang w:eastAsia="en-US"/>
              </w:rPr>
              <w:t>Nombre de cycles avant l’affichage de l’état « incertain » (EX-F-06)</w:t>
            </w:r>
          </w:p>
        </w:tc>
      </w:tr>
      <w:tr w:rsidR="00AD7D60" w:rsidRPr="00E048D4" w14:paraId="78E70F3F" w14:textId="77777777">
        <w:tc>
          <w:tcPr>
            <w:tcW w:w="1811" w:type="dxa"/>
            <w:tcBorders>
              <w:top w:val="single" w:sz="4" w:space="0" w:color="000000"/>
              <w:left w:val="single" w:sz="4" w:space="0" w:color="000000"/>
              <w:bottom w:val="single" w:sz="4" w:space="0" w:color="000000"/>
              <w:right w:val="single" w:sz="4" w:space="0" w:color="000000"/>
            </w:tcBorders>
          </w:tcPr>
          <w:p w14:paraId="1B3DE7BB" w14:textId="77777777" w:rsidR="00AD7D60" w:rsidRDefault="00000000">
            <w:pPr>
              <w:snapToGrid w:val="0"/>
              <w:spacing w:after="160" w:line="256" w:lineRule="auto"/>
              <w:ind w:left="0"/>
              <w:jc w:val="left"/>
              <w:rPr>
                <w:lang w:eastAsia="en-US"/>
              </w:rPr>
            </w:pPr>
            <w:r>
              <w:rPr>
                <w:lang w:eastAsia="en-US"/>
              </w:rPr>
              <w:t>NRC</w:t>
            </w:r>
          </w:p>
        </w:tc>
        <w:tc>
          <w:tcPr>
            <w:tcW w:w="7242" w:type="dxa"/>
            <w:tcBorders>
              <w:top w:val="single" w:sz="4" w:space="0" w:color="000000"/>
              <w:left w:val="single" w:sz="4" w:space="0" w:color="000000"/>
              <w:bottom w:val="single" w:sz="4" w:space="0" w:color="000000"/>
              <w:right w:val="single" w:sz="4" w:space="0" w:color="000000"/>
            </w:tcBorders>
          </w:tcPr>
          <w:p w14:paraId="30EFC1B5" w14:textId="77777777" w:rsidR="00AD7D60" w:rsidRPr="00E048D4" w:rsidRDefault="00000000">
            <w:pPr>
              <w:snapToGrid w:val="0"/>
              <w:spacing w:after="160" w:line="256" w:lineRule="auto"/>
              <w:ind w:left="0"/>
              <w:jc w:val="left"/>
              <w:rPr>
                <w:lang w:val="en-CA" w:eastAsia="en-US"/>
              </w:rPr>
            </w:pPr>
            <w:r w:rsidRPr="00E048D4">
              <w:rPr>
                <w:lang w:val="en-CA" w:eastAsia="en-US"/>
              </w:rPr>
              <w:t>U.S. Nuclear Regulatory Commission</w:t>
            </w:r>
          </w:p>
        </w:tc>
      </w:tr>
      <w:tr w:rsidR="00AD7D60" w14:paraId="3868B8B3" w14:textId="77777777">
        <w:tc>
          <w:tcPr>
            <w:tcW w:w="1811" w:type="dxa"/>
            <w:tcBorders>
              <w:top w:val="single" w:sz="4" w:space="0" w:color="000000"/>
              <w:left w:val="single" w:sz="4" w:space="0" w:color="000000"/>
              <w:bottom w:val="single" w:sz="4" w:space="0" w:color="000000"/>
              <w:right w:val="single" w:sz="4" w:space="0" w:color="000000"/>
            </w:tcBorders>
          </w:tcPr>
          <w:p w14:paraId="5340E390" w14:textId="77777777" w:rsidR="00AD7D60" w:rsidRDefault="00000000">
            <w:pPr>
              <w:snapToGrid w:val="0"/>
              <w:spacing w:after="160" w:line="256" w:lineRule="auto"/>
              <w:ind w:left="0"/>
              <w:jc w:val="left"/>
              <w:rPr>
                <w:lang w:eastAsia="en-US"/>
              </w:rPr>
            </w:pPr>
            <w:r>
              <w:rPr>
                <w:lang w:eastAsia="en-US"/>
              </w:rPr>
              <w:t>S, X, Y</w:t>
            </w:r>
          </w:p>
        </w:tc>
        <w:tc>
          <w:tcPr>
            <w:tcW w:w="7242" w:type="dxa"/>
            <w:tcBorders>
              <w:top w:val="single" w:sz="4" w:space="0" w:color="000000"/>
              <w:left w:val="single" w:sz="4" w:space="0" w:color="000000"/>
              <w:bottom w:val="single" w:sz="4" w:space="0" w:color="000000"/>
              <w:right w:val="single" w:sz="4" w:space="0" w:color="000000"/>
            </w:tcBorders>
          </w:tcPr>
          <w:p w14:paraId="7B66F8EE" w14:textId="77777777" w:rsidR="00AD7D60" w:rsidRDefault="00000000">
            <w:pPr>
              <w:snapToGrid w:val="0"/>
              <w:spacing w:after="160" w:line="256" w:lineRule="auto"/>
              <w:ind w:left="0"/>
              <w:jc w:val="left"/>
              <w:rPr>
                <w:lang w:eastAsia="en-US"/>
              </w:rPr>
            </w:pPr>
            <w:r>
              <w:rPr>
                <w:lang w:eastAsia="en-US"/>
              </w:rPr>
              <w:t>Paramètres de l’essai d’utilisabilité (EX-Q-03)</w:t>
            </w:r>
          </w:p>
        </w:tc>
      </w:tr>
      <w:tr w:rsidR="00AD7D60" w14:paraId="585301BC" w14:textId="77777777">
        <w:tc>
          <w:tcPr>
            <w:tcW w:w="1811" w:type="dxa"/>
            <w:tcBorders>
              <w:top w:val="single" w:sz="4" w:space="0" w:color="000000"/>
              <w:left w:val="single" w:sz="4" w:space="0" w:color="000000"/>
              <w:bottom w:val="single" w:sz="4" w:space="0" w:color="000000"/>
              <w:right w:val="single" w:sz="4" w:space="0" w:color="000000"/>
            </w:tcBorders>
          </w:tcPr>
          <w:p w14:paraId="248276C8" w14:textId="77777777" w:rsidR="00AD7D60" w:rsidRDefault="00000000">
            <w:pPr>
              <w:snapToGrid w:val="0"/>
              <w:spacing w:after="160" w:line="256" w:lineRule="auto"/>
              <w:ind w:left="0"/>
              <w:jc w:val="left"/>
              <w:rPr>
                <w:lang w:eastAsia="en-US"/>
              </w:rPr>
            </w:pPr>
            <w:r>
              <w:rPr>
                <w:lang w:eastAsia="en-US"/>
              </w:rPr>
              <w:t>SHA-256</w:t>
            </w:r>
          </w:p>
        </w:tc>
        <w:tc>
          <w:tcPr>
            <w:tcW w:w="7242" w:type="dxa"/>
            <w:tcBorders>
              <w:top w:val="single" w:sz="4" w:space="0" w:color="000000"/>
              <w:left w:val="single" w:sz="4" w:space="0" w:color="000000"/>
              <w:bottom w:val="single" w:sz="4" w:space="0" w:color="000000"/>
              <w:right w:val="single" w:sz="4" w:space="0" w:color="000000"/>
            </w:tcBorders>
          </w:tcPr>
          <w:p w14:paraId="3C13A2A2" w14:textId="77777777" w:rsidR="00AD7D60" w:rsidRDefault="00000000">
            <w:pPr>
              <w:snapToGrid w:val="0"/>
              <w:spacing w:after="160" w:line="256" w:lineRule="auto"/>
              <w:ind w:left="0"/>
              <w:jc w:val="left"/>
              <w:rPr>
                <w:lang w:eastAsia="en-US"/>
              </w:rPr>
            </w:pPr>
            <w:r>
              <w:rPr>
                <w:lang w:eastAsia="en-US"/>
              </w:rPr>
              <w:t>Fonction de hachage utilisée pour chaîner les entrées du journal</w:t>
            </w:r>
          </w:p>
        </w:tc>
      </w:tr>
      <w:tr w:rsidR="00AD7D60" w14:paraId="058EDC1F" w14:textId="77777777">
        <w:tc>
          <w:tcPr>
            <w:tcW w:w="1811" w:type="dxa"/>
            <w:tcBorders>
              <w:top w:val="single" w:sz="4" w:space="0" w:color="000000"/>
              <w:left w:val="single" w:sz="4" w:space="0" w:color="000000"/>
              <w:bottom w:val="single" w:sz="4" w:space="0" w:color="000000"/>
              <w:right w:val="single" w:sz="4" w:space="0" w:color="000000"/>
            </w:tcBorders>
          </w:tcPr>
          <w:p w14:paraId="03765DD2" w14:textId="77777777" w:rsidR="00AD7D60" w:rsidRDefault="00000000">
            <w:pPr>
              <w:snapToGrid w:val="0"/>
              <w:spacing w:after="160" w:line="256" w:lineRule="auto"/>
              <w:ind w:left="0"/>
              <w:jc w:val="left"/>
              <w:rPr>
                <w:lang w:eastAsia="en-US"/>
              </w:rPr>
            </w:pPr>
            <w:r>
              <w:rPr>
                <w:lang w:eastAsia="en-US"/>
              </w:rPr>
              <w:t>SO</w:t>
            </w:r>
          </w:p>
        </w:tc>
        <w:tc>
          <w:tcPr>
            <w:tcW w:w="7242" w:type="dxa"/>
            <w:tcBorders>
              <w:top w:val="single" w:sz="4" w:space="0" w:color="000000"/>
              <w:left w:val="single" w:sz="4" w:space="0" w:color="000000"/>
              <w:bottom w:val="single" w:sz="4" w:space="0" w:color="000000"/>
              <w:right w:val="single" w:sz="4" w:space="0" w:color="000000"/>
            </w:tcBorders>
          </w:tcPr>
          <w:p w14:paraId="6EF9F091" w14:textId="77777777" w:rsidR="00AD7D60" w:rsidRDefault="00000000">
            <w:pPr>
              <w:snapToGrid w:val="0"/>
              <w:spacing w:after="160" w:line="256" w:lineRule="auto"/>
              <w:ind w:left="0"/>
              <w:jc w:val="left"/>
              <w:rPr>
                <w:lang w:eastAsia="en-US"/>
              </w:rPr>
            </w:pPr>
            <w:r>
              <w:rPr>
                <w:lang w:eastAsia="en-US"/>
              </w:rPr>
              <w:t>Sous-objectif du projet</w:t>
            </w:r>
          </w:p>
        </w:tc>
      </w:tr>
      <w:tr w:rsidR="00AD7D60" w14:paraId="0FBDB5D6" w14:textId="77777777">
        <w:tc>
          <w:tcPr>
            <w:tcW w:w="1811" w:type="dxa"/>
            <w:tcBorders>
              <w:top w:val="single" w:sz="4" w:space="0" w:color="000000"/>
              <w:left w:val="single" w:sz="4" w:space="0" w:color="000000"/>
              <w:bottom w:val="single" w:sz="4" w:space="0" w:color="000000"/>
              <w:right w:val="single" w:sz="4" w:space="0" w:color="000000"/>
            </w:tcBorders>
          </w:tcPr>
          <w:p w14:paraId="549F4509" w14:textId="77777777" w:rsidR="00AD7D60" w:rsidRDefault="00000000">
            <w:pPr>
              <w:snapToGrid w:val="0"/>
              <w:spacing w:after="160" w:line="256" w:lineRule="auto"/>
              <w:ind w:left="0"/>
              <w:jc w:val="left"/>
              <w:rPr>
                <w:lang w:eastAsia="en-US"/>
              </w:rPr>
            </w:pPr>
            <w:r>
              <w:rPr>
                <w:lang w:eastAsia="en-US"/>
              </w:rPr>
              <w:t>SS-1 à SS-6</w:t>
            </w:r>
          </w:p>
        </w:tc>
        <w:tc>
          <w:tcPr>
            <w:tcW w:w="7242" w:type="dxa"/>
            <w:tcBorders>
              <w:top w:val="single" w:sz="4" w:space="0" w:color="000000"/>
              <w:left w:val="single" w:sz="4" w:space="0" w:color="000000"/>
              <w:bottom w:val="single" w:sz="4" w:space="0" w:color="000000"/>
              <w:right w:val="single" w:sz="4" w:space="0" w:color="000000"/>
            </w:tcBorders>
          </w:tcPr>
          <w:p w14:paraId="7D2857D0" w14:textId="77777777" w:rsidR="00AD7D60" w:rsidRDefault="00000000">
            <w:pPr>
              <w:snapToGrid w:val="0"/>
              <w:spacing w:after="160" w:line="256" w:lineRule="auto"/>
              <w:ind w:left="0"/>
              <w:jc w:val="left"/>
              <w:rPr>
                <w:lang w:eastAsia="en-US"/>
              </w:rPr>
            </w:pPr>
            <w:r>
              <w:rPr>
                <w:lang w:eastAsia="en-US"/>
              </w:rPr>
              <w:t>Sous-systèmes du prototype</w:t>
            </w:r>
          </w:p>
        </w:tc>
      </w:tr>
      <w:tr w:rsidR="00AD7D60" w14:paraId="709ED97E" w14:textId="77777777">
        <w:tc>
          <w:tcPr>
            <w:tcW w:w="1811" w:type="dxa"/>
            <w:tcBorders>
              <w:top w:val="single" w:sz="4" w:space="0" w:color="000000"/>
              <w:left w:val="single" w:sz="4" w:space="0" w:color="000000"/>
              <w:bottom w:val="single" w:sz="4" w:space="0" w:color="000000"/>
              <w:right w:val="single" w:sz="4" w:space="0" w:color="000000"/>
            </w:tcBorders>
          </w:tcPr>
          <w:p w14:paraId="7BF57C2D" w14:textId="77777777" w:rsidR="00AD7D60" w:rsidRDefault="00000000">
            <w:pPr>
              <w:snapToGrid w:val="0"/>
              <w:spacing w:after="160" w:line="256" w:lineRule="auto"/>
              <w:ind w:left="0"/>
              <w:jc w:val="left"/>
              <w:rPr>
                <w:lang w:eastAsia="en-US"/>
              </w:rPr>
            </w:pPr>
            <w:r>
              <w:rPr>
                <w:lang w:eastAsia="en-US"/>
              </w:rPr>
              <w:t>T</w:t>
            </w:r>
          </w:p>
        </w:tc>
        <w:tc>
          <w:tcPr>
            <w:tcW w:w="7242" w:type="dxa"/>
            <w:tcBorders>
              <w:top w:val="single" w:sz="4" w:space="0" w:color="000000"/>
              <w:left w:val="single" w:sz="4" w:space="0" w:color="000000"/>
              <w:bottom w:val="single" w:sz="4" w:space="0" w:color="000000"/>
              <w:right w:val="single" w:sz="4" w:space="0" w:color="000000"/>
            </w:tcBorders>
          </w:tcPr>
          <w:p w14:paraId="13A9B559" w14:textId="77777777" w:rsidR="00AD7D60" w:rsidRDefault="00000000">
            <w:pPr>
              <w:snapToGrid w:val="0"/>
              <w:spacing w:after="160" w:line="256" w:lineRule="auto"/>
              <w:ind w:left="0"/>
              <w:jc w:val="left"/>
              <w:rPr>
                <w:lang w:eastAsia="en-US"/>
              </w:rPr>
            </w:pPr>
            <w:r>
              <w:rPr>
                <w:lang w:eastAsia="en-US"/>
              </w:rPr>
              <w:t>Durée d’un cycle (EX-Q-01)</w:t>
            </w:r>
          </w:p>
        </w:tc>
      </w:tr>
      <w:tr w:rsidR="00AD7D60" w14:paraId="7AC91120" w14:textId="77777777">
        <w:tc>
          <w:tcPr>
            <w:tcW w:w="1811" w:type="dxa"/>
            <w:tcBorders>
              <w:top w:val="single" w:sz="4" w:space="0" w:color="000000"/>
              <w:left w:val="single" w:sz="4" w:space="0" w:color="000000"/>
              <w:bottom w:val="single" w:sz="4" w:space="0" w:color="000000"/>
              <w:right w:val="single" w:sz="4" w:space="0" w:color="000000"/>
            </w:tcBorders>
          </w:tcPr>
          <w:p w14:paraId="190A9F87" w14:textId="77777777" w:rsidR="00AD7D60" w:rsidRDefault="00000000">
            <w:pPr>
              <w:snapToGrid w:val="0"/>
              <w:spacing w:after="160" w:line="256" w:lineRule="auto"/>
              <w:ind w:left="0"/>
              <w:jc w:val="left"/>
              <w:rPr>
                <w:lang w:eastAsia="en-US"/>
              </w:rPr>
            </w:pPr>
            <w:r>
              <w:rPr>
                <w:lang w:eastAsia="en-US"/>
              </w:rPr>
              <w:t>UTC</w:t>
            </w:r>
          </w:p>
        </w:tc>
        <w:tc>
          <w:tcPr>
            <w:tcW w:w="7242" w:type="dxa"/>
            <w:tcBorders>
              <w:top w:val="single" w:sz="4" w:space="0" w:color="000000"/>
              <w:left w:val="single" w:sz="4" w:space="0" w:color="000000"/>
              <w:bottom w:val="single" w:sz="4" w:space="0" w:color="000000"/>
              <w:right w:val="single" w:sz="4" w:space="0" w:color="000000"/>
            </w:tcBorders>
          </w:tcPr>
          <w:p w14:paraId="4796AF1F" w14:textId="77777777" w:rsidR="00AD7D60" w:rsidRDefault="00000000">
            <w:pPr>
              <w:snapToGrid w:val="0"/>
              <w:spacing w:after="160" w:line="256" w:lineRule="auto"/>
              <w:ind w:left="0"/>
              <w:jc w:val="left"/>
              <w:rPr>
                <w:lang w:eastAsia="en-US"/>
              </w:rPr>
            </w:pPr>
            <w:r>
              <w:rPr>
                <w:lang w:eastAsia="en-US"/>
              </w:rPr>
              <w:t>Temps universel coordonné</w:t>
            </w:r>
          </w:p>
        </w:tc>
      </w:tr>
      <w:tr w:rsidR="00AD7D60" w14:paraId="4ACFB358" w14:textId="77777777">
        <w:tc>
          <w:tcPr>
            <w:tcW w:w="1811" w:type="dxa"/>
            <w:tcBorders>
              <w:top w:val="single" w:sz="4" w:space="0" w:color="000000"/>
              <w:left w:val="single" w:sz="4" w:space="0" w:color="000000"/>
              <w:bottom w:val="single" w:sz="4" w:space="0" w:color="000000"/>
              <w:right w:val="single" w:sz="4" w:space="0" w:color="000000"/>
            </w:tcBorders>
          </w:tcPr>
          <w:p w14:paraId="0EA2E2CD" w14:textId="77777777" w:rsidR="00AD7D60" w:rsidRDefault="00000000">
            <w:pPr>
              <w:snapToGrid w:val="0"/>
              <w:spacing w:after="160" w:line="256" w:lineRule="auto"/>
              <w:ind w:left="0"/>
              <w:jc w:val="left"/>
              <w:rPr>
                <w:lang w:eastAsia="en-US"/>
              </w:rPr>
            </w:pPr>
            <w:r>
              <w:rPr>
                <w:lang w:eastAsia="en-US"/>
              </w:rPr>
              <w:t>V&amp;V</w:t>
            </w:r>
          </w:p>
        </w:tc>
        <w:tc>
          <w:tcPr>
            <w:tcW w:w="7242" w:type="dxa"/>
            <w:tcBorders>
              <w:top w:val="single" w:sz="4" w:space="0" w:color="000000"/>
              <w:left w:val="single" w:sz="4" w:space="0" w:color="000000"/>
              <w:bottom w:val="single" w:sz="4" w:space="0" w:color="000000"/>
              <w:right w:val="single" w:sz="4" w:space="0" w:color="000000"/>
            </w:tcBorders>
          </w:tcPr>
          <w:p w14:paraId="19E394C9" w14:textId="77777777" w:rsidR="00AD7D60" w:rsidRDefault="00000000">
            <w:pPr>
              <w:snapToGrid w:val="0"/>
              <w:spacing w:after="160" w:line="256" w:lineRule="auto"/>
              <w:ind w:left="0"/>
              <w:jc w:val="left"/>
              <w:rPr>
                <w:lang w:eastAsia="en-US"/>
              </w:rPr>
            </w:pPr>
            <w:r>
              <w:rPr>
                <w:lang w:eastAsia="en-US"/>
              </w:rPr>
              <w:t>Vérification et validation</w:t>
            </w:r>
          </w:p>
        </w:tc>
      </w:tr>
    </w:tbl>
    <w:p w14:paraId="1D200605" w14:textId="77777777" w:rsidR="00AD7D60" w:rsidRDefault="00AD7D60">
      <w:pPr>
        <w:ind w:left="425" w:hanging="425"/>
      </w:pPr>
    </w:p>
    <w:p w14:paraId="7093B97E" w14:textId="77777777" w:rsidR="00AD7D60" w:rsidRDefault="00000000">
      <w:pPr>
        <w:ind w:left="0"/>
      </w:pPr>
      <w:r>
        <w:br w:type="page"/>
      </w:r>
    </w:p>
    <w:p w14:paraId="6E400225" w14:textId="77777777" w:rsidR="00AD7D60" w:rsidRDefault="00AD7D60"/>
    <w:p w14:paraId="289F2A85" w14:textId="77777777" w:rsidR="00AD7D60" w:rsidRDefault="00AD7D60"/>
    <w:p w14:paraId="7D2F0B80" w14:textId="77777777" w:rsidR="00AD7D60" w:rsidRDefault="00000000">
      <w:pPr>
        <w:pStyle w:val="Sous-titre"/>
        <w:pBdr>
          <w:bottom w:val="nil"/>
        </w:pBdr>
        <w:rPr>
          <w:i w:val="0"/>
          <w:sz w:val="40"/>
          <w:szCs w:val="40"/>
        </w:rPr>
      </w:pPr>
      <w:r>
        <w:t>Table des matières</w:t>
      </w:r>
    </w:p>
    <w:p w14:paraId="10D92FE1" w14:textId="0F13F1B9" w:rsidR="00AD7D60" w:rsidRDefault="00000000">
      <w:pPr>
        <w:pStyle w:val="TM1"/>
        <w:tabs>
          <w:tab w:val="clear" w:pos="8504"/>
          <w:tab w:val="right" w:leader="dot" w:pos="8837"/>
        </w:tabs>
      </w:pPr>
      <w:r>
        <w:fldChar w:fldCharType="begin"/>
      </w:r>
      <w:r>
        <w:rPr>
          <w:rStyle w:val="IndexLink"/>
          <w:webHidden/>
        </w:rPr>
        <w:instrText xml:space="preserve"> TOC \z \o "1-3" \u \h</w:instrText>
      </w:r>
      <w:r>
        <w:rPr>
          <w:rStyle w:val="IndexLink"/>
        </w:rPr>
        <w:fldChar w:fldCharType="separate"/>
      </w:r>
      <w:hyperlink w:anchor="__RefHeading___Toc71102439">
        <w:r>
          <w:rPr>
            <w:rStyle w:val="IndexLink"/>
            <w:webHidden/>
          </w:rPr>
          <w:t>Historique des révisions</w:t>
        </w:r>
        <w:r>
          <w:rPr>
            <w:rStyle w:val="IndexLink"/>
            <w:webHidden/>
          </w:rPr>
          <w:tab/>
          <w:t>3</w:t>
        </w:r>
      </w:hyperlink>
    </w:p>
    <w:p w14:paraId="770E804F" w14:textId="77777777" w:rsidR="00AD7D60" w:rsidRDefault="00000000">
      <w:pPr>
        <w:pStyle w:val="TM1"/>
        <w:tabs>
          <w:tab w:val="clear" w:pos="8504"/>
          <w:tab w:val="right" w:leader="dot" w:pos="8837"/>
        </w:tabs>
      </w:pPr>
      <w:hyperlink w:anchor="__RefHeading___Toc71102440">
        <w:r>
          <w:rPr>
            <w:rStyle w:val="IndexLink"/>
            <w:webHidden/>
          </w:rPr>
          <w:t>Définitions</w:t>
        </w:r>
        <w:r>
          <w:rPr>
            <w:rStyle w:val="IndexLink"/>
            <w:webHidden/>
          </w:rPr>
          <w:tab/>
          <w:t>3</w:t>
        </w:r>
      </w:hyperlink>
    </w:p>
    <w:p w14:paraId="025D5209" w14:textId="77777777" w:rsidR="00AD7D60" w:rsidRDefault="00000000">
      <w:pPr>
        <w:pStyle w:val="TM1"/>
        <w:tabs>
          <w:tab w:val="clear" w:pos="8504"/>
          <w:tab w:val="right" w:leader="dot" w:pos="8837"/>
        </w:tabs>
      </w:pPr>
      <w:hyperlink w:anchor="__RefHeading___Toc71102441">
        <w:r>
          <w:rPr>
            <w:rStyle w:val="IndexLink"/>
            <w:webHidden/>
          </w:rPr>
          <w:t>Abréviations/acronymes</w:t>
        </w:r>
        <w:r>
          <w:rPr>
            <w:rStyle w:val="IndexLink"/>
            <w:webHidden/>
          </w:rPr>
          <w:tab/>
          <w:t>4</w:t>
        </w:r>
      </w:hyperlink>
    </w:p>
    <w:p w14:paraId="5120D625" w14:textId="77777777" w:rsidR="00AD7D60" w:rsidRDefault="00000000">
      <w:pPr>
        <w:pStyle w:val="TM1"/>
        <w:tabs>
          <w:tab w:val="clear" w:pos="8504"/>
          <w:tab w:val="right" w:leader="dot" w:pos="8837"/>
        </w:tabs>
      </w:pPr>
      <w:hyperlink w:anchor="__RefHeading___Toc71102442">
        <w:r>
          <w:rPr>
            <w:rStyle w:val="IndexLink"/>
            <w:webHidden/>
          </w:rPr>
          <w:t>1. Introduction</w:t>
        </w:r>
        <w:r>
          <w:rPr>
            <w:rStyle w:val="IndexLink"/>
            <w:webHidden/>
          </w:rPr>
          <w:tab/>
          <w:t>7</w:t>
        </w:r>
      </w:hyperlink>
    </w:p>
    <w:p w14:paraId="73C43018" w14:textId="77777777" w:rsidR="00AD7D60" w:rsidRDefault="00000000">
      <w:pPr>
        <w:pStyle w:val="TM2"/>
        <w:tabs>
          <w:tab w:val="clear" w:pos="8504"/>
          <w:tab w:val="right" w:leader="dot" w:pos="8837"/>
        </w:tabs>
      </w:pPr>
      <w:hyperlink w:anchor="__RefHeading___Toc71102443">
        <w:r>
          <w:rPr>
            <w:rStyle w:val="IndexLink"/>
            <w:webHidden/>
          </w:rPr>
          <w:t>1.1 Objectif</w:t>
        </w:r>
        <w:r>
          <w:rPr>
            <w:rStyle w:val="IndexLink"/>
            <w:webHidden/>
          </w:rPr>
          <w:tab/>
          <w:t>7</w:t>
        </w:r>
      </w:hyperlink>
    </w:p>
    <w:p w14:paraId="4875F3B7" w14:textId="77777777" w:rsidR="00AD7D60" w:rsidRDefault="00000000">
      <w:pPr>
        <w:pStyle w:val="TM2"/>
        <w:tabs>
          <w:tab w:val="clear" w:pos="8504"/>
          <w:tab w:val="right" w:leader="dot" w:pos="8837"/>
        </w:tabs>
      </w:pPr>
      <w:hyperlink w:anchor="__RefHeading___Toc71102444">
        <w:r>
          <w:rPr>
            <w:rStyle w:val="IndexLink"/>
            <w:webHidden/>
          </w:rPr>
          <w:t>1.2 Portée</w:t>
        </w:r>
        <w:r>
          <w:rPr>
            <w:rStyle w:val="IndexLink"/>
            <w:webHidden/>
          </w:rPr>
          <w:tab/>
          <w:t>7</w:t>
        </w:r>
      </w:hyperlink>
    </w:p>
    <w:p w14:paraId="70139C01" w14:textId="77777777" w:rsidR="00AD7D60" w:rsidRDefault="00000000">
      <w:pPr>
        <w:pStyle w:val="TM2"/>
        <w:tabs>
          <w:tab w:val="clear" w:pos="8504"/>
          <w:tab w:val="right" w:leader="dot" w:pos="8837"/>
        </w:tabs>
      </w:pPr>
      <w:hyperlink w:anchor="__RefHeading___Toc71102445">
        <w:r>
          <w:rPr>
            <w:rStyle w:val="IndexLink"/>
            <w:webHidden/>
          </w:rPr>
          <w:t>1.3 Hypothèses et dépendances</w:t>
        </w:r>
        <w:r>
          <w:rPr>
            <w:rStyle w:val="IndexLink"/>
            <w:webHidden/>
          </w:rPr>
          <w:tab/>
          <w:t>8</w:t>
        </w:r>
      </w:hyperlink>
    </w:p>
    <w:p w14:paraId="3B54BB1D" w14:textId="77777777" w:rsidR="00AD7D60" w:rsidRDefault="00000000">
      <w:pPr>
        <w:pStyle w:val="TM1"/>
        <w:tabs>
          <w:tab w:val="clear" w:pos="8504"/>
          <w:tab w:val="right" w:leader="dot" w:pos="8837"/>
        </w:tabs>
      </w:pPr>
      <w:hyperlink w:anchor="__RefHeading___Toc71102446">
        <w:r>
          <w:rPr>
            <w:rStyle w:val="IndexLink"/>
            <w:webHidden/>
          </w:rPr>
          <w:t>2. Cas d’utilisation</w:t>
        </w:r>
        <w:r>
          <w:rPr>
            <w:rStyle w:val="IndexLink"/>
            <w:webHidden/>
          </w:rPr>
          <w:tab/>
          <w:t>9</w:t>
        </w:r>
      </w:hyperlink>
    </w:p>
    <w:p w14:paraId="3C9B1EFA" w14:textId="77777777" w:rsidR="00AD7D60" w:rsidRDefault="00000000">
      <w:pPr>
        <w:pStyle w:val="TM2"/>
        <w:tabs>
          <w:tab w:val="clear" w:pos="8504"/>
          <w:tab w:val="right" w:leader="dot" w:pos="8837"/>
        </w:tabs>
      </w:pPr>
      <w:hyperlink w:anchor="__RefHeading___Toc71102447">
        <w:r>
          <w:rPr>
            <w:rStyle w:val="IndexLink"/>
            <w:webHidden/>
          </w:rPr>
          <w:t>2.1 Diagramme des cas d’utilisation</w:t>
        </w:r>
        <w:r>
          <w:rPr>
            <w:rStyle w:val="IndexLink"/>
            <w:webHidden/>
          </w:rPr>
          <w:tab/>
          <w:t>9</w:t>
        </w:r>
      </w:hyperlink>
    </w:p>
    <w:p w14:paraId="260035B0" w14:textId="77777777" w:rsidR="00AD7D60" w:rsidRDefault="00000000">
      <w:pPr>
        <w:pStyle w:val="TM2"/>
        <w:tabs>
          <w:tab w:val="clear" w:pos="8504"/>
          <w:tab w:val="right" w:leader="dot" w:pos="8837"/>
        </w:tabs>
      </w:pPr>
      <w:hyperlink w:anchor="__RefHeading___Toc71102448">
        <w:r>
          <w:rPr>
            <w:rStyle w:val="IndexLink"/>
            <w:webHidden/>
          </w:rPr>
          <w:t>2.2 Cas d’utilisation</w:t>
        </w:r>
        <w:r>
          <w:rPr>
            <w:rStyle w:val="IndexLink"/>
            <w:webHidden/>
          </w:rPr>
          <w:tab/>
          <w:t>10</w:t>
        </w:r>
      </w:hyperlink>
    </w:p>
    <w:p w14:paraId="711864BF" w14:textId="77777777" w:rsidR="00AD7D60" w:rsidRDefault="00000000">
      <w:pPr>
        <w:pStyle w:val="TM1"/>
        <w:tabs>
          <w:tab w:val="clear" w:pos="8504"/>
          <w:tab w:val="right" w:leader="dot" w:pos="8837"/>
        </w:tabs>
      </w:pPr>
      <w:hyperlink w:anchor="__RefHeading___Toc71102449">
        <w:r>
          <w:rPr>
            <w:rStyle w:val="IndexLink"/>
            <w:webHidden/>
          </w:rPr>
          <w:t>3. Les acteurs</w:t>
        </w:r>
        <w:r>
          <w:rPr>
            <w:rStyle w:val="IndexLink"/>
            <w:webHidden/>
          </w:rPr>
          <w:tab/>
          <w:t>11</w:t>
        </w:r>
      </w:hyperlink>
    </w:p>
    <w:p w14:paraId="4FDDDBFC" w14:textId="77777777" w:rsidR="00AD7D60" w:rsidRDefault="00000000">
      <w:pPr>
        <w:pStyle w:val="TM1"/>
        <w:tabs>
          <w:tab w:val="clear" w:pos="8504"/>
          <w:tab w:val="right" w:leader="dot" w:pos="8837"/>
        </w:tabs>
      </w:pPr>
      <w:hyperlink w:anchor="__RefHeading___Toc71102450">
        <w:r>
          <w:rPr>
            <w:rStyle w:val="IndexLink"/>
            <w:webHidden/>
          </w:rPr>
          <w:t>4. Exigences</w:t>
        </w:r>
        <w:r>
          <w:rPr>
            <w:rStyle w:val="IndexLink"/>
            <w:webHidden/>
          </w:rPr>
          <w:tab/>
          <w:t>12</w:t>
        </w:r>
      </w:hyperlink>
    </w:p>
    <w:p w14:paraId="0D4D4245" w14:textId="77777777" w:rsidR="00AD7D60" w:rsidRDefault="00000000">
      <w:pPr>
        <w:pStyle w:val="TM2"/>
        <w:tabs>
          <w:tab w:val="clear" w:pos="8504"/>
          <w:tab w:val="right" w:leader="dot" w:pos="8837"/>
        </w:tabs>
      </w:pPr>
      <w:hyperlink w:anchor="__RefHeading___Toc71102451">
        <w:r>
          <w:rPr>
            <w:rStyle w:val="IndexLink"/>
            <w:webHidden/>
          </w:rPr>
          <w:t>4.1 Exigences fonctionnelles</w:t>
        </w:r>
        <w:r>
          <w:rPr>
            <w:rStyle w:val="IndexLink"/>
            <w:webHidden/>
          </w:rPr>
          <w:tab/>
          <w:t>12</w:t>
        </w:r>
      </w:hyperlink>
    </w:p>
    <w:p w14:paraId="67F3FDDF" w14:textId="77777777" w:rsidR="00AD7D60" w:rsidRDefault="00000000">
      <w:pPr>
        <w:pStyle w:val="TM2"/>
        <w:tabs>
          <w:tab w:val="clear" w:pos="8504"/>
          <w:tab w:val="right" w:leader="dot" w:pos="8837"/>
        </w:tabs>
      </w:pPr>
      <w:hyperlink w:anchor="__RefHeading___Toc71102452">
        <w:r>
          <w:rPr>
            <w:rStyle w:val="IndexLink"/>
            <w:webHidden/>
          </w:rPr>
          <w:t>4.2 Exigences non fonctionnelles</w:t>
        </w:r>
        <w:r>
          <w:rPr>
            <w:rStyle w:val="IndexLink"/>
            <w:webHidden/>
          </w:rPr>
          <w:tab/>
          <w:t>13</w:t>
        </w:r>
      </w:hyperlink>
    </w:p>
    <w:p w14:paraId="165F45AE" w14:textId="77777777" w:rsidR="00AD7D60" w:rsidRDefault="00000000">
      <w:pPr>
        <w:pStyle w:val="TM2"/>
        <w:tabs>
          <w:tab w:val="clear" w:pos="8504"/>
          <w:tab w:val="right" w:leader="dot" w:pos="8837"/>
        </w:tabs>
      </w:pPr>
      <w:hyperlink w:anchor="__RefHeading___Toc71102453">
        <w:r>
          <w:rPr>
            <w:rStyle w:val="IndexLink"/>
            <w:webHidden/>
          </w:rPr>
          <w:t>4.3 Exigences de performance</w:t>
        </w:r>
        <w:r>
          <w:rPr>
            <w:rStyle w:val="IndexLink"/>
            <w:webHidden/>
          </w:rPr>
          <w:tab/>
          <w:t>13</w:t>
        </w:r>
      </w:hyperlink>
    </w:p>
    <w:p w14:paraId="6000ECBD" w14:textId="77777777" w:rsidR="00AD7D60" w:rsidRDefault="00000000">
      <w:pPr>
        <w:pStyle w:val="TM2"/>
        <w:tabs>
          <w:tab w:val="clear" w:pos="8504"/>
          <w:tab w:val="right" w:leader="dot" w:pos="8837"/>
        </w:tabs>
      </w:pPr>
      <w:hyperlink w:anchor="__RefHeading___Toc71102454">
        <w:r>
          <w:rPr>
            <w:rStyle w:val="IndexLink"/>
            <w:webHidden/>
          </w:rPr>
          <w:t>4.4 Exigences de sécurité</w:t>
        </w:r>
        <w:r>
          <w:rPr>
            <w:rStyle w:val="IndexLink"/>
            <w:webHidden/>
          </w:rPr>
          <w:tab/>
          <w:t>14</w:t>
        </w:r>
      </w:hyperlink>
    </w:p>
    <w:p w14:paraId="1E870845" w14:textId="77777777" w:rsidR="00AD7D60" w:rsidRDefault="00000000">
      <w:pPr>
        <w:pStyle w:val="TM2"/>
        <w:tabs>
          <w:tab w:val="clear" w:pos="8504"/>
          <w:tab w:val="right" w:leader="dot" w:pos="8837"/>
        </w:tabs>
      </w:pPr>
      <w:hyperlink w:anchor="__RefHeading___Toc547_594166336">
        <w:r>
          <w:rPr>
            <w:rStyle w:val="IndexLink"/>
            <w:webHidden/>
          </w:rPr>
          <w:t>4.5 Exigences de périmètre et de contrainte</w:t>
        </w:r>
        <w:r>
          <w:rPr>
            <w:rStyle w:val="IndexLink"/>
            <w:webHidden/>
          </w:rPr>
          <w:tab/>
          <w:t>14</w:t>
        </w:r>
      </w:hyperlink>
    </w:p>
    <w:p w14:paraId="3D551157" w14:textId="77777777" w:rsidR="00AD7D60" w:rsidRDefault="00000000">
      <w:pPr>
        <w:pStyle w:val="TM1"/>
        <w:tabs>
          <w:tab w:val="clear" w:pos="8504"/>
          <w:tab w:val="right" w:leader="dot" w:pos="8837"/>
        </w:tabs>
      </w:pPr>
      <w:hyperlink w:anchor="__RefHeading___Toc71102455">
        <w:r>
          <w:rPr>
            <w:rStyle w:val="IndexLink"/>
            <w:webHidden/>
          </w:rPr>
          <w:t>5. Contraintes de conception</w:t>
        </w:r>
        <w:r>
          <w:rPr>
            <w:rStyle w:val="IndexLink"/>
            <w:webHidden/>
          </w:rPr>
          <w:tab/>
          <w:t>15</w:t>
        </w:r>
      </w:hyperlink>
    </w:p>
    <w:p w14:paraId="0386FB05" w14:textId="77777777" w:rsidR="00AD7D60" w:rsidRDefault="00000000">
      <w:pPr>
        <w:pStyle w:val="TM1"/>
        <w:tabs>
          <w:tab w:val="clear" w:pos="8504"/>
          <w:tab w:val="right" w:leader="dot" w:pos="8837"/>
        </w:tabs>
      </w:pPr>
      <w:hyperlink w:anchor="__RefHeading___Toc71102456">
        <w:r>
          <w:rPr>
            <w:rStyle w:val="IndexLink"/>
            <w:webHidden/>
          </w:rPr>
          <w:t>6. Composants externes</w:t>
        </w:r>
        <w:r>
          <w:rPr>
            <w:rStyle w:val="IndexLink"/>
            <w:webHidden/>
          </w:rPr>
          <w:tab/>
          <w:t>15</w:t>
        </w:r>
      </w:hyperlink>
    </w:p>
    <w:p w14:paraId="6C589C12" w14:textId="77777777" w:rsidR="00AD7D60" w:rsidRDefault="00000000">
      <w:pPr>
        <w:pStyle w:val="TM1"/>
        <w:tabs>
          <w:tab w:val="clear" w:pos="8504"/>
          <w:tab w:val="right" w:leader="dot" w:pos="8837"/>
        </w:tabs>
      </w:pPr>
      <w:hyperlink w:anchor="__RefHeading___Toc71102457">
        <w:r>
          <w:rPr>
            <w:rStyle w:val="IndexLink"/>
            <w:webHidden/>
          </w:rPr>
          <w:t>7. Interfaces</w:t>
        </w:r>
        <w:r>
          <w:rPr>
            <w:rStyle w:val="IndexLink"/>
            <w:webHidden/>
          </w:rPr>
          <w:tab/>
          <w:t>16</w:t>
        </w:r>
      </w:hyperlink>
    </w:p>
    <w:p w14:paraId="1E6853A8" w14:textId="77777777" w:rsidR="00AD7D60" w:rsidRDefault="00000000">
      <w:pPr>
        <w:pStyle w:val="TM2"/>
        <w:tabs>
          <w:tab w:val="clear" w:pos="8504"/>
          <w:tab w:val="right" w:leader="dot" w:pos="8837"/>
        </w:tabs>
      </w:pPr>
      <w:hyperlink w:anchor="__RefHeading___Toc549_594166336">
        <w:r>
          <w:rPr>
            <w:rStyle w:val="IndexLink"/>
            <w:webHidden/>
          </w:rPr>
          <w:t>7.1 Interfaces entre les sous-systèmes</w:t>
        </w:r>
        <w:r>
          <w:rPr>
            <w:rStyle w:val="IndexLink"/>
            <w:webHidden/>
          </w:rPr>
          <w:tab/>
          <w:t>16</w:t>
        </w:r>
      </w:hyperlink>
    </w:p>
    <w:p w14:paraId="235E03EA" w14:textId="77777777" w:rsidR="00AD7D60" w:rsidRDefault="00000000">
      <w:pPr>
        <w:pStyle w:val="TM2"/>
        <w:tabs>
          <w:tab w:val="clear" w:pos="8504"/>
          <w:tab w:val="right" w:leader="dot" w:pos="8837"/>
        </w:tabs>
      </w:pPr>
      <w:hyperlink w:anchor="__RefHeading___Toc71102458">
        <w:r>
          <w:rPr>
            <w:rStyle w:val="IndexLink"/>
            <w:webHidden/>
          </w:rPr>
          <w:t>7.2 Interfaces graphiques (GUI)</w:t>
        </w:r>
        <w:r>
          <w:rPr>
            <w:rStyle w:val="IndexLink"/>
            <w:webHidden/>
          </w:rPr>
          <w:tab/>
          <w:t>17</w:t>
        </w:r>
      </w:hyperlink>
    </w:p>
    <w:p w14:paraId="68C8DE1B" w14:textId="77777777" w:rsidR="00AD7D60" w:rsidRDefault="00000000">
      <w:pPr>
        <w:pStyle w:val="TM2"/>
        <w:tabs>
          <w:tab w:val="clear" w:pos="8504"/>
          <w:tab w:val="right" w:leader="dot" w:pos="8837"/>
        </w:tabs>
      </w:pPr>
      <w:hyperlink w:anchor="__RefHeading___Toc71102459">
        <w:r>
          <w:rPr>
            <w:rStyle w:val="IndexLink"/>
            <w:webHidden/>
          </w:rPr>
          <w:t>7.3 Interfaces matérielles</w:t>
        </w:r>
        <w:r>
          <w:rPr>
            <w:rStyle w:val="IndexLink"/>
            <w:webHidden/>
          </w:rPr>
          <w:tab/>
          <w:t>18</w:t>
        </w:r>
      </w:hyperlink>
    </w:p>
    <w:p w14:paraId="7CFD9130" w14:textId="77777777" w:rsidR="00AD7D60" w:rsidRDefault="00000000">
      <w:pPr>
        <w:pStyle w:val="TM2"/>
        <w:tabs>
          <w:tab w:val="clear" w:pos="8504"/>
          <w:tab w:val="right" w:leader="dot" w:pos="8837"/>
        </w:tabs>
      </w:pPr>
      <w:hyperlink w:anchor="__RefHeading___Toc71102460">
        <w:r>
          <w:rPr>
            <w:rStyle w:val="IndexLink"/>
            <w:webHidden/>
          </w:rPr>
          <w:t>7.4 Interfaces de communication</w:t>
        </w:r>
        <w:r>
          <w:rPr>
            <w:rStyle w:val="IndexLink"/>
            <w:webHidden/>
          </w:rPr>
          <w:tab/>
          <w:t>18</w:t>
        </w:r>
      </w:hyperlink>
    </w:p>
    <w:p w14:paraId="26B7E769" w14:textId="77777777" w:rsidR="00AD7D60" w:rsidRDefault="00000000">
      <w:pPr>
        <w:pStyle w:val="TM1"/>
        <w:tabs>
          <w:tab w:val="clear" w:pos="8504"/>
          <w:tab w:val="right" w:leader="dot" w:pos="8837"/>
        </w:tabs>
      </w:pPr>
      <w:hyperlink w:anchor="__RefHeading___Toc551_594166336">
        <w:r>
          <w:rPr>
            <w:rStyle w:val="IndexLink"/>
            <w:webHidden/>
          </w:rPr>
          <w:t>8. Méthode de résolution envisagée</w:t>
        </w:r>
        <w:r>
          <w:rPr>
            <w:rStyle w:val="IndexLink"/>
            <w:webHidden/>
          </w:rPr>
          <w:tab/>
          <w:t>18</w:t>
        </w:r>
      </w:hyperlink>
    </w:p>
    <w:p w14:paraId="78355C1E" w14:textId="77777777" w:rsidR="00AD7D60" w:rsidRDefault="00000000">
      <w:pPr>
        <w:pStyle w:val="TM2"/>
        <w:tabs>
          <w:tab w:val="clear" w:pos="8504"/>
          <w:tab w:val="right" w:leader="dot" w:pos="8837"/>
        </w:tabs>
      </w:pPr>
      <w:hyperlink w:anchor="__RefHeading___Toc553_594166336">
        <w:r>
          <w:rPr>
            <w:rStyle w:val="IndexLink"/>
            <w:webHidden/>
          </w:rPr>
          <w:t>8.1 Présentation des solutions potentielles et justification du choix</w:t>
        </w:r>
        <w:r>
          <w:rPr>
            <w:rStyle w:val="IndexLink"/>
            <w:webHidden/>
          </w:rPr>
          <w:tab/>
          <w:t>18</w:t>
        </w:r>
      </w:hyperlink>
    </w:p>
    <w:p w14:paraId="321BD4D9" w14:textId="77777777" w:rsidR="00AD7D60" w:rsidRDefault="00000000">
      <w:pPr>
        <w:pStyle w:val="TM2"/>
        <w:tabs>
          <w:tab w:val="clear" w:pos="8504"/>
          <w:tab w:val="right" w:leader="dot" w:pos="8837"/>
        </w:tabs>
      </w:pPr>
      <w:hyperlink w:anchor="__RefHeading___Toc555_594166336">
        <w:r>
          <w:rPr>
            <w:rStyle w:val="IndexLink"/>
            <w:webHidden/>
          </w:rPr>
          <w:t>8.2 Calculs et tests préliminaires</w:t>
        </w:r>
        <w:r>
          <w:rPr>
            <w:rStyle w:val="IndexLink"/>
            <w:webHidden/>
          </w:rPr>
          <w:tab/>
          <w:t>21</w:t>
        </w:r>
      </w:hyperlink>
    </w:p>
    <w:p w14:paraId="70C15CAD" w14:textId="77777777" w:rsidR="00AD7D60" w:rsidRDefault="00000000">
      <w:pPr>
        <w:pStyle w:val="TM2"/>
        <w:tabs>
          <w:tab w:val="clear" w:pos="8504"/>
          <w:tab w:val="right" w:leader="dot" w:pos="8837"/>
        </w:tabs>
      </w:pPr>
      <w:hyperlink w:anchor="__RefHeading___Toc557_594166336">
        <w:r>
          <w:rPr>
            <w:rStyle w:val="IndexLink"/>
            <w:webHidden/>
          </w:rPr>
          <w:t>8.3 Descr</w:t>
        </w:r>
        <w:r>
          <w:rPr>
            <w:rStyle w:val="IndexLink"/>
            <w:webHidden/>
          </w:rPr>
          <w:t>i</w:t>
        </w:r>
        <w:r>
          <w:rPr>
            <w:rStyle w:val="IndexLink"/>
            <w:webHidden/>
          </w:rPr>
          <w:t>ption sommaire des plans, programmes, simulations ou prototypages à réaliser</w:t>
        </w:r>
        <w:r>
          <w:rPr>
            <w:rStyle w:val="IndexLink"/>
            <w:webHidden/>
          </w:rPr>
          <w:tab/>
          <w:t>23</w:t>
        </w:r>
      </w:hyperlink>
    </w:p>
    <w:p w14:paraId="450D3C81" w14:textId="77777777" w:rsidR="00AD7D60" w:rsidRDefault="00000000">
      <w:pPr>
        <w:pStyle w:val="TM1"/>
        <w:tabs>
          <w:tab w:val="clear" w:pos="8504"/>
          <w:tab w:val="right" w:leader="dot" w:pos="8837"/>
        </w:tabs>
      </w:pPr>
      <w:hyperlink w:anchor="__RefHeading___Toc71102461">
        <w:r>
          <w:rPr>
            <w:rStyle w:val="IndexLink"/>
            <w:webHidden/>
          </w:rPr>
          <w:t>9. Revue de conception prévue avec le client, les intervenants ou des experts</w:t>
        </w:r>
        <w:r>
          <w:rPr>
            <w:rStyle w:val="IndexLink"/>
            <w:webHidden/>
          </w:rPr>
          <w:tab/>
          <w:t>24</w:t>
        </w:r>
      </w:hyperlink>
    </w:p>
    <w:p w14:paraId="27D6EAD2" w14:textId="77777777" w:rsidR="00AD7D60" w:rsidRDefault="00000000">
      <w:pPr>
        <w:pStyle w:val="TM1"/>
        <w:tabs>
          <w:tab w:val="clear" w:pos="8504"/>
          <w:tab w:val="right" w:leader="dot" w:pos="8837"/>
        </w:tabs>
      </w:pPr>
      <w:hyperlink w:anchor="__RefHeading___Toc559_594166336">
        <w:r>
          <w:rPr>
            <w:rStyle w:val="IndexLink"/>
            <w:webHidden/>
          </w:rPr>
          <w:t>10. Mises à jour de gestion</w:t>
        </w:r>
        <w:r>
          <w:rPr>
            <w:rStyle w:val="IndexLink"/>
            <w:webHidden/>
          </w:rPr>
          <w:tab/>
          <w:t>25</w:t>
        </w:r>
      </w:hyperlink>
    </w:p>
    <w:p w14:paraId="7AFB387A" w14:textId="77777777" w:rsidR="00AD7D60" w:rsidRDefault="00000000">
      <w:pPr>
        <w:pStyle w:val="TM2"/>
        <w:tabs>
          <w:tab w:val="clear" w:pos="8504"/>
          <w:tab w:val="right" w:leader="dot" w:pos="8837"/>
        </w:tabs>
      </w:pPr>
      <w:hyperlink w:anchor="__RefHeading___Toc71102462">
        <w:r>
          <w:rPr>
            <w:rStyle w:val="IndexLink"/>
            <w:webHidden/>
          </w:rPr>
          <w:t>10.1 Mise à jour de l’estimation des coûts et des bénéfices</w:t>
        </w:r>
        <w:r>
          <w:rPr>
            <w:rStyle w:val="IndexLink"/>
            <w:webHidden/>
          </w:rPr>
          <w:tab/>
          <w:t>25</w:t>
        </w:r>
      </w:hyperlink>
    </w:p>
    <w:p w14:paraId="12B29762" w14:textId="77777777" w:rsidR="00AD7D60" w:rsidRDefault="00000000">
      <w:pPr>
        <w:pStyle w:val="TM2"/>
        <w:tabs>
          <w:tab w:val="clear" w:pos="8504"/>
          <w:tab w:val="right" w:leader="dot" w:pos="8837"/>
        </w:tabs>
      </w:pPr>
      <w:hyperlink w:anchor="__RefHeading___Toc71102463">
        <w:r>
          <w:rPr>
            <w:rStyle w:val="IndexLink"/>
            <w:webHidden/>
          </w:rPr>
          <w:t>10.2 Mise à jour de l’échéancier</w:t>
        </w:r>
        <w:r>
          <w:rPr>
            <w:rStyle w:val="IndexLink"/>
            <w:webHidden/>
          </w:rPr>
          <w:tab/>
          <w:t>26</w:t>
        </w:r>
      </w:hyperlink>
    </w:p>
    <w:p w14:paraId="68665634" w14:textId="77777777" w:rsidR="00AD7D60" w:rsidRDefault="00000000">
      <w:pPr>
        <w:pStyle w:val="TM2"/>
        <w:tabs>
          <w:tab w:val="clear" w:pos="8504"/>
          <w:tab w:val="right" w:leader="dot" w:pos="8837"/>
        </w:tabs>
      </w:pPr>
      <w:hyperlink w:anchor="__RefHeading___Toc71102464">
        <w:r>
          <w:rPr>
            <w:rStyle w:val="IndexLink"/>
            <w:webHidden/>
          </w:rPr>
          <w:t>10.3 Commentaires sur l’avancement du projet</w:t>
        </w:r>
        <w:r>
          <w:rPr>
            <w:rStyle w:val="IndexLink"/>
            <w:webHidden/>
          </w:rPr>
          <w:tab/>
          <w:t>27</w:t>
        </w:r>
      </w:hyperlink>
    </w:p>
    <w:p w14:paraId="3905ED4C" w14:textId="77777777" w:rsidR="00AD7D60" w:rsidRDefault="00000000">
      <w:pPr>
        <w:pStyle w:val="TM1"/>
        <w:tabs>
          <w:tab w:val="clear" w:pos="8504"/>
          <w:tab w:val="right" w:leader="dot" w:pos="8837"/>
        </w:tabs>
      </w:pPr>
      <w:hyperlink w:anchor="__RefHeading___Toc71102465">
        <w:r>
          <w:rPr>
            <w:rStyle w:val="IndexLink"/>
            <w:webHidden/>
          </w:rPr>
          <w:t>11. Références</w:t>
        </w:r>
        <w:r>
          <w:rPr>
            <w:rStyle w:val="IndexLink"/>
            <w:webHidden/>
          </w:rPr>
          <w:tab/>
          <w:t>28</w:t>
        </w:r>
      </w:hyperlink>
    </w:p>
    <w:p w14:paraId="336D3F5F" w14:textId="19F9613C" w:rsidR="00AD7D60" w:rsidRDefault="00000000">
      <w:pPr>
        <w:pStyle w:val="TM1"/>
        <w:tabs>
          <w:tab w:val="clear" w:pos="8504"/>
          <w:tab w:val="right" w:leader="dot" w:pos="8837"/>
        </w:tabs>
      </w:pPr>
      <w:hyperlink w:anchor="__RefHeading___Toc561_594166336">
        <w:r>
          <w:rPr>
            <w:rStyle w:val="IndexLink"/>
            <w:webHidden/>
          </w:rPr>
          <w:t>12. Annexes</w:t>
        </w:r>
        <w:r>
          <w:rPr>
            <w:rStyle w:val="IndexLink"/>
            <w:webHidden/>
          </w:rPr>
          <w:tab/>
          <w:t>30</w:t>
        </w:r>
      </w:hyperlink>
      <w:r>
        <w:rPr>
          <w:rStyle w:val="IndexLink"/>
        </w:rPr>
        <w:fldChar w:fldCharType="end"/>
      </w:r>
    </w:p>
    <w:p w14:paraId="0124F349" w14:textId="77777777" w:rsidR="00AD7D60" w:rsidRDefault="00000000">
      <w:pPr>
        <w:pStyle w:val="TM3"/>
        <w:ind w:left="360" w:firstLine="0"/>
        <w:rPr>
          <w:b/>
        </w:rPr>
      </w:pPr>
      <w:r>
        <w:br w:type="page"/>
      </w:r>
    </w:p>
    <w:p w14:paraId="0195EDD9" w14:textId="77777777" w:rsidR="00AD7D60" w:rsidRDefault="00AD7D60">
      <w:pPr>
        <w:pStyle w:val="TM3"/>
        <w:ind w:left="360"/>
        <w:rPr>
          <w:b/>
        </w:rPr>
      </w:pPr>
    </w:p>
    <w:p w14:paraId="6FD24565" w14:textId="77777777" w:rsidR="00AD7D60" w:rsidRDefault="00AD7D60">
      <w:pPr>
        <w:pStyle w:val="Corpsdetexte"/>
        <w:spacing w:line="360" w:lineRule="auto"/>
        <w:rPr>
          <w:b w:val="0"/>
          <w:u w:val="single"/>
        </w:rPr>
      </w:pPr>
    </w:p>
    <w:p w14:paraId="70BD156E" w14:textId="77777777" w:rsidR="00AD7D60" w:rsidRDefault="00000000" w:rsidP="00E048D4">
      <w:pPr>
        <w:pStyle w:val="Titre1"/>
        <w:ind w:left="510" w:firstLine="0"/>
      </w:pPr>
      <w:bookmarkStart w:id="4" w:name="__RefHeading___Toc71102442"/>
      <w:bookmarkEnd w:id="4"/>
      <w:r>
        <w:t>Introduction</w:t>
      </w:r>
    </w:p>
    <w:p w14:paraId="20EC1779" w14:textId="77777777" w:rsidR="00AD7D60" w:rsidRDefault="00000000">
      <w:pPr>
        <w:pStyle w:val="Titre2"/>
        <w:ind w:left="1701" w:firstLine="0"/>
      </w:pPr>
      <w:bookmarkStart w:id="5" w:name="__RefHeading___Toc71102443"/>
      <w:bookmarkEnd w:id="5"/>
      <w:r>
        <w:t>Objectif</w:t>
      </w:r>
    </w:p>
    <w:p w14:paraId="1C4D2FD6" w14:textId="77777777" w:rsidR="00AD7D60" w:rsidRDefault="00000000" w:rsidP="00E048D4">
      <w:pPr>
        <w:pStyle w:val="Corpsrapport"/>
        <w:ind w:left="283"/>
      </w:pPr>
      <w:r>
        <w:t>Ce document est le rapport de l’étape de concept du projet. Il suit le gabarit des spécifications des exigences du carnet de développement de logiciels. Le gabarit a été adapté selon la consigne du professeur : le format change, le contenu attendu du rapport d’ingénierie de concept est conservé.</w:t>
      </w:r>
    </w:p>
    <w:p w14:paraId="5830E508" w14:textId="77777777" w:rsidR="00AD7D60" w:rsidRDefault="00000000" w:rsidP="00E048D4">
      <w:pPr>
        <w:pStyle w:val="Corpsrapport"/>
        <w:ind w:left="283"/>
      </w:pPr>
      <w:r>
        <w:t xml:space="preserve">Le projet porte sur un jumeau numérique de surveillance d’une boucle </w:t>
      </w:r>
      <w:proofErr w:type="spellStart"/>
      <w:r>
        <w:t>thermohydraulique</w:t>
      </w:r>
      <w:proofErr w:type="spellEnd"/>
      <w:r>
        <w:t xml:space="preserve"> simplifiée. Le scénario est fictif : Hydro-Québec, client fictif, envisage la remise en service de la centrale Gentilly-2. Le prototype est entièrement simulé et ne commande aucun équipement.</w:t>
      </w:r>
    </w:p>
    <w:p w14:paraId="66CF37E6" w14:textId="77777777" w:rsidR="00AD7D60" w:rsidRDefault="00000000" w:rsidP="00E048D4">
      <w:pPr>
        <w:pStyle w:val="Corpsrapport"/>
        <w:ind w:left="283"/>
      </w:pPr>
      <w:r>
        <w:t xml:space="preserve">L’objectif directeur est celui du plan de projet [1] : démontrer, sur un prototype vérifié et validé, qu’un jumeau numérique d’une boucle </w:t>
      </w:r>
      <w:proofErr w:type="spellStart"/>
      <w:r>
        <w:t>thermohydraulique</w:t>
      </w:r>
      <w:proofErr w:type="spellEnd"/>
      <w:r>
        <w:t xml:space="preserve"> simplifiée peut détecter une dérive sur la température, la pression et le débit, exprimer le niveau de confiance associé à son résultat, et déclarer explicitement son incertitude lorsque les données ne permettent pas de conclure, la décision demeurant celle de l’opérateur.</w:t>
      </w:r>
    </w:p>
    <w:p w14:paraId="36A06426" w14:textId="77777777" w:rsidR="00AD7D60" w:rsidRDefault="00000000" w:rsidP="00E048D4">
      <w:pPr>
        <w:pStyle w:val="Corpsrapport"/>
        <w:ind w:left="0" w:firstLine="283"/>
      </w:pPr>
      <w:r>
        <w:t>Le présent document poursuit trois objectifs :</w:t>
      </w:r>
    </w:p>
    <w:p w14:paraId="422EC75E" w14:textId="0E173D5C" w:rsidR="00AD7D60" w:rsidRDefault="00000000" w:rsidP="00E048D4">
      <w:pPr>
        <w:pStyle w:val="Pucerapport"/>
        <w:tabs>
          <w:tab w:val="clear" w:pos="0"/>
          <w:tab w:val="num" w:pos="720"/>
        </w:tabs>
        <w:ind w:left="1060"/>
      </w:pPr>
      <w:proofErr w:type="gramStart"/>
      <w:r>
        <w:t>mettre</w:t>
      </w:r>
      <w:proofErr w:type="gramEnd"/>
      <w:r>
        <w:t xml:space="preserve"> à jour les exigences du plan de projet à la suite de l’analyse des concepts (sections 1 à 7);</w:t>
      </w:r>
    </w:p>
    <w:p w14:paraId="17A33885" w14:textId="77777777" w:rsidR="00AD7D60" w:rsidRDefault="00000000" w:rsidP="00E048D4">
      <w:pPr>
        <w:pStyle w:val="Pucerapport"/>
        <w:tabs>
          <w:tab w:val="clear" w:pos="0"/>
          <w:tab w:val="num" w:pos="720"/>
        </w:tabs>
        <w:ind w:left="1060"/>
      </w:pPr>
      <w:proofErr w:type="gramStart"/>
      <w:r>
        <w:t>présenter</w:t>
      </w:r>
      <w:proofErr w:type="gramEnd"/>
      <w:r>
        <w:t xml:space="preserve"> la méthode de résolution retenue et la justifier (section 8) ;</w:t>
      </w:r>
    </w:p>
    <w:p w14:paraId="6BBBF1D9" w14:textId="77777777" w:rsidR="00AD7D60" w:rsidRDefault="00000000" w:rsidP="00E048D4">
      <w:pPr>
        <w:pStyle w:val="Pucerapport"/>
        <w:tabs>
          <w:tab w:val="clear" w:pos="0"/>
          <w:tab w:val="num" w:pos="720"/>
        </w:tabs>
        <w:ind w:left="1060"/>
      </w:pPr>
      <w:proofErr w:type="gramStart"/>
      <w:r>
        <w:t>regrouper</w:t>
      </w:r>
      <w:proofErr w:type="gramEnd"/>
      <w:r>
        <w:t xml:space="preserve"> les mises à jour de gestion de l’étape (section 10).</w:t>
      </w:r>
    </w:p>
    <w:p w14:paraId="243A0021" w14:textId="77777777" w:rsidR="00AD7D60" w:rsidRDefault="00000000" w:rsidP="00E048D4">
      <w:pPr>
        <w:pStyle w:val="Corpsrapport"/>
        <w:ind w:left="1060"/>
      </w:pPr>
      <w:r>
        <w:t>Il ne modifie pas le plan de projet déjà évalué. Chaque changement proposé y est consigné et justifié.</w:t>
      </w:r>
    </w:p>
    <w:p w14:paraId="6023B3D9" w14:textId="77777777" w:rsidR="00AD7D60" w:rsidRDefault="00000000">
      <w:pPr>
        <w:pStyle w:val="Titre2"/>
        <w:ind w:left="1701" w:firstLine="0"/>
      </w:pPr>
      <w:bookmarkStart w:id="6" w:name="__RefHeading___Toc71102444"/>
      <w:bookmarkEnd w:id="6"/>
      <w:r>
        <w:t>Portée</w:t>
      </w:r>
    </w:p>
    <w:p w14:paraId="54B77F12" w14:textId="77777777" w:rsidR="00AD7D60" w:rsidRDefault="00000000" w:rsidP="00E048D4">
      <w:pPr>
        <w:pStyle w:val="Corpsrapport"/>
        <w:ind w:left="283"/>
      </w:pPr>
      <w:r>
        <w:t>Le produit est un prototype logiciel autonome. Il n’est ni un sous-système d’un produit existant ni la mise à jour d’un logiciel existant.</w:t>
      </w:r>
    </w:p>
    <w:p w14:paraId="1E92BD51" w14:textId="77777777" w:rsidR="00AD7D60" w:rsidRDefault="00000000" w:rsidP="00E048D4">
      <w:pPr>
        <w:pStyle w:val="Corpsrapport"/>
        <w:ind w:left="283"/>
      </w:pPr>
      <w:r>
        <w:t>Il se compose de six sous-systèmes, définis dans l’analyse fonctionnelle du plan [1]. Le tableau 1-1 rappelle leur fonction et le concept retenu à l’étape de concept.</w:t>
      </w:r>
    </w:p>
    <w:p w14:paraId="7E7595DA" w14:textId="77777777" w:rsidR="00AD7D60" w:rsidRDefault="00000000">
      <w:pPr>
        <w:pStyle w:val="Lgenderapport"/>
      </w:pPr>
      <w:r>
        <w:t>Tableau 1-1. Sous-systèmes du prototype et concept retenu</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134"/>
        <w:gridCol w:w="3625"/>
        <w:gridCol w:w="3172"/>
        <w:gridCol w:w="907"/>
      </w:tblGrid>
      <w:tr w:rsidR="00AD7D60" w14:paraId="327C99C4" w14:textId="77777777">
        <w:trPr>
          <w:cantSplit/>
          <w:tblHeader/>
        </w:trPr>
        <w:tc>
          <w:tcPr>
            <w:tcW w:w="1133" w:type="dxa"/>
            <w:tcBorders>
              <w:top w:val="single" w:sz="4" w:space="0" w:color="808080"/>
              <w:left w:val="single" w:sz="4" w:space="0" w:color="808080"/>
              <w:bottom w:val="single" w:sz="4" w:space="0" w:color="808080"/>
              <w:right w:val="single" w:sz="4" w:space="0" w:color="808080"/>
            </w:tcBorders>
            <w:shd w:val="clear" w:color="auto" w:fill="D9D9D9"/>
          </w:tcPr>
          <w:p w14:paraId="0002CCB4" w14:textId="77777777" w:rsidR="00AD7D60" w:rsidRDefault="00000000">
            <w:pPr>
              <w:pStyle w:val="Enttetableaurapport"/>
            </w:pPr>
            <w:r>
              <w:t>Sous-système</w:t>
            </w:r>
          </w:p>
        </w:tc>
        <w:tc>
          <w:tcPr>
            <w:tcW w:w="3625" w:type="dxa"/>
            <w:tcBorders>
              <w:top w:val="single" w:sz="4" w:space="0" w:color="808080"/>
              <w:left w:val="single" w:sz="4" w:space="0" w:color="808080"/>
              <w:bottom w:val="single" w:sz="4" w:space="0" w:color="808080"/>
              <w:right w:val="single" w:sz="4" w:space="0" w:color="808080"/>
            </w:tcBorders>
            <w:shd w:val="clear" w:color="auto" w:fill="D9D9D9"/>
          </w:tcPr>
          <w:p w14:paraId="0673B64A" w14:textId="77777777" w:rsidR="00AD7D60" w:rsidRDefault="00000000">
            <w:pPr>
              <w:pStyle w:val="Enttetableaurapport"/>
            </w:pPr>
            <w:r>
              <w:t>Fonction</w:t>
            </w:r>
          </w:p>
        </w:tc>
        <w:tc>
          <w:tcPr>
            <w:tcW w:w="3172" w:type="dxa"/>
            <w:tcBorders>
              <w:top w:val="single" w:sz="4" w:space="0" w:color="808080"/>
              <w:left w:val="single" w:sz="4" w:space="0" w:color="808080"/>
              <w:bottom w:val="single" w:sz="4" w:space="0" w:color="808080"/>
              <w:right w:val="single" w:sz="4" w:space="0" w:color="808080"/>
            </w:tcBorders>
            <w:shd w:val="clear" w:color="auto" w:fill="D9D9D9"/>
          </w:tcPr>
          <w:p w14:paraId="2024DE66" w14:textId="77777777" w:rsidR="00AD7D60" w:rsidRDefault="00000000">
            <w:pPr>
              <w:pStyle w:val="Enttetableaurapport"/>
            </w:pPr>
            <w:r>
              <w:t>Concept retenu</w:t>
            </w:r>
          </w:p>
        </w:tc>
        <w:tc>
          <w:tcPr>
            <w:tcW w:w="907" w:type="dxa"/>
            <w:tcBorders>
              <w:top w:val="single" w:sz="4" w:space="0" w:color="808080"/>
              <w:left w:val="single" w:sz="4" w:space="0" w:color="808080"/>
              <w:bottom w:val="single" w:sz="4" w:space="0" w:color="808080"/>
              <w:right w:val="single" w:sz="4" w:space="0" w:color="808080"/>
            </w:tcBorders>
            <w:shd w:val="clear" w:color="auto" w:fill="D9D9D9"/>
          </w:tcPr>
          <w:p w14:paraId="4174A221" w14:textId="77777777" w:rsidR="00AD7D60" w:rsidRDefault="00000000">
            <w:pPr>
              <w:pStyle w:val="Enttetableaurapport"/>
            </w:pPr>
            <w:r>
              <w:t>Lot</w:t>
            </w:r>
          </w:p>
        </w:tc>
      </w:tr>
      <w:tr w:rsidR="00AD7D60" w14:paraId="26512D57"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7123BC82" w14:textId="77777777" w:rsidR="00AD7D60" w:rsidRDefault="00000000">
            <w:pPr>
              <w:pStyle w:val="Textetableaurapport"/>
            </w:pPr>
            <w:r>
              <w:t>SS-1</w:t>
            </w:r>
          </w:p>
        </w:tc>
        <w:tc>
          <w:tcPr>
            <w:tcW w:w="3625" w:type="dxa"/>
            <w:tcBorders>
              <w:top w:val="single" w:sz="4" w:space="0" w:color="808080"/>
              <w:left w:val="single" w:sz="4" w:space="0" w:color="808080"/>
              <w:bottom w:val="single" w:sz="4" w:space="0" w:color="808080"/>
              <w:right w:val="single" w:sz="4" w:space="0" w:color="808080"/>
            </w:tcBorders>
          </w:tcPr>
          <w:p w14:paraId="0303ABEF" w14:textId="77777777" w:rsidR="00AD7D60" w:rsidRDefault="00000000">
            <w:pPr>
              <w:pStyle w:val="Textetableaurapport"/>
            </w:pPr>
            <w:r>
              <w:t>Simuler le comportement physique de la boucle, en fonctionnement normal comme en défaillance.</w:t>
            </w:r>
          </w:p>
        </w:tc>
        <w:tc>
          <w:tcPr>
            <w:tcW w:w="3172" w:type="dxa"/>
            <w:tcBorders>
              <w:top w:val="single" w:sz="4" w:space="0" w:color="808080"/>
              <w:left w:val="single" w:sz="4" w:space="0" w:color="808080"/>
              <w:bottom w:val="single" w:sz="4" w:space="0" w:color="808080"/>
              <w:right w:val="single" w:sz="4" w:space="0" w:color="808080"/>
            </w:tcBorders>
          </w:tcPr>
          <w:p w14:paraId="3EE7A819" w14:textId="77777777" w:rsidR="00AD7D60" w:rsidRDefault="00000000">
            <w:pPr>
              <w:pStyle w:val="Textetableaurapport"/>
            </w:pPr>
            <w:r>
              <w:t>A : modèle 0D à paramètres concentrés</w:t>
            </w:r>
          </w:p>
        </w:tc>
        <w:tc>
          <w:tcPr>
            <w:tcW w:w="907" w:type="dxa"/>
            <w:tcBorders>
              <w:top w:val="single" w:sz="4" w:space="0" w:color="808080"/>
              <w:left w:val="single" w:sz="4" w:space="0" w:color="808080"/>
              <w:bottom w:val="single" w:sz="4" w:space="0" w:color="808080"/>
              <w:right w:val="single" w:sz="4" w:space="0" w:color="808080"/>
            </w:tcBorders>
          </w:tcPr>
          <w:p w14:paraId="58288A5E" w14:textId="77777777" w:rsidR="00AD7D60" w:rsidRDefault="00000000">
            <w:pPr>
              <w:pStyle w:val="Textetableaurapport"/>
            </w:pPr>
            <w:r>
              <w:t>L4</w:t>
            </w:r>
          </w:p>
        </w:tc>
      </w:tr>
      <w:tr w:rsidR="00AD7D60" w14:paraId="1062CD15"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13451962" w14:textId="77777777" w:rsidR="00AD7D60" w:rsidRDefault="00000000">
            <w:pPr>
              <w:pStyle w:val="Textetableaurapport"/>
            </w:pPr>
            <w:r>
              <w:t>SS-2</w:t>
            </w:r>
          </w:p>
        </w:tc>
        <w:tc>
          <w:tcPr>
            <w:tcW w:w="3625" w:type="dxa"/>
            <w:tcBorders>
              <w:top w:val="single" w:sz="4" w:space="0" w:color="808080"/>
              <w:left w:val="single" w:sz="4" w:space="0" w:color="808080"/>
              <w:bottom w:val="single" w:sz="4" w:space="0" w:color="808080"/>
              <w:right w:val="single" w:sz="4" w:space="0" w:color="808080"/>
            </w:tcBorders>
          </w:tcPr>
          <w:p w14:paraId="5CEB6F9C" w14:textId="77777777" w:rsidR="00AD7D60" w:rsidRDefault="00000000">
            <w:pPr>
              <w:pStyle w:val="Textetableaurapport"/>
            </w:pPr>
            <w:r>
              <w:t>Acquérir les grandeurs, les dégrader de façon réaliste et qualifier ce qui est acquis.</w:t>
            </w:r>
          </w:p>
        </w:tc>
        <w:tc>
          <w:tcPr>
            <w:tcW w:w="3172" w:type="dxa"/>
            <w:tcBorders>
              <w:top w:val="single" w:sz="4" w:space="0" w:color="808080"/>
              <w:left w:val="single" w:sz="4" w:space="0" w:color="808080"/>
              <w:bottom w:val="single" w:sz="4" w:space="0" w:color="808080"/>
              <w:right w:val="single" w:sz="4" w:space="0" w:color="808080"/>
            </w:tcBorders>
          </w:tcPr>
          <w:p w14:paraId="4F25978D" w14:textId="77777777" w:rsidR="00AD7D60" w:rsidRDefault="00000000">
            <w:pPr>
              <w:pStyle w:val="Textetableaurapport"/>
            </w:pPr>
            <w:r>
              <w:t>A amendé : erreur additive par capteur, avec dérive lente et perte de communication</w:t>
            </w:r>
          </w:p>
        </w:tc>
        <w:tc>
          <w:tcPr>
            <w:tcW w:w="907" w:type="dxa"/>
            <w:tcBorders>
              <w:top w:val="single" w:sz="4" w:space="0" w:color="808080"/>
              <w:left w:val="single" w:sz="4" w:space="0" w:color="808080"/>
              <w:bottom w:val="single" w:sz="4" w:space="0" w:color="808080"/>
              <w:right w:val="single" w:sz="4" w:space="0" w:color="808080"/>
            </w:tcBorders>
          </w:tcPr>
          <w:p w14:paraId="7033DAEE" w14:textId="77777777" w:rsidR="00AD7D60" w:rsidRDefault="00000000">
            <w:pPr>
              <w:pStyle w:val="Textetableaurapport"/>
            </w:pPr>
            <w:r>
              <w:t>L6</w:t>
            </w:r>
          </w:p>
        </w:tc>
      </w:tr>
      <w:tr w:rsidR="00AD7D60" w14:paraId="7C059137"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39625268" w14:textId="77777777" w:rsidR="00AD7D60" w:rsidRDefault="00000000">
            <w:pPr>
              <w:pStyle w:val="Textetableaurapport"/>
            </w:pPr>
            <w:r>
              <w:t>SS-3</w:t>
            </w:r>
          </w:p>
        </w:tc>
        <w:tc>
          <w:tcPr>
            <w:tcW w:w="3625" w:type="dxa"/>
            <w:tcBorders>
              <w:top w:val="single" w:sz="4" w:space="0" w:color="808080"/>
              <w:left w:val="single" w:sz="4" w:space="0" w:color="808080"/>
              <w:bottom w:val="single" w:sz="4" w:space="0" w:color="808080"/>
              <w:right w:val="single" w:sz="4" w:space="0" w:color="808080"/>
            </w:tcBorders>
          </w:tcPr>
          <w:p w14:paraId="0C0026F7" w14:textId="77777777" w:rsidR="00AD7D60" w:rsidRDefault="00000000">
            <w:pPr>
              <w:pStyle w:val="Textetableaurapport"/>
            </w:pPr>
            <w:r>
              <w:t>Calculer le comportement attendu et le comparer au comportement observé.</w:t>
            </w:r>
          </w:p>
        </w:tc>
        <w:tc>
          <w:tcPr>
            <w:tcW w:w="3172" w:type="dxa"/>
            <w:tcBorders>
              <w:top w:val="single" w:sz="4" w:space="0" w:color="808080"/>
              <w:left w:val="single" w:sz="4" w:space="0" w:color="808080"/>
              <w:bottom w:val="single" w:sz="4" w:space="0" w:color="808080"/>
              <w:right w:val="single" w:sz="4" w:space="0" w:color="808080"/>
            </w:tcBorders>
          </w:tcPr>
          <w:p w14:paraId="7CE39AA2" w14:textId="77777777" w:rsidR="00AD7D60" w:rsidRDefault="00000000">
            <w:pPr>
              <w:pStyle w:val="Textetableaurapport"/>
            </w:pPr>
            <w:r>
              <w:t>A : référence en boucle ouverte, sous la condition C1</w:t>
            </w:r>
          </w:p>
        </w:tc>
        <w:tc>
          <w:tcPr>
            <w:tcW w:w="907" w:type="dxa"/>
            <w:tcBorders>
              <w:top w:val="single" w:sz="4" w:space="0" w:color="808080"/>
              <w:left w:val="single" w:sz="4" w:space="0" w:color="808080"/>
              <w:bottom w:val="single" w:sz="4" w:space="0" w:color="808080"/>
              <w:right w:val="single" w:sz="4" w:space="0" w:color="808080"/>
            </w:tcBorders>
          </w:tcPr>
          <w:p w14:paraId="42B02EF0" w14:textId="77777777" w:rsidR="00AD7D60" w:rsidRDefault="00000000">
            <w:pPr>
              <w:pStyle w:val="Textetableaurapport"/>
            </w:pPr>
            <w:r>
              <w:t>L4, L6</w:t>
            </w:r>
          </w:p>
        </w:tc>
      </w:tr>
      <w:tr w:rsidR="00AD7D60" w14:paraId="3697B035"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7CA0D7A0" w14:textId="77777777" w:rsidR="00AD7D60" w:rsidRDefault="00000000">
            <w:pPr>
              <w:pStyle w:val="Textetableaurapport"/>
            </w:pPr>
            <w:r>
              <w:t>SS-4</w:t>
            </w:r>
          </w:p>
        </w:tc>
        <w:tc>
          <w:tcPr>
            <w:tcW w:w="3625" w:type="dxa"/>
            <w:tcBorders>
              <w:top w:val="single" w:sz="4" w:space="0" w:color="808080"/>
              <w:left w:val="single" w:sz="4" w:space="0" w:color="808080"/>
              <w:bottom w:val="single" w:sz="4" w:space="0" w:color="808080"/>
              <w:right w:val="single" w:sz="4" w:space="0" w:color="808080"/>
            </w:tcBorders>
          </w:tcPr>
          <w:p w14:paraId="417CFDA6" w14:textId="77777777" w:rsidR="00AD7D60" w:rsidRDefault="00000000">
            <w:pPr>
              <w:pStyle w:val="Textetableaurapport"/>
            </w:pPr>
            <w:r>
              <w:t>Décider si un résidu traduit une anomalie, et dire avec quelle confiance.</w:t>
            </w:r>
          </w:p>
        </w:tc>
        <w:tc>
          <w:tcPr>
            <w:tcW w:w="3172" w:type="dxa"/>
            <w:tcBorders>
              <w:top w:val="single" w:sz="4" w:space="0" w:color="808080"/>
              <w:left w:val="single" w:sz="4" w:space="0" w:color="808080"/>
              <w:bottom w:val="single" w:sz="4" w:space="0" w:color="808080"/>
              <w:right w:val="single" w:sz="4" w:space="0" w:color="808080"/>
            </w:tcBorders>
          </w:tcPr>
          <w:p w14:paraId="731BB220" w14:textId="77777777" w:rsidR="00AD7D60" w:rsidRDefault="00000000">
            <w:pPr>
              <w:pStyle w:val="Textetableaurapport"/>
            </w:pPr>
            <w:r>
              <w:t>Décision séquentielle par somme cumulée</w:t>
            </w:r>
          </w:p>
        </w:tc>
        <w:tc>
          <w:tcPr>
            <w:tcW w:w="907" w:type="dxa"/>
            <w:tcBorders>
              <w:top w:val="single" w:sz="4" w:space="0" w:color="808080"/>
              <w:left w:val="single" w:sz="4" w:space="0" w:color="808080"/>
              <w:bottom w:val="single" w:sz="4" w:space="0" w:color="808080"/>
              <w:right w:val="single" w:sz="4" w:space="0" w:color="808080"/>
            </w:tcBorders>
          </w:tcPr>
          <w:p w14:paraId="088D7A40" w14:textId="77777777" w:rsidR="00AD7D60" w:rsidRDefault="00000000">
            <w:pPr>
              <w:pStyle w:val="Textetableaurapport"/>
            </w:pPr>
            <w:r>
              <w:t>L7</w:t>
            </w:r>
          </w:p>
        </w:tc>
      </w:tr>
      <w:tr w:rsidR="00AD7D60" w14:paraId="755F02C3"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744FBB9D" w14:textId="77777777" w:rsidR="00AD7D60" w:rsidRDefault="00000000">
            <w:pPr>
              <w:pStyle w:val="Textetableaurapport"/>
            </w:pPr>
            <w:r>
              <w:t>SS-5</w:t>
            </w:r>
          </w:p>
        </w:tc>
        <w:tc>
          <w:tcPr>
            <w:tcW w:w="3625" w:type="dxa"/>
            <w:tcBorders>
              <w:top w:val="single" w:sz="4" w:space="0" w:color="808080"/>
              <w:left w:val="single" w:sz="4" w:space="0" w:color="808080"/>
              <w:bottom w:val="single" w:sz="4" w:space="0" w:color="808080"/>
              <w:right w:val="single" w:sz="4" w:space="0" w:color="808080"/>
            </w:tcBorders>
          </w:tcPr>
          <w:p w14:paraId="31DD787D" w14:textId="77777777" w:rsidR="00AD7D60" w:rsidRDefault="00000000">
            <w:pPr>
              <w:pStyle w:val="Textetableaurapport"/>
            </w:pPr>
            <w:r>
              <w:t>Présenter l’état, la confiance et les contributions à l’opérateur, sans commander l’installation.</w:t>
            </w:r>
          </w:p>
        </w:tc>
        <w:tc>
          <w:tcPr>
            <w:tcW w:w="3172" w:type="dxa"/>
            <w:tcBorders>
              <w:top w:val="single" w:sz="4" w:space="0" w:color="808080"/>
              <w:left w:val="single" w:sz="4" w:space="0" w:color="808080"/>
              <w:bottom w:val="single" w:sz="4" w:space="0" w:color="808080"/>
              <w:right w:val="single" w:sz="4" w:space="0" w:color="808080"/>
            </w:tcBorders>
          </w:tcPr>
          <w:p w14:paraId="18641008" w14:textId="77777777" w:rsidR="00AD7D60" w:rsidRDefault="00000000">
            <w:pPr>
              <w:pStyle w:val="Textetableaurapport"/>
            </w:pPr>
            <w:r>
              <w:t>B : présentation par état de la boucle</w:t>
            </w:r>
          </w:p>
        </w:tc>
        <w:tc>
          <w:tcPr>
            <w:tcW w:w="907" w:type="dxa"/>
            <w:tcBorders>
              <w:top w:val="single" w:sz="4" w:space="0" w:color="808080"/>
              <w:left w:val="single" w:sz="4" w:space="0" w:color="808080"/>
              <w:bottom w:val="single" w:sz="4" w:space="0" w:color="808080"/>
              <w:right w:val="single" w:sz="4" w:space="0" w:color="808080"/>
            </w:tcBorders>
          </w:tcPr>
          <w:p w14:paraId="51C7B45C" w14:textId="77777777" w:rsidR="00AD7D60" w:rsidRDefault="00000000">
            <w:pPr>
              <w:pStyle w:val="Textetableaurapport"/>
            </w:pPr>
            <w:r>
              <w:t>L8</w:t>
            </w:r>
          </w:p>
        </w:tc>
      </w:tr>
      <w:tr w:rsidR="00AD7D60" w14:paraId="50D5D40D"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58F9EEC5" w14:textId="77777777" w:rsidR="00AD7D60" w:rsidRDefault="00000000">
            <w:pPr>
              <w:pStyle w:val="Textetableaurapport"/>
            </w:pPr>
            <w:r>
              <w:lastRenderedPageBreak/>
              <w:t>SS-6</w:t>
            </w:r>
          </w:p>
        </w:tc>
        <w:tc>
          <w:tcPr>
            <w:tcW w:w="3625" w:type="dxa"/>
            <w:tcBorders>
              <w:top w:val="single" w:sz="4" w:space="0" w:color="808080"/>
              <w:left w:val="single" w:sz="4" w:space="0" w:color="808080"/>
              <w:bottom w:val="single" w:sz="4" w:space="0" w:color="808080"/>
              <w:right w:val="single" w:sz="4" w:space="0" w:color="808080"/>
            </w:tcBorders>
          </w:tcPr>
          <w:p w14:paraId="0749E631" w14:textId="77777777" w:rsidR="00AD7D60" w:rsidRDefault="00000000">
            <w:pPr>
              <w:pStyle w:val="Textetableaurapport"/>
            </w:pPr>
            <w:r>
              <w:t>Journaliser, horodater et protéger l’intégrité de la chaîne, de l’acquisition à l’affichage.</w:t>
            </w:r>
          </w:p>
        </w:tc>
        <w:tc>
          <w:tcPr>
            <w:tcW w:w="3172" w:type="dxa"/>
            <w:tcBorders>
              <w:top w:val="single" w:sz="4" w:space="0" w:color="808080"/>
              <w:left w:val="single" w:sz="4" w:space="0" w:color="808080"/>
              <w:bottom w:val="single" w:sz="4" w:space="0" w:color="808080"/>
              <w:right w:val="single" w:sz="4" w:space="0" w:color="808080"/>
            </w:tcBorders>
          </w:tcPr>
          <w:p w14:paraId="3910AB7C" w14:textId="77777777" w:rsidR="00AD7D60" w:rsidRDefault="00000000">
            <w:pPr>
              <w:pStyle w:val="Textetableaurapport"/>
            </w:pPr>
            <w:r>
              <w:t>B : journal de données, avec le scellement signé du concept C</w:t>
            </w:r>
          </w:p>
        </w:tc>
        <w:tc>
          <w:tcPr>
            <w:tcW w:w="907" w:type="dxa"/>
            <w:tcBorders>
              <w:top w:val="single" w:sz="4" w:space="0" w:color="808080"/>
              <w:left w:val="single" w:sz="4" w:space="0" w:color="808080"/>
              <w:bottom w:val="single" w:sz="4" w:space="0" w:color="808080"/>
              <w:right w:val="single" w:sz="4" w:space="0" w:color="808080"/>
            </w:tcBorders>
          </w:tcPr>
          <w:p w14:paraId="4F8F8B0A" w14:textId="77777777" w:rsidR="00AD7D60" w:rsidRDefault="00000000">
            <w:pPr>
              <w:pStyle w:val="Textetableaurapport"/>
            </w:pPr>
            <w:r>
              <w:t>L5</w:t>
            </w:r>
          </w:p>
        </w:tc>
      </w:tr>
    </w:tbl>
    <w:p w14:paraId="3634D343" w14:textId="77777777" w:rsidR="00AD7D60" w:rsidRDefault="00AD7D60">
      <w:pPr>
        <w:pStyle w:val="Textetableaurapport"/>
      </w:pPr>
    </w:p>
    <w:p w14:paraId="23997155" w14:textId="77777777" w:rsidR="00AD7D60" w:rsidRDefault="00000000" w:rsidP="00E048D4">
      <w:pPr>
        <w:pStyle w:val="Corpsrapport"/>
        <w:ind w:left="283"/>
      </w:pPr>
      <w:r>
        <w:t>Le prototype interagit avec quatre acteurs, décrits à la section 3. Ce sont des rôles tenus par des membres de l’équipe. Le prototype n’interagit avec aucun autre système.</w:t>
      </w:r>
    </w:p>
    <w:p w14:paraId="509D8200" w14:textId="77777777" w:rsidR="00AD7D60" w:rsidRDefault="00000000" w:rsidP="00E048D4">
      <w:pPr>
        <w:pStyle w:val="Corpsrapport"/>
        <w:ind w:left="283"/>
      </w:pPr>
      <w:r>
        <w:t>Ne font pas partie de la portée :</w:t>
      </w:r>
    </w:p>
    <w:p w14:paraId="459115B6" w14:textId="77777777" w:rsidR="00AD7D60" w:rsidRDefault="00000000" w:rsidP="00E048D4">
      <w:pPr>
        <w:pStyle w:val="Pucerapport"/>
        <w:tabs>
          <w:tab w:val="clear" w:pos="0"/>
          <w:tab w:val="num" w:pos="720"/>
        </w:tabs>
        <w:ind w:left="1060"/>
      </w:pPr>
      <w:proofErr w:type="gramStart"/>
      <w:r>
        <w:t>la</w:t>
      </w:r>
      <w:proofErr w:type="gramEnd"/>
      <w:r>
        <w:t xml:space="preserve"> modélisation complète de la centrale ;</w:t>
      </w:r>
    </w:p>
    <w:p w14:paraId="69FACD8B" w14:textId="77777777" w:rsidR="00AD7D60" w:rsidRDefault="00000000" w:rsidP="00E048D4">
      <w:pPr>
        <w:pStyle w:val="Pucerapport"/>
        <w:tabs>
          <w:tab w:val="clear" w:pos="0"/>
          <w:tab w:val="num" w:pos="720"/>
        </w:tabs>
        <w:ind w:left="1060"/>
      </w:pPr>
      <w:proofErr w:type="gramStart"/>
      <w:r>
        <w:t>le</w:t>
      </w:r>
      <w:proofErr w:type="gramEnd"/>
      <w:r>
        <w:t xml:space="preserve"> raccordement à une installation ou à un équipement réel ;</w:t>
      </w:r>
    </w:p>
    <w:p w14:paraId="55AC32F3" w14:textId="77777777" w:rsidR="00AD7D60" w:rsidRDefault="00000000" w:rsidP="00E048D4">
      <w:pPr>
        <w:pStyle w:val="Pucerapport"/>
        <w:tabs>
          <w:tab w:val="clear" w:pos="0"/>
          <w:tab w:val="num" w:pos="720"/>
        </w:tabs>
        <w:ind w:left="1060"/>
      </w:pPr>
      <w:proofErr w:type="gramStart"/>
      <w:r>
        <w:t>toute</w:t>
      </w:r>
      <w:proofErr w:type="gramEnd"/>
      <w:r>
        <w:t xml:space="preserve"> commande automatique de l’installation ;</w:t>
      </w:r>
    </w:p>
    <w:p w14:paraId="4A2B6BDE" w14:textId="77777777" w:rsidR="00AD7D60" w:rsidRDefault="00000000" w:rsidP="00E048D4">
      <w:pPr>
        <w:pStyle w:val="Pucerapport"/>
        <w:tabs>
          <w:tab w:val="clear" w:pos="0"/>
          <w:tab w:val="num" w:pos="720"/>
        </w:tabs>
        <w:ind w:left="1060"/>
      </w:pPr>
      <w:proofErr w:type="gramStart"/>
      <w:r>
        <w:t>les</w:t>
      </w:r>
      <w:proofErr w:type="gramEnd"/>
      <w:r>
        <w:t xml:space="preserve"> données d’exploitation réelles ;</w:t>
      </w:r>
    </w:p>
    <w:p w14:paraId="7ED60A72" w14:textId="77777777" w:rsidR="00AD7D60" w:rsidRDefault="00000000" w:rsidP="00E048D4">
      <w:pPr>
        <w:pStyle w:val="Pucerapport"/>
        <w:tabs>
          <w:tab w:val="clear" w:pos="0"/>
          <w:tab w:val="num" w:pos="720"/>
        </w:tabs>
        <w:ind w:left="1060"/>
      </w:pPr>
      <w:proofErr w:type="gramStart"/>
      <w:r>
        <w:t>l’écoulement</w:t>
      </w:r>
      <w:proofErr w:type="gramEnd"/>
      <w:r>
        <w:t xml:space="preserve"> diphasique et la mécanique des fluides tridimensionnelle ;</w:t>
      </w:r>
    </w:p>
    <w:p w14:paraId="745BBFB5" w14:textId="77777777" w:rsidR="00AD7D60" w:rsidRDefault="00000000" w:rsidP="00E048D4">
      <w:pPr>
        <w:pStyle w:val="Pucerapport"/>
        <w:tabs>
          <w:tab w:val="clear" w:pos="0"/>
          <w:tab w:val="num" w:pos="720"/>
        </w:tabs>
        <w:ind w:left="1060"/>
      </w:pPr>
      <w:proofErr w:type="gramStart"/>
      <w:r>
        <w:t>tout</w:t>
      </w:r>
      <w:proofErr w:type="gramEnd"/>
      <w:r>
        <w:t xml:space="preserve"> scénario non listé à l’exigence EX-F-02, en particulier les transitoires accidentels.</w:t>
      </w:r>
    </w:p>
    <w:p w14:paraId="7ED66C2D" w14:textId="77777777" w:rsidR="00AD7D60" w:rsidRDefault="00000000">
      <w:pPr>
        <w:pStyle w:val="Titre2"/>
        <w:ind w:left="1701" w:firstLine="0"/>
      </w:pPr>
      <w:bookmarkStart w:id="7" w:name="__RefHeading___Toc71102445"/>
      <w:bookmarkEnd w:id="7"/>
      <w:r>
        <w:t>Hypothèses et dépendances</w:t>
      </w:r>
    </w:p>
    <w:p w14:paraId="0300EA12" w14:textId="77777777" w:rsidR="00AD7D60" w:rsidRDefault="00000000" w:rsidP="00E048D4">
      <w:pPr>
        <w:pStyle w:val="Corpsrapport"/>
        <w:ind w:left="283"/>
      </w:pPr>
      <w:r>
        <w:t>Les hypothèses ci-dessous complètent le registre de la section 8 du plan [1]. Chacune indique ce qui se passe si elle se révèle fausse.</w:t>
      </w:r>
    </w:p>
    <w:p w14:paraId="5520616C" w14:textId="77777777" w:rsidR="00AD7D60" w:rsidRDefault="00000000">
      <w:pPr>
        <w:pStyle w:val="Lgenderapport"/>
      </w:pPr>
      <w:r>
        <w:t>Tableau 1-2. Hypothèses de l’étape de concept</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792"/>
        <w:gridCol w:w="4080"/>
        <w:gridCol w:w="3966"/>
      </w:tblGrid>
      <w:tr w:rsidR="00AD7D60" w14:paraId="0349C9EE"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Pr>
          <w:p w14:paraId="56463E82" w14:textId="77777777" w:rsidR="00AD7D60" w:rsidRDefault="00000000">
            <w:pPr>
              <w:pStyle w:val="Enttetableaurapport"/>
            </w:pPr>
            <w:r>
              <w:t>Réf.</w:t>
            </w:r>
          </w:p>
        </w:tc>
        <w:tc>
          <w:tcPr>
            <w:tcW w:w="4080" w:type="dxa"/>
            <w:tcBorders>
              <w:top w:val="single" w:sz="4" w:space="0" w:color="808080"/>
              <w:left w:val="single" w:sz="4" w:space="0" w:color="808080"/>
              <w:bottom w:val="single" w:sz="4" w:space="0" w:color="808080"/>
              <w:right w:val="single" w:sz="4" w:space="0" w:color="808080"/>
            </w:tcBorders>
            <w:shd w:val="clear" w:color="auto" w:fill="D9D9D9"/>
          </w:tcPr>
          <w:p w14:paraId="5FD8DCA3" w14:textId="77777777" w:rsidR="00AD7D60" w:rsidRDefault="00000000">
            <w:pPr>
              <w:pStyle w:val="Enttetableaurapport"/>
            </w:pPr>
            <w:r>
              <w:t>Hypothèse</w:t>
            </w:r>
          </w:p>
        </w:tc>
        <w:tc>
          <w:tcPr>
            <w:tcW w:w="3966" w:type="dxa"/>
            <w:tcBorders>
              <w:top w:val="single" w:sz="4" w:space="0" w:color="808080"/>
              <w:left w:val="single" w:sz="4" w:space="0" w:color="808080"/>
              <w:bottom w:val="single" w:sz="4" w:space="0" w:color="808080"/>
              <w:right w:val="single" w:sz="4" w:space="0" w:color="808080"/>
            </w:tcBorders>
            <w:shd w:val="clear" w:color="auto" w:fill="D9D9D9"/>
          </w:tcPr>
          <w:p w14:paraId="1D954A22" w14:textId="77777777" w:rsidR="00AD7D60" w:rsidRDefault="00000000">
            <w:pPr>
              <w:pStyle w:val="Enttetableaurapport"/>
            </w:pPr>
            <w:r>
              <w:t>Si elle se révèle fausse</w:t>
            </w:r>
          </w:p>
        </w:tc>
      </w:tr>
      <w:tr w:rsidR="00AD7D60" w14:paraId="31F97873"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40D45F31" w14:textId="77777777" w:rsidR="00AD7D60" w:rsidRDefault="00000000">
            <w:pPr>
              <w:pStyle w:val="Textetableaurapport"/>
            </w:pPr>
            <w:r>
              <w:t>HYP1</w:t>
            </w:r>
          </w:p>
        </w:tc>
        <w:tc>
          <w:tcPr>
            <w:tcW w:w="4080" w:type="dxa"/>
            <w:tcBorders>
              <w:top w:val="single" w:sz="4" w:space="0" w:color="808080"/>
              <w:left w:val="single" w:sz="4" w:space="0" w:color="808080"/>
              <w:bottom w:val="single" w:sz="4" w:space="0" w:color="808080"/>
              <w:right w:val="single" w:sz="4" w:space="0" w:color="808080"/>
            </w:tcBorders>
          </w:tcPr>
          <w:p w14:paraId="2E54A954" w14:textId="77777777" w:rsidR="00AD7D60" w:rsidRDefault="00000000">
            <w:pPr>
              <w:pStyle w:val="Textetableaurapport"/>
            </w:pPr>
            <w:r>
              <w:t>La température, la pression et le débit suffisent à caractériser l’état de la boucle pour les scénarios d’EX-F-02 (H-09 du plan).</w:t>
            </w:r>
          </w:p>
        </w:tc>
        <w:tc>
          <w:tcPr>
            <w:tcW w:w="3966" w:type="dxa"/>
            <w:tcBorders>
              <w:top w:val="single" w:sz="4" w:space="0" w:color="808080"/>
              <w:left w:val="single" w:sz="4" w:space="0" w:color="808080"/>
              <w:bottom w:val="single" w:sz="4" w:space="0" w:color="808080"/>
              <w:right w:val="single" w:sz="4" w:space="0" w:color="808080"/>
            </w:tcBorders>
          </w:tcPr>
          <w:p w14:paraId="00F0D3C9" w14:textId="77777777" w:rsidR="00AD7D60" w:rsidRDefault="00000000">
            <w:pPr>
              <w:pStyle w:val="Textetableaurapport"/>
            </w:pPr>
            <w:r>
              <w:t>Une variable supplémentaire est à ajouter à SS-1, SS-2 et SS-3.</w:t>
            </w:r>
          </w:p>
        </w:tc>
      </w:tr>
      <w:tr w:rsidR="00AD7D60" w14:paraId="66B0BF5E"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4A8E909F" w14:textId="77777777" w:rsidR="00AD7D60" w:rsidRDefault="00000000">
            <w:pPr>
              <w:pStyle w:val="Textetableaurapport"/>
            </w:pPr>
            <w:r>
              <w:t>HYP2</w:t>
            </w:r>
          </w:p>
        </w:tc>
        <w:tc>
          <w:tcPr>
            <w:tcW w:w="4080" w:type="dxa"/>
            <w:tcBorders>
              <w:top w:val="single" w:sz="4" w:space="0" w:color="808080"/>
              <w:left w:val="single" w:sz="4" w:space="0" w:color="808080"/>
              <w:bottom w:val="single" w:sz="4" w:space="0" w:color="808080"/>
              <w:right w:val="single" w:sz="4" w:space="0" w:color="808080"/>
            </w:tcBorders>
          </w:tcPr>
          <w:p w14:paraId="5A4EF59F" w14:textId="77777777" w:rsidR="00AD7D60" w:rsidRDefault="00000000">
            <w:pPr>
              <w:pStyle w:val="Textetableaurapport"/>
            </w:pPr>
            <w:r>
              <w:t>Les défauts étudiés sont des défauts de la chaîne de mesure. Les défaillances du procédé restent facultatives.</w:t>
            </w:r>
          </w:p>
        </w:tc>
        <w:tc>
          <w:tcPr>
            <w:tcW w:w="3966" w:type="dxa"/>
            <w:tcBorders>
              <w:top w:val="single" w:sz="4" w:space="0" w:color="808080"/>
              <w:left w:val="single" w:sz="4" w:space="0" w:color="808080"/>
              <w:bottom w:val="single" w:sz="4" w:space="0" w:color="808080"/>
              <w:right w:val="single" w:sz="4" w:space="0" w:color="808080"/>
            </w:tcBorders>
          </w:tcPr>
          <w:p w14:paraId="2231AC6E" w14:textId="77777777" w:rsidR="00AD7D60" w:rsidRDefault="00000000">
            <w:pPr>
              <w:pStyle w:val="Textetableaurapport"/>
            </w:pPr>
            <w:r>
              <w:t>Si l’équipe exige un défaut localisé sur une portion de la boucle, SS-1 passe au modèle 1D (tableau 8-3).</w:t>
            </w:r>
          </w:p>
        </w:tc>
      </w:tr>
      <w:tr w:rsidR="00AD7D60" w14:paraId="14AA1D4B"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25AA56F6" w14:textId="77777777" w:rsidR="00AD7D60" w:rsidRDefault="00000000">
            <w:pPr>
              <w:pStyle w:val="Textetableaurapport"/>
            </w:pPr>
            <w:r>
              <w:t>HYP3</w:t>
            </w:r>
          </w:p>
        </w:tc>
        <w:tc>
          <w:tcPr>
            <w:tcW w:w="4080" w:type="dxa"/>
            <w:tcBorders>
              <w:top w:val="single" w:sz="4" w:space="0" w:color="808080"/>
              <w:left w:val="single" w:sz="4" w:space="0" w:color="808080"/>
              <w:bottom w:val="single" w:sz="4" w:space="0" w:color="808080"/>
              <w:right w:val="single" w:sz="4" w:space="0" w:color="808080"/>
            </w:tcBorders>
          </w:tcPr>
          <w:p w14:paraId="12D6DEBB" w14:textId="77777777" w:rsidR="00AD7D60" w:rsidRDefault="00000000">
            <w:pPr>
              <w:pStyle w:val="Textetableaurapport"/>
            </w:pPr>
            <w:r>
              <w:t>En fonctionnement sain, le résidu est approximativement gaussien, centré et peu corrélé d’un cycle à l’autre.</w:t>
            </w:r>
          </w:p>
        </w:tc>
        <w:tc>
          <w:tcPr>
            <w:tcW w:w="3966" w:type="dxa"/>
            <w:tcBorders>
              <w:top w:val="single" w:sz="4" w:space="0" w:color="808080"/>
              <w:left w:val="single" w:sz="4" w:space="0" w:color="808080"/>
              <w:bottom w:val="single" w:sz="4" w:space="0" w:color="808080"/>
              <w:right w:val="single" w:sz="4" w:space="0" w:color="808080"/>
            </w:tcBorders>
          </w:tcPr>
          <w:p w14:paraId="582B6AB9" w14:textId="77777777" w:rsidR="00AD7D60" w:rsidRDefault="00000000">
            <w:pPr>
              <w:pStyle w:val="Textetableaurapport"/>
            </w:pPr>
            <w:r>
              <w:t>Les calculs de fausses alarmes de la section 8.2 deviennent optimistes. Le seuil h est relevé après essai.</w:t>
            </w:r>
          </w:p>
        </w:tc>
      </w:tr>
      <w:tr w:rsidR="00AD7D60" w14:paraId="0E43DC3D"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5D3270CE" w14:textId="77777777" w:rsidR="00AD7D60" w:rsidRDefault="00000000">
            <w:pPr>
              <w:pStyle w:val="Textetableaurapport"/>
            </w:pPr>
            <w:r>
              <w:t>HYP4</w:t>
            </w:r>
          </w:p>
        </w:tc>
        <w:tc>
          <w:tcPr>
            <w:tcW w:w="4080" w:type="dxa"/>
            <w:tcBorders>
              <w:top w:val="single" w:sz="4" w:space="0" w:color="808080"/>
              <w:left w:val="single" w:sz="4" w:space="0" w:color="808080"/>
              <w:bottom w:val="single" w:sz="4" w:space="0" w:color="808080"/>
              <w:right w:val="single" w:sz="4" w:space="0" w:color="808080"/>
            </w:tcBorders>
          </w:tcPr>
          <w:p w14:paraId="731E6F44" w14:textId="77777777" w:rsidR="00AD7D60" w:rsidRDefault="00000000">
            <w:pPr>
              <w:pStyle w:val="Textetableaurapport"/>
            </w:pPr>
            <w:r>
              <w:t>Un modèle 0D intégré à pas fixe, avec une graine et des versions consignées, produit deux fois la même trajectoire.</w:t>
            </w:r>
          </w:p>
        </w:tc>
        <w:tc>
          <w:tcPr>
            <w:tcW w:w="3966" w:type="dxa"/>
            <w:tcBorders>
              <w:top w:val="single" w:sz="4" w:space="0" w:color="808080"/>
              <w:left w:val="single" w:sz="4" w:space="0" w:color="808080"/>
              <w:bottom w:val="single" w:sz="4" w:space="0" w:color="808080"/>
              <w:right w:val="single" w:sz="4" w:space="0" w:color="808080"/>
            </w:tcBorders>
          </w:tcPr>
          <w:p w14:paraId="719F7B23" w14:textId="77777777" w:rsidR="00AD7D60" w:rsidRDefault="00000000">
            <w:pPr>
              <w:pStyle w:val="Textetableaurapport"/>
            </w:pPr>
            <w:r>
              <w:t>Le rejeu à l’identique (EX-F-02) et le rejeu du diagnostic (CU8) ne sont plus garantis.</w:t>
            </w:r>
          </w:p>
        </w:tc>
      </w:tr>
      <w:tr w:rsidR="00AD7D60" w14:paraId="3C68DDAC"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5C64C0A3" w14:textId="77777777" w:rsidR="00AD7D60" w:rsidRDefault="00000000">
            <w:pPr>
              <w:pStyle w:val="Textetableaurapport"/>
            </w:pPr>
            <w:r>
              <w:t>HYP5</w:t>
            </w:r>
          </w:p>
        </w:tc>
        <w:tc>
          <w:tcPr>
            <w:tcW w:w="4080" w:type="dxa"/>
            <w:tcBorders>
              <w:top w:val="single" w:sz="4" w:space="0" w:color="808080"/>
              <w:left w:val="single" w:sz="4" w:space="0" w:color="808080"/>
              <w:bottom w:val="single" w:sz="4" w:space="0" w:color="808080"/>
              <w:right w:val="single" w:sz="4" w:space="0" w:color="808080"/>
            </w:tcBorders>
          </w:tcPr>
          <w:p w14:paraId="203F1B10" w14:textId="77777777" w:rsidR="00AD7D60" w:rsidRDefault="00000000">
            <w:pPr>
              <w:pStyle w:val="Textetableaurapport"/>
            </w:pPr>
            <w:r>
              <w:t>Les valeurs des paramètres proposées aux sections 4 et 8 sont des valeurs de départ.</w:t>
            </w:r>
          </w:p>
        </w:tc>
        <w:tc>
          <w:tcPr>
            <w:tcW w:w="3966" w:type="dxa"/>
            <w:tcBorders>
              <w:top w:val="single" w:sz="4" w:space="0" w:color="808080"/>
              <w:left w:val="single" w:sz="4" w:space="0" w:color="808080"/>
              <w:bottom w:val="single" w:sz="4" w:space="0" w:color="808080"/>
              <w:right w:val="single" w:sz="4" w:space="0" w:color="808080"/>
            </w:tcBorders>
          </w:tcPr>
          <w:p w14:paraId="2FFDF33B" w14:textId="77777777" w:rsidR="00AD7D60" w:rsidRDefault="00000000">
            <w:pPr>
              <w:pStyle w:val="Textetableaurapport"/>
            </w:pPr>
            <w:r>
              <w:t>Elles sont révisées après l’essai de cohérence, et la révision est consignée.</w:t>
            </w:r>
          </w:p>
        </w:tc>
      </w:tr>
      <w:tr w:rsidR="00AD7D60" w14:paraId="38A081EE"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1E0CF504" w14:textId="77777777" w:rsidR="00AD7D60" w:rsidRDefault="00000000">
            <w:pPr>
              <w:pStyle w:val="Textetableaurapport"/>
            </w:pPr>
            <w:r>
              <w:t>HYP6</w:t>
            </w:r>
          </w:p>
        </w:tc>
        <w:tc>
          <w:tcPr>
            <w:tcW w:w="4080" w:type="dxa"/>
            <w:tcBorders>
              <w:top w:val="single" w:sz="4" w:space="0" w:color="808080"/>
              <w:left w:val="single" w:sz="4" w:space="0" w:color="808080"/>
              <w:bottom w:val="single" w:sz="4" w:space="0" w:color="808080"/>
              <w:right w:val="single" w:sz="4" w:space="0" w:color="808080"/>
            </w:tcBorders>
          </w:tcPr>
          <w:p w14:paraId="722052A6" w14:textId="77777777" w:rsidR="00AD7D60" w:rsidRDefault="00000000">
            <w:pPr>
              <w:pStyle w:val="Textetableaurapport"/>
            </w:pPr>
            <w:r>
              <w:t>Les membres qui jouent le rôle d’opérateur à l’essai EX-Q-03 n’ont pas développé l’interface.</w:t>
            </w:r>
          </w:p>
        </w:tc>
        <w:tc>
          <w:tcPr>
            <w:tcW w:w="3966" w:type="dxa"/>
            <w:tcBorders>
              <w:top w:val="single" w:sz="4" w:space="0" w:color="808080"/>
              <w:left w:val="single" w:sz="4" w:space="0" w:color="808080"/>
              <w:bottom w:val="single" w:sz="4" w:space="0" w:color="808080"/>
              <w:right w:val="single" w:sz="4" w:space="0" w:color="808080"/>
            </w:tcBorders>
          </w:tcPr>
          <w:p w14:paraId="5D0F8CFC" w14:textId="77777777" w:rsidR="00AD7D60" w:rsidRDefault="00000000">
            <w:pPr>
              <w:pStyle w:val="Textetableaurapport"/>
            </w:pPr>
            <w:r>
              <w:t>L’essai perd sa valeur. Des participants extérieurs au lot L8 sont à trouver.</w:t>
            </w:r>
          </w:p>
        </w:tc>
      </w:tr>
    </w:tbl>
    <w:p w14:paraId="00A54DE6" w14:textId="77777777" w:rsidR="00AD7D60" w:rsidRDefault="00AD7D60">
      <w:pPr>
        <w:pStyle w:val="Textetableaurapport"/>
      </w:pPr>
    </w:p>
    <w:p w14:paraId="60AA1A23" w14:textId="77777777" w:rsidR="00AD7D60" w:rsidRDefault="00000000">
      <w:pPr>
        <w:pStyle w:val="Lgenderapport"/>
      </w:pPr>
      <w:r>
        <w:t>Tableau 1-3. Dépendances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792"/>
        <w:gridCol w:w="4080"/>
        <w:gridCol w:w="3966"/>
      </w:tblGrid>
      <w:tr w:rsidR="00AD7D60" w14:paraId="41E6ED89"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Pr>
          <w:p w14:paraId="78B9A9A6" w14:textId="77777777" w:rsidR="00AD7D60" w:rsidRDefault="00000000">
            <w:pPr>
              <w:pStyle w:val="Enttetableaurapport"/>
            </w:pPr>
            <w:r>
              <w:t>Réf.</w:t>
            </w:r>
          </w:p>
        </w:tc>
        <w:tc>
          <w:tcPr>
            <w:tcW w:w="4080" w:type="dxa"/>
            <w:tcBorders>
              <w:top w:val="single" w:sz="4" w:space="0" w:color="808080"/>
              <w:left w:val="single" w:sz="4" w:space="0" w:color="808080"/>
              <w:bottom w:val="single" w:sz="4" w:space="0" w:color="808080"/>
              <w:right w:val="single" w:sz="4" w:space="0" w:color="808080"/>
            </w:tcBorders>
            <w:shd w:val="clear" w:color="auto" w:fill="D9D9D9"/>
          </w:tcPr>
          <w:p w14:paraId="05AE310E" w14:textId="77777777" w:rsidR="00AD7D60" w:rsidRDefault="00000000">
            <w:pPr>
              <w:pStyle w:val="Enttetableaurapport"/>
            </w:pPr>
            <w:r>
              <w:t>Dépendance</w:t>
            </w:r>
          </w:p>
        </w:tc>
        <w:tc>
          <w:tcPr>
            <w:tcW w:w="3966" w:type="dxa"/>
            <w:tcBorders>
              <w:top w:val="single" w:sz="4" w:space="0" w:color="808080"/>
              <w:left w:val="single" w:sz="4" w:space="0" w:color="808080"/>
              <w:bottom w:val="single" w:sz="4" w:space="0" w:color="808080"/>
              <w:right w:val="single" w:sz="4" w:space="0" w:color="808080"/>
            </w:tcBorders>
            <w:shd w:val="clear" w:color="auto" w:fill="D9D9D9"/>
          </w:tcPr>
          <w:p w14:paraId="069CA15C" w14:textId="77777777" w:rsidR="00AD7D60" w:rsidRDefault="00000000">
            <w:pPr>
              <w:pStyle w:val="Enttetableaurapport"/>
            </w:pPr>
            <w:r>
              <w:t>Conséquence</w:t>
            </w:r>
          </w:p>
        </w:tc>
      </w:tr>
      <w:tr w:rsidR="00AD7D60" w14:paraId="56870DA9"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53337390" w14:textId="77777777" w:rsidR="00AD7D60" w:rsidRDefault="00000000">
            <w:pPr>
              <w:pStyle w:val="Textetableaurapport"/>
            </w:pPr>
            <w:r>
              <w:t>DEP1</w:t>
            </w:r>
          </w:p>
        </w:tc>
        <w:tc>
          <w:tcPr>
            <w:tcW w:w="4080" w:type="dxa"/>
            <w:tcBorders>
              <w:top w:val="single" w:sz="4" w:space="0" w:color="808080"/>
              <w:left w:val="single" w:sz="4" w:space="0" w:color="808080"/>
              <w:bottom w:val="single" w:sz="4" w:space="0" w:color="808080"/>
              <w:right w:val="single" w:sz="4" w:space="0" w:color="808080"/>
            </w:tcBorders>
          </w:tcPr>
          <w:p w14:paraId="77E5507F" w14:textId="77777777" w:rsidR="00AD7D60" w:rsidRDefault="00000000">
            <w:pPr>
              <w:pStyle w:val="Textetableaurapport"/>
            </w:pPr>
            <w:r>
              <w:t>Le modèle de SS-3 est calé sur les mesures de SS-2, jamais sur les paramètres ni sur les grandeurs vraies de SS-1.</w:t>
            </w:r>
          </w:p>
        </w:tc>
        <w:tc>
          <w:tcPr>
            <w:tcW w:w="3966" w:type="dxa"/>
            <w:tcBorders>
              <w:top w:val="single" w:sz="4" w:space="0" w:color="808080"/>
              <w:left w:val="single" w:sz="4" w:space="0" w:color="808080"/>
              <w:bottom w:val="single" w:sz="4" w:space="0" w:color="808080"/>
              <w:right w:val="single" w:sz="4" w:space="0" w:color="808080"/>
            </w:tcBorders>
          </w:tcPr>
          <w:p w14:paraId="334E1BA3" w14:textId="77777777" w:rsidR="00AD7D60" w:rsidRDefault="00000000">
            <w:pPr>
              <w:pStyle w:val="Textetableaurapport"/>
            </w:pPr>
            <w:r>
              <w:t>C’est la condition d’indépendance du sous-objectif SO-1.</w:t>
            </w:r>
          </w:p>
        </w:tc>
      </w:tr>
      <w:tr w:rsidR="00AD7D60" w14:paraId="50DEB8CD"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1623F73F" w14:textId="77777777" w:rsidR="00AD7D60" w:rsidRDefault="00000000">
            <w:pPr>
              <w:pStyle w:val="Textetableaurapport"/>
            </w:pPr>
            <w:r>
              <w:t>DEP2</w:t>
            </w:r>
          </w:p>
        </w:tc>
        <w:tc>
          <w:tcPr>
            <w:tcW w:w="4080" w:type="dxa"/>
            <w:tcBorders>
              <w:top w:val="single" w:sz="4" w:space="0" w:color="808080"/>
              <w:left w:val="single" w:sz="4" w:space="0" w:color="808080"/>
              <w:bottom w:val="single" w:sz="4" w:space="0" w:color="808080"/>
              <w:right w:val="single" w:sz="4" w:space="0" w:color="808080"/>
            </w:tcBorders>
          </w:tcPr>
          <w:p w14:paraId="7CD0E01C" w14:textId="77777777" w:rsidR="00AD7D60" w:rsidRDefault="00000000">
            <w:pPr>
              <w:pStyle w:val="Textetableaurapport"/>
            </w:pPr>
            <w:r>
              <w:t>Le réglage de SS-4 dépend de σ, estimé sur des essais sains de la chaîne SS-1, SS-2 et SS-3.</w:t>
            </w:r>
          </w:p>
        </w:tc>
        <w:tc>
          <w:tcPr>
            <w:tcW w:w="3966" w:type="dxa"/>
            <w:tcBorders>
              <w:top w:val="single" w:sz="4" w:space="0" w:color="808080"/>
              <w:left w:val="single" w:sz="4" w:space="0" w:color="808080"/>
              <w:bottom w:val="single" w:sz="4" w:space="0" w:color="808080"/>
              <w:right w:val="single" w:sz="4" w:space="0" w:color="808080"/>
            </w:tcBorders>
          </w:tcPr>
          <w:p w14:paraId="74328329" w14:textId="77777777" w:rsidR="00AD7D60" w:rsidRDefault="00000000">
            <w:pPr>
              <w:pStyle w:val="Textetableaurapport"/>
            </w:pPr>
            <w:r>
              <w:t>SS-4 ne peut pas être réglé avant que cette chaîne fonctionne.</w:t>
            </w:r>
          </w:p>
        </w:tc>
      </w:tr>
      <w:tr w:rsidR="00AD7D60" w14:paraId="0B213A14"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0B646286" w14:textId="77777777" w:rsidR="00AD7D60" w:rsidRDefault="00000000">
            <w:pPr>
              <w:pStyle w:val="Textetableaurapport"/>
            </w:pPr>
            <w:r>
              <w:t>DEP3</w:t>
            </w:r>
          </w:p>
        </w:tc>
        <w:tc>
          <w:tcPr>
            <w:tcW w:w="4080" w:type="dxa"/>
            <w:tcBorders>
              <w:top w:val="single" w:sz="4" w:space="0" w:color="808080"/>
              <w:left w:val="single" w:sz="4" w:space="0" w:color="808080"/>
              <w:bottom w:val="single" w:sz="4" w:space="0" w:color="808080"/>
              <w:right w:val="single" w:sz="4" w:space="0" w:color="808080"/>
            </w:tcBorders>
          </w:tcPr>
          <w:p w14:paraId="25245E30" w14:textId="77777777" w:rsidR="00AD7D60" w:rsidRDefault="00000000">
            <w:pPr>
              <w:pStyle w:val="Textetableaurapport"/>
            </w:pPr>
            <w:r>
              <w:t>SS-5 consomme la sortie de SS-4 : état, confiance et variables contributrices.</w:t>
            </w:r>
          </w:p>
        </w:tc>
        <w:tc>
          <w:tcPr>
            <w:tcW w:w="3966" w:type="dxa"/>
            <w:tcBorders>
              <w:top w:val="single" w:sz="4" w:space="0" w:color="808080"/>
              <w:left w:val="single" w:sz="4" w:space="0" w:color="808080"/>
              <w:bottom w:val="single" w:sz="4" w:space="0" w:color="808080"/>
              <w:right w:val="single" w:sz="4" w:space="0" w:color="808080"/>
            </w:tcBorders>
          </w:tcPr>
          <w:p w14:paraId="7F3E110E" w14:textId="77777777" w:rsidR="00AD7D60" w:rsidRDefault="00000000">
            <w:pPr>
              <w:pStyle w:val="Textetableaurapport"/>
            </w:pPr>
            <w:r>
              <w:t>Tout changement de cette sortie oblige à reprendre SS-5.</w:t>
            </w:r>
          </w:p>
        </w:tc>
      </w:tr>
      <w:tr w:rsidR="00AD7D60" w14:paraId="3F9D55F7"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14BDCBA3" w14:textId="77777777" w:rsidR="00AD7D60" w:rsidRDefault="00000000">
            <w:pPr>
              <w:pStyle w:val="Textetableaurapport"/>
            </w:pPr>
            <w:r>
              <w:t>DEP4</w:t>
            </w:r>
          </w:p>
        </w:tc>
        <w:tc>
          <w:tcPr>
            <w:tcW w:w="4080" w:type="dxa"/>
            <w:tcBorders>
              <w:top w:val="single" w:sz="4" w:space="0" w:color="808080"/>
              <w:left w:val="single" w:sz="4" w:space="0" w:color="808080"/>
              <w:bottom w:val="single" w:sz="4" w:space="0" w:color="808080"/>
              <w:right w:val="single" w:sz="4" w:space="0" w:color="808080"/>
            </w:tcBorders>
          </w:tcPr>
          <w:p w14:paraId="5039F2CC" w14:textId="77777777" w:rsidR="00AD7D60" w:rsidRDefault="00000000">
            <w:pPr>
              <w:pStyle w:val="Textetableaurapport"/>
            </w:pPr>
            <w:r>
              <w:t>SS-6 reçoit les événements de SS-2 à SS-5, sans dépendre de leur concept.</w:t>
            </w:r>
          </w:p>
        </w:tc>
        <w:tc>
          <w:tcPr>
            <w:tcW w:w="3966" w:type="dxa"/>
            <w:tcBorders>
              <w:top w:val="single" w:sz="4" w:space="0" w:color="808080"/>
              <w:left w:val="single" w:sz="4" w:space="0" w:color="808080"/>
              <w:bottom w:val="single" w:sz="4" w:space="0" w:color="808080"/>
              <w:right w:val="single" w:sz="4" w:space="0" w:color="808080"/>
            </w:tcBorders>
          </w:tcPr>
          <w:p w14:paraId="5A2459FE" w14:textId="77777777" w:rsidR="00AD7D60" w:rsidRDefault="00000000">
            <w:pPr>
              <w:pStyle w:val="Textetableaurapport"/>
            </w:pPr>
            <w:r>
              <w:t>SS-6 peut être développé en parallèle des autres sous-systèmes.</w:t>
            </w:r>
          </w:p>
        </w:tc>
      </w:tr>
      <w:tr w:rsidR="00AD7D60" w14:paraId="63DA17EA"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11F7C5C4" w14:textId="77777777" w:rsidR="00AD7D60" w:rsidRDefault="00000000">
            <w:pPr>
              <w:pStyle w:val="Textetableaurapport"/>
            </w:pPr>
            <w:r>
              <w:lastRenderedPageBreak/>
              <w:t>DEP5</w:t>
            </w:r>
          </w:p>
        </w:tc>
        <w:tc>
          <w:tcPr>
            <w:tcW w:w="4080" w:type="dxa"/>
            <w:tcBorders>
              <w:top w:val="single" w:sz="4" w:space="0" w:color="808080"/>
              <w:left w:val="single" w:sz="4" w:space="0" w:color="808080"/>
              <w:bottom w:val="single" w:sz="4" w:space="0" w:color="808080"/>
              <w:right w:val="single" w:sz="4" w:space="0" w:color="808080"/>
            </w:tcBorders>
          </w:tcPr>
          <w:p w14:paraId="696AAC4B" w14:textId="77777777" w:rsidR="00AD7D60" w:rsidRDefault="00000000">
            <w:pPr>
              <w:pStyle w:val="Textetableaurapport"/>
            </w:pPr>
            <w:r>
              <w:t>La durée T conditionne N, D, le volume du journal et la latence d’affichage.</w:t>
            </w:r>
          </w:p>
        </w:tc>
        <w:tc>
          <w:tcPr>
            <w:tcW w:w="3966" w:type="dxa"/>
            <w:tcBorders>
              <w:top w:val="single" w:sz="4" w:space="0" w:color="808080"/>
              <w:left w:val="single" w:sz="4" w:space="0" w:color="808080"/>
              <w:bottom w:val="single" w:sz="4" w:space="0" w:color="808080"/>
              <w:right w:val="single" w:sz="4" w:space="0" w:color="808080"/>
            </w:tcBorders>
          </w:tcPr>
          <w:p w14:paraId="3C60AD03" w14:textId="77777777" w:rsidR="00AD7D60" w:rsidRDefault="00000000">
            <w:pPr>
              <w:pStyle w:val="Textetableaurapport"/>
            </w:pPr>
            <w:r>
              <w:t>T est le premier paramètre à arrêter (section 4.3).</w:t>
            </w:r>
          </w:p>
        </w:tc>
      </w:tr>
      <w:tr w:rsidR="00AD7D60" w14:paraId="17F2B601"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40D46551" w14:textId="77777777" w:rsidR="00AD7D60" w:rsidRDefault="00000000">
            <w:pPr>
              <w:pStyle w:val="Textetableaurapport"/>
            </w:pPr>
            <w:r>
              <w:t>DEP6</w:t>
            </w:r>
          </w:p>
        </w:tc>
        <w:tc>
          <w:tcPr>
            <w:tcW w:w="4080" w:type="dxa"/>
            <w:tcBorders>
              <w:top w:val="single" w:sz="4" w:space="0" w:color="808080"/>
              <w:left w:val="single" w:sz="4" w:space="0" w:color="808080"/>
              <w:bottom w:val="single" w:sz="4" w:space="0" w:color="808080"/>
              <w:right w:val="single" w:sz="4" w:space="0" w:color="808080"/>
            </w:tcBorders>
          </w:tcPr>
          <w:p w14:paraId="2F3FB130" w14:textId="77777777" w:rsidR="00AD7D60" w:rsidRDefault="00000000">
            <w:pPr>
              <w:pStyle w:val="Textetableaurapport"/>
            </w:pPr>
            <w:r>
              <w:t>Le projet dépend de l’accès aux normes par l’abonnement de l’UQAC (H-07 du plan).</w:t>
            </w:r>
          </w:p>
        </w:tc>
        <w:tc>
          <w:tcPr>
            <w:tcW w:w="3966" w:type="dxa"/>
            <w:tcBorders>
              <w:top w:val="single" w:sz="4" w:space="0" w:color="808080"/>
              <w:left w:val="single" w:sz="4" w:space="0" w:color="808080"/>
              <w:bottom w:val="single" w:sz="4" w:space="0" w:color="808080"/>
              <w:right w:val="single" w:sz="4" w:space="0" w:color="808080"/>
            </w:tcBorders>
          </w:tcPr>
          <w:p w14:paraId="397D5355" w14:textId="77777777" w:rsidR="00AD7D60" w:rsidRDefault="00000000">
            <w:pPr>
              <w:pStyle w:val="Textetableaurapport"/>
            </w:pPr>
            <w:r>
              <w:t>Une norme non consultée en texte intégral est déclarée comme telle.</w:t>
            </w:r>
          </w:p>
        </w:tc>
      </w:tr>
    </w:tbl>
    <w:p w14:paraId="553CFAD6" w14:textId="77777777" w:rsidR="00AD7D60" w:rsidRDefault="00AD7D60">
      <w:pPr>
        <w:pStyle w:val="Textetableaurapport"/>
      </w:pPr>
    </w:p>
    <w:p w14:paraId="1F6FBF9B" w14:textId="77777777" w:rsidR="00AD7D60" w:rsidRDefault="00000000" w:rsidP="00407857">
      <w:pPr>
        <w:pStyle w:val="Titre1"/>
        <w:ind w:left="510" w:firstLine="0"/>
      </w:pPr>
      <w:bookmarkStart w:id="8" w:name="__RefHeading___Toc71102446"/>
      <w:bookmarkEnd w:id="8"/>
      <w:r>
        <w:t>Cas d’utilisation</w:t>
      </w:r>
    </w:p>
    <w:p w14:paraId="1D166B50" w14:textId="77777777" w:rsidR="00AD7D60" w:rsidRDefault="00000000">
      <w:pPr>
        <w:pStyle w:val="Titre2"/>
        <w:ind w:left="1701" w:firstLine="0"/>
      </w:pPr>
      <w:bookmarkStart w:id="9" w:name="__RefHeading___Toc71102447"/>
      <w:bookmarkEnd w:id="9"/>
      <w:r>
        <w:t>Diagramme des cas d’utilisation</w:t>
      </w:r>
    </w:p>
    <w:p w14:paraId="001F92EA" w14:textId="77777777" w:rsidR="00AD7D60" w:rsidRDefault="00000000" w:rsidP="00407857">
      <w:pPr>
        <w:pStyle w:val="Corpsrapport"/>
        <w:ind w:left="283"/>
      </w:pPr>
      <w:r>
        <w:t xml:space="preserve">La figure 2-1 présente les neuf cas d’utilisation retenus et les quatre acteurs qui les déclenchent. Le code source </w:t>
      </w:r>
      <w:proofErr w:type="spellStart"/>
      <w:r>
        <w:t>PlantUML</w:t>
      </w:r>
      <w:proofErr w:type="spellEnd"/>
      <w:r>
        <w:t xml:space="preserve"> de la figure est versionné dans le dépôt du projet.</w:t>
      </w:r>
    </w:p>
    <w:p w14:paraId="5653CCFC" w14:textId="47F0C3CC" w:rsidR="00AD7D60" w:rsidRDefault="0016244C">
      <w:pPr>
        <w:pStyle w:val="Figurerapport"/>
      </w:pPr>
      <w:r w:rsidRPr="00C711A9">
        <w:rPr>
          <w:noProof/>
        </w:rPr>
        <w:pict w14:anchorId="2A616B13">
          <v:shape id="Picture 2" o:spid="_x0000_i1026" type="#_x0000_t75" style="width:244.4pt;height:443.6pt;visibility:visible;mso-wrap-style:square">
            <v:imagedata r:id="rId9" o:title=""/>
          </v:shape>
        </w:pict>
      </w:r>
    </w:p>
    <w:p w14:paraId="67EBBF4E" w14:textId="77777777" w:rsidR="00AD7D60" w:rsidRDefault="00000000">
      <w:pPr>
        <w:pStyle w:val="Lgendefigurerapport"/>
      </w:pPr>
      <w:r>
        <w:t>Figure 2-1. Cas d’utilisation du prototype</w:t>
      </w:r>
    </w:p>
    <w:p w14:paraId="5A1700CE" w14:textId="77777777" w:rsidR="00AD7D60" w:rsidRDefault="00000000" w:rsidP="00407857">
      <w:pPr>
        <w:pStyle w:val="Corpsrapport"/>
        <w:ind w:left="283"/>
      </w:pPr>
      <w:r>
        <w:t>Aucun cas d’utilisation n’agit sur l’installation. Cette absence traduit l’exigence EX-F-08.</w:t>
      </w:r>
    </w:p>
    <w:p w14:paraId="3F86C723" w14:textId="77777777" w:rsidR="00AD7D60" w:rsidRDefault="00000000">
      <w:pPr>
        <w:pStyle w:val="Titre2"/>
        <w:ind w:left="1701" w:firstLine="0"/>
      </w:pPr>
      <w:bookmarkStart w:id="10" w:name="__RefHeading___Toc71102448"/>
      <w:bookmarkEnd w:id="10"/>
      <w:r>
        <w:t>Cas d’utilisation</w:t>
      </w:r>
    </w:p>
    <w:p w14:paraId="30925D90" w14:textId="77777777" w:rsidR="00AD7D60" w:rsidRDefault="00000000" w:rsidP="00407857">
      <w:pPr>
        <w:pStyle w:val="Corpsrapport"/>
        <w:ind w:left="283"/>
      </w:pPr>
      <w:r>
        <w:t>Le tableau 2-1 rattache chaque cas d’utilisation à un état du GEMMA du plan [1] et aux exigences qu’il permet de vérifier. Le tableau 2-2 décrit le déroulement de chacun.</w:t>
      </w:r>
    </w:p>
    <w:p w14:paraId="7A1C1A9A" w14:textId="77777777" w:rsidR="00AD7D60" w:rsidRDefault="00000000">
      <w:pPr>
        <w:pStyle w:val="Lgenderapport"/>
      </w:pPr>
      <w:r>
        <w:lastRenderedPageBreak/>
        <w:t>Tableau 2-1. Cas d’utilisation, acteurs, états du GEMMA et exigences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565"/>
        <w:gridCol w:w="2492"/>
        <w:gridCol w:w="1699"/>
        <w:gridCol w:w="1473"/>
        <w:gridCol w:w="2609"/>
      </w:tblGrid>
      <w:tr w:rsidR="00AD7D60" w14:paraId="1965F794" w14:textId="77777777">
        <w:trPr>
          <w:cantSplit/>
          <w:tblHeader/>
        </w:trPr>
        <w:tc>
          <w:tcPr>
            <w:tcW w:w="565" w:type="dxa"/>
            <w:tcBorders>
              <w:top w:val="single" w:sz="4" w:space="0" w:color="808080"/>
              <w:left w:val="single" w:sz="4" w:space="0" w:color="808080"/>
              <w:bottom w:val="single" w:sz="4" w:space="0" w:color="808080"/>
              <w:right w:val="single" w:sz="4" w:space="0" w:color="808080"/>
            </w:tcBorders>
            <w:shd w:val="clear" w:color="auto" w:fill="D9D9D9"/>
          </w:tcPr>
          <w:p w14:paraId="2335761D" w14:textId="77777777" w:rsidR="00AD7D60" w:rsidRDefault="00000000">
            <w:pPr>
              <w:pStyle w:val="Enttetableaurapport"/>
            </w:pPr>
            <w:r>
              <w:t>CU</w:t>
            </w:r>
          </w:p>
        </w:tc>
        <w:tc>
          <w:tcPr>
            <w:tcW w:w="2492" w:type="dxa"/>
            <w:tcBorders>
              <w:top w:val="single" w:sz="4" w:space="0" w:color="808080"/>
              <w:left w:val="single" w:sz="4" w:space="0" w:color="808080"/>
              <w:bottom w:val="single" w:sz="4" w:space="0" w:color="808080"/>
              <w:right w:val="single" w:sz="4" w:space="0" w:color="808080"/>
            </w:tcBorders>
            <w:shd w:val="clear" w:color="auto" w:fill="D9D9D9"/>
          </w:tcPr>
          <w:p w14:paraId="55010D3A" w14:textId="77777777" w:rsidR="00AD7D60" w:rsidRDefault="00000000">
            <w:pPr>
              <w:pStyle w:val="Enttetableaurapport"/>
            </w:pPr>
            <w:r>
              <w:t>Nom</w:t>
            </w:r>
          </w:p>
        </w:tc>
        <w:tc>
          <w:tcPr>
            <w:tcW w:w="1699" w:type="dxa"/>
            <w:tcBorders>
              <w:top w:val="single" w:sz="4" w:space="0" w:color="808080"/>
              <w:left w:val="single" w:sz="4" w:space="0" w:color="808080"/>
              <w:bottom w:val="single" w:sz="4" w:space="0" w:color="808080"/>
              <w:right w:val="single" w:sz="4" w:space="0" w:color="808080"/>
            </w:tcBorders>
            <w:shd w:val="clear" w:color="auto" w:fill="D9D9D9"/>
          </w:tcPr>
          <w:p w14:paraId="246549FB" w14:textId="77777777" w:rsidR="00AD7D60" w:rsidRDefault="00000000">
            <w:pPr>
              <w:pStyle w:val="Enttetableaurapport"/>
            </w:pPr>
            <w:r>
              <w:t>Acteur</w:t>
            </w:r>
          </w:p>
        </w:tc>
        <w:tc>
          <w:tcPr>
            <w:tcW w:w="1473" w:type="dxa"/>
            <w:tcBorders>
              <w:top w:val="single" w:sz="4" w:space="0" w:color="808080"/>
              <w:left w:val="single" w:sz="4" w:space="0" w:color="808080"/>
              <w:bottom w:val="single" w:sz="4" w:space="0" w:color="808080"/>
              <w:right w:val="single" w:sz="4" w:space="0" w:color="808080"/>
            </w:tcBorders>
            <w:shd w:val="clear" w:color="auto" w:fill="D9D9D9"/>
          </w:tcPr>
          <w:p w14:paraId="5CD3E8D7" w14:textId="77777777" w:rsidR="00AD7D60" w:rsidRDefault="00000000">
            <w:pPr>
              <w:pStyle w:val="Enttetableaurapport"/>
            </w:pPr>
            <w:r>
              <w:t>État GEMMA</w:t>
            </w:r>
          </w:p>
        </w:tc>
        <w:tc>
          <w:tcPr>
            <w:tcW w:w="2609" w:type="dxa"/>
            <w:tcBorders>
              <w:top w:val="single" w:sz="4" w:space="0" w:color="808080"/>
              <w:left w:val="single" w:sz="4" w:space="0" w:color="808080"/>
              <w:bottom w:val="single" w:sz="4" w:space="0" w:color="808080"/>
              <w:right w:val="single" w:sz="4" w:space="0" w:color="808080"/>
            </w:tcBorders>
            <w:shd w:val="clear" w:color="auto" w:fill="D9D9D9"/>
          </w:tcPr>
          <w:p w14:paraId="489864F5" w14:textId="77777777" w:rsidR="00AD7D60" w:rsidRDefault="00000000">
            <w:pPr>
              <w:pStyle w:val="Enttetableaurapport"/>
            </w:pPr>
            <w:r>
              <w:t>Exigences</w:t>
            </w:r>
          </w:p>
        </w:tc>
      </w:tr>
      <w:tr w:rsidR="00AD7D60" w14:paraId="2A7DD828"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77D7A3CE" w14:textId="77777777" w:rsidR="00AD7D60" w:rsidRDefault="00000000">
            <w:pPr>
              <w:pStyle w:val="Textetableaurapport"/>
            </w:pPr>
            <w:r>
              <w:t>CU1</w:t>
            </w:r>
          </w:p>
        </w:tc>
        <w:tc>
          <w:tcPr>
            <w:tcW w:w="2492" w:type="dxa"/>
            <w:tcBorders>
              <w:top w:val="single" w:sz="4" w:space="0" w:color="808080"/>
              <w:left w:val="single" w:sz="4" w:space="0" w:color="808080"/>
              <w:bottom w:val="single" w:sz="4" w:space="0" w:color="808080"/>
              <w:right w:val="single" w:sz="4" w:space="0" w:color="808080"/>
            </w:tcBorders>
          </w:tcPr>
          <w:p w14:paraId="26B41B23" w14:textId="77777777" w:rsidR="00AD7D60" w:rsidRDefault="00000000">
            <w:pPr>
              <w:pStyle w:val="Textetableaurapport"/>
            </w:pPr>
            <w:r>
              <w:t>Lancer un scénario d’essai</w:t>
            </w:r>
          </w:p>
        </w:tc>
        <w:tc>
          <w:tcPr>
            <w:tcW w:w="1699" w:type="dxa"/>
            <w:tcBorders>
              <w:top w:val="single" w:sz="4" w:space="0" w:color="808080"/>
              <w:left w:val="single" w:sz="4" w:space="0" w:color="808080"/>
              <w:bottom w:val="single" w:sz="4" w:space="0" w:color="808080"/>
              <w:right w:val="single" w:sz="4" w:space="0" w:color="808080"/>
            </w:tcBorders>
          </w:tcPr>
          <w:p w14:paraId="6681C695" w14:textId="77777777" w:rsidR="00AD7D60" w:rsidRDefault="00000000">
            <w:pPr>
              <w:pStyle w:val="Textetableaurapport"/>
            </w:pPr>
            <w:r>
              <w:t>Responsable des essais</w:t>
            </w:r>
          </w:p>
        </w:tc>
        <w:tc>
          <w:tcPr>
            <w:tcW w:w="1473" w:type="dxa"/>
            <w:tcBorders>
              <w:top w:val="single" w:sz="4" w:space="0" w:color="808080"/>
              <w:left w:val="single" w:sz="4" w:space="0" w:color="808080"/>
              <w:bottom w:val="single" w:sz="4" w:space="0" w:color="808080"/>
              <w:right w:val="single" w:sz="4" w:space="0" w:color="808080"/>
            </w:tcBorders>
          </w:tcPr>
          <w:p w14:paraId="1BAC3D2A" w14:textId="77777777" w:rsidR="00AD7D60" w:rsidRDefault="00000000">
            <w:pPr>
              <w:pStyle w:val="Textetableaurapport"/>
            </w:pPr>
            <w:r>
              <w:t>A1, F2, puis F1 ou F6</w:t>
            </w:r>
          </w:p>
        </w:tc>
        <w:tc>
          <w:tcPr>
            <w:tcW w:w="2609" w:type="dxa"/>
            <w:tcBorders>
              <w:top w:val="single" w:sz="4" w:space="0" w:color="808080"/>
              <w:left w:val="single" w:sz="4" w:space="0" w:color="808080"/>
              <w:bottom w:val="single" w:sz="4" w:space="0" w:color="808080"/>
              <w:right w:val="single" w:sz="4" w:space="0" w:color="808080"/>
            </w:tcBorders>
          </w:tcPr>
          <w:p w14:paraId="39B3317A" w14:textId="77777777" w:rsidR="00AD7D60" w:rsidRDefault="00000000">
            <w:pPr>
              <w:pStyle w:val="Textetableaurapport"/>
            </w:pPr>
            <w:r>
              <w:t>EX-F-01, EX-F-02</w:t>
            </w:r>
          </w:p>
        </w:tc>
      </w:tr>
      <w:tr w:rsidR="00AD7D60" w14:paraId="76DB43D4"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38DA5145" w14:textId="77777777" w:rsidR="00AD7D60" w:rsidRDefault="00000000">
            <w:pPr>
              <w:pStyle w:val="Textetableaurapport"/>
            </w:pPr>
            <w:r>
              <w:t>CU2</w:t>
            </w:r>
          </w:p>
        </w:tc>
        <w:tc>
          <w:tcPr>
            <w:tcW w:w="2492" w:type="dxa"/>
            <w:tcBorders>
              <w:top w:val="single" w:sz="4" w:space="0" w:color="808080"/>
              <w:left w:val="single" w:sz="4" w:space="0" w:color="808080"/>
              <w:bottom w:val="single" w:sz="4" w:space="0" w:color="808080"/>
              <w:right w:val="single" w:sz="4" w:space="0" w:color="808080"/>
            </w:tcBorders>
          </w:tcPr>
          <w:p w14:paraId="2A6C9CA2" w14:textId="77777777" w:rsidR="00AD7D60" w:rsidRDefault="00000000">
            <w:pPr>
              <w:pStyle w:val="Textetableaurapport"/>
            </w:pPr>
            <w:r>
              <w:t>Injecter un défaut de mesure</w:t>
            </w:r>
          </w:p>
        </w:tc>
        <w:tc>
          <w:tcPr>
            <w:tcW w:w="1699" w:type="dxa"/>
            <w:tcBorders>
              <w:top w:val="single" w:sz="4" w:space="0" w:color="808080"/>
              <w:left w:val="single" w:sz="4" w:space="0" w:color="808080"/>
              <w:bottom w:val="single" w:sz="4" w:space="0" w:color="808080"/>
              <w:right w:val="single" w:sz="4" w:space="0" w:color="808080"/>
            </w:tcBorders>
          </w:tcPr>
          <w:p w14:paraId="23C1C127" w14:textId="77777777" w:rsidR="00AD7D60" w:rsidRDefault="00000000">
            <w:pPr>
              <w:pStyle w:val="Textetableaurapport"/>
            </w:pPr>
            <w:r>
              <w:t>Responsable des essais</w:t>
            </w:r>
          </w:p>
        </w:tc>
        <w:tc>
          <w:tcPr>
            <w:tcW w:w="1473" w:type="dxa"/>
            <w:tcBorders>
              <w:top w:val="single" w:sz="4" w:space="0" w:color="808080"/>
              <w:left w:val="single" w:sz="4" w:space="0" w:color="808080"/>
              <w:bottom w:val="single" w:sz="4" w:space="0" w:color="808080"/>
              <w:right w:val="single" w:sz="4" w:space="0" w:color="808080"/>
            </w:tcBorders>
          </w:tcPr>
          <w:p w14:paraId="5B1BC7E3" w14:textId="77777777" w:rsidR="00AD7D60" w:rsidRDefault="00000000">
            <w:pPr>
              <w:pStyle w:val="Textetableaurapport"/>
            </w:pPr>
            <w:r>
              <w:t>F6</w:t>
            </w:r>
          </w:p>
        </w:tc>
        <w:tc>
          <w:tcPr>
            <w:tcW w:w="2609" w:type="dxa"/>
            <w:tcBorders>
              <w:top w:val="single" w:sz="4" w:space="0" w:color="808080"/>
              <w:left w:val="single" w:sz="4" w:space="0" w:color="808080"/>
              <w:bottom w:val="single" w:sz="4" w:space="0" w:color="808080"/>
              <w:right w:val="single" w:sz="4" w:space="0" w:color="808080"/>
            </w:tcBorders>
          </w:tcPr>
          <w:p w14:paraId="53D03DAF" w14:textId="77777777" w:rsidR="00AD7D60" w:rsidRDefault="00000000">
            <w:pPr>
              <w:pStyle w:val="Textetableaurapport"/>
            </w:pPr>
            <w:r>
              <w:t>EX-F-02, EX-Q-04</w:t>
            </w:r>
          </w:p>
        </w:tc>
      </w:tr>
      <w:tr w:rsidR="00AD7D60" w14:paraId="630E1520"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54C61360" w14:textId="77777777" w:rsidR="00AD7D60" w:rsidRDefault="00000000">
            <w:pPr>
              <w:pStyle w:val="Textetableaurapport"/>
            </w:pPr>
            <w:r>
              <w:t>CU3</w:t>
            </w:r>
          </w:p>
        </w:tc>
        <w:tc>
          <w:tcPr>
            <w:tcW w:w="2492" w:type="dxa"/>
            <w:tcBorders>
              <w:top w:val="single" w:sz="4" w:space="0" w:color="808080"/>
              <w:left w:val="single" w:sz="4" w:space="0" w:color="808080"/>
              <w:bottom w:val="single" w:sz="4" w:space="0" w:color="808080"/>
              <w:right w:val="single" w:sz="4" w:space="0" w:color="808080"/>
            </w:tcBorders>
          </w:tcPr>
          <w:p w14:paraId="4DE2315A" w14:textId="77777777" w:rsidR="00AD7D60" w:rsidRDefault="00000000">
            <w:pPr>
              <w:pStyle w:val="Textetableaurapport"/>
            </w:pPr>
            <w:r>
              <w:t>Surveiller l’état de la boucle</w:t>
            </w:r>
          </w:p>
        </w:tc>
        <w:tc>
          <w:tcPr>
            <w:tcW w:w="1699" w:type="dxa"/>
            <w:tcBorders>
              <w:top w:val="single" w:sz="4" w:space="0" w:color="808080"/>
              <w:left w:val="single" w:sz="4" w:space="0" w:color="808080"/>
              <w:bottom w:val="single" w:sz="4" w:space="0" w:color="808080"/>
              <w:right w:val="single" w:sz="4" w:space="0" w:color="808080"/>
            </w:tcBorders>
          </w:tcPr>
          <w:p w14:paraId="798C1D9D" w14:textId="77777777" w:rsidR="00AD7D60" w:rsidRDefault="00000000">
            <w:pPr>
              <w:pStyle w:val="Textetableaurapport"/>
            </w:pPr>
            <w:r>
              <w:t>Opérateur</w:t>
            </w:r>
          </w:p>
        </w:tc>
        <w:tc>
          <w:tcPr>
            <w:tcW w:w="1473" w:type="dxa"/>
            <w:tcBorders>
              <w:top w:val="single" w:sz="4" w:space="0" w:color="808080"/>
              <w:left w:val="single" w:sz="4" w:space="0" w:color="808080"/>
              <w:bottom w:val="single" w:sz="4" w:space="0" w:color="808080"/>
              <w:right w:val="single" w:sz="4" w:space="0" w:color="808080"/>
            </w:tcBorders>
          </w:tcPr>
          <w:p w14:paraId="0F58FAA9" w14:textId="77777777" w:rsidR="00AD7D60" w:rsidRDefault="00000000">
            <w:pPr>
              <w:pStyle w:val="Textetableaurapport"/>
            </w:pPr>
            <w:r>
              <w:t>F1</w:t>
            </w:r>
          </w:p>
        </w:tc>
        <w:tc>
          <w:tcPr>
            <w:tcW w:w="2609" w:type="dxa"/>
            <w:tcBorders>
              <w:top w:val="single" w:sz="4" w:space="0" w:color="808080"/>
              <w:left w:val="single" w:sz="4" w:space="0" w:color="808080"/>
              <w:bottom w:val="single" w:sz="4" w:space="0" w:color="808080"/>
              <w:right w:val="single" w:sz="4" w:space="0" w:color="808080"/>
            </w:tcBorders>
          </w:tcPr>
          <w:p w14:paraId="6394EB27" w14:textId="77777777" w:rsidR="00AD7D60" w:rsidRDefault="00000000">
            <w:pPr>
              <w:pStyle w:val="Textetableaurapport"/>
            </w:pPr>
            <w:r>
              <w:t>EX-F-03, EX-F-04, EX-F-06, EX-F-07, EX-Q-03</w:t>
            </w:r>
          </w:p>
        </w:tc>
      </w:tr>
      <w:tr w:rsidR="00AD7D60" w14:paraId="258399F0"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2E4D6449" w14:textId="77777777" w:rsidR="00AD7D60" w:rsidRDefault="00000000">
            <w:pPr>
              <w:pStyle w:val="Textetableaurapport"/>
            </w:pPr>
            <w:r>
              <w:t>CU4</w:t>
            </w:r>
          </w:p>
        </w:tc>
        <w:tc>
          <w:tcPr>
            <w:tcW w:w="2492" w:type="dxa"/>
            <w:tcBorders>
              <w:top w:val="single" w:sz="4" w:space="0" w:color="808080"/>
              <w:left w:val="single" w:sz="4" w:space="0" w:color="808080"/>
              <w:bottom w:val="single" w:sz="4" w:space="0" w:color="808080"/>
              <w:right w:val="single" w:sz="4" w:space="0" w:color="808080"/>
            </w:tcBorders>
          </w:tcPr>
          <w:p w14:paraId="6A0D216E" w14:textId="77777777" w:rsidR="00AD7D60" w:rsidRDefault="00000000">
            <w:pPr>
              <w:pStyle w:val="Textetableaurapport"/>
            </w:pPr>
            <w:r>
              <w:t>Consulter les variables contributrices</w:t>
            </w:r>
          </w:p>
        </w:tc>
        <w:tc>
          <w:tcPr>
            <w:tcW w:w="1699" w:type="dxa"/>
            <w:tcBorders>
              <w:top w:val="single" w:sz="4" w:space="0" w:color="808080"/>
              <w:left w:val="single" w:sz="4" w:space="0" w:color="808080"/>
              <w:bottom w:val="single" w:sz="4" w:space="0" w:color="808080"/>
              <w:right w:val="single" w:sz="4" w:space="0" w:color="808080"/>
            </w:tcBorders>
          </w:tcPr>
          <w:p w14:paraId="14C85BCB" w14:textId="77777777" w:rsidR="00AD7D60" w:rsidRDefault="00000000">
            <w:pPr>
              <w:pStyle w:val="Textetableaurapport"/>
            </w:pPr>
            <w:r>
              <w:t>Opérateur</w:t>
            </w:r>
          </w:p>
        </w:tc>
        <w:tc>
          <w:tcPr>
            <w:tcW w:w="1473" w:type="dxa"/>
            <w:tcBorders>
              <w:top w:val="single" w:sz="4" w:space="0" w:color="808080"/>
              <w:left w:val="single" w:sz="4" w:space="0" w:color="808080"/>
              <w:bottom w:val="single" w:sz="4" w:space="0" w:color="808080"/>
              <w:right w:val="single" w:sz="4" w:space="0" w:color="808080"/>
            </w:tcBorders>
          </w:tcPr>
          <w:p w14:paraId="657644A0" w14:textId="77777777" w:rsidR="00AD7D60" w:rsidRDefault="00000000">
            <w:pPr>
              <w:pStyle w:val="Textetableaurapport"/>
            </w:pPr>
            <w:r>
              <w:t>D2</w:t>
            </w:r>
          </w:p>
        </w:tc>
        <w:tc>
          <w:tcPr>
            <w:tcW w:w="2609" w:type="dxa"/>
            <w:tcBorders>
              <w:top w:val="single" w:sz="4" w:space="0" w:color="808080"/>
              <w:left w:val="single" w:sz="4" w:space="0" w:color="808080"/>
              <w:bottom w:val="single" w:sz="4" w:space="0" w:color="808080"/>
              <w:right w:val="single" w:sz="4" w:space="0" w:color="808080"/>
            </w:tcBorders>
          </w:tcPr>
          <w:p w14:paraId="05338BB7" w14:textId="77777777" w:rsidR="00AD7D60" w:rsidRDefault="00000000">
            <w:pPr>
              <w:pStyle w:val="Textetableaurapport"/>
            </w:pPr>
            <w:r>
              <w:t>EX-F-05</w:t>
            </w:r>
          </w:p>
        </w:tc>
      </w:tr>
      <w:tr w:rsidR="00AD7D60" w14:paraId="4FF5BDB6"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44B55757" w14:textId="77777777" w:rsidR="00AD7D60" w:rsidRDefault="00000000">
            <w:pPr>
              <w:pStyle w:val="Textetableaurapport"/>
            </w:pPr>
            <w:r>
              <w:t>CU5</w:t>
            </w:r>
          </w:p>
        </w:tc>
        <w:tc>
          <w:tcPr>
            <w:tcW w:w="2492" w:type="dxa"/>
            <w:tcBorders>
              <w:top w:val="single" w:sz="4" w:space="0" w:color="808080"/>
              <w:left w:val="single" w:sz="4" w:space="0" w:color="808080"/>
              <w:bottom w:val="single" w:sz="4" w:space="0" w:color="808080"/>
              <w:right w:val="single" w:sz="4" w:space="0" w:color="808080"/>
            </w:tcBorders>
          </w:tcPr>
          <w:p w14:paraId="7BE4858F" w14:textId="77777777" w:rsidR="00AD7D60" w:rsidRDefault="00000000">
            <w:pPr>
              <w:pStyle w:val="Textetableaurapport"/>
            </w:pPr>
            <w:r>
              <w:t>Confirmer le passage en fonctionnement dégradé</w:t>
            </w:r>
          </w:p>
        </w:tc>
        <w:tc>
          <w:tcPr>
            <w:tcW w:w="1699" w:type="dxa"/>
            <w:tcBorders>
              <w:top w:val="single" w:sz="4" w:space="0" w:color="808080"/>
              <w:left w:val="single" w:sz="4" w:space="0" w:color="808080"/>
              <w:bottom w:val="single" w:sz="4" w:space="0" w:color="808080"/>
              <w:right w:val="single" w:sz="4" w:space="0" w:color="808080"/>
            </w:tcBorders>
          </w:tcPr>
          <w:p w14:paraId="08E4C0CE" w14:textId="77777777" w:rsidR="00AD7D60" w:rsidRDefault="00000000">
            <w:pPr>
              <w:pStyle w:val="Textetableaurapport"/>
            </w:pPr>
            <w:r>
              <w:t>Opérateur</w:t>
            </w:r>
          </w:p>
        </w:tc>
        <w:tc>
          <w:tcPr>
            <w:tcW w:w="1473" w:type="dxa"/>
            <w:tcBorders>
              <w:top w:val="single" w:sz="4" w:space="0" w:color="808080"/>
              <w:left w:val="single" w:sz="4" w:space="0" w:color="808080"/>
              <w:bottom w:val="single" w:sz="4" w:space="0" w:color="808080"/>
              <w:right w:val="single" w:sz="4" w:space="0" w:color="808080"/>
            </w:tcBorders>
          </w:tcPr>
          <w:p w14:paraId="4AC54A12" w14:textId="77777777" w:rsidR="00AD7D60" w:rsidRDefault="00000000">
            <w:pPr>
              <w:pStyle w:val="Textetableaurapport"/>
            </w:pPr>
            <w:r>
              <w:t>D2 vers D3</w:t>
            </w:r>
          </w:p>
        </w:tc>
        <w:tc>
          <w:tcPr>
            <w:tcW w:w="2609" w:type="dxa"/>
            <w:tcBorders>
              <w:top w:val="single" w:sz="4" w:space="0" w:color="808080"/>
              <w:left w:val="single" w:sz="4" w:space="0" w:color="808080"/>
              <w:bottom w:val="single" w:sz="4" w:space="0" w:color="808080"/>
              <w:right w:val="single" w:sz="4" w:space="0" w:color="808080"/>
            </w:tcBorders>
          </w:tcPr>
          <w:p w14:paraId="0DB766F7" w14:textId="77777777" w:rsidR="00AD7D60" w:rsidRDefault="00000000">
            <w:pPr>
              <w:pStyle w:val="Textetableaurapport"/>
            </w:pPr>
            <w:r>
              <w:t>EX-F-08, EX-F-09</w:t>
            </w:r>
          </w:p>
        </w:tc>
      </w:tr>
      <w:tr w:rsidR="00AD7D60" w14:paraId="477C4B20"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217BE0DC" w14:textId="77777777" w:rsidR="00AD7D60" w:rsidRDefault="00000000">
            <w:pPr>
              <w:pStyle w:val="Textetableaurapport"/>
            </w:pPr>
            <w:r>
              <w:t>CU6</w:t>
            </w:r>
          </w:p>
        </w:tc>
        <w:tc>
          <w:tcPr>
            <w:tcW w:w="2492" w:type="dxa"/>
            <w:tcBorders>
              <w:top w:val="single" w:sz="4" w:space="0" w:color="808080"/>
              <w:left w:val="single" w:sz="4" w:space="0" w:color="808080"/>
              <w:bottom w:val="single" w:sz="4" w:space="0" w:color="808080"/>
              <w:right w:val="single" w:sz="4" w:space="0" w:color="808080"/>
            </w:tcBorders>
          </w:tcPr>
          <w:p w14:paraId="286E276C" w14:textId="77777777" w:rsidR="00AD7D60" w:rsidRDefault="00000000">
            <w:pPr>
              <w:pStyle w:val="Textetableaurapport"/>
            </w:pPr>
            <w:r>
              <w:t>Arrêter la surveillance</w:t>
            </w:r>
          </w:p>
        </w:tc>
        <w:tc>
          <w:tcPr>
            <w:tcW w:w="1699" w:type="dxa"/>
            <w:tcBorders>
              <w:top w:val="single" w:sz="4" w:space="0" w:color="808080"/>
              <w:left w:val="single" w:sz="4" w:space="0" w:color="808080"/>
              <w:bottom w:val="single" w:sz="4" w:space="0" w:color="808080"/>
              <w:right w:val="single" w:sz="4" w:space="0" w:color="808080"/>
            </w:tcBorders>
          </w:tcPr>
          <w:p w14:paraId="24EB295C" w14:textId="77777777" w:rsidR="00AD7D60" w:rsidRDefault="00000000">
            <w:pPr>
              <w:pStyle w:val="Textetableaurapport"/>
            </w:pPr>
            <w:r>
              <w:t>Responsable des essais</w:t>
            </w:r>
          </w:p>
        </w:tc>
        <w:tc>
          <w:tcPr>
            <w:tcW w:w="1473" w:type="dxa"/>
            <w:tcBorders>
              <w:top w:val="single" w:sz="4" w:space="0" w:color="808080"/>
              <w:left w:val="single" w:sz="4" w:space="0" w:color="808080"/>
              <w:bottom w:val="single" w:sz="4" w:space="0" w:color="808080"/>
              <w:right w:val="single" w:sz="4" w:space="0" w:color="808080"/>
            </w:tcBorders>
          </w:tcPr>
          <w:p w14:paraId="6C9E8111" w14:textId="77777777" w:rsidR="00AD7D60" w:rsidRDefault="00000000">
            <w:pPr>
              <w:pStyle w:val="Textetableaurapport"/>
            </w:pPr>
            <w:r>
              <w:t>A2 puis A1</w:t>
            </w:r>
          </w:p>
        </w:tc>
        <w:tc>
          <w:tcPr>
            <w:tcW w:w="2609" w:type="dxa"/>
            <w:tcBorders>
              <w:top w:val="single" w:sz="4" w:space="0" w:color="808080"/>
              <w:left w:val="single" w:sz="4" w:space="0" w:color="808080"/>
              <w:bottom w:val="single" w:sz="4" w:space="0" w:color="808080"/>
              <w:right w:val="single" w:sz="4" w:space="0" w:color="808080"/>
            </w:tcBorders>
          </w:tcPr>
          <w:p w14:paraId="17CA506E" w14:textId="77777777" w:rsidR="00AD7D60" w:rsidRDefault="00000000">
            <w:pPr>
              <w:pStyle w:val="Textetableaurapport"/>
            </w:pPr>
            <w:r>
              <w:t>EX-F-10, EX-Q-02</w:t>
            </w:r>
          </w:p>
        </w:tc>
      </w:tr>
      <w:tr w:rsidR="00AD7D60" w14:paraId="50555247"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065AE930" w14:textId="77777777" w:rsidR="00AD7D60" w:rsidRDefault="00000000">
            <w:pPr>
              <w:pStyle w:val="Textetableaurapport"/>
            </w:pPr>
            <w:r>
              <w:t>CU7</w:t>
            </w:r>
          </w:p>
        </w:tc>
        <w:tc>
          <w:tcPr>
            <w:tcW w:w="2492" w:type="dxa"/>
            <w:tcBorders>
              <w:top w:val="single" w:sz="4" w:space="0" w:color="808080"/>
              <w:left w:val="single" w:sz="4" w:space="0" w:color="808080"/>
              <w:bottom w:val="single" w:sz="4" w:space="0" w:color="808080"/>
              <w:right w:val="single" w:sz="4" w:space="0" w:color="808080"/>
            </w:tcBorders>
          </w:tcPr>
          <w:p w14:paraId="68B092C1" w14:textId="77777777" w:rsidR="00AD7D60" w:rsidRDefault="00000000">
            <w:pPr>
              <w:pStyle w:val="Textetableaurapport"/>
            </w:pPr>
            <w:r>
              <w:t>Vérifier l’intégrité du journal</w:t>
            </w:r>
          </w:p>
        </w:tc>
        <w:tc>
          <w:tcPr>
            <w:tcW w:w="1699" w:type="dxa"/>
            <w:tcBorders>
              <w:top w:val="single" w:sz="4" w:space="0" w:color="808080"/>
              <w:left w:val="single" w:sz="4" w:space="0" w:color="808080"/>
              <w:bottom w:val="single" w:sz="4" w:space="0" w:color="808080"/>
              <w:right w:val="single" w:sz="4" w:space="0" w:color="808080"/>
            </w:tcBorders>
          </w:tcPr>
          <w:p w14:paraId="58FAD86B" w14:textId="77777777" w:rsidR="00AD7D60" w:rsidRDefault="00000000">
            <w:pPr>
              <w:pStyle w:val="Textetableaurapport"/>
            </w:pPr>
            <w:r>
              <w:t>Vérificateur</w:t>
            </w:r>
          </w:p>
        </w:tc>
        <w:tc>
          <w:tcPr>
            <w:tcW w:w="1473" w:type="dxa"/>
            <w:tcBorders>
              <w:top w:val="single" w:sz="4" w:space="0" w:color="808080"/>
              <w:left w:val="single" w:sz="4" w:space="0" w:color="808080"/>
              <w:bottom w:val="single" w:sz="4" w:space="0" w:color="808080"/>
              <w:right w:val="single" w:sz="4" w:space="0" w:color="808080"/>
            </w:tcBorders>
          </w:tcPr>
          <w:p w14:paraId="2A4D66B3" w14:textId="77777777" w:rsidR="00AD7D60" w:rsidRDefault="00000000">
            <w:pPr>
              <w:pStyle w:val="Textetableaurapport"/>
            </w:pPr>
            <w:r>
              <w:t>Hors exécution</w:t>
            </w:r>
          </w:p>
        </w:tc>
        <w:tc>
          <w:tcPr>
            <w:tcW w:w="2609" w:type="dxa"/>
            <w:tcBorders>
              <w:top w:val="single" w:sz="4" w:space="0" w:color="808080"/>
              <w:left w:val="single" w:sz="4" w:space="0" w:color="808080"/>
              <w:bottom w:val="single" w:sz="4" w:space="0" w:color="808080"/>
              <w:right w:val="single" w:sz="4" w:space="0" w:color="808080"/>
            </w:tcBorders>
          </w:tcPr>
          <w:p w14:paraId="7669B518" w14:textId="77777777" w:rsidR="00AD7D60" w:rsidRDefault="00000000">
            <w:pPr>
              <w:pStyle w:val="Textetableaurapport"/>
            </w:pPr>
            <w:r>
              <w:t>EX-F-10, EX-Q-04</w:t>
            </w:r>
          </w:p>
        </w:tc>
      </w:tr>
      <w:tr w:rsidR="00AD7D60" w14:paraId="62F64371"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744251AB" w14:textId="77777777" w:rsidR="00AD7D60" w:rsidRDefault="00000000">
            <w:pPr>
              <w:pStyle w:val="Textetableaurapport"/>
            </w:pPr>
            <w:r>
              <w:t>CU8</w:t>
            </w:r>
          </w:p>
        </w:tc>
        <w:tc>
          <w:tcPr>
            <w:tcW w:w="2492" w:type="dxa"/>
            <w:tcBorders>
              <w:top w:val="single" w:sz="4" w:space="0" w:color="808080"/>
              <w:left w:val="single" w:sz="4" w:space="0" w:color="808080"/>
              <w:bottom w:val="single" w:sz="4" w:space="0" w:color="808080"/>
              <w:right w:val="single" w:sz="4" w:space="0" w:color="808080"/>
            </w:tcBorders>
          </w:tcPr>
          <w:p w14:paraId="2F441232" w14:textId="77777777" w:rsidR="00AD7D60" w:rsidRDefault="00000000">
            <w:pPr>
              <w:pStyle w:val="Textetableaurapport"/>
            </w:pPr>
            <w:r>
              <w:t>Rejouer un diagnostic à partir du journal</w:t>
            </w:r>
          </w:p>
        </w:tc>
        <w:tc>
          <w:tcPr>
            <w:tcW w:w="1699" w:type="dxa"/>
            <w:tcBorders>
              <w:top w:val="single" w:sz="4" w:space="0" w:color="808080"/>
              <w:left w:val="single" w:sz="4" w:space="0" w:color="808080"/>
              <w:bottom w:val="single" w:sz="4" w:space="0" w:color="808080"/>
              <w:right w:val="single" w:sz="4" w:space="0" w:color="808080"/>
            </w:tcBorders>
          </w:tcPr>
          <w:p w14:paraId="617AD26B" w14:textId="77777777" w:rsidR="00AD7D60" w:rsidRDefault="00000000">
            <w:pPr>
              <w:pStyle w:val="Textetableaurapport"/>
            </w:pPr>
            <w:r>
              <w:t>Vérificateur</w:t>
            </w:r>
          </w:p>
        </w:tc>
        <w:tc>
          <w:tcPr>
            <w:tcW w:w="1473" w:type="dxa"/>
            <w:tcBorders>
              <w:top w:val="single" w:sz="4" w:space="0" w:color="808080"/>
              <w:left w:val="single" w:sz="4" w:space="0" w:color="808080"/>
              <w:bottom w:val="single" w:sz="4" w:space="0" w:color="808080"/>
              <w:right w:val="single" w:sz="4" w:space="0" w:color="808080"/>
            </w:tcBorders>
          </w:tcPr>
          <w:p w14:paraId="3FE72CEF" w14:textId="77777777" w:rsidR="00AD7D60" w:rsidRDefault="00000000">
            <w:pPr>
              <w:pStyle w:val="Textetableaurapport"/>
            </w:pPr>
            <w:r>
              <w:t>Hors exécution</w:t>
            </w:r>
          </w:p>
        </w:tc>
        <w:tc>
          <w:tcPr>
            <w:tcW w:w="2609" w:type="dxa"/>
            <w:tcBorders>
              <w:top w:val="single" w:sz="4" w:space="0" w:color="808080"/>
              <w:left w:val="single" w:sz="4" w:space="0" w:color="808080"/>
              <w:bottom w:val="single" w:sz="4" w:space="0" w:color="808080"/>
              <w:right w:val="single" w:sz="4" w:space="0" w:color="808080"/>
            </w:tcBorders>
          </w:tcPr>
          <w:p w14:paraId="22B3B367" w14:textId="77777777" w:rsidR="00AD7D60" w:rsidRDefault="00000000">
            <w:pPr>
              <w:pStyle w:val="Textetableaurapport"/>
            </w:pPr>
            <w:r>
              <w:t>EX-F-02, EX-F-10</w:t>
            </w:r>
          </w:p>
        </w:tc>
      </w:tr>
      <w:tr w:rsidR="00AD7D60" w14:paraId="0A84245B"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1C863BC4" w14:textId="77777777" w:rsidR="00AD7D60" w:rsidRDefault="00000000">
            <w:pPr>
              <w:pStyle w:val="Textetableaurapport"/>
            </w:pPr>
            <w:r>
              <w:t>CU9</w:t>
            </w:r>
          </w:p>
        </w:tc>
        <w:tc>
          <w:tcPr>
            <w:tcW w:w="2492" w:type="dxa"/>
            <w:tcBorders>
              <w:top w:val="single" w:sz="4" w:space="0" w:color="808080"/>
              <w:left w:val="single" w:sz="4" w:space="0" w:color="808080"/>
              <w:bottom w:val="single" w:sz="4" w:space="0" w:color="808080"/>
              <w:right w:val="single" w:sz="4" w:space="0" w:color="808080"/>
            </w:tcBorders>
          </w:tcPr>
          <w:p w14:paraId="64AF8F64" w14:textId="77777777" w:rsidR="00AD7D60" w:rsidRDefault="00000000">
            <w:pPr>
              <w:pStyle w:val="Textetableaurapport"/>
            </w:pPr>
            <w:r>
              <w:t>Gérer les rôles et la clé de scellement</w:t>
            </w:r>
          </w:p>
        </w:tc>
        <w:tc>
          <w:tcPr>
            <w:tcW w:w="1699" w:type="dxa"/>
            <w:tcBorders>
              <w:top w:val="single" w:sz="4" w:space="0" w:color="808080"/>
              <w:left w:val="single" w:sz="4" w:space="0" w:color="808080"/>
              <w:bottom w:val="single" w:sz="4" w:space="0" w:color="808080"/>
              <w:right w:val="single" w:sz="4" w:space="0" w:color="808080"/>
            </w:tcBorders>
          </w:tcPr>
          <w:p w14:paraId="3E1CCA37" w14:textId="77777777" w:rsidR="00AD7D60" w:rsidRDefault="00000000">
            <w:pPr>
              <w:pStyle w:val="Textetableaurapport"/>
            </w:pPr>
            <w:r>
              <w:t>Administrateur du prototype</w:t>
            </w:r>
          </w:p>
        </w:tc>
        <w:tc>
          <w:tcPr>
            <w:tcW w:w="1473" w:type="dxa"/>
            <w:tcBorders>
              <w:top w:val="single" w:sz="4" w:space="0" w:color="808080"/>
              <w:left w:val="single" w:sz="4" w:space="0" w:color="808080"/>
              <w:bottom w:val="single" w:sz="4" w:space="0" w:color="808080"/>
              <w:right w:val="single" w:sz="4" w:space="0" w:color="808080"/>
            </w:tcBorders>
          </w:tcPr>
          <w:p w14:paraId="7186867B" w14:textId="77777777" w:rsidR="00AD7D60" w:rsidRDefault="00000000">
            <w:pPr>
              <w:pStyle w:val="Textetableaurapport"/>
            </w:pPr>
            <w:r>
              <w:t>A1</w:t>
            </w:r>
          </w:p>
        </w:tc>
        <w:tc>
          <w:tcPr>
            <w:tcW w:w="2609" w:type="dxa"/>
            <w:tcBorders>
              <w:top w:val="single" w:sz="4" w:space="0" w:color="808080"/>
              <w:left w:val="single" w:sz="4" w:space="0" w:color="808080"/>
              <w:bottom w:val="single" w:sz="4" w:space="0" w:color="808080"/>
              <w:right w:val="single" w:sz="4" w:space="0" w:color="808080"/>
            </w:tcBorders>
          </w:tcPr>
          <w:p w14:paraId="50E2091B" w14:textId="77777777" w:rsidR="00AD7D60" w:rsidRDefault="00000000">
            <w:pPr>
              <w:pStyle w:val="Textetableaurapport"/>
            </w:pPr>
            <w:r>
              <w:t>Séparation des fonctions (section 4.4)</w:t>
            </w:r>
          </w:p>
        </w:tc>
      </w:tr>
    </w:tbl>
    <w:p w14:paraId="0A737ED8" w14:textId="77777777" w:rsidR="00AD7D60" w:rsidRDefault="00AD7D60">
      <w:pPr>
        <w:pStyle w:val="Textetableaurapport"/>
      </w:pPr>
    </w:p>
    <w:p w14:paraId="0BD5D866" w14:textId="77777777" w:rsidR="00AD7D60" w:rsidRDefault="00000000">
      <w:pPr>
        <w:pStyle w:val="Lgenderapport"/>
      </w:pPr>
      <w:r>
        <w:t>Tableau 2-2. Déroulement des cas d’utilisation</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565"/>
        <w:gridCol w:w="1813"/>
        <w:gridCol w:w="2945"/>
        <w:gridCol w:w="1811"/>
        <w:gridCol w:w="1704"/>
      </w:tblGrid>
      <w:tr w:rsidR="00AD7D60" w14:paraId="5AED1396" w14:textId="77777777">
        <w:trPr>
          <w:cantSplit/>
          <w:tblHeader/>
        </w:trPr>
        <w:tc>
          <w:tcPr>
            <w:tcW w:w="565" w:type="dxa"/>
            <w:tcBorders>
              <w:top w:val="single" w:sz="4" w:space="0" w:color="808080"/>
              <w:left w:val="single" w:sz="4" w:space="0" w:color="808080"/>
              <w:bottom w:val="single" w:sz="4" w:space="0" w:color="808080"/>
              <w:right w:val="single" w:sz="4" w:space="0" w:color="808080"/>
            </w:tcBorders>
            <w:shd w:val="clear" w:color="auto" w:fill="D9D9D9"/>
          </w:tcPr>
          <w:p w14:paraId="25DB6FD0" w14:textId="77777777" w:rsidR="00AD7D60" w:rsidRDefault="00000000">
            <w:pPr>
              <w:pStyle w:val="Enttetableaurapport"/>
            </w:pPr>
            <w:r>
              <w:t>CU</w:t>
            </w:r>
          </w:p>
        </w:tc>
        <w:tc>
          <w:tcPr>
            <w:tcW w:w="1813" w:type="dxa"/>
            <w:tcBorders>
              <w:top w:val="single" w:sz="4" w:space="0" w:color="808080"/>
              <w:left w:val="single" w:sz="4" w:space="0" w:color="808080"/>
              <w:bottom w:val="single" w:sz="4" w:space="0" w:color="808080"/>
              <w:right w:val="single" w:sz="4" w:space="0" w:color="808080"/>
            </w:tcBorders>
            <w:shd w:val="clear" w:color="auto" w:fill="D9D9D9"/>
          </w:tcPr>
          <w:p w14:paraId="6E5D3F39" w14:textId="77777777" w:rsidR="00AD7D60" w:rsidRDefault="00000000">
            <w:pPr>
              <w:pStyle w:val="Enttetableaurapport"/>
            </w:pPr>
            <w:r>
              <w:t>Préconditions et déclencheur</w:t>
            </w:r>
          </w:p>
        </w:tc>
        <w:tc>
          <w:tcPr>
            <w:tcW w:w="2945" w:type="dxa"/>
            <w:tcBorders>
              <w:top w:val="single" w:sz="4" w:space="0" w:color="808080"/>
              <w:left w:val="single" w:sz="4" w:space="0" w:color="808080"/>
              <w:bottom w:val="single" w:sz="4" w:space="0" w:color="808080"/>
              <w:right w:val="single" w:sz="4" w:space="0" w:color="808080"/>
            </w:tcBorders>
            <w:shd w:val="clear" w:color="auto" w:fill="D9D9D9"/>
          </w:tcPr>
          <w:p w14:paraId="0A4F648C" w14:textId="77777777" w:rsidR="00AD7D60" w:rsidRDefault="00000000">
            <w:pPr>
              <w:pStyle w:val="Enttetableaurapport"/>
            </w:pPr>
            <w:r>
              <w:t>Déroulement principal</w:t>
            </w:r>
          </w:p>
        </w:tc>
        <w:tc>
          <w:tcPr>
            <w:tcW w:w="1811" w:type="dxa"/>
            <w:tcBorders>
              <w:top w:val="single" w:sz="4" w:space="0" w:color="808080"/>
              <w:left w:val="single" w:sz="4" w:space="0" w:color="808080"/>
              <w:bottom w:val="single" w:sz="4" w:space="0" w:color="808080"/>
              <w:right w:val="single" w:sz="4" w:space="0" w:color="808080"/>
            </w:tcBorders>
            <w:shd w:val="clear" w:color="auto" w:fill="D9D9D9"/>
          </w:tcPr>
          <w:p w14:paraId="22D105A2" w14:textId="77777777" w:rsidR="00AD7D60" w:rsidRDefault="00000000">
            <w:pPr>
              <w:pStyle w:val="Enttetableaurapport"/>
            </w:pPr>
            <w:r>
              <w:t>Résultat attendu</w:t>
            </w:r>
          </w:p>
        </w:tc>
        <w:tc>
          <w:tcPr>
            <w:tcW w:w="1704" w:type="dxa"/>
            <w:tcBorders>
              <w:top w:val="single" w:sz="4" w:space="0" w:color="808080"/>
              <w:left w:val="single" w:sz="4" w:space="0" w:color="808080"/>
              <w:bottom w:val="single" w:sz="4" w:space="0" w:color="808080"/>
              <w:right w:val="single" w:sz="4" w:space="0" w:color="808080"/>
            </w:tcBorders>
            <w:shd w:val="clear" w:color="auto" w:fill="D9D9D9"/>
          </w:tcPr>
          <w:p w14:paraId="47D1E939" w14:textId="77777777" w:rsidR="00AD7D60" w:rsidRDefault="00000000">
            <w:pPr>
              <w:pStyle w:val="Enttetableaurapport"/>
            </w:pPr>
            <w:r>
              <w:t>Exception</w:t>
            </w:r>
          </w:p>
        </w:tc>
      </w:tr>
      <w:tr w:rsidR="00AD7D60" w14:paraId="17562B7D"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54154033" w14:textId="77777777" w:rsidR="00AD7D60" w:rsidRDefault="00000000">
            <w:pPr>
              <w:pStyle w:val="Textetableaurapport"/>
            </w:pPr>
            <w:r>
              <w:t>CU1</w:t>
            </w:r>
          </w:p>
        </w:tc>
        <w:tc>
          <w:tcPr>
            <w:tcW w:w="1813" w:type="dxa"/>
            <w:tcBorders>
              <w:top w:val="single" w:sz="4" w:space="0" w:color="808080"/>
              <w:left w:val="single" w:sz="4" w:space="0" w:color="808080"/>
              <w:bottom w:val="single" w:sz="4" w:space="0" w:color="808080"/>
              <w:right w:val="single" w:sz="4" w:space="0" w:color="808080"/>
            </w:tcBorders>
          </w:tcPr>
          <w:p w14:paraId="4E4CD525" w14:textId="77777777" w:rsidR="00AD7D60" w:rsidRDefault="00000000">
            <w:pPr>
              <w:pStyle w:val="Textetableaurapport"/>
            </w:pPr>
            <w:r>
              <w:t>Prototype en A1. Versions du modèle, des paramètres et graine consignées. Le responsable choisit un scénario.</w:t>
            </w:r>
          </w:p>
        </w:tc>
        <w:tc>
          <w:tcPr>
            <w:tcW w:w="2945" w:type="dxa"/>
            <w:tcBorders>
              <w:top w:val="single" w:sz="4" w:space="0" w:color="808080"/>
              <w:left w:val="single" w:sz="4" w:space="0" w:color="808080"/>
              <w:bottom w:val="single" w:sz="4" w:space="0" w:color="808080"/>
              <w:right w:val="single" w:sz="4" w:space="0" w:color="808080"/>
            </w:tcBorders>
          </w:tcPr>
          <w:p w14:paraId="7499C681" w14:textId="77777777" w:rsidR="00AD7D60" w:rsidRDefault="00000000">
            <w:pPr>
              <w:pStyle w:val="Textetableaurapport"/>
            </w:pPr>
            <w:r>
              <w:t xml:space="preserve">Le prototype passe en F2 et exécute ses </w:t>
            </w:r>
            <w:proofErr w:type="spellStart"/>
            <w:r>
              <w:t>auto-tests</w:t>
            </w:r>
            <w:proofErr w:type="spellEnd"/>
            <w:r>
              <w:t>. Il passe ensuite en F1, ou en F6 en mode test, et exécute les cycles à pas fixe.</w:t>
            </w:r>
          </w:p>
        </w:tc>
        <w:tc>
          <w:tcPr>
            <w:tcW w:w="1811" w:type="dxa"/>
            <w:tcBorders>
              <w:top w:val="single" w:sz="4" w:space="0" w:color="808080"/>
              <w:left w:val="single" w:sz="4" w:space="0" w:color="808080"/>
              <w:bottom w:val="single" w:sz="4" w:space="0" w:color="808080"/>
              <w:right w:val="single" w:sz="4" w:space="0" w:color="808080"/>
            </w:tcBorders>
          </w:tcPr>
          <w:p w14:paraId="4A612971" w14:textId="77777777" w:rsidR="00AD7D60" w:rsidRDefault="00000000">
            <w:pPr>
              <w:pStyle w:val="Textetableaurapport"/>
            </w:pPr>
            <w:r>
              <w:t>Chaque cycle produit une entrée au journal.</w:t>
            </w:r>
          </w:p>
        </w:tc>
        <w:tc>
          <w:tcPr>
            <w:tcW w:w="1704" w:type="dxa"/>
            <w:tcBorders>
              <w:top w:val="single" w:sz="4" w:space="0" w:color="808080"/>
              <w:left w:val="single" w:sz="4" w:space="0" w:color="808080"/>
              <w:bottom w:val="single" w:sz="4" w:space="0" w:color="808080"/>
              <w:right w:val="single" w:sz="4" w:space="0" w:color="808080"/>
            </w:tcBorders>
          </w:tcPr>
          <w:p w14:paraId="0C7FA128" w14:textId="77777777" w:rsidR="00AD7D60" w:rsidRDefault="00000000">
            <w:pPr>
              <w:pStyle w:val="Textetableaurapport"/>
            </w:pPr>
            <w:r>
              <w:t xml:space="preserve">Échec d’un </w:t>
            </w:r>
            <w:proofErr w:type="spellStart"/>
            <w:r>
              <w:t>auto-test</w:t>
            </w:r>
            <w:proofErr w:type="spellEnd"/>
            <w:r>
              <w:t xml:space="preserve"> : passage en D2, journalisé.</w:t>
            </w:r>
          </w:p>
        </w:tc>
      </w:tr>
      <w:tr w:rsidR="00AD7D60" w14:paraId="64A9F82E"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5FCF177A" w14:textId="77777777" w:rsidR="00AD7D60" w:rsidRDefault="00000000">
            <w:pPr>
              <w:pStyle w:val="Textetableaurapport"/>
            </w:pPr>
            <w:r>
              <w:t>CU2</w:t>
            </w:r>
          </w:p>
        </w:tc>
        <w:tc>
          <w:tcPr>
            <w:tcW w:w="1813" w:type="dxa"/>
            <w:tcBorders>
              <w:top w:val="single" w:sz="4" w:space="0" w:color="808080"/>
              <w:left w:val="single" w:sz="4" w:space="0" w:color="808080"/>
              <w:bottom w:val="single" w:sz="4" w:space="0" w:color="808080"/>
              <w:right w:val="single" w:sz="4" w:space="0" w:color="808080"/>
            </w:tcBorders>
          </w:tcPr>
          <w:p w14:paraId="26C47E96" w14:textId="77777777" w:rsidR="00AD7D60" w:rsidRDefault="00000000">
            <w:pPr>
              <w:pStyle w:val="Textetableaurapport"/>
            </w:pPr>
            <w:r>
              <w:t>Scénario lancé en F6.</w:t>
            </w:r>
          </w:p>
        </w:tc>
        <w:tc>
          <w:tcPr>
            <w:tcW w:w="2945" w:type="dxa"/>
            <w:tcBorders>
              <w:top w:val="single" w:sz="4" w:space="0" w:color="808080"/>
              <w:left w:val="single" w:sz="4" w:space="0" w:color="808080"/>
              <w:bottom w:val="single" w:sz="4" w:space="0" w:color="808080"/>
              <w:right w:val="single" w:sz="4" w:space="0" w:color="808080"/>
            </w:tcBorders>
          </w:tcPr>
          <w:p w14:paraId="5B38FD1C" w14:textId="77777777" w:rsidR="00AD7D60" w:rsidRDefault="00000000">
            <w:pPr>
              <w:pStyle w:val="Textetableaurapport"/>
            </w:pPr>
            <w:r>
              <w:t>Le responsable choisit le type de défaut (dérive lente, perte de communication, valeur hors plage), la variable, l’instant de début et l’amplitude. SS-2 applique le défaut aux mesures. Les grandeurs vraies de SS-1 ne sont pas modifiées.</w:t>
            </w:r>
          </w:p>
        </w:tc>
        <w:tc>
          <w:tcPr>
            <w:tcW w:w="1811" w:type="dxa"/>
            <w:tcBorders>
              <w:top w:val="single" w:sz="4" w:space="0" w:color="808080"/>
              <w:left w:val="single" w:sz="4" w:space="0" w:color="808080"/>
              <w:bottom w:val="single" w:sz="4" w:space="0" w:color="808080"/>
              <w:right w:val="single" w:sz="4" w:space="0" w:color="808080"/>
            </w:tcBorders>
          </w:tcPr>
          <w:p w14:paraId="3452F2FD" w14:textId="77777777" w:rsidR="00AD7D60" w:rsidRDefault="00000000">
            <w:pPr>
              <w:pStyle w:val="Textetableaurapport"/>
            </w:pPr>
            <w:r>
              <w:t>Le défaut et ses paramètres sont journalisés.</w:t>
            </w:r>
          </w:p>
        </w:tc>
        <w:tc>
          <w:tcPr>
            <w:tcW w:w="1704" w:type="dxa"/>
            <w:tcBorders>
              <w:top w:val="single" w:sz="4" w:space="0" w:color="808080"/>
              <w:left w:val="single" w:sz="4" w:space="0" w:color="808080"/>
              <w:bottom w:val="single" w:sz="4" w:space="0" w:color="808080"/>
              <w:right w:val="single" w:sz="4" w:space="0" w:color="808080"/>
            </w:tcBorders>
          </w:tcPr>
          <w:p w14:paraId="6D40A940" w14:textId="77777777" w:rsidR="00AD7D60" w:rsidRDefault="00000000">
            <w:pPr>
              <w:pStyle w:val="Textetableaurapport"/>
            </w:pPr>
            <w:r>
              <w:t>Paramètre hors des bornes déclarées : défaut refusé et refus journalisé.</w:t>
            </w:r>
          </w:p>
        </w:tc>
      </w:tr>
      <w:tr w:rsidR="00AD7D60" w14:paraId="4D431679"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67A2E755" w14:textId="77777777" w:rsidR="00AD7D60" w:rsidRDefault="00000000">
            <w:pPr>
              <w:pStyle w:val="Textetableaurapport"/>
            </w:pPr>
            <w:r>
              <w:t>CU3</w:t>
            </w:r>
          </w:p>
        </w:tc>
        <w:tc>
          <w:tcPr>
            <w:tcW w:w="1813" w:type="dxa"/>
            <w:tcBorders>
              <w:top w:val="single" w:sz="4" w:space="0" w:color="808080"/>
              <w:left w:val="single" w:sz="4" w:space="0" w:color="808080"/>
              <w:bottom w:val="single" w:sz="4" w:space="0" w:color="808080"/>
              <w:right w:val="single" w:sz="4" w:space="0" w:color="808080"/>
            </w:tcBorders>
          </w:tcPr>
          <w:p w14:paraId="6F9193EC" w14:textId="77777777" w:rsidR="00AD7D60" w:rsidRDefault="00000000">
            <w:pPr>
              <w:pStyle w:val="Textetableaurapport"/>
            </w:pPr>
            <w:r>
              <w:t>Scénario en cours. Déclenché à chaque cycle.</w:t>
            </w:r>
          </w:p>
        </w:tc>
        <w:tc>
          <w:tcPr>
            <w:tcW w:w="2945" w:type="dxa"/>
            <w:tcBorders>
              <w:top w:val="single" w:sz="4" w:space="0" w:color="808080"/>
              <w:left w:val="single" w:sz="4" w:space="0" w:color="808080"/>
              <w:bottom w:val="single" w:sz="4" w:space="0" w:color="808080"/>
              <w:right w:val="single" w:sz="4" w:space="0" w:color="808080"/>
            </w:tcBorders>
          </w:tcPr>
          <w:p w14:paraId="3EE4C217" w14:textId="77777777" w:rsidR="00AD7D60" w:rsidRDefault="00000000">
            <w:pPr>
              <w:pStyle w:val="Textetableaurapport"/>
            </w:pPr>
            <w:r>
              <w:t>SS-5 affiche l’état parmi normal, dérive, anomalie et incertain, sa confiance et l’heure d’entrée dans l’état. Les trois variables, leur écart et l’horodatage de la dernière acquisition valide restent visibles.</w:t>
            </w:r>
          </w:p>
        </w:tc>
        <w:tc>
          <w:tcPr>
            <w:tcW w:w="1811" w:type="dxa"/>
            <w:tcBorders>
              <w:top w:val="single" w:sz="4" w:space="0" w:color="808080"/>
              <w:left w:val="single" w:sz="4" w:space="0" w:color="808080"/>
              <w:bottom w:val="single" w:sz="4" w:space="0" w:color="808080"/>
              <w:right w:val="single" w:sz="4" w:space="0" w:color="808080"/>
            </w:tcBorders>
          </w:tcPr>
          <w:p w14:paraId="68F6C1D9" w14:textId="77777777" w:rsidR="00AD7D60" w:rsidRDefault="00000000">
            <w:pPr>
              <w:pStyle w:val="Textetableaurapport"/>
            </w:pPr>
            <w:r>
              <w:t>L’état affiché est à jour au plus un cycle après la décision de SS-4.</w:t>
            </w:r>
          </w:p>
        </w:tc>
        <w:tc>
          <w:tcPr>
            <w:tcW w:w="1704" w:type="dxa"/>
            <w:tcBorders>
              <w:top w:val="single" w:sz="4" w:space="0" w:color="808080"/>
              <w:left w:val="single" w:sz="4" w:space="0" w:color="808080"/>
              <w:bottom w:val="single" w:sz="4" w:space="0" w:color="808080"/>
              <w:right w:val="single" w:sz="4" w:space="0" w:color="808080"/>
            </w:tcBorders>
          </w:tcPr>
          <w:p w14:paraId="5D778556" w14:textId="77777777" w:rsidR="00AD7D60" w:rsidRDefault="00000000">
            <w:pPr>
              <w:pStyle w:val="Textetableaurapport"/>
            </w:pPr>
            <w:r>
              <w:t>Aucune donnée reçue pendant N cycles : état « incertain ». L’ancien état n’est jamais conservé en silence.</w:t>
            </w:r>
          </w:p>
        </w:tc>
      </w:tr>
      <w:tr w:rsidR="00AD7D60" w14:paraId="18CD8999"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21C1FED2" w14:textId="77777777" w:rsidR="00AD7D60" w:rsidRDefault="00000000">
            <w:pPr>
              <w:pStyle w:val="Textetableaurapport"/>
            </w:pPr>
            <w:r>
              <w:t>CU4</w:t>
            </w:r>
          </w:p>
        </w:tc>
        <w:tc>
          <w:tcPr>
            <w:tcW w:w="1813" w:type="dxa"/>
            <w:tcBorders>
              <w:top w:val="single" w:sz="4" w:space="0" w:color="808080"/>
              <w:left w:val="single" w:sz="4" w:space="0" w:color="808080"/>
              <w:bottom w:val="single" w:sz="4" w:space="0" w:color="808080"/>
              <w:right w:val="single" w:sz="4" w:space="0" w:color="808080"/>
            </w:tcBorders>
          </w:tcPr>
          <w:p w14:paraId="2A59701E" w14:textId="77777777" w:rsidR="00AD7D60" w:rsidRDefault="00000000">
            <w:pPr>
              <w:pStyle w:val="Textetableaurapport"/>
            </w:pPr>
            <w:r>
              <w:t>État différent de normal, ou demande de l’opérateur.</w:t>
            </w:r>
          </w:p>
        </w:tc>
        <w:tc>
          <w:tcPr>
            <w:tcW w:w="2945" w:type="dxa"/>
            <w:tcBorders>
              <w:top w:val="single" w:sz="4" w:space="0" w:color="808080"/>
              <w:left w:val="single" w:sz="4" w:space="0" w:color="808080"/>
              <w:bottom w:val="single" w:sz="4" w:space="0" w:color="808080"/>
              <w:right w:val="single" w:sz="4" w:space="0" w:color="808080"/>
            </w:tcBorders>
          </w:tcPr>
          <w:p w14:paraId="442F00B8" w14:textId="77777777" w:rsidR="00AD7D60" w:rsidRDefault="00000000">
            <w:pPr>
              <w:pStyle w:val="Textetableaurapport"/>
            </w:pPr>
            <w:r>
              <w:t>Un geste ouvre la vue de détail. Les variables désignées par SS-4 y sont mises en évidence, avec la mesure, la valeur attendue, l’écart et la tendance.</w:t>
            </w:r>
          </w:p>
        </w:tc>
        <w:tc>
          <w:tcPr>
            <w:tcW w:w="1811" w:type="dxa"/>
            <w:tcBorders>
              <w:top w:val="single" w:sz="4" w:space="0" w:color="808080"/>
              <w:left w:val="single" w:sz="4" w:space="0" w:color="808080"/>
              <w:bottom w:val="single" w:sz="4" w:space="0" w:color="808080"/>
              <w:right w:val="single" w:sz="4" w:space="0" w:color="808080"/>
            </w:tcBorders>
          </w:tcPr>
          <w:p w14:paraId="5A3B7A2B" w14:textId="77777777" w:rsidR="00AD7D60" w:rsidRDefault="00000000">
            <w:pPr>
              <w:pStyle w:val="Textetableaurapport"/>
            </w:pPr>
            <w:r>
              <w:t>L’opérateur voit sur quoi repose l’état affiché.</w:t>
            </w:r>
          </w:p>
        </w:tc>
        <w:tc>
          <w:tcPr>
            <w:tcW w:w="1704" w:type="dxa"/>
            <w:tcBorders>
              <w:top w:val="single" w:sz="4" w:space="0" w:color="808080"/>
              <w:left w:val="single" w:sz="4" w:space="0" w:color="808080"/>
              <w:bottom w:val="single" w:sz="4" w:space="0" w:color="808080"/>
              <w:right w:val="single" w:sz="4" w:space="0" w:color="808080"/>
            </w:tcBorders>
          </w:tcPr>
          <w:p w14:paraId="36CAAFF8" w14:textId="77777777" w:rsidR="00AD7D60" w:rsidRDefault="00000000">
            <w:pPr>
              <w:pStyle w:val="Textetableaurapport"/>
            </w:pPr>
            <w:r>
              <w:t>Aucune variable transmise par SS-4 : la mention « aucune variable désignée » est affichée.</w:t>
            </w:r>
          </w:p>
        </w:tc>
      </w:tr>
      <w:tr w:rsidR="00AD7D60" w14:paraId="6C465A17"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20247785" w14:textId="77777777" w:rsidR="00AD7D60" w:rsidRDefault="00000000">
            <w:pPr>
              <w:pStyle w:val="Textetableaurapport"/>
            </w:pPr>
            <w:r>
              <w:t>CU5</w:t>
            </w:r>
          </w:p>
        </w:tc>
        <w:tc>
          <w:tcPr>
            <w:tcW w:w="1813" w:type="dxa"/>
            <w:tcBorders>
              <w:top w:val="single" w:sz="4" w:space="0" w:color="808080"/>
              <w:left w:val="single" w:sz="4" w:space="0" w:color="808080"/>
              <w:bottom w:val="single" w:sz="4" w:space="0" w:color="808080"/>
              <w:right w:val="single" w:sz="4" w:space="0" w:color="808080"/>
            </w:tcBorders>
          </w:tcPr>
          <w:p w14:paraId="3209E0FD" w14:textId="77777777" w:rsidR="00AD7D60" w:rsidRDefault="00000000">
            <w:pPr>
              <w:pStyle w:val="Textetableaurapport"/>
            </w:pPr>
            <w:r>
              <w:t>État dérive ou anomalie, sévérité jugée non critique (D2).</w:t>
            </w:r>
          </w:p>
        </w:tc>
        <w:tc>
          <w:tcPr>
            <w:tcW w:w="2945" w:type="dxa"/>
            <w:tcBorders>
              <w:top w:val="single" w:sz="4" w:space="0" w:color="808080"/>
              <w:left w:val="single" w:sz="4" w:space="0" w:color="808080"/>
              <w:bottom w:val="single" w:sz="4" w:space="0" w:color="808080"/>
              <w:right w:val="single" w:sz="4" w:space="0" w:color="808080"/>
            </w:tcBorders>
          </w:tcPr>
          <w:p w14:paraId="4009222D" w14:textId="77777777" w:rsidR="00AD7D60" w:rsidRDefault="00000000">
            <w:pPr>
              <w:pStyle w:val="Textetableaurapport"/>
            </w:pPr>
            <w:r>
              <w:t>SS-5 présente une demande de confirmation non préremplie, qui rappelle l’état, la confiance et les variables contributrices. L’opérateur confirme ou refuse.</w:t>
            </w:r>
          </w:p>
        </w:tc>
        <w:tc>
          <w:tcPr>
            <w:tcW w:w="1811" w:type="dxa"/>
            <w:tcBorders>
              <w:top w:val="single" w:sz="4" w:space="0" w:color="808080"/>
              <w:left w:val="single" w:sz="4" w:space="0" w:color="808080"/>
              <w:bottom w:val="single" w:sz="4" w:space="0" w:color="808080"/>
              <w:right w:val="single" w:sz="4" w:space="0" w:color="808080"/>
            </w:tcBorders>
          </w:tcPr>
          <w:p w14:paraId="3970F123" w14:textId="77777777" w:rsidR="00AD7D60" w:rsidRDefault="00000000">
            <w:pPr>
              <w:pStyle w:val="Textetableaurapport"/>
            </w:pPr>
            <w:r>
              <w:t>La réponse est journalisée avec un instantané de l’écran. Aucune commande n’est émise.</w:t>
            </w:r>
          </w:p>
        </w:tc>
        <w:tc>
          <w:tcPr>
            <w:tcW w:w="1704" w:type="dxa"/>
            <w:tcBorders>
              <w:top w:val="single" w:sz="4" w:space="0" w:color="808080"/>
              <w:left w:val="single" w:sz="4" w:space="0" w:color="808080"/>
              <w:bottom w:val="single" w:sz="4" w:space="0" w:color="808080"/>
              <w:right w:val="single" w:sz="4" w:space="0" w:color="808080"/>
            </w:tcBorders>
          </w:tcPr>
          <w:p w14:paraId="3CDFAEEC" w14:textId="77777777" w:rsidR="00AD7D60" w:rsidRDefault="00000000">
            <w:pPr>
              <w:pStyle w:val="Textetableaurapport"/>
            </w:pPr>
            <w:r>
              <w:t>Pas de réponse : le prototype reste en D2.</w:t>
            </w:r>
          </w:p>
        </w:tc>
      </w:tr>
      <w:tr w:rsidR="00AD7D60" w14:paraId="71D585F5"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61FB13B2" w14:textId="77777777" w:rsidR="00AD7D60" w:rsidRDefault="00000000">
            <w:pPr>
              <w:pStyle w:val="Textetableaurapport"/>
            </w:pPr>
            <w:r>
              <w:lastRenderedPageBreak/>
              <w:t>CU6</w:t>
            </w:r>
          </w:p>
        </w:tc>
        <w:tc>
          <w:tcPr>
            <w:tcW w:w="1813" w:type="dxa"/>
            <w:tcBorders>
              <w:top w:val="single" w:sz="4" w:space="0" w:color="808080"/>
              <w:left w:val="single" w:sz="4" w:space="0" w:color="808080"/>
              <w:bottom w:val="single" w:sz="4" w:space="0" w:color="808080"/>
              <w:right w:val="single" w:sz="4" w:space="0" w:color="808080"/>
            </w:tcBorders>
          </w:tcPr>
          <w:p w14:paraId="782F90DE" w14:textId="77777777" w:rsidR="00AD7D60" w:rsidRDefault="00000000">
            <w:pPr>
              <w:pStyle w:val="Textetableaurapport"/>
            </w:pPr>
            <w:r>
              <w:t>Scénario en cours. Le responsable demande l’arrêt.</w:t>
            </w:r>
          </w:p>
        </w:tc>
        <w:tc>
          <w:tcPr>
            <w:tcW w:w="2945" w:type="dxa"/>
            <w:tcBorders>
              <w:top w:val="single" w:sz="4" w:space="0" w:color="808080"/>
              <w:left w:val="single" w:sz="4" w:space="0" w:color="808080"/>
              <w:bottom w:val="single" w:sz="4" w:space="0" w:color="808080"/>
              <w:right w:val="single" w:sz="4" w:space="0" w:color="808080"/>
            </w:tcBorders>
          </w:tcPr>
          <w:p w14:paraId="53D5827E" w14:textId="77777777" w:rsidR="00AD7D60" w:rsidRDefault="00000000">
            <w:pPr>
              <w:pStyle w:val="Textetableaurapport"/>
            </w:pPr>
            <w:r>
              <w:t>Le cycle en cours se termine (A2). Le journal est fermé et scellé. Le prototype revient en A1.</w:t>
            </w:r>
          </w:p>
        </w:tc>
        <w:tc>
          <w:tcPr>
            <w:tcW w:w="1811" w:type="dxa"/>
            <w:tcBorders>
              <w:top w:val="single" w:sz="4" w:space="0" w:color="808080"/>
              <w:left w:val="single" w:sz="4" w:space="0" w:color="808080"/>
              <w:bottom w:val="single" w:sz="4" w:space="0" w:color="808080"/>
              <w:right w:val="single" w:sz="4" w:space="0" w:color="808080"/>
            </w:tcBorders>
          </w:tcPr>
          <w:p w14:paraId="40FC00B4" w14:textId="77777777" w:rsidR="00AD7D60" w:rsidRDefault="00000000">
            <w:pPr>
              <w:pStyle w:val="Textetableaurapport"/>
            </w:pPr>
            <w:r>
              <w:t>Le nombre d’entrées est égal au nombre de cycles (EX-Q-02).</w:t>
            </w:r>
          </w:p>
        </w:tc>
        <w:tc>
          <w:tcPr>
            <w:tcW w:w="1704" w:type="dxa"/>
            <w:tcBorders>
              <w:top w:val="single" w:sz="4" w:space="0" w:color="808080"/>
              <w:left w:val="single" w:sz="4" w:space="0" w:color="808080"/>
              <w:bottom w:val="single" w:sz="4" w:space="0" w:color="808080"/>
              <w:right w:val="single" w:sz="4" w:space="0" w:color="808080"/>
            </w:tcBorders>
          </w:tcPr>
          <w:p w14:paraId="1EB3C692" w14:textId="77777777" w:rsidR="00AD7D60" w:rsidRDefault="00000000">
            <w:pPr>
              <w:pStyle w:val="Textetableaurapport"/>
            </w:pPr>
            <w:r>
              <w:t>Arrêt brutal : l’absence de sceau final est détectée et journalisée au démarrage suivant.</w:t>
            </w:r>
          </w:p>
        </w:tc>
      </w:tr>
      <w:tr w:rsidR="00AD7D60" w14:paraId="60068E3D"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27810DAE" w14:textId="77777777" w:rsidR="00AD7D60" w:rsidRDefault="00000000">
            <w:pPr>
              <w:pStyle w:val="Textetableaurapport"/>
            </w:pPr>
            <w:r>
              <w:t>CU7</w:t>
            </w:r>
          </w:p>
        </w:tc>
        <w:tc>
          <w:tcPr>
            <w:tcW w:w="1813" w:type="dxa"/>
            <w:tcBorders>
              <w:top w:val="single" w:sz="4" w:space="0" w:color="808080"/>
              <w:left w:val="single" w:sz="4" w:space="0" w:color="808080"/>
              <w:bottom w:val="single" w:sz="4" w:space="0" w:color="808080"/>
              <w:right w:val="single" w:sz="4" w:space="0" w:color="808080"/>
            </w:tcBorders>
          </w:tcPr>
          <w:p w14:paraId="1CF6817D" w14:textId="77777777" w:rsidR="00AD7D60" w:rsidRDefault="00000000">
            <w:pPr>
              <w:pStyle w:val="Textetableaurapport"/>
            </w:pPr>
            <w:r>
              <w:t>Copie du journal disponible.</w:t>
            </w:r>
          </w:p>
        </w:tc>
        <w:tc>
          <w:tcPr>
            <w:tcW w:w="2945" w:type="dxa"/>
            <w:tcBorders>
              <w:top w:val="single" w:sz="4" w:space="0" w:color="808080"/>
              <w:left w:val="single" w:sz="4" w:space="0" w:color="808080"/>
              <w:bottom w:val="single" w:sz="4" w:space="0" w:color="808080"/>
              <w:right w:val="single" w:sz="4" w:space="0" w:color="808080"/>
            </w:tcBorders>
          </w:tcPr>
          <w:p w14:paraId="37D25182" w14:textId="77777777" w:rsidR="00AD7D60" w:rsidRDefault="00000000">
            <w:pPr>
              <w:pStyle w:val="Textetableaurapport"/>
            </w:pPr>
            <w:r>
              <w:t>L’outil de vérification recalcule le chaînage SHA-256 entrée par entrée. Il contrôle la continuité des numéros et les signatures des sceaux.</w:t>
            </w:r>
          </w:p>
        </w:tc>
        <w:tc>
          <w:tcPr>
            <w:tcW w:w="1811" w:type="dxa"/>
            <w:tcBorders>
              <w:top w:val="single" w:sz="4" w:space="0" w:color="808080"/>
              <w:left w:val="single" w:sz="4" w:space="0" w:color="808080"/>
              <w:bottom w:val="single" w:sz="4" w:space="0" w:color="808080"/>
              <w:right w:val="single" w:sz="4" w:space="0" w:color="808080"/>
            </w:tcBorders>
          </w:tcPr>
          <w:p w14:paraId="1A8DAB71" w14:textId="77777777" w:rsidR="00AD7D60" w:rsidRDefault="00000000">
            <w:pPr>
              <w:pStyle w:val="Textetableaurapport"/>
            </w:pPr>
            <w:r>
              <w:t>Rapport « intègre », ou numéro de la première entrée altérée.</w:t>
            </w:r>
          </w:p>
        </w:tc>
        <w:tc>
          <w:tcPr>
            <w:tcW w:w="1704" w:type="dxa"/>
            <w:tcBorders>
              <w:top w:val="single" w:sz="4" w:space="0" w:color="808080"/>
              <w:left w:val="single" w:sz="4" w:space="0" w:color="808080"/>
              <w:bottom w:val="single" w:sz="4" w:space="0" w:color="808080"/>
              <w:right w:val="single" w:sz="4" w:space="0" w:color="808080"/>
            </w:tcBorders>
          </w:tcPr>
          <w:p w14:paraId="47F6BEE7" w14:textId="77777777" w:rsidR="00AD7D60" w:rsidRDefault="00000000">
            <w:pPr>
              <w:pStyle w:val="Textetableaurapport"/>
            </w:pPr>
            <w:r>
              <w:t>Clé publique indisponible : seule la vérification du chaînage est faite, et elle est déclarée partielle.</w:t>
            </w:r>
          </w:p>
        </w:tc>
      </w:tr>
      <w:tr w:rsidR="00AD7D60" w14:paraId="098E6261"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768BB0B2" w14:textId="77777777" w:rsidR="00AD7D60" w:rsidRDefault="00000000">
            <w:pPr>
              <w:pStyle w:val="Textetableaurapport"/>
            </w:pPr>
            <w:r>
              <w:t>CU8</w:t>
            </w:r>
          </w:p>
        </w:tc>
        <w:tc>
          <w:tcPr>
            <w:tcW w:w="1813" w:type="dxa"/>
            <w:tcBorders>
              <w:top w:val="single" w:sz="4" w:space="0" w:color="808080"/>
              <w:left w:val="single" w:sz="4" w:space="0" w:color="808080"/>
              <w:bottom w:val="single" w:sz="4" w:space="0" w:color="808080"/>
              <w:right w:val="single" w:sz="4" w:space="0" w:color="808080"/>
            </w:tcBorders>
          </w:tcPr>
          <w:p w14:paraId="68068423" w14:textId="77777777" w:rsidR="00AD7D60" w:rsidRDefault="00000000">
            <w:pPr>
              <w:pStyle w:val="Textetableaurapport"/>
            </w:pPr>
            <w:r>
              <w:t>Journal vérifié (CU7).</w:t>
            </w:r>
          </w:p>
        </w:tc>
        <w:tc>
          <w:tcPr>
            <w:tcW w:w="2945" w:type="dxa"/>
            <w:tcBorders>
              <w:top w:val="single" w:sz="4" w:space="0" w:color="808080"/>
              <w:left w:val="single" w:sz="4" w:space="0" w:color="808080"/>
              <w:bottom w:val="single" w:sz="4" w:space="0" w:color="808080"/>
              <w:right w:val="single" w:sz="4" w:space="0" w:color="808080"/>
            </w:tcBorders>
          </w:tcPr>
          <w:p w14:paraId="5D082D12" w14:textId="77777777" w:rsidR="00AD7D60" w:rsidRDefault="00000000">
            <w:pPr>
              <w:pStyle w:val="Textetableaurapport"/>
            </w:pPr>
            <w:r>
              <w:t>Les mesures enregistrées sont relues. Les résidus et les décisions sont recalculés avec les mêmes versions et paramètres, puis comparés aux décisions journalisées.</w:t>
            </w:r>
          </w:p>
        </w:tc>
        <w:tc>
          <w:tcPr>
            <w:tcW w:w="1811" w:type="dxa"/>
            <w:tcBorders>
              <w:top w:val="single" w:sz="4" w:space="0" w:color="808080"/>
              <w:left w:val="single" w:sz="4" w:space="0" w:color="808080"/>
              <w:bottom w:val="single" w:sz="4" w:space="0" w:color="808080"/>
              <w:right w:val="single" w:sz="4" w:space="0" w:color="808080"/>
            </w:tcBorders>
          </w:tcPr>
          <w:p w14:paraId="1DB5FD22" w14:textId="77777777" w:rsidR="00AD7D60" w:rsidRDefault="00000000">
            <w:pPr>
              <w:pStyle w:val="Textetableaurapport"/>
            </w:pPr>
            <w:r>
              <w:t>Toute différence est listée avec son numéro de cycle.</w:t>
            </w:r>
          </w:p>
        </w:tc>
        <w:tc>
          <w:tcPr>
            <w:tcW w:w="1704" w:type="dxa"/>
            <w:tcBorders>
              <w:top w:val="single" w:sz="4" w:space="0" w:color="808080"/>
              <w:left w:val="single" w:sz="4" w:space="0" w:color="808080"/>
              <w:bottom w:val="single" w:sz="4" w:space="0" w:color="808080"/>
              <w:right w:val="single" w:sz="4" w:space="0" w:color="808080"/>
            </w:tcBorders>
          </w:tcPr>
          <w:p w14:paraId="69BCC2E9" w14:textId="77777777" w:rsidR="00AD7D60" w:rsidRDefault="00000000">
            <w:pPr>
              <w:pStyle w:val="Textetableaurapport"/>
            </w:pPr>
            <w:r>
              <w:t>Version de code introuvable : rejeu impossible, et le motif est signalé.</w:t>
            </w:r>
          </w:p>
        </w:tc>
      </w:tr>
      <w:tr w:rsidR="00AD7D60" w14:paraId="3FBB6C57"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3660CEC6" w14:textId="77777777" w:rsidR="00AD7D60" w:rsidRDefault="00000000">
            <w:pPr>
              <w:pStyle w:val="Textetableaurapport"/>
            </w:pPr>
            <w:r>
              <w:t>CU9</w:t>
            </w:r>
          </w:p>
        </w:tc>
        <w:tc>
          <w:tcPr>
            <w:tcW w:w="1813" w:type="dxa"/>
            <w:tcBorders>
              <w:top w:val="single" w:sz="4" w:space="0" w:color="808080"/>
              <w:left w:val="single" w:sz="4" w:space="0" w:color="808080"/>
              <w:bottom w:val="single" w:sz="4" w:space="0" w:color="808080"/>
              <w:right w:val="single" w:sz="4" w:space="0" w:color="808080"/>
            </w:tcBorders>
          </w:tcPr>
          <w:p w14:paraId="3AE949DD" w14:textId="77777777" w:rsidR="00AD7D60" w:rsidRDefault="00000000">
            <w:pPr>
              <w:pStyle w:val="Textetableaurapport"/>
            </w:pPr>
            <w:r>
              <w:t>Prototype en A1.</w:t>
            </w:r>
          </w:p>
        </w:tc>
        <w:tc>
          <w:tcPr>
            <w:tcW w:w="2945" w:type="dxa"/>
            <w:tcBorders>
              <w:top w:val="single" w:sz="4" w:space="0" w:color="808080"/>
              <w:left w:val="single" w:sz="4" w:space="0" w:color="808080"/>
              <w:bottom w:val="single" w:sz="4" w:space="0" w:color="808080"/>
              <w:right w:val="single" w:sz="4" w:space="0" w:color="808080"/>
            </w:tcBorders>
          </w:tcPr>
          <w:p w14:paraId="22C36526" w14:textId="77777777" w:rsidR="00AD7D60" w:rsidRDefault="00000000">
            <w:pPr>
              <w:pStyle w:val="Textetableaurapport"/>
            </w:pPr>
            <w:r>
              <w:t>L’administrateur crée les rôles. Il génère la paire de clés de scellement et remet la clé privée au rôle qui scelle.</w:t>
            </w:r>
          </w:p>
        </w:tc>
        <w:tc>
          <w:tcPr>
            <w:tcW w:w="1811" w:type="dxa"/>
            <w:tcBorders>
              <w:top w:val="single" w:sz="4" w:space="0" w:color="808080"/>
              <w:left w:val="single" w:sz="4" w:space="0" w:color="808080"/>
              <w:bottom w:val="single" w:sz="4" w:space="0" w:color="808080"/>
              <w:right w:val="single" w:sz="4" w:space="0" w:color="808080"/>
            </w:tcBorders>
          </w:tcPr>
          <w:p w14:paraId="3D0C2FAE" w14:textId="77777777" w:rsidR="00AD7D60" w:rsidRDefault="00000000">
            <w:pPr>
              <w:pStyle w:val="Textetableaurapport"/>
            </w:pPr>
            <w:r>
              <w:t>Aucun rôle ne cumule l’écriture du journal et la signature des sceaux.</w:t>
            </w:r>
          </w:p>
        </w:tc>
        <w:tc>
          <w:tcPr>
            <w:tcW w:w="1704" w:type="dxa"/>
            <w:tcBorders>
              <w:top w:val="single" w:sz="4" w:space="0" w:color="808080"/>
              <w:left w:val="single" w:sz="4" w:space="0" w:color="808080"/>
              <w:bottom w:val="single" w:sz="4" w:space="0" w:color="808080"/>
              <w:right w:val="single" w:sz="4" w:space="0" w:color="808080"/>
            </w:tcBorders>
          </w:tcPr>
          <w:p w14:paraId="178E0DFD" w14:textId="77777777" w:rsidR="00AD7D60" w:rsidRDefault="00000000">
            <w:pPr>
              <w:pStyle w:val="Textetableaurapport"/>
            </w:pPr>
            <w:r>
              <w:t>Dans une équipe de huit étudiants, la séparation repose sur une convention. Cette limite est déclarée.</w:t>
            </w:r>
          </w:p>
        </w:tc>
      </w:tr>
    </w:tbl>
    <w:p w14:paraId="14381FBF" w14:textId="77777777" w:rsidR="00AD7D60" w:rsidRDefault="00AD7D60">
      <w:pPr>
        <w:pStyle w:val="Textetableaurapport"/>
      </w:pPr>
    </w:p>
    <w:p w14:paraId="4826A992" w14:textId="77777777" w:rsidR="00AD7D60" w:rsidRDefault="00000000" w:rsidP="00407857">
      <w:pPr>
        <w:pStyle w:val="Titre1"/>
        <w:ind w:left="510" w:firstLine="0"/>
      </w:pPr>
      <w:bookmarkStart w:id="11" w:name="__RefHeading___Toc71102449"/>
      <w:bookmarkEnd w:id="11"/>
      <w:r>
        <w:t>Les acteurs</w:t>
      </w:r>
    </w:p>
    <w:p w14:paraId="0E440EF3" w14:textId="77777777" w:rsidR="00AD7D60" w:rsidRDefault="00000000" w:rsidP="00407857">
      <w:pPr>
        <w:pStyle w:val="Corpsrapport"/>
        <w:ind w:left="283"/>
      </w:pPr>
      <w:r>
        <w:t>Quatre acteurs interagissent directement avec le prototype. Chacun représente une partie prenante du plan [1]. Pendant le projet, ces rôles sont tenus par des membres de l’équipe. Aucun d’eux n’est un opérateur qualifié d’une centrale.</w:t>
      </w:r>
    </w:p>
    <w:p w14:paraId="63FE29A3" w14:textId="77777777" w:rsidR="00AD7D60" w:rsidRDefault="00000000">
      <w:pPr>
        <w:pStyle w:val="Lgenderapport"/>
      </w:pPr>
      <w:r>
        <w:t>Tableau 3-1. Acteurs du prototype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587"/>
        <w:gridCol w:w="2151"/>
        <w:gridCol w:w="2720"/>
        <w:gridCol w:w="2380"/>
      </w:tblGrid>
      <w:tr w:rsidR="00AD7D60" w14:paraId="1DF45250" w14:textId="77777777">
        <w:trPr>
          <w:cantSplit/>
          <w:tblHeader/>
        </w:trPr>
        <w:tc>
          <w:tcPr>
            <w:tcW w:w="1586" w:type="dxa"/>
            <w:tcBorders>
              <w:top w:val="single" w:sz="4" w:space="0" w:color="808080"/>
              <w:left w:val="single" w:sz="4" w:space="0" w:color="808080"/>
              <w:bottom w:val="single" w:sz="4" w:space="0" w:color="808080"/>
              <w:right w:val="single" w:sz="4" w:space="0" w:color="808080"/>
            </w:tcBorders>
            <w:shd w:val="clear" w:color="auto" w:fill="D9D9D9"/>
          </w:tcPr>
          <w:p w14:paraId="2890363F" w14:textId="77777777" w:rsidR="00AD7D60" w:rsidRDefault="00000000">
            <w:pPr>
              <w:pStyle w:val="Enttetableaurapport"/>
            </w:pPr>
            <w:r>
              <w:t>Acteur</w:t>
            </w:r>
          </w:p>
        </w:tc>
        <w:tc>
          <w:tcPr>
            <w:tcW w:w="2151" w:type="dxa"/>
            <w:tcBorders>
              <w:top w:val="single" w:sz="4" w:space="0" w:color="808080"/>
              <w:left w:val="single" w:sz="4" w:space="0" w:color="808080"/>
              <w:bottom w:val="single" w:sz="4" w:space="0" w:color="808080"/>
              <w:right w:val="single" w:sz="4" w:space="0" w:color="808080"/>
            </w:tcBorders>
            <w:shd w:val="clear" w:color="auto" w:fill="D9D9D9"/>
          </w:tcPr>
          <w:p w14:paraId="3F7DD52B" w14:textId="77777777" w:rsidR="00AD7D60" w:rsidRDefault="00000000">
            <w:pPr>
              <w:pStyle w:val="Enttetableaurapport"/>
            </w:pPr>
            <w:r>
              <w:t>Partie prenante représentée</w:t>
            </w:r>
          </w:p>
        </w:tc>
        <w:tc>
          <w:tcPr>
            <w:tcW w:w="2720" w:type="dxa"/>
            <w:tcBorders>
              <w:top w:val="single" w:sz="4" w:space="0" w:color="808080"/>
              <w:left w:val="single" w:sz="4" w:space="0" w:color="808080"/>
              <w:bottom w:val="single" w:sz="4" w:space="0" w:color="808080"/>
              <w:right w:val="single" w:sz="4" w:space="0" w:color="808080"/>
            </w:tcBorders>
            <w:shd w:val="clear" w:color="auto" w:fill="D9D9D9"/>
          </w:tcPr>
          <w:p w14:paraId="5967BAFF" w14:textId="77777777" w:rsidR="00AD7D60" w:rsidRDefault="00000000">
            <w:pPr>
              <w:pStyle w:val="Enttetableaurapport"/>
            </w:pPr>
            <w:r>
              <w:t>Ce qu’il fait du système</w:t>
            </w:r>
          </w:p>
        </w:tc>
        <w:tc>
          <w:tcPr>
            <w:tcW w:w="2380" w:type="dxa"/>
            <w:tcBorders>
              <w:top w:val="single" w:sz="4" w:space="0" w:color="808080"/>
              <w:left w:val="single" w:sz="4" w:space="0" w:color="808080"/>
              <w:bottom w:val="single" w:sz="4" w:space="0" w:color="808080"/>
              <w:right w:val="single" w:sz="4" w:space="0" w:color="808080"/>
            </w:tcBorders>
            <w:shd w:val="clear" w:color="auto" w:fill="D9D9D9"/>
          </w:tcPr>
          <w:p w14:paraId="7B7DA372" w14:textId="77777777" w:rsidR="00AD7D60" w:rsidRDefault="00000000">
            <w:pPr>
              <w:pStyle w:val="Enttetableaurapport"/>
            </w:pPr>
            <w:r>
              <w:t>Ce qu’il ne peut pas faire</w:t>
            </w:r>
          </w:p>
        </w:tc>
      </w:tr>
      <w:tr w:rsidR="00AD7D60" w14:paraId="372B9F8A"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41069151" w14:textId="77777777" w:rsidR="00AD7D60" w:rsidRDefault="00000000">
            <w:pPr>
              <w:pStyle w:val="Textetableaurapport"/>
            </w:pPr>
            <w:r>
              <w:t>Opérateur</w:t>
            </w:r>
          </w:p>
        </w:tc>
        <w:tc>
          <w:tcPr>
            <w:tcW w:w="2151" w:type="dxa"/>
            <w:tcBorders>
              <w:top w:val="single" w:sz="4" w:space="0" w:color="808080"/>
              <w:left w:val="single" w:sz="4" w:space="0" w:color="808080"/>
              <w:bottom w:val="single" w:sz="4" w:space="0" w:color="808080"/>
              <w:right w:val="single" w:sz="4" w:space="0" w:color="808080"/>
            </w:tcBorders>
          </w:tcPr>
          <w:p w14:paraId="3401AA7E" w14:textId="77777777" w:rsidR="00AD7D60" w:rsidRDefault="00000000">
            <w:pPr>
              <w:pStyle w:val="Textetableaurapport"/>
            </w:pPr>
            <w:r>
              <w:t>Ingénieurs et opérateurs</w:t>
            </w:r>
          </w:p>
        </w:tc>
        <w:tc>
          <w:tcPr>
            <w:tcW w:w="2720" w:type="dxa"/>
            <w:tcBorders>
              <w:top w:val="single" w:sz="4" w:space="0" w:color="808080"/>
              <w:left w:val="single" w:sz="4" w:space="0" w:color="808080"/>
              <w:bottom w:val="single" w:sz="4" w:space="0" w:color="808080"/>
              <w:right w:val="single" w:sz="4" w:space="0" w:color="808080"/>
            </w:tcBorders>
          </w:tcPr>
          <w:p w14:paraId="3EF663FD" w14:textId="77777777" w:rsidR="00AD7D60" w:rsidRDefault="00000000">
            <w:pPr>
              <w:pStyle w:val="Textetableaurapport"/>
            </w:pPr>
            <w:r>
              <w:t>Lit l’état, consulte les variables contributrices, confirme ou refuse le passage en fonctionnement dégradé.</w:t>
            </w:r>
          </w:p>
        </w:tc>
        <w:tc>
          <w:tcPr>
            <w:tcW w:w="2380" w:type="dxa"/>
            <w:tcBorders>
              <w:top w:val="single" w:sz="4" w:space="0" w:color="808080"/>
              <w:left w:val="single" w:sz="4" w:space="0" w:color="808080"/>
              <w:bottom w:val="single" w:sz="4" w:space="0" w:color="808080"/>
              <w:right w:val="single" w:sz="4" w:space="0" w:color="808080"/>
            </w:tcBorders>
          </w:tcPr>
          <w:p w14:paraId="0D66ADF1" w14:textId="77777777" w:rsidR="00AD7D60" w:rsidRDefault="00000000">
            <w:pPr>
              <w:pStyle w:val="Textetableaurapport"/>
            </w:pPr>
            <w:r>
              <w:t>Modifier un scénario, un paramètre ou le journal. Émettre une commande.</w:t>
            </w:r>
          </w:p>
        </w:tc>
      </w:tr>
      <w:tr w:rsidR="00AD7D60" w14:paraId="417AEA95"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1F943253" w14:textId="77777777" w:rsidR="00AD7D60" w:rsidRDefault="00000000">
            <w:pPr>
              <w:pStyle w:val="Textetableaurapport"/>
            </w:pPr>
            <w:r>
              <w:t>Responsable des essais</w:t>
            </w:r>
          </w:p>
        </w:tc>
        <w:tc>
          <w:tcPr>
            <w:tcW w:w="2151" w:type="dxa"/>
            <w:tcBorders>
              <w:top w:val="single" w:sz="4" w:space="0" w:color="808080"/>
              <w:left w:val="single" w:sz="4" w:space="0" w:color="808080"/>
              <w:bottom w:val="single" w:sz="4" w:space="0" w:color="808080"/>
              <w:right w:val="single" w:sz="4" w:space="0" w:color="808080"/>
            </w:tcBorders>
          </w:tcPr>
          <w:p w14:paraId="135B4EAE" w14:textId="77777777" w:rsidR="00AD7D60" w:rsidRDefault="00000000">
            <w:pPr>
              <w:pStyle w:val="Textetableaurapport"/>
            </w:pPr>
            <w:r>
              <w:t>Hydro-Québec, client fictif ; lot L9</w:t>
            </w:r>
          </w:p>
        </w:tc>
        <w:tc>
          <w:tcPr>
            <w:tcW w:w="2720" w:type="dxa"/>
            <w:tcBorders>
              <w:top w:val="single" w:sz="4" w:space="0" w:color="808080"/>
              <w:left w:val="single" w:sz="4" w:space="0" w:color="808080"/>
              <w:bottom w:val="single" w:sz="4" w:space="0" w:color="808080"/>
              <w:right w:val="single" w:sz="4" w:space="0" w:color="808080"/>
            </w:tcBorders>
          </w:tcPr>
          <w:p w14:paraId="30E6295A" w14:textId="77777777" w:rsidR="00AD7D60" w:rsidRDefault="00000000">
            <w:pPr>
              <w:pStyle w:val="Textetableaurapport"/>
            </w:pPr>
            <w:r>
              <w:t>Choisit, lance et arrête les scénarios. Injecte les défauts de mesure.</w:t>
            </w:r>
          </w:p>
        </w:tc>
        <w:tc>
          <w:tcPr>
            <w:tcW w:w="2380" w:type="dxa"/>
            <w:tcBorders>
              <w:top w:val="single" w:sz="4" w:space="0" w:color="808080"/>
              <w:left w:val="single" w:sz="4" w:space="0" w:color="808080"/>
              <w:bottom w:val="single" w:sz="4" w:space="0" w:color="808080"/>
              <w:right w:val="single" w:sz="4" w:space="0" w:color="808080"/>
            </w:tcBorders>
          </w:tcPr>
          <w:p w14:paraId="08CD27C2" w14:textId="77777777" w:rsidR="00AD7D60" w:rsidRDefault="00000000">
            <w:pPr>
              <w:pStyle w:val="Textetableaurapport"/>
            </w:pPr>
            <w:r>
              <w:t>Modifier le journal. Signer les sceaux.</w:t>
            </w:r>
          </w:p>
        </w:tc>
      </w:tr>
      <w:tr w:rsidR="00AD7D60" w14:paraId="7506DFB7"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23863D4F" w14:textId="77777777" w:rsidR="00AD7D60" w:rsidRDefault="00000000">
            <w:pPr>
              <w:pStyle w:val="Textetableaurapport"/>
            </w:pPr>
            <w:r>
              <w:t>Vérificateur</w:t>
            </w:r>
          </w:p>
        </w:tc>
        <w:tc>
          <w:tcPr>
            <w:tcW w:w="2151" w:type="dxa"/>
            <w:tcBorders>
              <w:top w:val="single" w:sz="4" w:space="0" w:color="808080"/>
              <w:left w:val="single" w:sz="4" w:space="0" w:color="808080"/>
              <w:bottom w:val="single" w:sz="4" w:space="0" w:color="808080"/>
              <w:right w:val="single" w:sz="4" w:space="0" w:color="808080"/>
            </w:tcBorders>
          </w:tcPr>
          <w:p w14:paraId="6FEAB7BE" w14:textId="77777777" w:rsidR="00AD7D60" w:rsidRDefault="00000000">
            <w:pPr>
              <w:pStyle w:val="Textetableaurapport"/>
            </w:pPr>
            <w:r>
              <w:t>Responsables de la sûreté ; autorité réglementaire représentée</w:t>
            </w:r>
          </w:p>
        </w:tc>
        <w:tc>
          <w:tcPr>
            <w:tcW w:w="2720" w:type="dxa"/>
            <w:tcBorders>
              <w:top w:val="single" w:sz="4" w:space="0" w:color="808080"/>
              <w:left w:val="single" w:sz="4" w:space="0" w:color="808080"/>
              <w:bottom w:val="single" w:sz="4" w:space="0" w:color="808080"/>
              <w:right w:val="single" w:sz="4" w:space="0" w:color="808080"/>
            </w:tcBorders>
          </w:tcPr>
          <w:p w14:paraId="1A97EF22" w14:textId="77777777" w:rsidR="00AD7D60" w:rsidRDefault="00000000">
            <w:pPr>
              <w:pStyle w:val="Textetableaurapport"/>
            </w:pPr>
            <w:r>
              <w:t>Vérifie l’intégrité du journal. Rejoue un diagnostic.</w:t>
            </w:r>
          </w:p>
        </w:tc>
        <w:tc>
          <w:tcPr>
            <w:tcW w:w="2380" w:type="dxa"/>
            <w:tcBorders>
              <w:top w:val="single" w:sz="4" w:space="0" w:color="808080"/>
              <w:left w:val="single" w:sz="4" w:space="0" w:color="808080"/>
              <w:bottom w:val="single" w:sz="4" w:space="0" w:color="808080"/>
              <w:right w:val="single" w:sz="4" w:space="0" w:color="808080"/>
            </w:tcBorders>
          </w:tcPr>
          <w:p w14:paraId="51BDAF9C" w14:textId="77777777" w:rsidR="00AD7D60" w:rsidRDefault="00000000">
            <w:pPr>
              <w:pStyle w:val="Textetableaurapport"/>
            </w:pPr>
            <w:r>
              <w:t>Écrire dans le journal. Intervenir sur un essai en cours.</w:t>
            </w:r>
          </w:p>
        </w:tc>
      </w:tr>
      <w:tr w:rsidR="00AD7D60" w14:paraId="61FC3DC0"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23C16CD6" w14:textId="77777777" w:rsidR="00AD7D60" w:rsidRDefault="00000000">
            <w:pPr>
              <w:pStyle w:val="Textetableaurapport"/>
            </w:pPr>
            <w:r>
              <w:t>Administrateur du prototype</w:t>
            </w:r>
          </w:p>
        </w:tc>
        <w:tc>
          <w:tcPr>
            <w:tcW w:w="2151" w:type="dxa"/>
            <w:tcBorders>
              <w:top w:val="single" w:sz="4" w:space="0" w:color="808080"/>
              <w:left w:val="single" w:sz="4" w:space="0" w:color="808080"/>
              <w:bottom w:val="single" w:sz="4" w:space="0" w:color="808080"/>
              <w:right w:val="single" w:sz="4" w:space="0" w:color="808080"/>
            </w:tcBorders>
          </w:tcPr>
          <w:p w14:paraId="4E79233C" w14:textId="77777777" w:rsidR="00AD7D60" w:rsidRDefault="00000000">
            <w:pPr>
              <w:pStyle w:val="Textetableaurapport"/>
            </w:pPr>
            <w:r>
              <w:t>Équipe de projet ; lot L5</w:t>
            </w:r>
          </w:p>
        </w:tc>
        <w:tc>
          <w:tcPr>
            <w:tcW w:w="2720" w:type="dxa"/>
            <w:tcBorders>
              <w:top w:val="single" w:sz="4" w:space="0" w:color="808080"/>
              <w:left w:val="single" w:sz="4" w:space="0" w:color="808080"/>
              <w:bottom w:val="single" w:sz="4" w:space="0" w:color="808080"/>
              <w:right w:val="single" w:sz="4" w:space="0" w:color="808080"/>
            </w:tcBorders>
          </w:tcPr>
          <w:p w14:paraId="1849984E" w14:textId="77777777" w:rsidR="00AD7D60" w:rsidRDefault="00000000">
            <w:pPr>
              <w:pStyle w:val="Textetableaurapport"/>
            </w:pPr>
            <w:r>
              <w:t>Gère les rôles et les clés de scellement.</w:t>
            </w:r>
          </w:p>
        </w:tc>
        <w:tc>
          <w:tcPr>
            <w:tcW w:w="2380" w:type="dxa"/>
            <w:tcBorders>
              <w:top w:val="single" w:sz="4" w:space="0" w:color="808080"/>
              <w:left w:val="single" w:sz="4" w:space="0" w:color="808080"/>
              <w:bottom w:val="single" w:sz="4" w:space="0" w:color="808080"/>
              <w:right w:val="single" w:sz="4" w:space="0" w:color="808080"/>
            </w:tcBorders>
          </w:tcPr>
          <w:p w14:paraId="5A64A434" w14:textId="77777777" w:rsidR="00AD7D60" w:rsidRDefault="00000000">
            <w:pPr>
              <w:pStyle w:val="Textetableaurapport"/>
            </w:pPr>
            <w:r>
              <w:t>Cumuler l’écriture du journal et la signature des sceaux.</w:t>
            </w:r>
          </w:p>
        </w:tc>
      </w:tr>
    </w:tbl>
    <w:p w14:paraId="24D9C6F1" w14:textId="77777777" w:rsidR="00AD7D60" w:rsidRDefault="00AD7D60">
      <w:pPr>
        <w:pStyle w:val="Textetableaurapport"/>
      </w:pPr>
    </w:p>
    <w:p w14:paraId="51B1DD5F" w14:textId="77777777" w:rsidR="00AD7D60" w:rsidRDefault="00000000" w:rsidP="00407857">
      <w:pPr>
        <w:pStyle w:val="Corpsrapport"/>
        <w:ind w:left="283"/>
      </w:pPr>
      <w:r>
        <w:t>Chaque rôle dispose des seuls droits dont il a besoin. C’est l’application du moindre privilège, retenu au traitement du risque RT7 du plan [1].</w:t>
      </w:r>
    </w:p>
    <w:p w14:paraId="2F866CD7" w14:textId="77777777" w:rsidR="00AD7D60" w:rsidRDefault="00000000" w:rsidP="00407857">
      <w:pPr>
        <w:pStyle w:val="Corpsrapport"/>
        <w:ind w:left="283"/>
      </w:pPr>
      <w:r>
        <w:t>Un même membre peut tenir plusieurs rôles au cours du projet. Il ne peut pas être l’auteur d’une fonction et le vérificateur de cette même fonction. Cette règle reprend la relecture croisée de l’équipe.</w:t>
      </w:r>
    </w:p>
    <w:p w14:paraId="530A3A16" w14:textId="77777777" w:rsidR="00AD7D60" w:rsidRDefault="00000000" w:rsidP="00407857">
      <w:pPr>
        <w:pStyle w:val="Titre1"/>
        <w:ind w:left="510" w:firstLine="0"/>
      </w:pPr>
      <w:bookmarkStart w:id="12" w:name="__RefHeading___Toc71102450"/>
      <w:bookmarkEnd w:id="12"/>
      <w:r>
        <w:lastRenderedPageBreak/>
        <w:t>Exigences</w:t>
      </w:r>
    </w:p>
    <w:p w14:paraId="4A6350DB" w14:textId="77777777" w:rsidR="00AD7D60" w:rsidRDefault="00000000" w:rsidP="00407857">
      <w:pPr>
        <w:pStyle w:val="Corpsrapport"/>
        <w:ind w:left="283"/>
      </w:pPr>
      <w:r>
        <w:t>Les exigences sont celles du registre du plan de projet [1]. L’analyse des concepts conduit à proposer trois types de changements : l’attribution des scénarios d’EX-F-02, des valeurs pour les paramètres laissés ouverts (N, T, D, S, X et Y) et un nouveau libellé pour EX-Q-03. Le tableau 4-1 les résume.</w:t>
      </w:r>
    </w:p>
    <w:p w14:paraId="5F21CCDB" w14:textId="77777777" w:rsidR="00AD7D60" w:rsidRDefault="00000000" w:rsidP="00407857">
      <w:pPr>
        <w:pStyle w:val="Corpsrapport"/>
        <w:ind w:left="283"/>
      </w:pPr>
      <w:r>
        <w:t>Ces changements sont des propositions. Ils doivent être ratifiés par l’équipe. Tant qu’ils ne le sont pas, le texte du plan s’applique.</w:t>
      </w:r>
    </w:p>
    <w:p w14:paraId="2EBCCB98" w14:textId="77777777" w:rsidR="00AD7D60" w:rsidRDefault="00000000">
      <w:pPr>
        <w:pStyle w:val="Lgenderapport"/>
      </w:pPr>
      <w:r>
        <w:t>Tableau 4-1. Changements proposés au registre des exigences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134"/>
        <w:gridCol w:w="2152"/>
        <w:gridCol w:w="3058"/>
        <w:gridCol w:w="2494"/>
      </w:tblGrid>
      <w:tr w:rsidR="00AD7D60" w14:paraId="08421933" w14:textId="77777777">
        <w:trPr>
          <w:cantSplit/>
          <w:tblHeader/>
        </w:trPr>
        <w:tc>
          <w:tcPr>
            <w:tcW w:w="1133" w:type="dxa"/>
            <w:tcBorders>
              <w:top w:val="single" w:sz="4" w:space="0" w:color="808080"/>
              <w:left w:val="single" w:sz="4" w:space="0" w:color="808080"/>
              <w:bottom w:val="single" w:sz="4" w:space="0" w:color="808080"/>
              <w:right w:val="single" w:sz="4" w:space="0" w:color="808080"/>
            </w:tcBorders>
            <w:shd w:val="clear" w:color="auto" w:fill="D9D9D9"/>
          </w:tcPr>
          <w:p w14:paraId="1BDB5E7D" w14:textId="77777777" w:rsidR="00AD7D60" w:rsidRDefault="00000000">
            <w:pPr>
              <w:pStyle w:val="Enttetableaurapport"/>
            </w:pPr>
            <w:r>
              <w:t>Exigence</w:t>
            </w:r>
          </w:p>
        </w:tc>
        <w:tc>
          <w:tcPr>
            <w:tcW w:w="2152" w:type="dxa"/>
            <w:tcBorders>
              <w:top w:val="single" w:sz="4" w:space="0" w:color="808080"/>
              <w:left w:val="single" w:sz="4" w:space="0" w:color="808080"/>
              <w:bottom w:val="single" w:sz="4" w:space="0" w:color="808080"/>
              <w:right w:val="single" w:sz="4" w:space="0" w:color="808080"/>
            </w:tcBorders>
            <w:shd w:val="clear" w:color="auto" w:fill="D9D9D9"/>
          </w:tcPr>
          <w:p w14:paraId="49C493D6" w14:textId="77777777" w:rsidR="00AD7D60" w:rsidRDefault="00000000">
            <w:pPr>
              <w:pStyle w:val="Enttetableaurapport"/>
            </w:pPr>
            <w:r>
              <w:t>Texte du plan</w:t>
            </w:r>
          </w:p>
        </w:tc>
        <w:tc>
          <w:tcPr>
            <w:tcW w:w="3058" w:type="dxa"/>
            <w:tcBorders>
              <w:top w:val="single" w:sz="4" w:space="0" w:color="808080"/>
              <w:left w:val="single" w:sz="4" w:space="0" w:color="808080"/>
              <w:bottom w:val="single" w:sz="4" w:space="0" w:color="808080"/>
              <w:right w:val="single" w:sz="4" w:space="0" w:color="808080"/>
            </w:tcBorders>
            <w:shd w:val="clear" w:color="auto" w:fill="D9D9D9"/>
          </w:tcPr>
          <w:p w14:paraId="15685BF3" w14:textId="77777777" w:rsidR="00AD7D60" w:rsidRDefault="00000000">
            <w:pPr>
              <w:pStyle w:val="Enttetableaurapport"/>
            </w:pPr>
            <w:r>
              <w:t>Changement proposé</w:t>
            </w:r>
          </w:p>
        </w:tc>
        <w:tc>
          <w:tcPr>
            <w:tcW w:w="2494" w:type="dxa"/>
            <w:tcBorders>
              <w:top w:val="single" w:sz="4" w:space="0" w:color="808080"/>
              <w:left w:val="single" w:sz="4" w:space="0" w:color="808080"/>
              <w:bottom w:val="single" w:sz="4" w:space="0" w:color="808080"/>
              <w:right w:val="single" w:sz="4" w:space="0" w:color="808080"/>
            </w:tcBorders>
            <w:shd w:val="clear" w:color="auto" w:fill="D9D9D9"/>
          </w:tcPr>
          <w:p w14:paraId="5F9C3FA2" w14:textId="77777777" w:rsidR="00AD7D60" w:rsidRDefault="00000000">
            <w:pPr>
              <w:pStyle w:val="Enttetableaurapport"/>
            </w:pPr>
            <w:r>
              <w:t>Raison</w:t>
            </w:r>
          </w:p>
        </w:tc>
      </w:tr>
      <w:tr w:rsidR="00AD7D60" w14:paraId="1B225E05"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6ACD69DB" w14:textId="77777777" w:rsidR="00AD7D60" w:rsidRDefault="00000000">
            <w:pPr>
              <w:pStyle w:val="Textetableaurapport"/>
            </w:pPr>
            <w:r>
              <w:t>EX-F-02</w:t>
            </w:r>
          </w:p>
        </w:tc>
        <w:tc>
          <w:tcPr>
            <w:tcW w:w="2152" w:type="dxa"/>
            <w:tcBorders>
              <w:top w:val="single" w:sz="4" w:space="0" w:color="808080"/>
              <w:left w:val="single" w:sz="4" w:space="0" w:color="808080"/>
              <w:bottom w:val="single" w:sz="4" w:space="0" w:color="808080"/>
              <w:right w:val="single" w:sz="4" w:space="0" w:color="808080"/>
            </w:tcBorders>
          </w:tcPr>
          <w:p w14:paraId="6562D677" w14:textId="77777777" w:rsidR="00AD7D60" w:rsidRDefault="00000000">
            <w:pPr>
              <w:pStyle w:val="Textetableaurapport"/>
            </w:pPr>
            <w:r>
              <w:t>Quatre scénarios, sans sous-système responsable.</w:t>
            </w:r>
          </w:p>
        </w:tc>
        <w:tc>
          <w:tcPr>
            <w:tcW w:w="3058" w:type="dxa"/>
            <w:tcBorders>
              <w:top w:val="single" w:sz="4" w:space="0" w:color="808080"/>
              <w:left w:val="single" w:sz="4" w:space="0" w:color="808080"/>
              <w:bottom w:val="single" w:sz="4" w:space="0" w:color="808080"/>
              <w:right w:val="single" w:sz="4" w:space="0" w:color="808080"/>
            </w:tcBorders>
          </w:tcPr>
          <w:p w14:paraId="1BCA8041" w14:textId="77777777" w:rsidR="00AD7D60" w:rsidRDefault="00000000">
            <w:pPr>
              <w:pStyle w:val="Textetableaurapport"/>
            </w:pPr>
            <w:r>
              <w:t>Les trois scénarios défaillants sont produits par SS-2.</w:t>
            </w:r>
          </w:p>
        </w:tc>
        <w:tc>
          <w:tcPr>
            <w:tcW w:w="2494" w:type="dxa"/>
            <w:tcBorders>
              <w:top w:val="single" w:sz="4" w:space="0" w:color="808080"/>
              <w:left w:val="single" w:sz="4" w:space="0" w:color="808080"/>
              <w:bottom w:val="single" w:sz="4" w:space="0" w:color="808080"/>
              <w:right w:val="single" w:sz="4" w:space="0" w:color="808080"/>
            </w:tcBorders>
          </w:tcPr>
          <w:p w14:paraId="42A6FC1B" w14:textId="77777777" w:rsidR="00AD7D60" w:rsidRDefault="00000000">
            <w:pPr>
              <w:pStyle w:val="Textetableaurapport"/>
            </w:pPr>
            <w:r>
              <w:t>Aucun concept ne produisait la dérive lente ni la perte de communication [2].</w:t>
            </w:r>
          </w:p>
        </w:tc>
      </w:tr>
      <w:tr w:rsidR="00AD7D60" w14:paraId="13E09A33"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107DA0DD" w14:textId="77777777" w:rsidR="00AD7D60" w:rsidRDefault="00000000">
            <w:pPr>
              <w:pStyle w:val="Textetableaurapport"/>
            </w:pPr>
            <w:r>
              <w:t>EX-F-06</w:t>
            </w:r>
          </w:p>
        </w:tc>
        <w:tc>
          <w:tcPr>
            <w:tcW w:w="2152" w:type="dxa"/>
            <w:tcBorders>
              <w:top w:val="single" w:sz="4" w:space="0" w:color="808080"/>
              <w:left w:val="single" w:sz="4" w:space="0" w:color="808080"/>
              <w:bottom w:val="single" w:sz="4" w:space="0" w:color="808080"/>
              <w:right w:val="single" w:sz="4" w:space="0" w:color="808080"/>
            </w:tcBorders>
          </w:tcPr>
          <w:p w14:paraId="3E90F6DB" w14:textId="77777777" w:rsidR="00AD7D60" w:rsidRDefault="00000000">
            <w:pPr>
              <w:pStyle w:val="Textetableaurapport"/>
            </w:pPr>
            <w:r>
              <w:t>N cycles.</w:t>
            </w:r>
          </w:p>
        </w:tc>
        <w:tc>
          <w:tcPr>
            <w:tcW w:w="3058" w:type="dxa"/>
            <w:tcBorders>
              <w:top w:val="single" w:sz="4" w:space="0" w:color="808080"/>
              <w:left w:val="single" w:sz="4" w:space="0" w:color="808080"/>
              <w:bottom w:val="single" w:sz="4" w:space="0" w:color="808080"/>
              <w:right w:val="single" w:sz="4" w:space="0" w:color="808080"/>
            </w:tcBorders>
          </w:tcPr>
          <w:p w14:paraId="5A5B0EB7" w14:textId="77777777" w:rsidR="00AD7D60" w:rsidRDefault="00000000">
            <w:pPr>
              <w:pStyle w:val="Textetableaurapport"/>
            </w:pPr>
            <w:r>
              <w:t>N = 3 cycles.</w:t>
            </w:r>
          </w:p>
        </w:tc>
        <w:tc>
          <w:tcPr>
            <w:tcW w:w="2494" w:type="dxa"/>
            <w:tcBorders>
              <w:top w:val="single" w:sz="4" w:space="0" w:color="808080"/>
              <w:left w:val="single" w:sz="4" w:space="0" w:color="808080"/>
              <w:bottom w:val="single" w:sz="4" w:space="0" w:color="808080"/>
              <w:right w:val="single" w:sz="4" w:space="0" w:color="808080"/>
            </w:tcBorders>
          </w:tcPr>
          <w:p w14:paraId="7250768B" w14:textId="77777777" w:rsidR="00AD7D60" w:rsidRDefault="00000000">
            <w:pPr>
              <w:pStyle w:val="Textetableaurapport"/>
            </w:pPr>
            <w:r>
              <w:t>Section 8.2.</w:t>
            </w:r>
          </w:p>
        </w:tc>
      </w:tr>
      <w:tr w:rsidR="00AD7D60" w14:paraId="35A76250"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2A8858FE" w14:textId="77777777" w:rsidR="00AD7D60" w:rsidRDefault="00000000">
            <w:pPr>
              <w:pStyle w:val="Textetableaurapport"/>
            </w:pPr>
            <w:r>
              <w:t>EX-Q-01</w:t>
            </w:r>
          </w:p>
        </w:tc>
        <w:tc>
          <w:tcPr>
            <w:tcW w:w="2152" w:type="dxa"/>
            <w:tcBorders>
              <w:top w:val="single" w:sz="4" w:space="0" w:color="808080"/>
              <w:left w:val="single" w:sz="4" w:space="0" w:color="808080"/>
              <w:bottom w:val="single" w:sz="4" w:space="0" w:color="808080"/>
              <w:right w:val="single" w:sz="4" w:space="0" w:color="808080"/>
            </w:tcBorders>
          </w:tcPr>
          <w:p w14:paraId="4BCAC02B" w14:textId="77777777" w:rsidR="00AD7D60" w:rsidRDefault="00000000">
            <w:pPr>
              <w:pStyle w:val="Textetableaurapport"/>
            </w:pPr>
            <w:r>
              <w:t>T secondes.</w:t>
            </w:r>
          </w:p>
        </w:tc>
        <w:tc>
          <w:tcPr>
            <w:tcW w:w="3058" w:type="dxa"/>
            <w:tcBorders>
              <w:top w:val="single" w:sz="4" w:space="0" w:color="808080"/>
              <w:left w:val="single" w:sz="4" w:space="0" w:color="808080"/>
              <w:bottom w:val="single" w:sz="4" w:space="0" w:color="808080"/>
              <w:right w:val="single" w:sz="4" w:space="0" w:color="808080"/>
            </w:tcBorders>
          </w:tcPr>
          <w:p w14:paraId="3C3B1ECB" w14:textId="77777777" w:rsidR="00AD7D60" w:rsidRDefault="00000000">
            <w:pPr>
              <w:pStyle w:val="Textetableaurapport"/>
            </w:pPr>
            <w:r>
              <w:t>T = 1 s.</w:t>
            </w:r>
          </w:p>
        </w:tc>
        <w:tc>
          <w:tcPr>
            <w:tcW w:w="2494" w:type="dxa"/>
            <w:tcBorders>
              <w:top w:val="single" w:sz="4" w:space="0" w:color="808080"/>
              <w:left w:val="single" w:sz="4" w:space="0" w:color="808080"/>
              <w:bottom w:val="single" w:sz="4" w:space="0" w:color="808080"/>
              <w:right w:val="single" w:sz="4" w:space="0" w:color="808080"/>
            </w:tcBorders>
          </w:tcPr>
          <w:p w14:paraId="43191E2C" w14:textId="77777777" w:rsidR="00AD7D60" w:rsidRDefault="00000000">
            <w:pPr>
              <w:pStyle w:val="Textetableaurapport"/>
            </w:pPr>
            <w:r>
              <w:t>Section 4.3.</w:t>
            </w:r>
          </w:p>
        </w:tc>
      </w:tr>
      <w:tr w:rsidR="00AD7D60" w14:paraId="38671802"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71737937" w14:textId="77777777" w:rsidR="00AD7D60" w:rsidRDefault="00000000">
            <w:pPr>
              <w:pStyle w:val="Textetableaurapport"/>
            </w:pPr>
            <w:r>
              <w:t>EX-Q-02</w:t>
            </w:r>
          </w:p>
        </w:tc>
        <w:tc>
          <w:tcPr>
            <w:tcW w:w="2152" w:type="dxa"/>
            <w:tcBorders>
              <w:top w:val="single" w:sz="4" w:space="0" w:color="808080"/>
              <w:left w:val="single" w:sz="4" w:space="0" w:color="808080"/>
              <w:bottom w:val="single" w:sz="4" w:space="0" w:color="808080"/>
              <w:right w:val="single" w:sz="4" w:space="0" w:color="808080"/>
            </w:tcBorders>
          </w:tcPr>
          <w:p w14:paraId="75FE313B" w14:textId="77777777" w:rsidR="00AD7D60" w:rsidRDefault="00000000">
            <w:pPr>
              <w:pStyle w:val="Textetableaurapport"/>
            </w:pPr>
            <w:r>
              <w:t>D minutes.</w:t>
            </w:r>
          </w:p>
        </w:tc>
        <w:tc>
          <w:tcPr>
            <w:tcW w:w="3058" w:type="dxa"/>
            <w:tcBorders>
              <w:top w:val="single" w:sz="4" w:space="0" w:color="808080"/>
              <w:left w:val="single" w:sz="4" w:space="0" w:color="808080"/>
              <w:bottom w:val="single" w:sz="4" w:space="0" w:color="808080"/>
              <w:right w:val="single" w:sz="4" w:space="0" w:color="808080"/>
            </w:tcBorders>
          </w:tcPr>
          <w:p w14:paraId="33B3A72F" w14:textId="77777777" w:rsidR="00AD7D60" w:rsidRDefault="00000000">
            <w:pPr>
              <w:pStyle w:val="Textetableaurapport"/>
            </w:pPr>
            <w:r>
              <w:t>D = 120 min en temps horloge, soit 7 200 cycles.</w:t>
            </w:r>
          </w:p>
        </w:tc>
        <w:tc>
          <w:tcPr>
            <w:tcW w:w="2494" w:type="dxa"/>
            <w:tcBorders>
              <w:top w:val="single" w:sz="4" w:space="0" w:color="808080"/>
              <w:left w:val="single" w:sz="4" w:space="0" w:color="808080"/>
              <w:bottom w:val="single" w:sz="4" w:space="0" w:color="808080"/>
              <w:right w:val="single" w:sz="4" w:space="0" w:color="808080"/>
            </w:tcBorders>
          </w:tcPr>
          <w:p w14:paraId="0E218E91" w14:textId="77777777" w:rsidR="00AD7D60" w:rsidRDefault="00000000">
            <w:pPr>
              <w:pStyle w:val="Textetableaurapport"/>
            </w:pPr>
            <w:r>
              <w:t>Section 4.3.</w:t>
            </w:r>
          </w:p>
        </w:tc>
      </w:tr>
      <w:tr w:rsidR="00AD7D60" w14:paraId="6724B351"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6610DB91" w14:textId="77777777" w:rsidR="00AD7D60" w:rsidRDefault="00000000">
            <w:pPr>
              <w:pStyle w:val="Textetableaurapport"/>
            </w:pPr>
            <w:r>
              <w:t>EX-Q-03</w:t>
            </w:r>
          </w:p>
        </w:tc>
        <w:tc>
          <w:tcPr>
            <w:tcW w:w="2152" w:type="dxa"/>
            <w:tcBorders>
              <w:top w:val="single" w:sz="4" w:space="0" w:color="808080"/>
              <w:left w:val="single" w:sz="4" w:space="0" w:color="808080"/>
              <w:bottom w:val="single" w:sz="4" w:space="0" w:color="808080"/>
              <w:right w:val="single" w:sz="4" w:space="0" w:color="808080"/>
            </w:tcBorders>
          </w:tcPr>
          <w:p w14:paraId="2FC43786" w14:textId="77777777" w:rsidR="00AD7D60" w:rsidRDefault="00000000">
            <w:pPr>
              <w:pStyle w:val="Textetableaurapport"/>
            </w:pPr>
            <w:r>
              <w:t>Trois états, S secondes, X essais sur Y.</w:t>
            </w:r>
          </w:p>
        </w:tc>
        <w:tc>
          <w:tcPr>
            <w:tcW w:w="3058" w:type="dxa"/>
            <w:tcBorders>
              <w:top w:val="single" w:sz="4" w:space="0" w:color="808080"/>
              <w:left w:val="single" w:sz="4" w:space="0" w:color="808080"/>
              <w:bottom w:val="single" w:sz="4" w:space="0" w:color="808080"/>
              <w:right w:val="single" w:sz="4" w:space="0" w:color="808080"/>
            </w:tcBorders>
          </w:tcPr>
          <w:p w14:paraId="1592CE19" w14:textId="77777777" w:rsidR="00AD7D60" w:rsidRDefault="00000000">
            <w:pPr>
              <w:pStyle w:val="Textetableaurapport"/>
            </w:pPr>
            <w:r>
              <w:t>Quatre états, S = 10 s, au moins 18 essais réussis sur 20, et aucun état « anomalie » ou « incertain » lu comme « normal ».</w:t>
            </w:r>
          </w:p>
        </w:tc>
        <w:tc>
          <w:tcPr>
            <w:tcW w:w="2494" w:type="dxa"/>
            <w:tcBorders>
              <w:top w:val="single" w:sz="4" w:space="0" w:color="808080"/>
              <w:left w:val="single" w:sz="4" w:space="0" w:color="808080"/>
              <w:bottom w:val="single" w:sz="4" w:space="0" w:color="808080"/>
              <w:right w:val="single" w:sz="4" w:space="0" w:color="808080"/>
            </w:tcBorders>
          </w:tcPr>
          <w:p w14:paraId="3BF95452" w14:textId="77777777" w:rsidR="00AD7D60" w:rsidRDefault="00000000">
            <w:pPr>
              <w:pStyle w:val="Textetableaurapport"/>
            </w:pPr>
            <w:r>
              <w:t>SS-5 affiche quatre états. Taille de l’essai : section 8.2.</w:t>
            </w:r>
          </w:p>
        </w:tc>
      </w:tr>
    </w:tbl>
    <w:p w14:paraId="060008FD" w14:textId="77777777" w:rsidR="00AD7D60" w:rsidRDefault="00AD7D60">
      <w:pPr>
        <w:pStyle w:val="Textetableaurapport"/>
      </w:pPr>
    </w:p>
    <w:p w14:paraId="4A658E3A" w14:textId="77777777" w:rsidR="00AD7D60" w:rsidRDefault="00000000">
      <w:pPr>
        <w:pStyle w:val="Titre2"/>
        <w:ind w:left="1701" w:firstLine="0"/>
      </w:pPr>
      <w:bookmarkStart w:id="13" w:name="__RefHeading___Toc71102451"/>
      <w:bookmarkEnd w:id="13"/>
      <w:r>
        <w:t>Exigences fonctionnelles</w:t>
      </w:r>
    </w:p>
    <w:p w14:paraId="350E2961" w14:textId="77777777" w:rsidR="00AD7D60" w:rsidRDefault="00000000" w:rsidP="00407857">
      <w:pPr>
        <w:pStyle w:val="Corpsrapport"/>
        <w:ind w:left="283"/>
      </w:pPr>
      <w:r>
        <w:t>Le tableau 4-2 reprend le registre des exigences fonctionnelles. Les exigences modifiées sont marquées d’un astérisque.</w:t>
      </w:r>
    </w:p>
    <w:p w14:paraId="7B562DB3" w14:textId="77777777" w:rsidR="00AD7D60" w:rsidRDefault="00000000">
      <w:pPr>
        <w:pStyle w:val="Lgenderapport"/>
      </w:pPr>
      <w:r>
        <w:t>Tableau 4-2. Registre des exigences fonctionnelles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019"/>
        <w:gridCol w:w="5666"/>
        <w:gridCol w:w="1246"/>
        <w:gridCol w:w="907"/>
      </w:tblGrid>
      <w:tr w:rsidR="00AD7D60" w14:paraId="74C000EE" w14:textId="77777777">
        <w:trPr>
          <w:cantSplit/>
          <w:tblHeader/>
        </w:trPr>
        <w:tc>
          <w:tcPr>
            <w:tcW w:w="1019" w:type="dxa"/>
            <w:tcBorders>
              <w:top w:val="single" w:sz="4" w:space="0" w:color="808080"/>
              <w:left w:val="single" w:sz="4" w:space="0" w:color="808080"/>
              <w:bottom w:val="single" w:sz="4" w:space="0" w:color="808080"/>
              <w:right w:val="single" w:sz="4" w:space="0" w:color="808080"/>
            </w:tcBorders>
            <w:shd w:val="clear" w:color="auto" w:fill="D9D9D9"/>
          </w:tcPr>
          <w:p w14:paraId="34242676" w14:textId="77777777" w:rsidR="00AD7D60" w:rsidRDefault="00000000">
            <w:pPr>
              <w:pStyle w:val="Enttetableaurapport"/>
            </w:pPr>
            <w:r>
              <w:t>ID</w:t>
            </w:r>
          </w:p>
        </w:tc>
        <w:tc>
          <w:tcPr>
            <w:tcW w:w="5665" w:type="dxa"/>
            <w:tcBorders>
              <w:top w:val="single" w:sz="4" w:space="0" w:color="808080"/>
              <w:left w:val="single" w:sz="4" w:space="0" w:color="808080"/>
              <w:bottom w:val="single" w:sz="4" w:space="0" w:color="808080"/>
              <w:right w:val="single" w:sz="4" w:space="0" w:color="808080"/>
            </w:tcBorders>
            <w:shd w:val="clear" w:color="auto" w:fill="D9D9D9"/>
          </w:tcPr>
          <w:p w14:paraId="69E44F36" w14:textId="77777777" w:rsidR="00AD7D60" w:rsidRDefault="00000000">
            <w:pPr>
              <w:pStyle w:val="Enttetableaurapport"/>
            </w:pPr>
            <w:r>
              <w:t>Exigence</w:t>
            </w:r>
          </w:p>
        </w:tc>
        <w:tc>
          <w:tcPr>
            <w:tcW w:w="1246" w:type="dxa"/>
            <w:tcBorders>
              <w:top w:val="single" w:sz="4" w:space="0" w:color="808080"/>
              <w:left w:val="single" w:sz="4" w:space="0" w:color="808080"/>
              <w:bottom w:val="single" w:sz="4" w:space="0" w:color="808080"/>
              <w:right w:val="single" w:sz="4" w:space="0" w:color="808080"/>
            </w:tcBorders>
            <w:shd w:val="clear" w:color="auto" w:fill="D9D9D9"/>
          </w:tcPr>
          <w:p w14:paraId="76BFBC5B" w14:textId="77777777" w:rsidR="00AD7D60" w:rsidRDefault="00000000">
            <w:pPr>
              <w:pStyle w:val="Enttetableaurapport"/>
            </w:pPr>
            <w:r>
              <w:t>GEMMA</w:t>
            </w:r>
          </w:p>
        </w:tc>
        <w:tc>
          <w:tcPr>
            <w:tcW w:w="907" w:type="dxa"/>
            <w:tcBorders>
              <w:top w:val="single" w:sz="4" w:space="0" w:color="808080"/>
              <w:left w:val="single" w:sz="4" w:space="0" w:color="808080"/>
              <w:bottom w:val="single" w:sz="4" w:space="0" w:color="808080"/>
              <w:right w:val="single" w:sz="4" w:space="0" w:color="808080"/>
            </w:tcBorders>
            <w:shd w:val="clear" w:color="auto" w:fill="D9D9D9"/>
          </w:tcPr>
          <w:p w14:paraId="34A9E4EC" w14:textId="77777777" w:rsidR="00AD7D60" w:rsidRDefault="00000000">
            <w:pPr>
              <w:pStyle w:val="Enttetableaurapport"/>
            </w:pPr>
            <w:r>
              <w:t>Lot</w:t>
            </w:r>
          </w:p>
        </w:tc>
      </w:tr>
      <w:tr w:rsidR="00AD7D60" w14:paraId="03D78362"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04F0AA71" w14:textId="77777777" w:rsidR="00AD7D60" w:rsidRDefault="00000000">
            <w:pPr>
              <w:pStyle w:val="Textetableaurapport"/>
            </w:pPr>
            <w:r>
              <w:t>EX-F-01</w:t>
            </w:r>
          </w:p>
        </w:tc>
        <w:tc>
          <w:tcPr>
            <w:tcW w:w="5665" w:type="dxa"/>
            <w:tcBorders>
              <w:top w:val="single" w:sz="4" w:space="0" w:color="808080"/>
              <w:left w:val="single" w:sz="4" w:space="0" w:color="808080"/>
              <w:bottom w:val="single" w:sz="4" w:space="0" w:color="808080"/>
              <w:right w:val="single" w:sz="4" w:space="0" w:color="808080"/>
            </w:tcBorders>
          </w:tcPr>
          <w:p w14:paraId="1FC76DD2" w14:textId="77777777" w:rsidR="00AD7D60" w:rsidRDefault="00000000">
            <w:pPr>
              <w:pStyle w:val="Textetableaurapport"/>
            </w:pPr>
            <w:r>
              <w:t xml:space="preserve">Le prototype simule une boucle </w:t>
            </w:r>
            <w:proofErr w:type="spellStart"/>
            <w:r>
              <w:t>thermohydraulique</w:t>
            </w:r>
            <w:proofErr w:type="spellEnd"/>
            <w:r>
              <w:t xml:space="preserve"> simplifiée et produit, à chaque cycle d’acquisition, une valeur de température, de pression et de débit.</w:t>
            </w:r>
          </w:p>
        </w:tc>
        <w:tc>
          <w:tcPr>
            <w:tcW w:w="1246" w:type="dxa"/>
            <w:tcBorders>
              <w:top w:val="single" w:sz="4" w:space="0" w:color="808080"/>
              <w:left w:val="single" w:sz="4" w:space="0" w:color="808080"/>
              <w:bottom w:val="single" w:sz="4" w:space="0" w:color="808080"/>
              <w:right w:val="single" w:sz="4" w:space="0" w:color="808080"/>
            </w:tcBorders>
          </w:tcPr>
          <w:p w14:paraId="40CCD0AE" w14:textId="77777777" w:rsidR="00AD7D60" w:rsidRDefault="00000000">
            <w:pPr>
              <w:pStyle w:val="Textetableaurapport"/>
            </w:pPr>
            <w:r>
              <w:t>F1</w:t>
            </w:r>
          </w:p>
        </w:tc>
        <w:tc>
          <w:tcPr>
            <w:tcW w:w="907" w:type="dxa"/>
            <w:tcBorders>
              <w:top w:val="single" w:sz="4" w:space="0" w:color="808080"/>
              <w:left w:val="single" w:sz="4" w:space="0" w:color="808080"/>
              <w:bottom w:val="single" w:sz="4" w:space="0" w:color="808080"/>
              <w:right w:val="single" w:sz="4" w:space="0" w:color="808080"/>
            </w:tcBorders>
          </w:tcPr>
          <w:p w14:paraId="0C6E7051" w14:textId="77777777" w:rsidR="00AD7D60" w:rsidRDefault="00000000">
            <w:pPr>
              <w:pStyle w:val="Textetableaurapport"/>
            </w:pPr>
            <w:r>
              <w:t>L6</w:t>
            </w:r>
          </w:p>
        </w:tc>
      </w:tr>
      <w:tr w:rsidR="00AD7D60" w14:paraId="1CBE080B"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7DD803AA" w14:textId="77777777" w:rsidR="00AD7D60" w:rsidRDefault="00000000">
            <w:pPr>
              <w:pStyle w:val="Textetableaurapport"/>
            </w:pPr>
            <w:r>
              <w:t>EX-F-02*</w:t>
            </w:r>
          </w:p>
        </w:tc>
        <w:tc>
          <w:tcPr>
            <w:tcW w:w="5665" w:type="dxa"/>
            <w:tcBorders>
              <w:top w:val="single" w:sz="4" w:space="0" w:color="808080"/>
              <w:left w:val="single" w:sz="4" w:space="0" w:color="808080"/>
              <w:bottom w:val="single" w:sz="4" w:space="0" w:color="808080"/>
              <w:right w:val="single" w:sz="4" w:space="0" w:color="808080"/>
            </w:tcBorders>
          </w:tcPr>
          <w:p w14:paraId="63119262" w14:textId="77777777" w:rsidR="00AD7D60" w:rsidRDefault="00000000">
            <w:pPr>
              <w:pStyle w:val="Textetableaurapport"/>
            </w:pPr>
            <w:r>
              <w:t>Le prototype permet d’exécuter des scénarios prédéfinis et reproductibles couvrant au minimum le fonctionnement normal, la dérive lente d’un capteur, la perte de communication et la valeur hors plage. Les trois scénarios défaillants sont produits par SS-2.</w:t>
            </w:r>
          </w:p>
        </w:tc>
        <w:tc>
          <w:tcPr>
            <w:tcW w:w="1246" w:type="dxa"/>
            <w:tcBorders>
              <w:top w:val="single" w:sz="4" w:space="0" w:color="808080"/>
              <w:left w:val="single" w:sz="4" w:space="0" w:color="808080"/>
              <w:bottom w:val="single" w:sz="4" w:space="0" w:color="808080"/>
              <w:right w:val="single" w:sz="4" w:space="0" w:color="808080"/>
            </w:tcBorders>
          </w:tcPr>
          <w:p w14:paraId="34299CBC" w14:textId="77777777" w:rsidR="00AD7D60" w:rsidRDefault="00000000">
            <w:pPr>
              <w:pStyle w:val="Textetableaurapport"/>
            </w:pPr>
            <w:r>
              <w:t>F1, F6, D2</w:t>
            </w:r>
          </w:p>
        </w:tc>
        <w:tc>
          <w:tcPr>
            <w:tcW w:w="907" w:type="dxa"/>
            <w:tcBorders>
              <w:top w:val="single" w:sz="4" w:space="0" w:color="808080"/>
              <w:left w:val="single" w:sz="4" w:space="0" w:color="808080"/>
              <w:bottom w:val="single" w:sz="4" w:space="0" w:color="808080"/>
              <w:right w:val="single" w:sz="4" w:space="0" w:color="808080"/>
            </w:tcBorders>
          </w:tcPr>
          <w:p w14:paraId="3B6E97B0" w14:textId="77777777" w:rsidR="00AD7D60" w:rsidRDefault="00000000">
            <w:pPr>
              <w:pStyle w:val="Textetableaurapport"/>
            </w:pPr>
            <w:r>
              <w:t>L6, L9</w:t>
            </w:r>
          </w:p>
        </w:tc>
      </w:tr>
      <w:tr w:rsidR="00AD7D60" w14:paraId="22F0E724"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41473DF3" w14:textId="77777777" w:rsidR="00AD7D60" w:rsidRDefault="00000000">
            <w:pPr>
              <w:pStyle w:val="Textetableaurapport"/>
            </w:pPr>
            <w:r>
              <w:t>EX-F-03</w:t>
            </w:r>
          </w:p>
        </w:tc>
        <w:tc>
          <w:tcPr>
            <w:tcW w:w="5665" w:type="dxa"/>
            <w:tcBorders>
              <w:top w:val="single" w:sz="4" w:space="0" w:color="808080"/>
              <w:left w:val="single" w:sz="4" w:space="0" w:color="808080"/>
              <w:bottom w:val="single" w:sz="4" w:space="0" w:color="808080"/>
              <w:right w:val="single" w:sz="4" w:space="0" w:color="808080"/>
            </w:tcBorders>
          </w:tcPr>
          <w:p w14:paraId="652076B5" w14:textId="77777777" w:rsidR="00AD7D60" w:rsidRDefault="00000000">
            <w:pPr>
              <w:pStyle w:val="Textetableaurapport"/>
            </w:pPr>
            <w:r>
              <w:t>À chaque cycle, le prototype compare la valeur observée à la valeur attendue par le modèle et calcule l’écart correspondant.</w:t>
            </w:r>
          </w:p>
        </w:tc>
        <w:tc>
          <w:tcPr>
            <w:tcW w:w="1246" w:type="dxa"/>
            <w:tcBorders>
              <w:top w:val="single" w:sz="4" w:space="0" w:color="808080"/>
              <w:left w:val="single" w:sz="4" w:space="0" w:color="808080"/>
              <w:bottom w:val="single" w:sz="4" w:space="0" w:color="808080"/>
              <w:right w:val="single" w:sz="4" w:space="0" w:color="808080"/>
            </w:tcBorders>
          </w:tcPr>
          <w:p w14:paraId="2976D905" w14:textId="77777777" w:rsidR="00AD7D60" w:rsidRDefault="00000000">
            <w:pPr>
              <w:pStyle w:val="Textetableaurapport"/>
            </w:pPr>
            <w:r>
              <w:t>F1</w:t>
            </w:r>
          </w:p>
        </w:tc>
        <w:tc>
          <w:tcPr>
            <w:tcW w:w="907" w:type="dxa"/>
            <w:tcBorders>
              <w:top w:val="single" w:sz="4" w:space="0" w:color="808080"/>
              <w:left w:val="single" w:sz="4" w:space="0" w:color="808080"/>
              <w:bottom w:val="single" w:sz="4" w:space="0" w:color="808080"/>
              <w:right w:val="single" w:sz="4" w:space="0" w:color="808080"/>
            </w:tcBorders>
          </w:tcPr>
          <w:p w14:paraId="4F70516F" w14:textId="77777777" w:rsidR="00AD7D60" w:rsidRDefault="00000000">
            <w:pPr>
              <w:pStyle w:val="Textetableaurapport"/>
            </w:pPr>
            <w:r>
              <w:t>L6, L7</w:t>
            </w:r>
          </w:p>
        </w:tc>
      </w:tr>
      <w:tr w:rsidR="00AD7D60" w14:paraId="23619A6A"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0EE0256D" w14:textId="77777777" w:rsidR="00AD7D60" w:rsidRDefault="00000000">
            <w:pPr>
              <w:pStyle w:val="Textetableaurapport"/>
            </w:pPr>
            <w:r>
              <w:t>EX-F-04</w:t>
            </w:r>
          </w:p>
        </w:tc>
        <w:tc>
          <w:tcPr>
            <w:tcW w:w="5665" w:type="dxa"/>
            <w:tcBorders>
              <w:top w:val="single" w:sz="4" w:space="0" w:color="808080"/>
              <w:left w:val="single" w:sz="4" w:space="0" w:color="808080"/>
              <w:bottom w:val="single" w:sz="4" w:space="0" w:color="808080"/>
              <w:right w:val="single" w:sz="4" w:space="0" w:color="808080"/>
            </w:tcBorders>
          </w:tcPr>
          <w:p w14:paraId="480875CD" w14:textId="77777777" w:rsidR="00AD7D60" w:rsidRDefault="00000000">
            <w:pPr>
              <w:pStyle w:val="Textetableaurapport"/>
            </w:pPr>
            <w:r>
              <w:t>L’interface affiche en permanence les trois variables surveillées, leur écart au modèle et l’horodatage de la dernière acquisition valide.</w:t>
            </w:r>
          </w:p>
        </w:tc>
        <w:tc>
          <w:tcPr>
            <w:tcW w:w="1246" w:type="dxa"/>
            <w:tcBorders>
              <w:top w:val="single" w:sz="4" w:space="0" w:color="808080"/>
              <w:left w:val="single" w:sz="4" w:space="0" w:color="808080"/>
              <w:bottom w:val="single" w:sz="4" w:space="0" w:color="808080"/>
              <w:right w:val="single" w:sz="4" w:space="0" w:color="808080"/>
            </w:tcBorders>
          </w:tcPr>
          <w:p w14:paraId="079C23F3" w14:textId="77777777" w:rsidR="00AD7D60" w:rsidRDefault="00000000">
            <w:pPr>
              <w:pStyle w:val="Textetableaurapport"/>
            </w:pPr>
            <w:r>
              <w:t>F1</w:t>
            </w:r>
          </w:p>
        </w:tc>
        <w:tc>
          <w:tcPr>
            <w:tcW w:w="907" w:type="dxa"/>
            <w:tcBorders>
              <w:top w:val="single" w:sz="4" w:space="0" w:color="808080"/>
              <w:left w:val="single" w:sz="4" w:space="0" w:color="808080"/>
              <w:bottom w:val="single" w:sz="4" w:space="0" w:color="808080"/>
              <w:right w:val="single" w:sz="4" w:space="0" w:color="808080"/>
            </w:tcBorders>
          </w:tcPr>
          <w:p w14:paraId="0C1BD907" w14:textId="77777777" w:rsidR="00AD7D60" w:rsidRDefault="00000000">
            <w:pPr>
              <w:pStyle w:val="Textetableaurapport"/>
            </w:pPr>
            <w:r>
              <w:t>L8</w:t>
            </w:r>
          </w:p>
        </w:tc>
      </w:tr>
      <w:tr w:rsidR="00AD7D60" w14:paraId="2194B1A9"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726DA92D" w14:textId="77777777" w:rsidR="00AD7D60" w:rsidRDefault="00000000">
            <w:pPr>
              <w:pStyle w:val="Textetableaurapport"/>
            </w:pPr>
            <w:r>
              <w:t>EX-F-05</w:t>
            </w:r>
          </w:p>
        </w:tc>
        <w:tc>
          <w:tcPr>
            <w:tcW w:w="5665" w:type="dxa"/>
            <w:tcBorders>
              <w:top w:val="single" w:sz="4" w:space="0" w:color="808080"/>
              <w:left w:val="single" w:sz="4" w:space="0" w:color="808080"/>
              <w:bottom w:val="single" w:sz="4" w:space="0" w:color="808080"/>
              <w:right w:val="single" w:sz="4" w:space="0" w:color="808080"/>
            </w:tcBorders>
          </w:tcPr>
          <w:p w14:paraId="740006ED" w14:textId="77777777" w:rsidR="00AD7D60" w:rsidRDefault="00000000">
            <w:pPr>
              <w:pStyle w:val="Textetableaurapport"/>
            </w:pPr>
            <w:r>
              <w:t>Lorsqu’une anomalie est signalée, l’interface affiche les variables ayant contribué à la détection.</w:t>
            </w:r>
          </w:p>
        </w:tc>
        <w:tc>
          <w:tcPr>
            <w:tcW w:w="1246" w:type="dxa"/>
            <w:tcBorders>
              <w:top w:val="single" w:sz="4" w:space="0" w:color="808080"/>
              <w:left w:val="single" w:sz="4" w:space="0" w:color="808080"/>
              <w:bottom w:val="single" w:sz="4" w:space="0" w:color="808080"/>
              <w:right w:val="single" w:sz="4" w:space="0" w:color="808080"/>
            </w:tcBorders>
          </w:tcPr>
          <w:p w14:paraId="40169B5F" w14:textId="77777777" w:rsidR="00AD7D60" w:rsidRDefault="00000000">
            <w:pPr>
              <w:pStyle w:val="Textetableaurapport"/>
            </w:pPr>
            <w:r>
              <w:t>D2</w:t>
            </w:r>
          </w:p>
        </w:tc>
        <w:tc>
          <w:tcPr>
            <w:tcW w:w="907" w:type="dxa"/>
            <w:tcBorders>
              <w:top w:val="single" w:sz="4" w:space="0" w:color="808080"/>
              <w:left w:val="single" w:sz="4" w:space="0" w:color="808080"/>
              <w:bottom w:val="single" w:sz="4" w:space="0" w:color="808080"/>
              <w:right w:val="single" w:sz="4" w:space="0" w:color="808080"/>
            </w:tcBorders>
          </w:tcPr>
          <w:p w14:paraId="3E536D4B" w14:textId="77777777" w:rsidR="00AD7D60" w:rsidRDefault="00000000">
            <w:pPr>
              <w:pStyle w:val="Textetableaurapport"/>
            </w:pPr>
            <w:r>
              <w:t>L8</w:t>
            </w:r>
          </w:p>
        </w:tc>
      </w:tr>
      <w:tr w:rsidR="00AD7D60" w14:paraId="5AAA9E68"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60706AF2" w14:textId="77777777" w:rsidR="00AD7D60" w:rsidRDefault="00000000">
            <w:pPr>
              <w:pStyle w:val="Textetableaurapport"/>
            </w:pPr>
            <w:r>
              <w:t>EX-F-06*</w:t>
            </w:r>
          </w:p>
        </w:tc>
        <w:tc>
          <w:tcPr>
            <w:tcW w:w="5665" w:type="dxa"/>
            <w:tcBorders>
              <w:top w:val="single" w:sz="4" w:space="0" w:color="808080"/>
              <w:left w:val="single" w:sz="4" w:space="0" w:color="808080"/>
              <w:bottom w:val="single" w:sz="4" w:space="0" w:color="808080"/>
              <w:right w:val="single" w:sz="4" w:space="0" w:color="808080"/>
            </w:tcBorders>
          </w:tcPr>
          <w:p w14:paraId="53C3BBDA" w14:textId="77777777" w:rsidR="00AD7D60" w:rsidRDefault="00000000">
            <w:pPr>
              <w:pStyle w:val="Textetableaurapport"/>
            </w:pPr>
            <w:r>
              <w:t>Lorsqu’au moins une des trois variables est indisponible ou hors de sa plage de validité pendant plus de N = 3 cycles, l’interface affiche l’état « incertain » et n’affiche aucune estimation d’état normal.</w:t>
            </w:r>
          </w:p>
        </w:tc>
        <w:tc>
          <w:tcPr>
            <w:tcW w:w="1246" w:type="dxa"/>
            <w:tcBorders>
              <w:top w:val="single" w:sz="4" w:space="0" w:color="808080"/>
              <w:left w:val="single" w:sz="4" w:space="0" w:color="808080"/>
              <w:bottom w:val="single" w:sz="4" w:space="0" w:color="808080"/>
              <w:right w:val="single" w:sz="4" w:space="0" w:color="808080"/>
            </w:tcBorders>
          </w:tcPr>
          <w:p w14:paraId="170A704A" w14:textId="77777777" w:rsidR="00AD7D60" w:rsidRDefault="00000000">
            <w:pPr>
              <w:pStyle w:val="Textetableaurapport"/>
            </w:pPr>
            <w:r>
              <w:t>D2</w:t>
            </w:r>
          </w:p>
        </w:tc>
        <w:tc>
          <w:tcPr>
            <w:tcW w:w="907" w:type="dxa"/>
            <w:tcBorders>
              <w:top w:val="single" w:sz="4" w:space="0" w:color="808080"/>
              <w:left w:val="single" w:sz="4" w:space="0" w:color="808080"/>
              <w:bottom w:val="single" w:sz="4" w:space="0" w:color="808080"/>
              <w:right w:val="single" w:sz="4" w:space="0" w:color="808080"/>
            </w:tcBorders>
          </w:tcPr>
          <w:p w14:paraId="06829569" w14:textId="77777777" w:rsidR="00AD7D60" w:rsidRDefault="00000000">
            <w:pPr>
              <w:pStyle w:val="Textetableaurapport"/>
            </w:pPr>
            <w:r>
              <w:t>L7, L8</w:t>
            </w:r>
          </w:p>
        </w:tc>
      </w:tr>
      <w:tr w:rsidR="00AD7D60" w14:paraId="440AB2FD"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5E8BDDA3" w14:textId="77777777" w:rsidR="00AD7D60" w:rsidRDefault="00000000">
            <w:pPr>
              <w:pStyle w:val="Textetableaurapport"/>
            </w:pPr>
            <w:r>
              <w:t>EX-F-07</w:t>
            </w:r>
          </w:p>
        </w:tc>
        <w:tc>
          <w:tcPr>
            <w:tcW w:w="5665" w:type="dxa"/>
            <w:tcBorders>
              <w:top w:val="single" w:sz="4" w:space="0" w:color="808080"/>
              <w:left w:val="single" w:sz="4" w:space="0" w:color="808080"/>
              <w:bottom w:val="single" w:sz="4" w:space="0" w:color="808080"/>
              <w:right w:val="single" w:sz="4" w:space="0" w:color="808080"/>
            </w:tcBorders>
          </w:tcPr>
          <w:p w14:paraId="36C29899" w14:textId="77777777" w:rsidR="00AD7D60" w:rsidRDefault="00000000">
            <w:pPr>
              <w:pStyle w:val="Textetableaurapport"/>
            </w:pPr>
            <w:r>
              <w:t>Toute estimation d’état produite par le prototype est accompagnée d’un niveau de confiance ou d’un intervalle d’incertitude.</w:t>
            </w:r>
          </w:p>
        </w:tc>
        <w:tc>
          <w:tcPr>
            <w:tcW w:w="1246" w:type="dxa"/>
            <w:tcBorders>
              <w:top w:val="single" w:sz="4" w:space="0" w:color="808080"/>
              <w:left w:val="single" w:sz="4" w:space="0" w:color="808080"/>
              <w:bottom w:val="single" w:sz="4" w:space="0" w:color="808080"/>
              <w:right w:val="single" w:sz="4" w:space="0" w:color="808080"/>
            </w:tcBorders>
          </w:tcPr>
          <w:p w14:paraId="6264EC03" w14:textId="77777777" w:rsidR="00AD7D60" w:rsidRDefault="00000000">
            <w:pPr>
              <w:pStyle w:val="Textetableaurapport"/>
            </w:pPr>
            <w:r>
              <w:t>F1, D3</w:t>
            </w:r>
          </w:p>
        </w:tc>
        <w:tc>
          <w:tcPr>
            <w:tcW w:w="907" w:type="dxa"/>
            <w:tcBorders>
              <w:top w:val="single" w:sz="4" w:space="0" w:color="808080"/>
              <w:left w:val="single" w:sz="4" w:space="0" w:color="808080"/>
              <w:bottom w:val="single" w:sz="4" w:space="0" w:color="808080"/>
              <w:right w:val="single" w:sz="4" w:space="0" w:color="808080"/>
            </w:tcBorders>
          </w:tcPr>
          <w:p w14:paraId="54BF2567" w14:textId="77777777" w:rsidR="00AD7D60" w:rsidRDefault="00000000">
            <w:pPr>
              <w:pStyle w:val="Textetableaurapport"/>
            </w:pPr>
            <w:r>
              <w:t>L7</w:t>
            </w:r>
          </w:p>
        </w:tc>
      </w:tr>
      <w:tr w:rsidR="00AD7D60" w14:paraId="282F822F"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69817431" w14:textId="77777777" w:rsidR="00AD7D60" w:rsidRDefault="00000000">
            <w:pPr>
              <w:pStyle w:val="Textetableaurapport"/>
            </w:pPr>
            <w:r>
              <w:t>EX-F-08</w:t>
            </w:r>
          </w:p>
        </w:tc>
        <w:tc>
          <w:tcPr>
            <w:tcW w:w="5665" w:type="dxa"/>
            <w:tcBorders>
              <w:top w:val="single" w:sz="4" w:space="0" w:color="808080"/>
              <w:left w:val="single" w:sz="4" w:space="0" w:color="808080"/>
              <w:bottom w:val="single" w:sz="4" w:space="0" w:color="808080"/>
              <w:right w:val="single" w:sz="4" w:space="0" w:color="808080"/>
            </w:tcBorders>
          </w:tcPr>
          <w:p w14:paraId="2653654D" w14:textId="77777777" w:rsidR="00AD7D60" w:rsidRDefault="00000000">
            <w:pPr>
              <w:pStyle w:val="Textetableaurapport"/>
            </w:pPr>
            <w:r>
              <w:t>Le prototype n’émet aucune commande vers un équipement. Toute action proposée est une recommandation nécessitant une validation de l’opérateur.</w:t>
            </w:r>
          </w:p>
        </w:tc>
        <w:tc>
          <w:tcPr>
            <w:tcW w:w="1246" w:type="dxa"/>
            <w:tcBorders>
              <w:top w:val="single" w:sz="4" w:space="0" w:color="808080"/>
              <w:left w:val="single" w:sz="4" w:space="0" w:color="808080"/>
              <w:bottom w:val="single" w:sz="4" w:space="0" w:color="808080"/>
              <w:right w:val="single" w:sz="4" w:space="0" w:color="808080"/>
            </w:tcBorders>
          </w:tcPr>
          <w:p w14:paraId="68620B38" w14:textId="77777777" w:rsidR="00AD7D60" w:rsidRDefault="00000000">
            <w:pPr>
              <w:pStyle w:val="Textetableaurapport"/>
            </w:pPr>
            <w:r>
              <w:t>D3</w:t>
            </w:r>
          </w:p>
        </w:tc>
        <w:tc>
          <w:tcPr>
            <w:tcW w:w="907" w:type="dxa"/>
            <w:tcBorders>
              <w:top w:val="single" w:sz="4" w:space="0" w:color="808080"/>
              <w:left w:val="single" w:sz="4" w:space="0" w:color="808080"/>
              <w:bottom w:val="single" w:sz="4" w:space="0" w:color="808080"/>
              <w:right w:val="single" w:sz="4" w:space="0" w:color="808080"/>
            </w:tcBorders>
          </w:tcPr>
          <w:p w14:paraId="145551CB" w14:textId="77777777" w:rsidR="00AD7D60" w:rsidRDefault="00000000">
            <w:pPr>
              <w:pStyle w:val="Textetableaurapport"/>
            </w:pPr>
            <w:r>
              <w:t>L6, L8</w:t>
            </w:r>
          </w:p>
        </w:tc>
      </w:tr>
      <w:tr w:rsidR="00AD7D60" w14:paraId="5E91AAB2"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41A209B5" w14:textId="77777777" w:rsidR="00AD7D60" w:rsidRDefault="00000000">
            <w:pPr>
              <w:pStyle w:val="Textetableaurapport"/>
            </w:pPr>
            <w:r>
              <w:t>EX-F-09</w:t>
            </w:r>
          </w:p>
        </w:tc>
        <w:tc>
          <w:tcPr>
            <w:tcW w:w="5665" w:type="dxa"/>
            <w:tcBorders>
              <w:top w:val="single" w:sz="4" w:space="0" w:color="808080"/>
              <w:left w:val="single" w:sz="4" w:space="0" w:color="808080"/>
              <w:bottom w:val="single" w:sz="4" w:space="0" w:color="808080"/>
              <w:right w:val="single" w:sz="4" w:space="0" w:color="808080"/>
            </w:tcBorders>
          </w:tcPr>
          <w:p w14:paraId="005B4D48" w14:textId="77777777" w:rsidR="00AD7D60" w:rsidRDefault="00000000">
            <w:pPr>
              <w:pStyle w:val="Textetableaurapport"/>
            </w:pPr>
            <w:r>
              <w:t>Le passage en fonctionnement dégradé exige une confirmation explicite de l’opérateur et est journalisé avec son horodatage.</w:t>
            </w:r>
          </w:p>
        </w:tc>
        <w:tc>
          <w:tcPr>
            <w:tcW w:w="1246" w:type="dxa"/>
            <w:tcBorders>
              <w:top w:val="single" w:sz="4" w:space="0" w:color="808080"/>
              <w:left w:val="single" w:sz="4" w:space="0" w:color="808080"/>
              <w:bottom w:val="single" w:sz="4" w:space="0" w:color="808080"/>
              <w:right w:val="single" w:sz="4" w:space="0" w:color="808080"/>
            </w:tcBorders>
          </w:tcPr>
          <w:p w14:paraId="49B0858B" w14:textId="77777777" w:rsidR="00AD7D60" w:rsidRDefault="00000000">
            <w:pPr>
              <w:pStyle w:val="Textetableaurapport"/>
            </w:pPr>
            <w:r>
              <w:t>D3</w:t>
            </w:r>
          </w:p>
        </w:tc>
        <w:tc>
          <w:tcPr>
            <w:tcW w:w="907" w:type="dxa"/>
            <w:tcBorders>
              <w:top w:val="single" w:sz="4" w:space="0" w:color="808080"/>
              <w:left w:val="single" w:sz="4" w:space="0" w:color="808080"/>
              <w:bottom w:val="single" w:sz="4" w:space="0" w:color="808080"/>
              <w:right w:val="single" w:sz="4" w:space="0" w:color="808080"/>
            </w:tcBorders>
          </w:tcPr>
          <w:p w14:paraId="13FFFCCB" w14:textId="77777777" w:rsidR="00AD7D60" w:rsidRDefault="00000000">
            <w:pPr>
              <w:pStyle w:val="Textetableaurapport"/>
            </w:pPr>
            <w:r>
              <w:t>L6</w:t>
            </w:r>
          </w:p>
        </w:tc>
      </w:tr>
      <w:tr w:rsidR="00AD7D60" w14:paraId="42EA604D"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154E5C49" w14:textId="77777777" w:rsidR="00AD7D60" w:rsidRDefault="00000000">
            <w:pPr>
              <w:pStyle w:val="Textetableaurapport"/>
            </w:pPr>
            <w:r>
              <w:lastRenderedPageBreak/>
              <w:t>EX-F-10</w:t>
            </w:r>
          </w:p>
        </w:tc>
        <w:tc>
          <w:tcPr>
            <w:tcW w:w="5665" w:type="dxa"/>
            <w:tcBorders>
              <w:top w:val="single" w:sz="4" w:space="0" w:color="808080"/>
              <w:left w:val="single" w:sz="4" w:space="0" w:color="808080"/>
              <w:bottom w:val="single" w:sz="4" w:space="0" w:color="808080"/>
              <w:right w:val="single" w:sz="4" w:space="0" w:color="808080"/>
            </w:tcBorders>
          </w:tcPr>
          <w:p w14:paraId="7A372C64" w14:textId="77777777" w:rsidR="00AD7D60" w:rsidRDefault="00000000">
            <w:pPr>
              <w:pStyle w:val="Textetableaurapport"/>
            </w:pPr>
            <w:r>
              <w:t>Le prototype journalise chaque acquisition, chaque détection d’anomalie et chaque changement d’état, avec horodatage.</w:t>
            </w:r>
          </w:p>
        </w:tc>
        <w:tc>
          <w:tcPr>
            <w:tcW w:w="1246" w:type="dxa"/>
            <w:tcBorders>
              <w:top w:val="single" w:sz="4" w:space="0" w:color="808080"/>
              <w:left w:val="single" w:sz="4" w:space="0" w:color="808080"/>
              <w:bottom w:val="single" w:sz="4" w:space="0" w:color="808080"/>
              <w:right w:val="single" w:sz="4" w:space="0" w:color="808080"/>
            </w:tcBorders>
          </w:tcPr>
          <w:p w14:paraId="31AEEA4C" w14:textId="77777777" w:rsidR="00AD7D60" w:rsidRDefault="00000000">
            <w:pPr>
              <w:pStyle w:val="Textetableaurapport"/>
            </w:pPr>
            <w:r>
              <w:t>A1, F1, D1, D2, D3</w:t>
            </w:r>
          </w:p>
        </w:tc>
        <w:tc>
          <w:tcPr>
            <w:tcW w:w="907" w:type="dxa"/>
            <w:tcBorders>
              <w:top w:val="single" w:sz="4" w:space="0" w:color="808080"/>
              <w:left w:val="single" w:sz="4" w:space="0" w:color="808080"/>
              <w:bottom w:val="single" w:sz="4" w:space="0" w:color="808080"/>
              <w:right w:val="single" w:sz="4" w:space="0" w:color="808080"/>
            </w:tcBorders>
          </w:tcPr>
          <w:p w14:paraId="1E5F23BA" w14:textId="77777777" w:rsidR="00AD7D60" w:rsidRDefault="00000000">
            <w:pPr>
              <w:pStyle w:val="Textetableaurapport"/>
            </w:pPr>
            <w:r>
              <w:t>L6</w:t>
            </w:r>
          </w:p>
        </w:tc>
      </w:tr>
    </w:tbl>
    <w:p w14:paraId="347D399F" w14:textId="77777777" w:rsidR="00AD7D60" w:rsidRDefault="00AD7D60">
      <w:pPr>
        <w:pStyle w:val="Textetableaurapport"/>
      </w:pPr>
    </w:p>
    <w:p w14:paraId="431865D3" w14:textId="77777777" w:rsidR="00AD7D60" w:rsidRDefault="00000000" w:rsidP="00407857">
      <w:pPr>
        <w:pStyle w:val="Corpsrapport"/>
        <w:ind w:left="283"/>
      </w:pPr>
      <w:r>
        <w:t>Le moyen de vérification de chaque exigence est donné au tableau 9-1.</w:t>
      </w:r>
    </w:p>
    <w:p w14:paraId="1A071A0F" w14:textId="77777777" w:rsidR="00AD7D60" w:rsidRDefault="00000000">
      <w:pPr>
        <w:pStyle w:val="Titre2"/>
        <w:ind w:left="1701" w:firstLine="0"/>
      </w:pPr>
      <w:bookmarkStart w:id="14" w:name="__RefHeading___Toc71102452"/>
      <w:bookmarkEnd w:id="14"/>
      <w:r>
        <w:t>Exigences non fonctionnelles</w:t>
      </w:r>
    </w:p>
    <w:p w14:paraId="1D7F7317" w14:textId="77777777" w:rsidR="00AD7D60" w:rsidRDefault="00000000" w:rsidP="00407857">
      <w:pPr>
        <w:pStyle w:val="Corpsrapport"/>
        <w:ind w:left="283"/>
      </w:pPr>
      <w:r>
        <w:t>Les exigences de qualité reprennent des caractéristiques de la norme ISO/IEC 25010 [3]. Le tableau 4-3 les présente.</w:t>
      </w:r>
    </w:p>
    <w:p w14:paraId="3D6EF154" w14:textId="77777777" w:rsidR="00AD7D60" w:rsidRDefault="00000000">
      <w:pPr>
        <w:pStyle w:val="Lgenderapport"/>
      </w:pPr>
      <w:r>
        <w:t>Tableau 4-3. Registre des exigences de qualité</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019"/>
        <w:gridCol w:w="5553"/>
        <w:gridCol w:w="1359"/>
        <w:gridCol w:w="907"/>
      </w:tblGrid>
      <w:tr w:rsidR="00AD7D60" w14:paraId="38B75095" w14:textId="77777777">
        <w:trPr>
          <w:cantSplit/>
          <w:tblHeader/>
        </w:trPr>
        <w:tc>
          <w:tcPr>
            <w:tcW w:w="1019" w:type="dxa"/>
            <w:tcBorders>
              <w:top w:val="single" w:sz="4" w:space="0" w:color="808080"/>
              <w:left w:val="single" w:sz="4" w:space="0" w:color="808080"/>
              <w:bottom w:val="single" w:sz="4" w:space="0" w:color="808080"/>
              <w:right w:val="single" w:sz="4" w:space="0" w:color="808080"/>
            </w:tcBorders>
            <w:shd w:val="clear" w:color="auto" w:fill="D9D9D9"/>
          </w:tcPr>
          <w:p w14:paraId="642CF14A" w14:textId="77777777" w:rsidR="00AD7D60" w:rsidRDefault="00000000">
            <w:pPr>
              <w:pStyle w:val="Enttetableaurapport"/>
            </w:pPr>
            <w:r>
              <w:t>ID</w:t>
            </w:r>
          </w:p>
        </w:tc>
        <w:tc>
          <w:tcPr>
            <w:tcW w:w="5552" w:type="dxa"/>
            <w:tcBorders>
              <w:top w:val="single" w:sz="4" w:space="0" w:color="808080"/>
              <w:left w:val="single" w:sz="4" w:space="0" w:color="808080"/>
              <w:bottom w:val="single" w:sz="4" w:space="0" w:color="808080"/>
              <w:right w:val="single" w:sz="4" w:space="0" w:color="808080"/>
            </w:tcBorders>
            <w:shd w:val="clear" w:color="auto" w:fill="D9D9D9"/>
          </w:tcPr>
          <w:p w14:paraId="2B31928E" w14:textId="77777777" w:rsidR="00AD7D60" w:rsidRDefault="00000000">
            <w:pPr>
              <w:pStyle w:val="Enttetableaurapport"/>
            </w:pPr>
            <w:r>
              <w:t>Exigence</w:t>
            </w:r>
          </w:p>
        </w:tc>
        <w:tc>
          <w:tcPr>
            <w:tcW w:w="1359" w:type="dxa"/>
            <w:tcBorders>
              <w:top w:val="single" w:sz="4" w:space="0" w:color="808080"/>
              <w:left w:val="single" w:sz="4" w:space="0" w:color="808080"/>
              <w:bottom w:val="single" w:sz="4" w:space="0" w:color="808080"/>
              <w:right w:val="single" w:sz="4" w:space="0" w:color="808080"/>
            </w:tcBorders>
            <w:shd w:val="clear" w:color="auto" w:fill="D9D9D9"/>
          </w:tcPr>
          <w:p w14:paraId="27D00FEE" w14:textId="77777777" w:rsidR="00AD7D60" w:rsidRDefault="00000000">
            <w:pPr>
              <w:pStyle w:val="Enttetableaurapport"/>
            </w:pPr>
            <w:r>
              <w:t>Caractéristique</w:t>
            </w:r>
          </w:p>
        </w:tc>
        <w:tc>
          <w:tcPr>
            <w:tcW w:w="907" w:type="dxa"/>
            <w:tcBorders>
              <w:top w:val="single" w:sz="4" w:space="0" w:color="808080"/>
              <w:left w:val="single" w:sz="4" w:space="0" w:color="808080"/>
              <w:bottom w:val="single" w:sz="4" w:space="0" w:color="808080"/>
              <w:right w:val="single" w:sz="4" w:space="0" w:color="808080"/>
            </w:tcBorders>
            <w:shd w:val="clear" w:color="auto" w:fill="D9D9D9"/>
          </w:tcPr>
          <w:p w14:paraId="73FFD5BB" w14:textId="77777777" w:rsidR="00AD7D60" w:rsidRDefault="00000000">
            <w:pPr>
              <w:pStyle w:val="Enttetableaurapport"/>
            </w:pPr>
            <w:r>
              <w:t>Lot</w:t>
            </w:r>
          </w:p>
        </w:tc>
      </w:tr>
      <w:tr w:rsidR="00AD7D60" w14:paraId="553FFC16"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6B9B4276" w14:textId="77777777" w:rsidR="00AD7D60" w:rsidRDefault="00000000">
            <w:pPr>
              <w:pStyle w:val="Textetableaurapport"/>
            </w:pPr>
            <w:r>
              <w:t>EX-Q-01*</w:t>
            </w:r>
          </w:p>
        </w:tc>
        <w:tc>
          <w:tcPr>
            <w:tcW w:w="5552" w:type="dxa"/>
            <w:tcBorders>
              <w:top w:val="single" w:sz="4" w:space="0" w:color="808080"/>
              <w:left w:val="single" w:sz="4" w:space="0" w:color="808080"/>
              <w:bottom w:val="single" w:sz="4" w:space="0" w:color="808080"/>
              <w:right w:val="single" w:sz="4" w:space="0" w:color="808080"/>
            </w:tcBorders>
          </w:tcPr>
          <w:p w14:paraId="3E519D02" w14:textId="77777777" w:rsidR="00AD7D60" w:rsidRDefault="00000000">
            <w:pPr>
              <w:pStyle w:val="Textetableaurapport"/>
            </w:pPr>
            <w:r>
              <w:t>Le cycle complet d’acquisition, de comparaison et d’affichage s’exécute en moins de T = 1 s.</w:t>
            </w:r>
          </w:p>
        </w:tc>
        <w:tc>
          <w:tcPr>
            <w:tcW w:w="1359" w:type="dxa"/>
            <w:tcBorders>
              <w:top w:val="single" w:sz="4" w:space="0" w:color="808080"/>
              <w:left w:val="single" w:sz="4" w:space="0" w:color="808080"/>
              <w:bottom w:val="single" w:sz="4" w:space="0" w:color="808080"/>
              <w:right w:val="single" w:sz="4" w:space="0" w:color="808080"/>
            </w:tcBorders>
          </w:tcPr>
          <w:p w14:paraId="5C011E2E" w14:textId="77777777" w:rsidR="00AD7D60" w:rsidRDefault="00000000">
            <w:pPr>
              <w:pStyle w:val="Textetableaurapport"/>
            </w:pPr>
            <w:r>
              <w:t>Performance</w:t>
            </w:r>
          </w:p>
        </w:tc>
        <w:tc>
          <w:tcPr>
            <w:tcW w:w="907" w:type="dxa"/>
            <w:tcBorders>
              <w:top w:val="single" w:sz="4" w:space="0" w:color="808080"/>
              <w:left w:val="single" w:sz="4" w:space="0" w:color="808080"/>
              <w:bottom w:val="single" w:sz="4" w:space="0" w:color="808080"/>
              <w:right w:val="single" w:sz="4" w:space="0" w:color="808080"/>
            </w:tcBorders>
          </w:tcPr>
          <w:p w14:paraId="31EFBD5A" w14:textId="77777777" w:rsidR="00AD7D60" w:rsidRDefault="00000000">
            <w:pPr>
              <w:pStyle w:val="Textetableaurapport"/>
            </w:pPr>
            <w:r>
              <w:t>L9</w:t>
            </w:r>
          </w:p>
        </w:tc>
      </w:tr>
      <w:tr w:rsidR="00AD7D60" w14:paraId="3F021D37"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12B6C265" w14:textId="77777777" w:rsidR="00AD7D60" w:rsidRDefault="00000000">
            <w:pPr>
              <w:pStyle w:val="Textetableaurapport"/>
            </w:pPr>
            <w:r>
              <w:t>EX-Q-02*</w:t>
            </w:r>
          </w:p>
        </w:tc>
        <w:tc>
          <w:tcPr>
            <w:tcW w:w="5552" w:type="dxa"/>
            <w:tcBorders>
              <w:top w:val="single" w:sz="4" w:space="0" w:color="808080"/>
              <w:left w:val="single" w:sz="4" w:space="0" w:color="808080"/>
              <w:bottom w:val="single" w:sz="4" w:space="0" w:color="808080"/>
              <w:right w:val="single" w:sz="4" w:space="0" w:color="808080"/>
            </w:tcBorders>
          </w:tcPr>
          <w:p w14:paraId="084C4D79" w14:textId="77777777" w:rsidR="00AD7D60" w:rsidRDefault="00000000">
            <w:pPr>
              <w:pStyle w:val="Textetableaurapport"/>
            </w:pPr>
            <w:r>
              <w:t>Le prototype fonctionne sans interruption pendant une campagne d’essais de D = 120 minutes en temps horloge, sans perte d’entrée au journal.</w:t>
            </w:r>
          </w:p>
        </w:tc>
        <w:tc>
          <w:tcPr>
            <w:tcW w:w="1359" w:type="dxa"/>
            <w:tcBorders>
              <w:top w:val="single" w:sz="4" w:space="0" w:color="808080"/>
              <w:left w:val="single" w:sz="4" w:space="0" w:color="808080"/>
              <w:bottom w:val="single" w:sz="4" w:space="0" w:color="808080"/>
              <w:right w:val="single" w:sz="4" w:space="0" w:color="808080"/>
            </w:tcBorders>
          </w:tcPr>
          <w:p w14:paraId="7244D7F2" w14:textId="77777777" w:rsidR="00AD7D60" w:rsidRDefault="00000000">
            <w:pPr>
              <w:pStyle w:val="Textetableaurapport"/>
            </w:pPr>
            <w:r>
              <w:t>Fiabilité</w:t>
            </w:r>
          </w:p>
        </w:tc>
        <w:tc>
          <w:tcPr>
            <w:tcW w:w="907" w:type="dxa"/>
            <w:tcBorders>
              <w:top w:val="single" w:sz="4" w:space="0" w:color="808080"/>
              <w:left w:val="single" w:sz="4" w:space="0" w:color="808080"/>
              <w:bottom w:val="single" w:sz="4" w:space="0" w:color="808080"/>
              <w:right w:val="single" w:sz="4" w:space="0" w:color="808080"/>
            </w:tcBorders>
          </w:tcPr>
          <w:p w14:paraId="561D5992" w14:textId="77777777" w:rsidR="00AD7D60" w:rsidRDefault="00000000">
            <w:pPr>
              <w:pStyle w:val="Textetableaurapport"/>
            </w:pPr>
            <w:r>
              <w:t>L9</w:t>
            </w:r>
          </w:p>
        </w:tc>
      </w:tr>
      <w:tr w:rsidR="00AD7D60" w14:paraId="78F669A6"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4F27A564" w14:textId="77777777" w:rsidR="00AD7D60" w:rsidRDefault="00000000">
            <w:pPr>
              <w:pStyle w:val="Textetableaurapport"/>
            </w:pPr>
            <w:r>
              <w:t>EX-Q-03*</w:t>
            </w:r>
          </w:p>
        </w:tc>
        <w:tc>
          <w:tcPr>
            <w:tcW w:w="5552" w:type="dxa"/>
            <w:tcBorders>
              <w:top w:val="single" w:sz="4" w:space="0" w:color="808080"/>
              <w:left w:val="single" w:sz="4" w:space="0" w:color="808080"/>
              <w:bottom w:val="single" w:sz="4" w:space="0" w:color="808080"/>
              <w:right w:val="single" w:sz="4" w:space="0" w:color="808080"/>
            </w:tcBorders>
          </w:tcPr>
          <w:p w14:paraId="3F00C213" w14:textId="77777777" w:rsidR="00AD7D60" w:rsidRDefault="00000000">
            <w:pPr>
              <w:pStyle w:val="Textetableaurapport"/>
            </w:pPr>
            <w:r>
              <w:t>Un opérateur n’ayant pas participé au développement identifie correctement l’état affiché (normal, dérive, anomalie, incertain) en moins de S = 10 s, dans au moins 18 essais sur 20. Aucun état « anomalie » ou « incertain » n’est lu comme « normal ».</w:t>
            </w:r>
          </w:p>
        </w:tc>
        <w:tc>
          <w:tcPr>
            <w:tcW w:w="1359" w:type="dxa"/>
            <w:tcBorders>
              <w:top w:val="single" w:sz="4" w:space="0" w:color="808080"/>
              <w:left w:val="single" w:sz="4" w:space="0" w:color="808080"/>
              <w:bottom w:val="single" w:sz="4" w:space="0" w:color="808080"/>
              <w:right w:val="single" w:sz="4" w:space="0" w:color="808080"/>
            </w:tcBorders>
          </w:tcPr>
          <w:p w14:paraId="1B221717" w14:textId="77777777" w:rsidR="00AD7D60" w:rsidRDefault="00000000">
            <w:pPr>
              <w:pStyle w:val="Textetableaurapport"/>
            </w:pPr>
            <w:r>
              <w:t>Utilisabilité</w:t>
            </w:r>
          </w:p>
        </w:tc>
        <w:tc>
          <w:tcPr>
            <w:tcW w:w="907" w:type="dxa"/>
            <w:tcBorders>
              <w:top w:val="single" w:sz="4" w:space="0" w:color="808080"/>
              <w:left w:val="single" w:sz="4" w:space="0" w:color="808080"/>
              <w:bottom w:val="single" w:sz="4" w:space="0" w:color="808080"/>
              <w:right w:val="single" w:sz="4" w:space="0" w:color="808080"/>
            </w:tcBorders>
          </w:tcPr>
          <w:p w14:paraId="05DC8C13" w14:textId="77777777" w:rsidR="00AD7D60" w:rsidRDefault="00000000">
            <w:pPr>
              <w:pStyle w:val="Textetableaurapport"/>
            </w:pPr>
            <w:r>
              <w:t>L8, L9</w:t>
            </w:r>
          </w:p>
        </w:tc>
      </w:tr>
      <w:tr w:rsidR="00AD7D60" w14:paraId="3326946C"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204000B7" w14:textId="77777777" w:rsidR="00AD7D60" w:rsidRDefault="00000000">
            <w:pPr>
              <w:pStyle w:val="Textetableaurapport"/>
            </w:pPr>
            <w:r>
              <w:t>EX-Q-04</w:t>
            </w:r>
          </w:p>
        </w:tc>
        <w:tc>
          <w:tcPr>
            <w:tcW w:w="5552" w:type="dxa"/>
            <w:tcBorders>
              <w:top w:val="single" w:sz="4" w:space="0" w:color="808080"/>
              <w:left w:val="single" w:sz="4" w:space="0" w:color="808080"/>
              <w:bottom w:val="single" w:sz="4" w:space="0" w:color="808080"/>
              <w:right w:val="single" w:sz="4" w:space="0" w:color="808080"/>
            </w:tcBorders>
          </w:tcPr>
          <w:p w14:paraId="52682640" w14:textId="77777777" w:rsidR="00AD7D60" w:rsidRDefault="00000000">
            <w:pPr>
              <w:pStyle w:val="Textetableaurapport"/>
            </w:pPr>
            <w:r>
              <w:t>Toute donnée d’acquisition altérée ou non conforme au format attendu est rejetée, journalisée comme telle, et n’est pas propagée au modèle.</w:t>
            </w:r>
          </w:p>
        </w:tc>
        <w:tc>
          <w:tcPr>
            <w:tcW w:w="1359" w:type="dxa"/>
            <w:tcBorders>
              <w:top w:val="single" w:sz="4" w:space="0" w:color="808080"/>
              <w:left w:val="single" w:sz="4" w:space="0" w:color="808080"/>
              <w:bottom w:val="single" w:sz="4" w:space="0" w:color="808080"/>
              <w:right w:val="single" w:sz="4" w:space="0" w:color="808080"/>
            </w:tcBorders>
          </w:tcPr>
          <w:p w14:paraId="009040D1" w14:textId="77777777" w:rsidR="00AD7D60" w:rsidRDefault="00000000">
            <w:pPr>
              <w:pStyle w:val="Textetableaurapport"/>
            </w:pPr>
            <w:r>
              <w:t>Intégrité</w:t>
            </w:r>
          </w:p>
        </w:tc>
        <w:tc>
          <w:tcPr>
            <w:tcW w:w="907" w:type="dxa"/>
            <w:tcBorders>
              <w:top w:val="single" w:sz="4" w:space="0" w:color="808080"/>
              <w:left w:val="single" w:sz="4" w:space="0" w:color="808080"/>
              <w:bottom w:val="single" w:sz="4" w:space="0" w:color="808080"/>
              <w:right w:val="single" w:sz="4" w:space="0" w:color="808080"/>
            </w:tcBorders>
          </w:tcPr>
          <w:p w14:paraId="3913440E" w14:textId="77777777" w:rsidR="00AD7D60" w:rsidRDefault="00000000">
            <w:pPr>
              <w:pStyle w:val="Textetableaurapport"/>
            </w:pPr>
            <w:r>
              <w:t>L5, L9</w:t>
            </w:r>
          </w:p>
        </w:tc>
      </w:tr>
      <w:tr w:rsidR="00AD7D60" w14:paraId="5846B40E"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6A18AF2D" w14:textId="77777777" w:rsidR="00AD7D60" w:rsidRDefault="00000000">
            <w:pPr>
              <w:pStyle w:val="Textetableaurapport"/>
            </w:pPr>
            <w:r>
              <w:t>EX-Q-05</w:t>
            </w:r>
          </w:p>
        </w:tc>
        <w:tc>
          <w:tcPr>
            <w:tcW w:w="5552" w:type="dxa"/>
            <w:tcBorders>
              <w:top w:val="single" w:sz="4" w:space="0" w:color="808080"/>
              <w:left w:val="single" w:sz="4" w:space="0" w:color="808080"/>
              <w:bottom w:val="single" w:sz="4" w:space="0" w:color="808080"/>
              <w:right w:val="single" w:sz="4" w:space="0" w:color="808080"/>
            </w:tcBorders>
          </w:tcPr>
          <w:p w14:paraId="5005372D" w14:textId="77777777" w:rsidR="00AD7D60" w:rsidRDefault="00000000">
            <w:pPr>
              <w:pStyle w:val="Textetableaurapport"/>
            </w:pPr>
            <w:r>
              <w:t>Chaque module dispose d’essais unitaires, et le taux de couverture des fonctions de détection est mesuré et consigné.</w:t>
            </w:r>
          </w:p>
        </w:tc>
        <w:tc>
          <w:tcPr>
            <w:tcW w:w="1359" w:type="dxa"/>
            <w:tcBorders>
              <w:top w:val="single" w:sz="4" w:space="0" w:color="808080"/>
              <w:left w:val="single" w:sz="4" w:space="0" w:color="808080"/>
              <w:bottom w:val="single" w:sz="4" w:space="0" w:color="808080"/>
              <w:right w:val="single" w:sz="4" w:space="0" w:color="808080"/>
            </w:tcBorders>
          </w:tcPr>
          <w:p w14:paraId="73228D6A" w14:textId="77777777" w:rsidR="00AD7D60" w:rsidRDefault="00000000">
            <w:pPr>
              <w:pStyle w:val="Textetableaurapport"/>
            </w:pPr>
            <w:r>
              <w:t>Maintenabilité</w:t>
            </w:r>
          </w:p>
        </w:tc>
        <w:tc>
          <w:tcPr>
            <w:tcW w:w="907" w:type="dxa"/>
            <w:tcBorders>
              <w:top w:val="single" w:sz="4" w:space="0" w:color="808080"/>
              <w:left w:val="single" w:sz="4" w:space="0" w:color="808080"/>
              <w:bottom w:val="single" w:sz="4" w:space="0" w:color="808080"/>
              <w:right w:val="single" w:sz="4" w:space="0" w:color="808080"/>
            </w:tcBorders>
          </w:tcPr>
          <w:p w14:paraId="0F981412" w14:textId="77777777" w:rsidR="00AD7D60" w:rsidRDefault="00000000">
            <w:pPr>
              <w:pStyle w:val="Textetableaurapport"/>
            </w:pPr>
            <w:r>
              <w:t>L9</w:t>
            </w:r>
          </w:p>
        </w:tc>
      </w:tr>
    </w:tbl>
    <w:p w14:paraId="2B765BCC" w14:textId="77777777" w:rsidR="00AD7D60" w:rsidRDefault="00AD7D60">
      <w:pPr>
        <w:pStyle w:val="Textetableaurapport"/>
      </w:pPr>
    </w:p>
    <w:p w14:paraId="76AC6B5C" w14:textId="77777777" w:rsidR="00AD7D60" w:rsidRDefault="00000000">
      <w:pPr>
        <w:pStyle w:val="Titre2"/>
        <w:ind w:left="1701" w:firstLine="0"/>
      </w:pPr>
      <w:bookmarkStart w:id="15" w:name="__RefHeading___Toc71102453"/>
      <w:bookmarkEnd w:id="15"/>
      <w:r>
        <w:t>Exigences de performance</w:t>
      </w:r>
    </w:p>
    <w:p w14:paraId="4F9FA8D9" w14:textId="77777777" w:rsidR="00AD7D60" w:rsidRDefault="00000000" w:rsidP="00407857">
      <w:pPr>
        <w:pStyle w:val="Corpsrapport"/>
        <w:ind w:left="283"/>
      </w:pPr>
      <w:r>
        <w:t>Deux exigences portent sur la performance : EX-Q-01 et EX-Q-02. Leurs paramètres étaient ouverts dans le plan. Le tableau 4-4 donne les valeurs proposées et leur fondement.</w:t>
      </w:r>
    </w:p>
    <w:p w14:paraId="3B1D738F" w14:textId="77777777" w:rsidR="00AD7D60" w:rsidRDefault="00000000">
      <w:pPr>
        <w:pStyle w:val="Lgenderapport"/>
      </w:pPr>
      <w:r>
        <w:t>Tableau 4-4. Paramètres de performance proposés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473"/>
        <w:gridCol w:w="1245"/>
        <w:gridCol w:w="1019"/>
        <w:gridCol w:w="3399"/>
        <w:gridCol w:w="1702"/>
      </w:tblGrid>
      <w:tr w:rsidR="00AD7D60" w14:paraId="7529B241" w14:textId="77777777">
        <w:trPr>
          <w:cantSplit/>
          <w:tblHeader/>
        </w:trPr>
        <w:tc>
          <w:tcPr>
            <w:tcW w:w="1473" w:type="dxa"/>
            <w:tcBorders>
              <w:top w:val="single" w:sz="4" w:space="0" w:color="808080"/>
              <w:left w:val="single" w:sz="4" w:space="0" w:color="808080"/>
              <w:bottom w:val="single" w:sz="4" w:space="0" w:color="808080"/>
              <w:right w:val="single" w:sz="4" w:space="0" w:color="808080"/>
            </w:tcBorders>
            <w:shd w:val="clear" w:color="auto" w:fill="D9D9D9"/>
          </w:tcPr>
          <w:p w14:paraId="73E70FE9" w14:textId="77777777" w:rsidR="00AD7D60" w:rsidRDefault="00000000">
            <w:pPr>
              <w:pStyle w:val="Enttetableaurapport"/>
            </w:pPr>
            <w:r>
              <w:t>Paramètre</w:t>
            </w:r>
          </w:p>
        </w:tc>
        <w:tc>
          <w:tcPr>
            <w:tcW w:w="1245" w:type="dxa"/>
            <w:tcBorders>
              <w:top w:val="single" w:sz="4" w:space="0" w:color="808080"/>
              <w:left w:val="single" w:sz="4" w:space="0" w:color="808080"/>
              <w:bottom w:val="single" w:sz="4" w:space="0" w:color="808080"/>
              <w:right w:val="single" w:sz="4" w:space="0" w:color="808080"/>
            </w:tcBorders>
            <w:shd w:val="clear" w:color="auto" w:fill="D9D9D9"/>
          </w:tcPr>
          <w:p w14:paraId="025A4B1E" w14:textId="77777777" w:rsidR="00AD7D60" w:rsidRDefault="00000000">
            <w:pPr>
              <w:pStyle w:val="Enttetableaurapport"/>
            </w:pPr>
            <w:r>
              <w:t>Valeur proposée</w:t>
            </w:r>
          </w:p>
        </w:tc>
        <w:tc>
          <w:tcPr>
            <w:tcW w:w="1019" w:type="dxa"/>
            <w:tcBorders>
              <w:top w:val="single" w:sz="4" w:space="0" w:color="808080"/>
              <w:left w:val="single" w:sz="4" w:space="0" w:color="808080"/>
              <w:bottom w:val="single" w:sz="4" w:space="0" w:color="808080"/>
              <w:right w:val="single" w:sz="4" w:space="0" w:color="808080"/>
            </w:tcBorders>
            <w:shd w:val="clear" w:color="auto" w:fill="D9D9D9"/>
          </w:tcPr>
          <w:p w14:paraId="5D007FE9" w14:textId="77777777" w:rsidR="00AD7D60" w:rsidRDefault="00000000">
            <w:pPr>
              <w:pStyle w:val="Enttetableaurapport"/>
            </w:pPr>
            <w:r>
              <w:t>Plage examinée</w:t>
            </w:r>
          </w:p>
        </w:tc>
        <w:tc>
          <w:tcPr>
            <w:tcW w:w="3399" w:type="dxa"/>
            <w:tcBorders>
              <w:top w:val="single" w:sz="4" w:space="0" w:color="808080"/>
              <w:left w:val="single" w:sz="4" w:space="0" w:color="808080"/>
              <w:bottom w:val="single" w:sz="4" w:space="0" w:color="808080"/>
              <w:right w:val="single" w:sz="4" w:space="0" w:color="808080"/>
            </w:tcBorders>
            <w:shd w:val="clear" w:color="auto" w:fill="D9D9D9"/>
          </w:tcPr>
          <w:p w14:paraId="7737E875" w14:textId="77777777" w:rsidR="00AD7D60" w:rsidRDefault="00000000">
            <w:pPr>
              <w:pStyle w:val="Enttetableaurapport"/>
            </w:pPr>
            <w:r>
              <w:t>Fondement</w:t>
            </w:r>
          </w:p>
        </w:tc>
        <w:tc>
          <w:tcPr>
            <w:tcW w:w="1702" w:type="dxa"/>
            <w:tcBorders>
              <w:top w:val="single" w:sz="4" w:space="0" w:color="808080"/>
              <w:left w:val="single" w:sz="4" w:space="0" w:color="808080"/>
              <w:bottom w:val="single" w:sz="4" w:space="0" w:color="808080"/>
              <w:right w:val="single" w:sz="4" w:space="0" w:color="808080"/>
            </w:tcBorders>
            <w:shd w:val="clear" w:color="auto" w:fill="D9D9D9"/>
          </w:tcPr>
          <w:p w14:paraId="36DDC70B" w14:textId="77777777" w:rsidR="00AD7D60" w:rsidRDefault="00000000">
            <w:pPr>
              <w:pStyle w:val="Enttetableaurapport"/>
            </w:pPr>
            <w:r>
              <w:t>Vérification</w:t>
            </w:r>
          </w:p>
        </w:tc>
      </w:tr>
      <w:tr w:rsidR="00AD7D60" w14:paraId="558F3338" w14:textId="77777777">
        <w:trPr>
          <w:cantSplit/>
        </w:trPr>
        <w:tc>
          <w:tcPr>
            <w:tcW w:w="1473" w:type="dxa"/>
            <w:tcBorders>
              <w:top w:val="single" w:sz="4" w:space="0" w:color="808080"/>
              <w:left w:val="single" w:sz="4" w:space="0" w:color="808080"/>
              <w:bottom w:val="single" w:sz="4" w:space="0" w:color="808080"/>
              <w:right w:val="single" w:sz="4" w:space="0" w:color="808080"/>
            </w:tcBorders>
          </w:tcPr>
          <w:p w14:paraId="5BA86FD5" w14:textId="77777777" w:rsidR="00AD7D60" w:rsidRDefault="00000000">
            <w:pPr>
              <w:pStyle w:val="Textetableaurapport"/>
            </w:pPr>
            <w:r>
              <w:t>T, durée du cycle</w:t>
            </w:r>
          </w:p>
        </w:tc>
        <w:tc>
          <w:tcPr>
            <w:tcW w:w="1245" w:type="dxa"/>
            <w:tcBorders>
              <w:top w:val="single" w:sz="4" w:space="0" w:color="808080"/>
              <w:left w:val="single" w:sz="4" w:space="0" w:color="808080"/>
              <w:bottom w:val="single" w:sz="4" w:space="0" w:color="808080"/>
              <w:right w:val="single" w:sz="4" w:space="0" w:color="808080"/>
            </w:tcBorders>
          </w:tcPr>
          <w:p w14:paraId="67D720E8" w14:textId="77777777" w:rsidR="00AD7D60" w:rsidRDefault="00000000">
            <w:pPr>
              <w:pStyle w:val="Textetableaurapport"/>
            </w:pPr>
            <w:r>
              <w:t>1 s</w:t>
            </w:r>
          </w:p>
        </w:tc>
        <w:tc>
          <w:tcPr>
            <w:tcW w:w="1019" w:type="dxa"/>
            <w:tcBorders>
              <w:top w:val="single" w:sz="4" w:space="0" w:color="808080"/>
              <w:left w:val="single" w:sz="4" w:space="0" w:color="808080"/>
              <w:bottom w:val="single" w:sz="4" w:space="0" w:color="808080"/>
              <w:right w:val="single" w:sz="4" w:space="0" w:color="808080"/>
            </w:tcBorders>
          </w:tcPr>
          <w:p w14:paraId="43165F04" w14:textId="77777777" w:rsidR="00AD7D60" w:rsidRDefault="00000000">
            <w:pPr>
              <w:pStyle w:val="Textetableaurapport"/>
            </w:pPr>
            <w:r>
              <w:t>0,5 à 2 s</w:t>
            </w:r>
          </w:p>
        </w:tc>
        <w:tc>
          <w:tcPr>
            <w:tcW w:w="3399" w:type="dxa"/>
            <w:tcBorders>
              <w:top w:val="single" w:sz="4" w:space="0" w:color="808080"/>
              <w:left w:val="single" w:sz="4" w:space="0" w:color="808080"/>
              <w:bottom w:val="single" w:sz="4" w:space="0" w:color="808080"/>
              <w:right w:val="single" w:sz="4" w:space="0" w:color="808080"/>
            </w:tcBorders>
          </w:tcPr>
          <w:p w14:paraId="4C47E429" w14:textId="77777777" w:rsidR="00AD7D60" w:rsidRDefault="00000000">
            <w:pPr>
              <w:pStyle w:val="Textetableaurapport"/>
            </w:pPr>
            <w:r>
              <w:t>Un rapport de recherche publié par la NRC indique que des données de capteurs en temps réel peuvent demander une mise à jour de l’ordre de quelques secondes ou minutes [4]. Un autre rapport lie cette fréquence à la vitesse d’évolution du système représenté [5].</w:t>
            </w:r>
          </w:p>
        </w:tc>
        <w:tc>
          <w:tcPr>
            <w:tcW w:w="1702" w:type="dxa"/>
            <w:tcBorders>
              <w:top w:val="single" w:sz="4" w:space="0" w:color="808080"/>
              <w:left w:val="single" w:sz="4" w:space="0" w:color="808080"/>
              <w:bottom w:val="single" w:sz="4" w:space="0" w:color="808080"/>
              <w:right w:val="single" w:sz="4" w:space="0" w:color="808080"/>
            </w:tcBorders>
          </w:tcPr>
          <w:p w14:paraId="7D08CC36" w14:textId="77777777" w:rsidR="00AD7D60" w:rsidRDefault="00000000">
            <w:pPr>
              <w:pStyle w:val="Textetableaurapport"/>
            </w:pPr>
            <w:r>
              <w:t>Chronométrage de chaque cycle pendant l’essai de durée D.</w:t>
            </w:r>
          </w:p>
        </w:tc>
      </w:tr>
      <w:tr w:rsidR="00AD7D60" w14:paraId="1B5C99E8" w14:textId="77777777">
        <w:trPr>
          <w:cantSplit/>
        </w:trPr>
        <w:tc>
          <w:tcPr>
            <w:tcW w:w="1473" w:type="dxa"/>
            <w:tcBorders>
              <w:top w:val="single" w:sz="4" w:space="0" w:color="808080"/>
              <w:left w:val="single" w:sz="4" w:space="0" w:color="808080"/>
              <w:bottom w:val="single" w:sz="4" w:space="0" w:color="808080"/>
              <w:right w:val="single" w:sz="4" w:space="0" w:color="808080"/>
            </w:tcBorders>
          </w:tcPr>
          <w:p w14:paraId="71ACD211" w14:textId="77777777" w:rsidR="00AD7D60" w:rsidRDefault="00000000">
            <w:pPr>
              <w:pStyle w:val="Textetableaurapport"/>
            </w:pPr>
            <w:r>
              <w:t>Temps de calcul d’un cycle</w:t>
            </w:r>
          </w:p>
        </w:tc>
        <w:tc>
          <w:tcPr>
            <w:tcW w:w="1245" w:type="dxa"/>
            <w:tcBorders>
              <w:top w:val="single" w:sz="4" w:space="0" w:color="808080"/>
              <w:left w:val="single" w:sz="4" w:space="0" w:color="808080"/>
              <w:bottom w:val="single" w:sz="4" w:space="0" w:color="808080"/>
              <w:right w:val="single" w:sz="4" w:space="0" w:color="808080"/>
            </w:tcBorders>
          </w:tcPr>
          <w:p w14:paraId="0E03D781" w14:textId="77777777" w:rsidR="00AD7D60" w:rsidRDefault="00000000">
            <w:pPr>
              <w:pStyle w:val="Textetableaurapport"/>
            </w:pPr>
            <w:r>
              <w:t>0,5 s au plus, au 99e centile</w:t>
            </w:r>
          </w:p>
        </w:tc>
        <w:tc>
          <w:tcPr>
            <w:tcW w:w="1019" w:type="dxa"/>
            <w:tcBorders>
              <w:top w:val="single" w:sz="4" w:space="0" w:color="808080"/>
              <w:left w:val="single" w:sz="4" w:space="0" w:color="808080"/>
              <w:bottom w:val="single" w:sz="4" w:space="0" w:color="808080"/>
              <w:right w:val="single" w:sz="4" w:space="0" w:color="808080"/>
            </w:tcBorders>
          </w:tcPr>
          <w:p w14:paraId="446F371F" w14:textId="77777777" w:rsidR="00AD7D60" w:rsidRDefault="00000000">
            <w:pPr>
              <w:pStyle w:val="Textetableaurapport"/>
            </w:pPr>
            <w:r>
              <w:t>Sans objet</w:t>
            </w:r>
          </w:p>
        </w:tc>
        <w:tc>
          <w:tcPr>
            <w:tcW w:w="3399" w:type="dxa"/>
            <w:tcBorders>
              <w:top w:val="single" w:sz="4" w:space="0" w:color="808080"/>
              <w:left w:val="single" w:sz="4" w:space="0" w:color="808080"/>
              <w:bottom w:val="single" w:sz="4" w:space="0" w:color="808080"/>
              <w:right w:val="single" w:sz="4" w:space="0" w:color="808080"/>
            </w:tcBorders>
          </w:tcPr>
          <w:p w14:paraId="79A27022" w14:textId="77777777" w:rsidR="00AD7D60" w:rsidRDefault="00000000">
            <w:pPr>
              <w:pStyle w:val="Textetableaurapport"/>
            </w:pPr>
            <w:r>
              <w:t>Marge interne choisie par l’équipe.</w:t>
            </w:r>
          </w:p>
        </w:tc>
        <w:tc>
          <w:tcPr>
            <w:tcW w:w="1702" w:type="dxa"/>
            <w:tcBorders>
              <w:top w:val="single" w:sz="4" w:space="0" w:color="808080"/>
              <w:left w:val="single" w:sz="4" w:space="0" w:color="808080"/>
              <w:bottom w:val="single" w:sz="4" w:space="0" w:color="808080"/>
              <w:right w:val="single" w:sz="4" w:space="0" w:color="808080"/>
            </w:tcBorders>
          </w:tcPr>
          <w:p w14:paraId="67B4BA51" w14:textId="77777777" w:rsidR="00AD7D60" w:rsidRDefault="00000000">
            <w:pPr>
              <w:pStyle w:val="Textetableaurapport"/>
            </w:pPr>
            <w:r>
              <w:t>Même essai.</w:t>
            </w:r>
          </w:p>
        </w:tc>
      </w:tr>
      <w:tr w:rsidR="00AD7D60" w14:paraId="701ADBD1" w14:textId="77777777">
        <w:trPr>
          <w:cantSplit/>
        </w:trPr>
        <w:tc>
          <w:tcPr>
            <w:tcW w:w="1473" w:type="dxa"/>
            <w:tcBorders>
              <w:top w:val="single" w:sz="4" w:space="0" w:color="808080"/>
              <w:left w:val="single" w:sz="4" w:space="0" w:color="808080"/>
              <w:bottom w:val="single" w:sz="4" w:space="0" w:color="808080"/>
              <w:right w:val="single" w:sz="4" w:space="0" w:color="808080"/>
            </w:tcBorders>
          </w:tcPr>
          <w:p w14:paraId="4A892303" w14:textId="77777777" w:rsidR="00AD7D60" w:rsidRDefault="00000000">
            <w:pPr>
              <w:pStyle w:val="Textetableaurapport"/>
            </w:pPr>
            <w:r>
              <w:t>D, durée de l’essai d’endurance</w:t>
            </w:r>
          </w:p>
        </w:tc>
        <w:tc>
          <w:tcPr>
            <w:tcW w:w="1245" w:type="dxa"/>
            <w:tcBorders>
              <w:top w:val="single" w:sz="4" w:space="0" w:color="808080"/>
              <w:left w:val="single" w:sz="4" w:space="0" w:color="808080"/>
              <w:bottom w:val="single" w:sz="4" w:space="0" w:color="808080"/>
              <w:right w:val="single" w:sz="4" w:space="0" w:color="808080"/>
            </w:tcBorders>
          </w:tcPr>
          <w:p w14:paraId="0A10F9BE" w14:textId="77777777" w:rsidR="00AD7D60" w:rsidRDefault="00000000">
            <w:pPr>
              <w:pStyle w:val="Textetableaurapport"/>
            </w:pPr>
            <w:r>
              <w:t>120 min, soit 7 200 cycles</w:t>
            </w:r>
          </w:p>
        </w:tc>
        <w:tc>
          <w:tcPr>
            <w:tcW w:w="1019" w:type="dxa"/>
            <w:tcBorders>
              <w:top w:val="single" w:sz="4" w:space="0" w:color="808080"/>
              <w:left w:val="single" w:sz="4" w:space="0" w:color="808080"/>
              <w:bottom w:val="single" w:sz="4" w:space="0" w:color="808080"/>
              <w:right w:val="single" w:sz="4" w:space="0" w:color="808080"/>
            </w:tcBorders>
          </w:tcPr>
          <w:p w14:paraId="4849A4B9" w14:textId="77777777" w:rsidR="00AD7D60" w:rsidRDefault="00000000">
            <w:pPr>
              <w:pStyle w:val="Textetableaurapport"/>
            </w:pPr>
            <w:r>
              <w:t>60 à 240 min</w:t>
            </w:r>
          </w:p>
        </w:tc>
        <w:tc>
          <w:tcPr>
            <w:tcW w:w="3399" w:type="dxa"/>
            <w:tcBorders>
              <w:top w:val="single" w:sz="4" w:space="0" w:color="808080"/>
              <w:left w:val="single" w:sz="4" w:space="0" w:color="808080"/>
              <w:bottom w:val="single" w:sz="4" w:space="0" w:color="808080"/>
              <w:right w:val="single" w:sz="4" w:space="0" w:color="808080"/>
            </w:tcBorders>
          </w:tcPr>
          <w:p w14:paraId="4C41179C" w14:textId="77777777" w:rsidR="00AD7D60" w:rsidRDefault="00000000">
            <w:pPr>
              <w:pStyle w:val="Textetableaurapport"/>
            </w:pPr>
            <w:r>
              <w:t>Choix de l’équipe. La durée permet d’enchaîner les scénarios et de compter les fausses alarmes. Aucun rapport consulté ne fixe cette durée.</w:t>
            </w:r>
          </w:p>
        </w:tc>
        <w:tc>
          <w:tcPr>
            <w:tcW w:w="1702" w:type="dxa"/>
            <w:tcBorders>
              <w:top w:val="single" w:sz="4" w:space="0" w:color="808080"/>
              <w:left w:val="single" w:sz="4" w:space="0" w:color="808080"/>
              <w:bottom w:val="single" w:sz="4" w:space="0" w:color="808080"/>
              <w:right w:val="single" w:sz="4" w:space="0" w:color="808080"/>
            </w:tcBorders>
          </w:tcPr>
          <w:p w14:paraId="7833A3AB" w14:textId="77777777" w:rsidR="00AD7D60" w:rsidRDefault="00000000">
            <w:pPr>
              <w:pStyle w:val="Textetableaurapport"/>
            </w:pPr>
            <w:r>
              <w:t>Comptage des entrées au journal.</w:t>
            </w:r>
          </w:p>
        </w:tc>
      </w:tr>
    </w:tbl>
    <w:p w14:paraId="516FD524" w14:textId="77777777" w:rsidR="00AD7D60" w:rsidRDefault="00AD7D60">
      <w:pPr>
        <w:pStyle w:val="Textetableaurapport"/>
      </w:pPr>
    </w:p>
    <w:p w14:paraId="4A50956D" w14:textId="77777777" w:rsidR="00AD7D60" w:rsidRDefault="00000000" w:rsidP="00407857">
      <w:pPr>
        <w:pStyle w:val="Corpsrapport"/>
        <w:ind w:left="283"/>
      </w:pPr>
      <w:r>
        <w:t>La valeur de T sera revue si la plus petite constante de temps de SS-1 se révèle inférieure à 5 s. T sera alors ramené vers 0,5 s, afin de conserver au moins cinq cycles par constante de temps. Cette règle est une pratique d’échantillonnage courante. Elle ne provient pas des rapports de la NRC.</w:t>
      </w:r>
    </w:p>
    <w:p w14:paraId="10815E27" w14:textId="77777777" w:rsidR="00AD7D60" w:rsidRDefault="00000000">
      <w:pPr>
        <w:pStyle w:val="Titre2"/>
        <w:ind w:left="1701" w:firstLine="0"/>
      </w:pPr>
      <w:bookmarkStart w:id="16" w:name="__RefHeading___Toc71102454"/>
      <w:bookmarkEnd w:id="16"/>
      <w:r>
        <w:lastRenderedPageBreak/>
        <w:t>Exigences de sécurité</w:t>
      </w:r>
    </w:p>
    <w:p w14:paraId="4E05B2B1" w14:textId="77777777" w:rsidR="00AD7D60" w:rsidRDefault="00000000" w:rsidP="00407857">
      <w:pPr>
        <w:pStyle w:val="Corpsrapport"/>
        <w:ind w:left="283"/>
      </w:pPr>
      <w:r>
        <w:t xml:space="preserve">Trois exigences du registre portent sur la sûreté et la cybersécurité : EX-F-06 (état incertain), EX-F-08 (aucune commande) et EX-Q-04 (rejet des données altérées). Le plan y ajoute quatre principes de conception, tirés des normes de cybersécurité nucléaire et inscrits comme exigences internes [1]. Le tableau 4-5 indique comment l’architecture retenue </w:t>
      </w:r>
      <w:proofErr w:type="gramStart"/>
      <w:r>
        <w:t>les applique</w:t>
      </w:r>
      <w:proofErr w:type="gramEnd"/>
      <w:r>
        <w:t>.</w:t>
      </w:r>
    </w:p>
    <w:p w14:paraId="4BA516CD" w14:textId="77777777" w:rsidR="00AD7D60" w:rsidRDefault="00000000">
      <w:pPr>
        <w:pStyle w:val="Lgenderapport"/>
      </w:pPr>
      <w:r>
        <w:t>Tableau 4-5. Principes de sécurité et traduction dans l’architecture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925"/>
        <w:gridCol w:w="4532"/>
        <w:gridCol w:w="2381"/>
      </w:tblGrid>
      <w:tr w:rsidR="00AD7D60" w14:paraId="5FD43F72" w14:textId="77777777">
        <w:trPr>
          <w:cantSplit/>
          <w:tblHeader/>
        </w:trPr>
        <w:tc>
          <w:tcPr>
            <w:tcW w:w="1925" w:type="dxa"/>
            <w:tcBorders>
              <w:top w:val="single" w:sz="4" w:space="0" w:color="808080"/>
              <w:left w:val="single" w:sz="4" w:space="0" w:color="808080"/>
              <w:bottom w:val="single" w:sz="4" w:space="0" w:color="808080"/>
              <w:right w:val="single" w:sz="4" w:space="0" w:color="808080"/>
            </w:tcBorders>
            <w:shd w:val="clear" w:color="auto" w:fill="D9D9D9"/>
          </w:tcPr>
          <w:p w14:paraId="1768A2E6" w14:textId="77777777" w:rsidR="00AD7D60" w:rsidRDefault="00000000">
            <w:pPr>
              <w:pStyle w:val="Enttetableaurapport"/>
            </w:pPr>
            <w:r>
              <w:t>Principe</w:t>
            </w:r>
          </w:p>
        </w:tc>
        <w:tc>
          <w:tcPr>
            <w:tcW w:w="4532" w:type="dxa"/>
            <w:tcBorders>
              <w:top w:val="single" w:sz="4" w:space="0" w:color="808080"/>
              <w:left w:val="single" w:sz="4" w:space="0" w:color="808080"/>
              <w:bottom w:val="single" w:sz="4" w:space="0" w:color="808080"/>
              <w:right w:val="single" w:sz="4" w:space="0" w:color="808080"/>
            </w:tcBorders>
            <w:shd w:val="clear" w:color="auto" w:fill="D9D9D9"/>
          </w:tcPr>
          <w:p w14:paraId="243DFEAA" w14:textId="77777777" w:rsidR="00AD7D60" w:rsidRDefault="00000000">
            <w:pPr>
              <w:pStyle w:val="Enttetableaurapport"/>
            </w:pPr>
            <w:r>
              <w:t>Traduction dans l’architecture retenue</w:t>
            </w:r>
          </w:p>
        </w:tc>
        <w:tc>
          <w:tcPr>
            <w:tcW w:w="2381" w:type="dxa"/>
            <w:tcBorders>
              <w:top w:val="single" w:sz="4" w:space="0" w:color="808080"/>
              <w:left w:val="single" w:sz="4" w:space="0" w:color="808080"/>
              <w:bottom w:val="single" w:sz="4" w:space="0" w:color="808080"/>
              <w:right w:val="single" w:sz="4" w:space="0" w:color="808080"/>
            </w:tcBorders>
            <w:shd w:val="clear" w:color="auto" w:fill="D9D9D9"/>
          </w:tcPr>
          <w:p w14:paraId="795F8091" w14:textId="77777777" w:rsidR="00AD7D60" w:rsidRDefault="00000000">
            <w:pPr>
              <w:pStyle w:val="Enttetableaurapport"/>
            </w:pPr>
            <w:r>
              <w:t>Vérification</w:t>
            </w:r>
          </w:p>
        </w:tc>
      </w:tr>
      <w:tr w:rsidR="00AD7D60" w14:paraId="3941F8A4" w14:textId="77777777">
        <w:trPr>
          <w:cantSplit/>
        </w:trPr>
        <w:tc>
          <w:tcPr>
            <w:tcW w:w="1925" w:type="dxa"/>
            <w:tcBorders>
              <w:top w:val="single" w:sz="4" w:space="0" w:color="808080"/>
              <w:left w:val="single" w:sz="4" w:space="0" w:color="808080"/>
              <w:bottom w:val="single" w:sz="4" w:space="0" w:color="808080"/>
              <w:right w:val="single" w:sz="4" w:space="0" w:color="808080"/>
            </w:tcBorders>
          </w:tcPr>
          <w:p w14:paraId="6C92F385" w14:textId="77777777" w:rsidR="00AD7D60" w:rsidRDefault="00000000">
            <w:pPr>
              <w:pStyle w:val="Textetableaurapport"/>
            </w:pPr>
            <w:r>
              <w:t>Séparation des fonctions</w:t>
            </w:r>
          </w:p>
        </w:tc>
        <w:tc>
          <w:tcPr>
            <w:tcW w:w="4532" w:type="dxa"/>
            <w:tcBorders>
              <w:top w:val="single" w:sz="4" w:space="0" w:color="808080"/>
              <w:left w:val="single" w:sz="4" w:space="0" w:color="808080"/>
              <w:bottom w:val="single" w:sz="4" w:space="0" w:color="808080"/>
              <w:right w:val="single" w:sz="4" w:space="0" w:color="808080"/>
            </w:tcBorders>
          </w:tcPr>
          <w:p w14:paraId="5C951FDD" w14:textId="77777777" w:rsidR="00AD7D60" w:rsidRDefault="00000000">
            <w:pPr>
              <w:pStyle w:val="Textetableaurapport"/>
            </w:pPr>
            <w:r>
              <w:t>Aucun flux de SS-5 vers l’installation. Le module de réception de SS-5 est en lecture seule. La signature des sceaux est séparée de l’écriture du journal.</w:t>
            </w:r>
          </w:p>
        </w:tc>
        <w:tc>
          <w:tcPr>
            <w:tcW w:w="2381" w:type="dxa"/>
            <w:tcBorders>
              <w:top w:val="single" w:sz="4" w:space="0" w:color="808080"/>
              <w:left w:val="single" w:sz="4" w:space="0" w:color="808080"/>
              <w:bottom w:val="single" w:sz="4" w:space="0" w:color="808080"/>
              <w:right w:val="single" w:sz="4" w:space="0" w:color="808080"/>
            </w:tcBorders>
          </w:tcPr>
          <w:p w14:paraId="5FF44683" w14:textId="77777777" w:rsidR="00AD7D60" w:rsidRDefault="00000000">
            <w:pPr>
              <w:pStyle w:val="Textetableaurapport"/>
            </w:pPr>
            <w:r>
              <w:t>Revue de code et écoute des sorties (EX-F-08). CU9.</w:t>
            </w:r>
          </w:p>
        </w:tc>
      </w:tr>
      <w:tr w:rsidR="00AD7D60" w14:paraId="5A59EB68" w14:textId="77777777">
        <w:trPr>
          <w:cantSplit/>
        </w:trPr>
        <w:tc>
          <w:tcPr>
            <w:tcW w:w="1925" w:type="dxa"/>
            <w:tcBorders>
              <w:top w:val="single" w:sz="4" w:space="0" w:color="808080"/>
              <w:left w:val="single" w:sz="4" w:space="0" w:color="808080"/>
              <w:bottom w:val="single" w:sz="4" w:space="0" w:color="808080"/>
              <w:right w:val="single" w:sz="4" w:space="0" w:color="808080"/>
            </w:tcBorders>
          </w:tcPr>
          <w:p w14:paraId="32EC7861" w14:textId="77777777" w:rsidR="00AD7D60" w:rsidRDefault="00000000">
            <w:pPr>
              <w:pStyle w:val="Textetableaurapport"/>
            </w:pPr>
            <w:r>
              <w:t>Intégrité des données [6]</w:t>
            </w:r>
          </w:p>
        </w:tc>
        <w:tc>
          <w:tcPr>
            <w:tcW w:w="4532" w:type="dxa"/>
            <w:tcBorders>
              <w:top w:val="single" w:sz="4" w:space="0" w:color="808080"/>
              <w:left w:val="single" w:sz="4" w:space="0" w:color="808080"/>
              <w:bottom w:val="single" w:sz="4" w:space="0" w:color="808080"/>
              <w:right w:val="single" w:sz="4" w:space="0" w:color="808080"/>
            </w:tcBorders>
          </w:tcPr>
          <w:p w14:paraId="34D3020C" w14:textId="77777777" w:rsidR="00AD7D60" w:rsidRDefault="00000000">
            <w:pPr>
              <w:pStyle w:val="Textetableaurapport"/>
            </w:pPr>
            <w:r>
              <w:t>Une mesure malformée est rejetée et journalisée (EX-Q-04). Les entrées du journal sont chaînées par SHA-256.</w:t>
            </w:r>
          </w:p>
        </w:tc>
        <w:tc>
          <w:tcPr>
            <w:tcW w:w="2381" w:type="dxa"/>
            <w:tcBorders>
              <w:top w:val="single" w:sz="4" w:space="0" w:color="808080"/>
              <w:left w:val="single" w:sz="4" w:space="0" w:color="808080"/>
              <w:bottom w:val="single" w:sz="4" w:space="0" w:color="808080"/>
              <w:right w:val="single" w:sz="4" w:space="0" w:color="808080"/>
            </w:tcBorders>
          </w:tcPr>
          <w:p w14:paraId="1E0253EA" w14:textId="77777777" w:rsidR="00AD7D60" w:rsidRDefault="00000000">
            <w:pPr>
              <w:pStyle w:val="Textetableaurapport"/>
            </w:pPr>
            <w:r>
              <w:t>Essai d’injection de donnée malformée. CU7.</w:t>
            </w:r>
          </w:p>
        </w:tc>
      </w:tr>
      <w:tr w:rsidR="00AD7D60" w14:paraId="585B9B90" w14:textId="77777777">
        <w:trPr>
          <w:cantSplit/>
        </w:trPr>
        <w:tc>
          <w:tcPr>
            <w:tcW w:w="1925" w:type="dxa"/>
            <w:tcBorders>
              <w:top w:val="single" w:sz="4" w:space="0" w:color="808080"/>
              <w:left w:val="single" w:sz="4" w:space="0" w:color="808080"/>
              <w:bottom w:val="single" w:sz="4" w:space="0" w:color="808080"/>
              <w:right w:val="single" w:sz="4" w:space="0" w:color="808080"/>
            </w:tcBorders>
          </w:tcPr>
          <w:p w14:paraId="46A8E5D9" w14:textId="77777777" w:rsidR="00AD7D60" w:rsidRDefault="00000000">
            <w:pPr>
              <w:pStyle w:val="Textetableaurapport"/>
            </w:pPr>
            <w:r>
              <w:t>Journalisation des événements [7]</w:t>
            </w:r>
          </w:p>
        </w:tc>
        <w:tc>
          <w:tcPr>
            <w:tcW w:w="4532" w:type="dxa"/>
            <w:tcBorders>
              <w:top w:val="single" w:sz="4" w:space="0" w:color="808080"/>
              <w:left w:val="single" w:sz="4" w:space="0" w:color="808080"/>
              <w:bottom w:val="single" w:sz="4" w:space="0" w:color="808080"/>
              <w:right w:val="single" w:sz="4" w:space="0" w:color="808080"/>
            </w:tcBorders>
          </w:tcPr>
          <w:p w14:paraId="58869357" w14:textId="77777777" w:rsidR="00AD7D60" w:rsidRDefault="00000000">
            <w:pPr>
              <w:pStyle w:val="Textetableaurapport"/>
            </w:pPr>
            <w:r>
              <w:t>Une entrée par cycle, plus une entrée par changement d’état, par défaut injecté et par confirmation.</w:t>
            </w:r>
          </w:p>
        </w:tc>
        <w:tc>
          <w:tcPr>
            <w:tcW w:w="2381" w:type="dxa"/>
            <w:tcBorders>
              <w:top w:val="single" w:sz="4" w:space="0" w:color="808080"/>
              <w:left w:val="single" w:sz="4" w:space="0" w:color="808080"/>
              <w:bottom w:val="single" w:sz="4" w:space="0" w:color="808080"/>
              <w:right w:val="single" w:sz="4" w:space="0" w:color="808080"/>
            </w:tcBorders>
          </w:tcPr>
          <w:p w14:paraId="3DCF64D2" w14:textId="77777777" w:rsidR="00AD7D60" w:rsidRDefault="00000000">
            <w:pPr>
              <w:pStyle w:val="Textetableaurapport"/>
            </w:pPr>
            <w:r>
              <w:t>Comptage des entrées (EX-Q-02).</w:t>
            </w:r>
          </w:p>
        </w:tc>
      </w:tr>
      <w:tr w:rsidR="00AD7D60" w14:paraId="6907979C" w14:textId="77777777">
        <w:trPr>
          <w:cantSplit/>
        </w:trPr>
        <w:tc>
          <w:tcPr>
            <w:tcW w:w="1925" w:type="dxa"/>
            <w:tcBorders>
              <w:top w:val="single" w:sz="4" w:space="0" w:color="808080"/>
              <w:left w:val="single" w:sz="4" w:space="0" w:color="808080"/>
              <w:bottom w:val="single" w:sz="4" w:space="0" w:color="808080"/>
              <w:right w:val="single" w:sz="4" w:space="0" w:color="808080"/>
            </w:tcBorders>
          </w:tcPr>
          <w:p w14:paraId="4D6BC3E5" w14:textId="77777777" w:rsidR="00AD7D60" w:rsidRDefault="00000000">
            <w:pPr>
              <w:pStyle w:val="Textetableaurapport"/>
            </w:pPr>
            <w:r>
              <w:t>Coordination entre sûreté et cybersécurité [8]</w:t>
            </w:r>
          </w:p>
        </w:tc>
        <w:tc>
          <w:tcPr>
            <w:tcW w:w="4532" w:type="dxa"/>
            <w:tcBorders>
              <w:top w:val="single" w:sz="4" w:space="0" w:color="808080"/>
              <w:left w:val="single" w:sz="4" w:space="0" w:color="808080"/>
              <w:bottom w:val="single" w:sz="4" w:space="0" w:color="808080"/>
              <w:right w:val="single" w:sz="4" w:space="0" w:color="808080"/>
            </w:tcBorders>
          </w:tcPr>
          <w:p w14:paraId="3A470733" w14:textId="77777777" w:rsidR="00AD7D60" w:rsidRDefault="00000000">
            <w:pPr>
              <w:pStyle w:val="Textetableaurapport"/>
            </w:pPr>
            <w:r>
              <w:t>Une coupure de flux est affichée comme état « incertain ». Elle n’est jamais silencieuse.</w:t>
            </w:r>
          </w:p>
        </w:tc>
        <w:tc>
          <w:tcPr>
            <w:tcW w:w="2381" w:type="dxa"/>
            <w:tcBorders>
              <w:top w:val="single" w:sz="4" w:space="0" w:color="808080"/>
              <w:left w:val="single" w:sz="4" w:space="0" w:color="808080"/>
              <w:bottom w:val="single" w:sz="4" w:space="0" w:color="808080"/>
              <w:right w:val="single" w:sz="4" w:space="0" w:color="808080"/>
            </w:tcBorders>
          </w:tcPr>
          <w:p w14:paraId="51EC15A7" w14:textId="77777777" w:rsidR="00AD7D60" w:rsidRDefault="00000000">
            <w:pPr>
              <w:pStyle w:val="Textetableaurapport"/>
            </w:pPr>
            <w:r>
              <w:t>Essai de perte de communication.</w:t>
            </w:r>
          </w:p>
        </w:tc>
      </w:tr>
    </w:tbl>
    <w:p w14:paraId="635023BF" w14:textId="77777777" w:rsidR="00AD7D60" w:rsidRDefault="00AD7D60" w:rsidP="00407857">
      <w:pPr>
        <w:pStyle w:val="Textetableaurapport"/>
        <w:ind w:left="283"/>
      </w:pPr>
    </w:p>
    <w:p w14:paraId="14783BB1" w14:textId="77777777" w:rsidR="00AD7D60" w:rsidRDefault="00000000" w:rsidP="00407857">
      <w:pPr>
        <w:pStyle w:val="Corpsrapport"/>
        <w:ind w:left="283"/>
      </w:pPr>
      <w:r>
        <w:t>Ces normes s’adressent à l’exploitant d’une installation réelle. Le projet en retient les principes et n’en revendique pas la conformité, comme le prévoit la déclaration d’applicabilité du plan [1].</w:t>
      </w:r>
    </w:p>
    <w:p w14:paraId="6396BEF4" w14:textId="77777777" w:rsidR="00AD7D60" w:rsidRDefault="00000000">
      <w:pPr>
        <w:pStyle w:val="Titre2"/>
        <w:ind w:left="1701" w:firstLine="0"/>
      </w:pPr>
      <w:bookmarkStart w:id="17" w:name="__RefHeading___Toc547_594166336"/>
      <w:bookmarkEnd w:id="17"/>
      <w:r>
        <w:t>Exigences de périmètre et de contrainte</w:t>
      </w:r>
    </w:p>
    <w:p w14:paraId="292885B0" w14:textId="77777777" w:rsidR="00AD7D60" w:rsidRDefault="00000000" w:rsidP="00407857">
      <w:pPr>
        <w:pStyle w:val="Corpsrapport"/>
        <w:ind w:left="283"/>
      </w:pPr>
      <w:r>
        <w:t>Les exigences de périmètre et de contrainte du plan sont reprises sans changement au tableau 4-6.</w:t>
      </w:r>
    </w:p>
    <w:p w14:paraId="129D6BC2" w14:textId="77777777" w:rsidR="00AD7D60" w:rsidRDefault="00000000">
      <w:pPr>
        <w:pStyle w:val="Lgenderapport"/>
      </w:pPr>
      <w:r>
        <w:t>Tableau 4-6. Exigences de périmètre et de contrainte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019"/>
        <w:gridCol w:w="6798"/>
        <w:gridCol w:w="1021"/>
      </w:tblGrid>
      <w:tr w:rsidR="00AD7D60" w14:paraId="620C6166" w14:textId="77777777">
        <w:trPr>
          <w:cantSplit/>
          <w:tblHeader/>
        </w:trPr>
        <w:tc>
          <w:tcPr>
            <w:tcW w:w="1019" w:type="dxa"/>
            <w:tcBorders>
              <w:top w:val="single" w:sz="4" w:space="0" w:color="808080"/>
              <w:left w:val="single" w:sz="4" w:space="0" w:color="808080"/>
              <w:bottom w:val="single" w:sz="4" w:space="0" w:color="808080"/>
              <w:right w:val="single" w:sz="4" w:space="0" w:color="808080"/>
            </w:tcBorders>
            <w:shd w:val="clear" w:color="auto" w:fill="D9D9D9"/>
          </w:tcPr>
          <w:p w14:paraId="3C3BBB82" w14:textId="77777777" w:rsidR="00AD7D60" w:rsidRDefault="00000000">
            <w:pPr>
              <w:pStyle w:val="Enttetableaurapport"/>
            </w:pPr>
            <w:r>
              <w:t>ID</w:t>
            </w:r>
          </w:p>
        </w:tc>
        <w:tc>
          <w:tcPr>
            <w:tcW w:w="6798" w:type="dxa"/>
            <w:tcBorders>
              <w:top w:val="single" w:sz="4" w:space="0" w:color="808080"/>
              <w:left w:val="single" w:sz="4" w:space="0" w:color="808080"/>
              <w:bottom w:val="single" w:sz="4" w:space="0" w:color="808080"/>
              <w:right w:val="single" w:sz="4" w:space="0" w:color="808080"/>
            </w:tcBorders>
            <w:shd w:val="clear" w:color="auto" w:fill="D9D9D9"/>
          </w:tcPr>
          <w:p w14:paraId="5A952F62" w14:textId="77777777" w:rsidR="00AD7D60" w:rsidRDefault="00000000">
            <w:pPr>
              <w:pStyle w:val="Enttetableaurapport"/>
            </w:pPr>
            <w:r>
              <w:t>Exigence</w:t>
            </w:r>
          </w:p>
        </w:tc>
        <w:tc>
          <w:tcPr>
            <w:tcW w:w="1021" w:type="dxa"/>
            <w:tcBorders>
              <w:top w:val="single" w:sz="4" w:space="0" w:color="808080"/>
              <w:left w:val="single" w:sz="4" w:space="0" w:color="808080"/>
              <w:bottom w:val="single" w:sz="4" w:space="0" w:color="808080"/>
              <w:right w:val="single" w:sz="4" w:space="0" w:color="808080"/>
            </w:tcBorders>
            <w:shd w:val="clear" w:color="auto" w:fill="D9D9D9"/>
          </w:tcPr>
          <w:p w14:paraId="2847B58B" w14:textId="77777777" w:rsidR="00AD7D60" w:rsidRDefault="00000000">
            <w:pPr>
              <w:pStyle w:val="Enttetableaurapport"/>
            </w:pPr>
            <w:r>
              <w:t>Lot</w:t>
            </w:r>
          </w:p>
        </w:tc>
      </w:tr>
      <w:tr w:rsidR="00AD7D60" w14:paraId="022A5348"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10015FF9" w14:textId="77777777" w:rsidR="00AD7D60" w:rsidRDefault="00000000">
            <w:pPr>
              <w:pStyle w:val="Textetableaurapport"/>
            </w:pPr>
            <w:r>
              <w:t>EX-C-01</w:t>
            </w:r>
          </w:p>
        </w:tc>
        <w:tc>
          <w:tcPr>
            <w:tcW w:w="6798" w:type="dxa"/>
            <w:tcBorders>
              <w:top w:val="single" w:sz="4" w:space="0" w:color="808080"/>
              <w:left w:val="single" w:sz="4" w:space="0" w:color="808080"/>
              <w:bottom w:val="single" w:sz="4" w:space="0" w:color="808080"/>
              <w:right w:val="single" w:sz="4" w:space="0" w:color="808080"/>
            </w:tcBorders>
          </w:tcPr>
          <w:p w14:paraId="1FCB85BC" w14:textId="77777777" w:rsidR="00AD7D60" w:rsidRDefault="00000000">
            <w:pPr>
              <w:pStyle w:val="Textetableaurapport"/>
            </w:pPr>
            <w:r>
              <w:t>Le rapport final documente le domaine d’application du prototype et les limites au-delà desquelles ses résultats ne sont pas valides.</w:t>
            </w:r>
          </w:p>
        </w:tc>
        <w:tc>
          <w:tcPr>
            <w:tcW w:w="1021" w:type="dxa"/>
            <w:tcBorders>
              <w:top w:val="single" w:sz="4" w:space="0" w:color="808080"/>
              <w:left w:val="single" w:sz="4" w:space="0" w:color="808080"/>
              <w:bottom w:val="single" w:sz="4" w:space="0" w:color="808080"/>
              <w:right w:val="single" w:sz="4" w:space="0" w:color="808080"/>
            </w:tcBorders>
          </w:tcPr>
          <w:p w14:paraId="5DD65290" w14:textId="77777777" w:rsidR="00AD7D60" w:rsidRDefault="00000000">
            <w:pPr>
              <w:pStyle w:val="Textetableaurapport"/>
            </w:pPr>
            <w:r>
              <w:t>L1, L9</w:t>
            </w:r>
          </w:p>
        </w:tc>
      </w:tr>
      <w:tr w:rsidR="00AD7D60" w14:paraId="04A6DB6A"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2CC99306" w14:textId="77777777" w:rsidR="00AD7D60" w:rsidRDefault="00000000">
            <w:pPr>
              <w:pStyle w:val="Textetableaurapport"/>
            </w:pPr>
            <w:r>
              <w:t>EX-C-02</w:t>
            </w:r>
          </w:p>
        </w:tc>
        <w:tc>
          <w:tcPr>
            <w:tcW w:w="6798" w:type="dxa"/>
            <w:tcBorders>
              <w:top w:val="single" w:sz="4" w:space="0" w:color="808080"/>
              <w:left w:val="single" w:sz="4" w:space="0" w:color="808080"/>
              <w:bottom w:val="single" w:sz="4" w:space="0" w:color="808080"/>
              <w:right w:val="single" w:sz="4" w:space="0" w:color="808080"/>
            </w:tcBorders>
          </w:tcPr>
          <w:p w14:paraId="4C1A2AEB" w14:textId="77777777" w:rsidR="00AD7D60" w:rsidRDefault="00000000">
            <w:pPr>
              <w:pStyle w:val="Textetableaurapport"/>
            </w:pPr>
            <w:r>
              <w:t>Le prototype demeure un livrable académique entièrement simulé, non destiné au raccordement à une installation nucléaire réelle.</w:t>
            </w:r>
          </w:p>
        </w:tc>
        <w:tc>
          <w:tcPr>
            <w:tcW w:w="1021" w:type="dxa"/>
            <w:tcBorders>
              <w:top w:val="single" w:sz="4" w:space="0" w:color="808080"/>
              <w:left w:val="single" w:sz="4" w:space="0" w:color="808080"/>
              <w:bottom w:val="single" w:sz="4" w:space="0" w:color="808080"/>
              <w:right w:val="single" w:sz="4" w:space="0" w:color="808080"/>
            </w:tcBorders>
          </w:tcPr>
          <w:p w14:paraId="22ED4CC5" w14:textId="77777777" w:rsidR="00AD7D60" w:rsidRDefault="00000000">
            <w:pPr>
              <w:pStyle w:val="Textetableaurapport"/>
            </w:pPr>
            <w:r>
              <w:t>L1</w:t>
            </w:r>
          </w:p>
        </w:tc>
      </w:tr>
      <w:tr w:rsidR="00AD7D60" w14:paraId="6E872C1E" w14:textId="77777777">
        <w:trPr>
          <w:cantSplit/>
        </w:trPr>
        <w:tc>
          <w:tcPr>
            <w:tcW w:w="1019" w:type="dxa"/>
            <w:tcBorders>
              <w:top w:val="single" w:sz="4" w:space="0" w:color="808080"/>
              <w:left w:val="single" w:sz="4" w:space="0" w:color="808080"/>
              <w:bottom w:val="single" w:sz="4" w:space="0" w:color="808080"/>
              <w:right w:val="single" w:sz="4" w:space="0" w:color="808080"/>
            </w:tcBorders>
          </w:tcPr>
          <w:p w14:paraId="103C2DAE" w14:textId="77777777" w:rsidR="00AD7D60" w:rsidRDefault="00000000">
            <w:pPr>
              <w:pStyle w:val="Textetableaurapport"/>
            </w:pPr>
            <w:r>
              <w:t>EX-C-03</w:t>
            </w:r>
          </w:p>
        </w:tc>
        <w:tc>
          <w:tcPr>
            <w:tcW w:w="6798" w:type="dxa"/>
            <w:tcBorders>
              <w:top w:val="single" w:sz="4" w:space="0" w:color="808080"/>
              <w:left w:val="single" w:sz="4" w:space="0" w:color="808080"/>
              <w:bottom w:val="single" w:sz="4" w:space="0" w:color="808080"/>
              <w:right w:val="single" w:sz="4" w:space="0" w:color="808080"/>
            </w:tcBorders>
          </w:tcPr>
          <w:p w14:paraId="6FB11A37" w14:textId="77777777" w:rsidR="00AD7D60" w:rsidRDefault="00000000">
            <w:pPr>
              <w:pStyle w:val="Textetableaurapport"/>
            </w:pPr>
            <w:r>
              <w:t>Le rapport final traite explicitement les enjeux de confiance, de transparence et de responsabilité soulevés par l’usage d’un outil d’aide à la décision en contexte nucléaire.</w:t>
            </w:r>
          </w:p>
        </w:tc>
        <w:tc>
          <w:tcPr>
            <w:tcW w:w="1021" w:type="dxa"/>
            <w:tcBorders>
              <w:top w:val="single" w:sz="4" w:space="0" w:color="808080"/>
              <w:left w:val="single" w:sz="4" w:space="0" w:color="808080"/>
              <w:bottom w:val="single" w:sz="4" w:space="0" w:color="808080"/>
              <w:right w:val="single" w:sz="4" w:space="0" w:color="808080"/>
            </w:tcBorders>
          </w:tcPr>
          <w:p w14:paraId="78479E0C" w14:textId="77777777" w:rsidR="00AD7D60" w:rsidRDefault="00000000">
            <w:pPr>
              <w:pStyle w:val="Textetableaurapport"/>
            </w:pPr>
            <w:r>
              <w:t>L1</w:t>
            </w:r>
          </w:p>
        </w:tc>
      </w:tr>
    </w:tbl>
    <w:p w14:paraId="52B45B2E" w14:textId="77777777" w:rsidR="00AD7D60" w:rsidRDefault="00AD7D60">
      <w:pPr>
        <w:pStyle w:val="Textetableaurapport"/>
      </w:pPr>
    </w:p>
    <w:p w14:paraId="6C1ADD48" w14:textId="77777777" w:rsidR="00AD7D60" w:rsidRDefault="00000000" w:rsidP="00407857">
      <w:pPr>
        <w:pStyle w:val="Titre1"/>
        <w:ind w:left="510" w:firstLine="0"/>
      </w:pPr>
      <w:bookmarkStart w:id="18" w:name="__RefHeading___Toc71102455"/>
      <w:bookmarkEnd w:id="18"/>
      <w:r>
        <w:t>Contraintes de conception</w:t>
      </w:r>
    </w:p>
    <w:p w14:paraId="5DA810BC" w14:textId="77777777" w:rsidR="00AD7D60" w:rsidRDefault="00000000" w:rsidP="00407857">
      <w:pPr>
        <w:pStyle w:val="Corpsrapport"/>
        <w:ind w:left="283"/>
      </w:pPr>
      <w:r>
        <w:t>Le tableau 5-1 présente les contraintes de l’architecture retenue. Elles proviennent du document de choix final [2].</w:t>
      </w:r>
    </w:p>
    <w:p w14:paraId="1396E6A0" w14:textId="77777777" w:rsidR="00AD7D60" w:rsidRDefault="00000000">
      <w:pPr>
        <w:pStyle w:val="Lgenderapport"/>
      </w:pPr>
      <w:r>
        <w:t>Tableau 5-1. Contraintes de l’architecture retenue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586"/>
        <w:gridCol w:w="7252"/>
      </w:tblGrid>
      <w:tr w:rsidR="00AD7D60" w14:paraId="07D8AEE5" w14:textId="77777777">
        <w:trPr>
          <w:cantSplit/>
          <w:tblHeader/>
        </w:trPr>
        <w:tc>
          <w:tcPr>
            <w:tcW w:w="1586" w:type="dxa"/>
            <w:tcBorders>
              <w:top w:val="single" w:sz="4" w:space="0" w:color="808080"/>
              <w:left w:val="single" w:sz="4" w:space="0" w:color="808080"/>
              <w:bottom w:val="single" w:sz="4" w:space="0" w:color="808080"/>
              <w:right w:val="single" w:sz="4" w:space="0" w:color="808080"/>
            </w:tcBorders>
            <w:shd w:val="clear" w:color="auto" w:fill="D9D9D9"/>
          </w:tcPr>
          <w:p w14:paraId="1F1A31F0" w14:textId="77777777" w:rsidR="00AD7D60" w:rsidRDefault="00000000">
            <w:pPr>
              <w:pStyle w:val="Enttetableaurapport"/>
            </w:pPr>
            <w:r>
              <w:t>Type</w:t>
            </w:r>
          </w:p>
        </w:tc>
        <w:tc>
          <w:tcPr>
            <w:tcW w:w="7251" w:type="dxa"/>
            <w:tcBorders>
              <w:top w:val="single" w:sz="4" w:space="0" w:color="808080"/>
              <w:left w:val="single" w:sz="4" w:space="0" w:color="808080"/>
              <w:bottom w:val="single" w:sz="4" w:space="0" w:color="808080"/>
              <w:right w:val="single" w:sz="4" w:space="0" w:color="808080"/>
            </w:tcBorders>
            <w:shd w:val="clear" w:color="auto" w:fill="D9D9D9"/>
          </w:tcPr>
          <w:p w14:paraId="4AFA854D" w14:textId="77777777" w:rsidR="00AD7D60" w:rsidRDefault="00000000">
            <w:pPr>
              <w:pStyle w:val="Enttetableaurapport"/>
            </w:pPr>
            <w:r>
              <w:t>Contraintes</w:t>
            </w:r>
          </w:p>
        </w:tc>
      </w:tr>
      <w:tr w:rsidR="00AD7D60" w14:paraId="0D8E83A6"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1EBA4B74" w14:textId="77777777" w:rsidR="00AD7D60" w:rsidRDefault="00000000">
            <w:pPr>
              <w:pStyle w:val="Textetableaurapport"/>
            </w:pPr>
            <w:r>
              <w:t>Physiques</w:t>
            </w:r>
          </w:p>
        </w:tc>
        <w:tc>
          <w:tcPr>
            <w:tcW w:w="7251" w:type="dxa"/>
            <w:tcBorders>
              <w:top w:val="single" w:sz="4" w:space="0" w:color="808080"/>
              <w:left w:val="single" w:sz="4" w:space="0" w:color="808080"/>
              <w:bottom w:val="single" w:sz="4" w:space="0" w:color="808080"/>
              <w:right w:val="single" w:sz="4" w:space="0" w:color="808080"/>
            </w:tcBorders>
          </w:tcPr>
          <w:p w14:paraId="6BED66D2" w14:textId="77777777" w:rsidR="00AD7D60" w:rsidRDefault="00000000">
            <w:pPr>
              <w:pStyle w:val="Textetableaurapport"/>
            </w:pPr>
            <w:r>
              <w:t>Boucle simplifiée, écoulement monophasique, modèle 0D. Trois grandeurs seulement : température, pression et débit (HYP1). Capteurs supposés sans dynamique propre ; cette hypothèse vaut en régime lent et est déclarée comme limite.</w:t>
            </w:r>
          </w:p>
        </w:tc>
      </w:tr>
      <w:tr w:rsidR="00AD7D60" w14:paraId="25D4CE40"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2F5D2670" w14:textId="77777777" w:rsidR="00AD7D60" w:rsidRDefault="00000000">
            <w:pPr>
              <w:pStyle w:val="Textetableaurapport"/>
            </w:pPr>
            <w:r>
              <w:t>Techniques</w:t>
            </w:r>
          </w:p>
        </w:tc>
        <w:tc>
          <w:tcPr>
            <w:tcW w:w="7251" w:type="dxa"/>
            <w:tcBorders>
              <w:top w:val="single" w:sz="4" w:space="0" w:color="808080"/>
              <w:left w:val="single" w:sz="4" w:space="0" w:color="808080"/>
              <w:bottom w:val="single" w:sz="4" w:space="0" w:color="808080"/>
              <w:right w:val="single" w:sz="4" w:space="0" w:color="808080"/>
            </w:tcBorders>
          </w:tcPr>
          <w:p w14:paraId="239853D5" w14:textId="77777777" w:rsidR="00AD7D60" w:rsidRDefault="00000000">
            <w:pPr>
              <w:pStyle w:val="Textetableaurapport"/>
            </w:pPr>
            <w:r>
              <w:t>Condition C1 entre SS-3 et SS-4. Indépendance de SS-1 et SS-3 par une granularité différente. Reproductibilité exacte : pas fixe, graine et versions consignées. Contrat de données commun aux six sous-systèmes (tableau 7-2).</w:t>
            </w:r>
          </w:p>
        </w:tc>
      </w:tr>
      <w:tr w:rsidR="00AD7D60" w14:paraId="16CC47AA"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6FF925BE" w14:textId="77777777" w:rsidR="00AD7D60" w:rsidRDefault="00000000">
            <w:pPr>
              <w:pStyle w:val="Textetableaurapport"/>
            </w:pPr>
            <w:r>
              <w:t>Économiques</w:t>
            </w:r>
          </w:p>
        </w:tc>
        <w:tc>
          <w:tcPr>
            <w:tcW w:w="7251" w:type="dxa"/>
            <w:tcBorders>
              <w:top w:val="single" w:sz="4" w:space="0" w:color="808080"/>
              <w:left w:val="single" w:sz="4" w:space="0" w:color="808080"/>
              <w:bottom w:val="single" w:sz="4" w:space="0" w:color="808080"/>
              <w:right w:val="single" w:sz="4" w:space="0" w:color="808080"/>
            </w:tcBorders>
          </w:tcPr>
          <w:p w14:paraId="4429E894" w14:textId="77777777" w:rsidR="00AD7D60" w:rsidRDefault="00000000">
            <w:pPr>
              <w:pStyle w:val="Textetableaurapport"/>
            </w:pPr>
            <w:r>
              <w:t>Enveloppe de 1 080 heures, soit 54 000 $ de main-d’œuvre. Coût de licence nul pour tous les concepts retenus. Aucune estimation en heures n’existe encore pour SS-1, SS-3, SS-4 et SS-5.</w:t>
            </w:r>
          </w:p>
        </w:tc>
      </w:tr>
      <w:tr w:rsidR="00AD7D60" w14:paraId="6983AC22"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35E60CB1" w14:textId="77777777" w:rsidR="00AD7D60" w:rsidRDefault="00000000">
            <w:pPr>
              <w:pStyle w:val="Textetableaurapport"/>
            </w:pPr>
            <w:r>
              <w:t>Environnementales</w:t>
            </w:r>
          </w:p>
        </w:tc>
        <w:tc>
          <w:tcPr>
            <w:tcW w:w="7251" w:type="dxa"/>
            <w:tcBorders>
              <w:top w:val="single" w:sz="4" w:space="0" w:color="808080"/>
              <w:left w:val="single" w:sz="4" w:space="0" w:color="808080"/>
              <w:bottom w:val="single" w:sz="4" w:space="0" w:color="808080"/>
              <w:right w:val="single" w:sz="4" w:space="0" w:color="808080"/>
            </w:tcBorders>
          </w:tcPr>
          <w:p w14:paraId="5581A429" w14:textId="77777777" w:rsidR="00AD7D60" w:rsidRDefault="00000000">
            <w:pPr>
              <w:pStyle w:val="Textetableaurapport"/>
            </w:pPr>
            <w:r>
              <w:t>Prototype entièrement simulé, calcul local. Seule empreinte mesurable : le stockage du journal, d’environ 0,14 Go pour 100 heures à T = 1 s (section 8.2).</w:t>
            </w:r>
          </w:p>
        </w:tc>
      </w:tr>
      <w:tr w:rsidR="00AD7D60" w14:paraId="4F642E02"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7B6F7C20" w14:textId="77777777" w:rsidR="00AD7D60" w:rsidRDefault="00000000">
            <w:pPr>
              <w:pStyle w:val="Textetableaurapport"/>
            </w:pPr>
            <w:r>
              <w:lastRenderedPageBreak/>
              <w:t>Sociales</w:t>
            </w:r>
          </w:p>
        </w:tc>
        <w:tc>
          <w:tcPr>
            <w:tcW w:w="7251" w:type="dxa"/>
            <w:tcBorders>
              <w:top w:val="single" w:sz="4" w:space="0" w:color="808080"/>
              <w:left w:val="single" w:sz="4" w:space="0" w:color="808080"/>
              <w:bottom w:val="single" w:sz="4" w:space="0" w:color="808080"/>
              <w:right w:val="single" w:sz="4" w:space="0" w:color="808080"/>
            </w:tcBorders>
          </w:tcPr>
          <w:p w14:paraId="7EF9C76A" w14:textId="77777777" w:rsidR="00AD7D60" w:rsidRDefault="00000000">
            <w:pPr>
              <w:pStyle w:val="Textetableaurapport"/>
            </w:pPr>
            <w:r>
              <w:t>Usage d’un outil d’aide à la décision en contexte nucléaire, qui pose des questions de confiance et de transparence (EX-C-03). La décision reste humaine.</w:t>
            </w:r>
          </w:p>
        </w:tc>
      </w:tr>
      <w:tr w:rsidR="00AD7D60" w14:paraId="5751FADB"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5145F059" w14:textId="77777777" w:rsidR="00AD7D60" w:rsidRDefault="00000000">
            <w:pPr>
              <w:pStyle w:val="Textetableaurapport"/>
            </w:pPr>
            <w:r>
              <w:t>Humaines</w:t>
            </w:r>
          </w:p>
        </w:tc>
        <w:tc>
          <w:tcPr>
            <w:tcW w:w="7251" w:type="dxa"/>
            <w:tcBorders>
              <w:top w:val="single" w:sz="4" w:space="0" w:color="808080"/>
              <w:left w:val="single" w:sz="4" w:space="0" w:color="808080"/>
              <w:bottom w:val="single" w:sz="4" w:space="0" w:color="808080"/>
              <w:right w:val="single" w:sz="4" w:space="0" w:color="808080"/>
            </w:tcBorders>
          </w:tcPr>
          <w:p w14:paraId="03225636" w14:textId="77777777" w:rsidR="00AD7D60" w:rsidRDefault="00000000">
            <w:pPr>
              <w:pStyle w:val="Textetableaurapport"/>
            </w:pPr>
            <w:r>
              <w:t>La présentation par état expose au biais d’automatisation : l’opérateur peut se fier à l’état sans vérifier. La parade retenue est l’accès aux variables contributrices en un geste. Le passage en fonctionnement dégradé exige une confirmation explicite et journalisée (EX-F-09).</w:t>
            </w:r>
          </w:p>
        </w:tc>
      </w:tr>
      <w:tr w:rsidR="00AD7D60" w14:paraId="51791AFD"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7F1187F6" w14:textId="77777777" w:rsidR="00AD7D60" w:rsidRDefault="00000000">
            <w:pPr>
              <w:pStyle w:val="Textetableaurapport"/>
            </w:pPr>
            <w:r>
              <w:t>Légales</w:t>
            </w:r>
          </w:p>
        </w:tc>
        <w:tc>
          <w:tcPr>
            <w:tcW w:w="7251" w:type="dxa"/>
            <w:tcBorders>
              <w:top w:val="single" w:sz="4" w:space="0" w:color="808080"/>
              <w:left w:val="single" w:sz="4" w:space="0" w:color="808080"/>
              <w:bottom w:val="single" w:sz="4" w:space="0" w:color="808080"/>
              <w:right w:val="single" w:sz="4" w:space="0" w:color="808080"/>
            </w:tcBorders>
          </w:tcPr>
          <w:p w14:paraId="5E99E87E" w14:textId="77777777" w:rsidR="00AD7D60" w:rsidRDefault="00000000">
            <w:pPr>
              <w:pStyle w:val="Textetableaurapport"/>
            </w:pPr>
            <w:r>
              <w:t>Prototype académique, scénario fictif, aucun raccordement à une installation réelle (EX-C-02). Normes de cybersécurité nucléaire appliquées dans leur esprit, hors de leur domaine d’application déclaré.</w:t>
            </w:r>
          </w:p>
        </w:tc>
      </w:tr>
    </w:tbl>
    <w:p w14:paraId="2E0D475C" w14:textId="77777777" w:rsidR="00AD7D60" w:rsidRDefault="00AD7D60">
      <w:pPr>
        <w:pStyle w:val="Textetableaurapport"/>
      </w:pPr>
    </w:p>
    <w:p w14:paraId="4E775A08" w14:textId="77777777" w:rsidR="00AD7D60" w:rsidRDefault="00000000" w:rsidP="00407857">
      <w:pPr>
        <w:pStyle w:val="Corpsrapport"/>
        <w:ind w:left="283"/>
      </w:pPr>
      <w:r>
        <w:t>La contrainte technique dont dépend toute l’architecture est la condition C1, entre SS-3 et SS-4.</w:t>
      </w:r>
    </w:p>
    <w:p w14:paraId="53C5B4EE" w14:textId="77777777" w:rsidR="00AD7D60" w:rsidRDefault="00000000" w:rsidP="00407857">
      <w:pPr>
        <w:pStyle w:val="Corpsrapport"/>
        <w:ind w:left="283"/>
      </w:pPr>
      <w:r>
        <w:rPr>
          <w:b/>
        </w:rPr>
        <w:t>Condition C1.</w:t>
      </w:r>
      <w:r>
        <w:t xml:space="preserve"> Le résidu est centré sur le biais moyen mesuré pendant des essais sains. Le biais résiduel doit ensuite rester inférieur ou égal à 0,1 σ. Il est vérifié par un intervalle de confiance à 95 % sur 20 à 30 essais sains qui n’ont pas servi au calage. Le modèle de SS-3 est calé sur les seules mesures produites par SS-2, jamais sur les grandeurs vraies ni sur les paramètres de SS-1.</w:t>
      </w:r>
    </w:p>
    <w:p w14:paraId="62BAE800" w14:textId="77777777" w:rsidR="00AD7D60" w:rsidRDefault="00000000" w:rsidP="00407857">
      <w:pPr>
        <w:pStyle w:val="Corpsrapport"/>
        <w:ind w:left="283"/>
      </w:pPr>
      <w:r>
        <w:t>La première forme de C1, « biais inférieur au décalage minimal détectable », a été durcie. La section 8.2 montre qu’un biais de 0,25 σ suffirait à produire environ 17 fausses alarmes pendant un essai de durée D.</w:t>
      </w:r>
    </w:p>
    <w:p w14:paraId="3763242A" w14:textId="77777777" w:rsidR="00AD7D60" w:rsidRDefault="00000000" w:rsidP="00407857">
      <w:pPr>
        <w:pStyle w:val="Titre1"/>
        <w:ind w:left="510" w:firstLine="0"/>
      </w:pPr>
      <w:bookmarkStart w:id="19" w:name="__RefHeading___Toc71102456"/>
      <w:bookmarkEnd w:id="19"/>
      <w:r>
        <w:t>Composants externes</w:t>
      </w:r>
    </w:p>
    <w:p w14:paraId="716F22C4" w14:textId="77777777" w:rsidR="00AD7D60" w:rsidRDefault="00000000" w:rsidP="00407857">
      <w:pPr>
        <w:pStyle w:val="Corpsrapport"/>
        <w:ind w:left="283"/>
      </w:pPr>
      <w:r>
        <w:t>Le prototype ne dépend d’aucun équipement. Il dépend des composants logiciels du tableau 6-1. Ces composants ont été retenus au plan de projet [1]. Ils sont libres ou couverts par les licences académiques de l’UQAC (H-05 du plan).</w:t>
      </w:r>
    </w:p>
    <w:p w14:paraId="4F95AC4B" w14:textId="77777777" w:rsidR="00AD7D60" w:rsidRDefault="00000000">
      <w:pPr>
        <w:pStyle w:val="Lgenderapport"/>
      </w:pPr>
      <w:r>
        <w:t>Tableau 6-1. Composants externes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2380"/>
        <w:gridCol w:w="3059"/>
        <w:gridCol w:w="1246"/>
        <w:gridCol w:w="2153"/>
      </w:tblGrid>
      <w:tr w:rsidR="00AD7D60" w14:paraId="6DE93DA8" w14:textId="77777777">
        <w:trPr>
          <w:cantSplit/>
          <w:tblHeader/>
        </w:trPr>
        <w:tc>
          <w:tcPr>
            <w:tcW w:w="2379" w:type="dxa"/>
            <w:tcBorders>
              <w:top w:val="single" w:sz="4" w:space="0" w:color="808080"/>
              <w:left w:val="single" w:sz="4" w:space="0" w:color="808080"/>
              <w:bottom w:val="single" w:sz="4" w:space="0" w:color="808080"/>
              <w:right w:val="single" w:sz="4" w:space="0" w:color="808080"/>
            </w:tcBorders>
            <w:shd w:val="clear" w:color="auto" w:fill="D9D9D9"/>
          </w:tcPr>
          <w:p w14:paraId="3BFF9316" w14:textId="77777777" w:rsidR="00AD7D60" w:rsidRDefault="00000000">
            <w:pPr>
              <w:pStyle w:val="Enttetableaurapport"/>
            </w:pPr>
            <w:r>
              <w:t>Composant</w:t>
            </w:r>
          </w:p>
        </w:tc>
        <w:tc>
          <w:tcPr>
            <w:tcW w:w="3059" w:type="dxa"/>
            <w:tcBorders>
              <w:top w:val="single" w:sz="4" w:space="0" w:color="808080"/>
              <w:left w:val="single" w:sz="4" w:space="0" w:color="808080"/>
              <w:bottom w:val="single" w:sz="4" w:space="0" w:color="808080"/>
              <w:right w:val="single" w:sz="4" w:space="0" w:color="808080"/>
            </w:tcBorders>
            <w:shd w:val="clear" w:color="auto" w:fill="D9D9D9"/>
          </w:tcPr>
          <w:p w14:paraId="56BA84AA" w14:textId="77777777" w:rsidR="00AD7D60" w:rsidRDefault="00000000">
            <w:pPr>
              <w:pStyle w:val="Enttetableaurapport"/>
            </w:pPr>
            <w:r>
              <w:t>Rôle dans le prototype</w:t>
            </w:r>
          </w:p>
        </w:tc>
        <w:tc>
          <w:tcPr>
            <w:tcW w:w="1246" w:type="dxa"/>
            <w:tcBorders>
              <w:top w:val="single" w:sz="4" w:space="0" w:color="808080"/>
              <w:left w:val="single" w:sz="4" w:space="0" w:color="808080"/>
              <w:bottom w:val="single" w:sz="4" w:space="0" w:color="808080"/>
              <w:right w:val="single" w:sz="4" w:space="0" w:color="808080"/>
            </w:tcBorders>
            <w:shd w:val="clear" w:color="auto" w:fill="D9D9D9"/>
          </w:tcPr>
          <w:p w14:paraId="4C804726" w14:textId="77777777" w:rsidR="00AD7D60" w:rsidRDefault="00000000">
            <w:pPr>
              <w:pStyle w:val="Enttetableaurapport"/>
            </w:pPr>
            <w:r>
              <w:t>Sous-systèmes</w:t>
            </w:r>
          </w:p>
        </w:tc>
        <w:tc>
          <w:tcPr>
            <w:tcW w:w="2153" w:type="dxa"/>
            <w:tcBorders>
              <w:top w:val="single" w:sz="4" w:space="0" w:color="808080"/>
              <w:left w:val="single" w:sz="4" w:space="0" w:color="808080"/>
              <w:bottom w:val="single" w:sz="4" w:space="0" w:color="808080"/>
              <w:right w:val="single" w:sz="4" w:space="0" w:color="808080"/>
            </w:tcBorders>
            <w:shd w:val="clear" w:color="auto" w:fill="D9D9D9"/>
          </w:tcPr>
          <w:p w14:paraId="70364B07" w14:textId="77777777" w:rsidR="00AD7D60" w:rsidRDefault="00000000">
            <w:pPr>
              <w:pStyle w:val="Enttetableaurapport"/>
            </w:pPr>
            <w:r>
              <w:t>Variante prévue au plan</w:t>
            </w:r>
          </w:p>
        </w:tc>
      </w:tr>
      <w:tr w:rsidR="00AD7D60" w14:paraId="4B9D5DFD"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27EF4873" w14:textId="77777777" w:rsidR="00AD7D60" w:rsidRDefault="00000000">
            <w:pPr>
              <w:pStyle w:val="Textetableaurapport"/>
            </w:pPr>
            <w:r>
              <w:t xml:space="preserve">Python 3, </w:t>
            </w:r>
            <w:proofErr w:type="spellStart"/>
            <w:r>
              <w:t>NumPy</w:t>
            </w:r>
            <w:proofErr w:type="spellEnd"/>
            <w:r>
              <w:t xml:space="preserve">, </w:t>
            </w:r>
            <w:proofErr w:type="spellStart"/>
            <w:r>
              <w:t>SciPy</w:t>
            </w:r>
            <w:proofErr w:type="spellEnd"/>
            <w:r>
              <w:t>, pandas</w:t>
            </w:r>
          </w:p>
        </w:tc>
        <w:tc>
          <w:tcPr>
            <w:tcW w:w="3059" w:type="dxa"/>
            <w:tcBorders>
              <w:top w:val="single" w:sz="4" w:space="0" w:color="808080"/>
              <w:left w:val="single" w:sz="4" w:space="0" w:color="808080"/>
              <w:bottom w:val="single" w:sz="4" w:space="0" w:color="808080"/>
              <w:right w:val="single" w:sz="4" w:space="0" w:color="808080"/>
            </w:tcBorders>
          </w:tcPr>
          <w:p w14:paraId="21BB2557" w14:textId="77777777" w:rsidR="00AD7D60" w:rsidRDefault="00000000">
            <w:pPr>
              <w:pStyle w:val="Textetableaurapport"/>
            </w:pPr>
            <w:r>
              <w:t>Orchestrateur, dégradation des mesures, résidus, décision, journal.</w:t>
            </w:r>
          </w:p>
        </w:tc>
        <w:tc>
          <w:tcPr>
            <w:tcW w:w="1246" w:type="dxa"/>
            <w:tcBorders>
              <w:top w:val="single" w:sz="4" w:space="0" w:color="808080"/>
              <w:left w:val="single" w:sz="4" w:space="0" w:color="808080"/>
              <w:bottom w:val="single" w:sz="4" w:space="0" w:color="808080"/>
              <w:right w:val="single" w:sz="4" w:space="0" w:color="808080"/>
            </w:tcBorders>
          </w:tcPr>
          <w:p w14:paraId="239451F9" w14:textId="77777777" w:rsidR="00AD7D60" w:rsidRDefault="00000000">
            <w:pPr>
              <w:pStyle w:val="Textetableaurapport"/>
            </w:pPr>
            <w:r>
              <w:t>SS-2 à SS-6</w:t>
            </w:r>
          </w:p>
        </w:tc>
        <w:tc>
          <w:tcPr>
            <w:tcW w:w="2153" w:type="dxa"/>
            <w:tcBorders>
              <w:top w:val="single" w:sz="4" w:space="0" w:color="808080"/>
              <w:left w:val="single" w:sz="4" w:space="0" w:color="808080"/>
              <w:bottom w:val="single" w:sz="4" w:space="0" w:color="808080"/>
              <w:right w:val="single" w:sz="4" w:space="0" w:color="808080"/>
            </w:tcBorders>
          </w:tcPr>
          <w:p w14:paraId="0C198F5B" w14:textId="77777777" w:rsidR="00AD7D60" w:rsidRDefault="00000000">
            <w:pPr>
              <w:pStyle w:val="Textetableaurapport"/>
            </w:pPr>
            <w:r>
              <w:t>Aucune</w:t>
            </w:r>
          </w:p>
        </w:tc>
      </w:tr>
      <w:tr w:rsidR="00AD7D60" w:rsidRPr="00E048D4" w14:paraId="35B4B1F3"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6F2B9B22" w14:textId="77777777" w:rsidR="00AD7D60" w:rsidRPr="00E048D4" w:rsidRDefault="00000000">
            <w:pPr>
              <w:pStyle w:val="Textetableaurapport"/>
              <w:rPr>
                <w:lang w:val="en-CA"/>
              </w:rPr>
            </w:pPr>
            <w:proofErr w:type="spellStart"/>
            <w:r w:rsidRPr="00E048D4">
              <w:rPr>
                <w:lang w:val="en-CA"/>
              </w:rPr>
              <w:t>OpenModelica</w:t>
            </w:r>
            <w:proofErr w:type="spellEnd"/>
            <w:r w:rsidRPr="00E048D4">
              <w:rPr>
                <w:lang w:val="en-CA"/>
              </w:rPr>
              <w:t xml:space="preserve">, bibliothèques </w:t>
            </w:r>
            <w:proofErr w:type="spellStart"/>
            <w:r w:rsidRPr="00E048D4">
              <w:rPr>
                <w:lang w:val="en-CA"/>
              </w:rPr>
              <w:t>Modelica.Fluid</w:t>
            </w:r>
            <w:proofErr w:type="spellEnd"/>
            <w:r w:rsidRPr="00E048D4">
              <w:rPr>
                <w:lang w:val="en-CA"/>
              </w:rPr>
              <w:t xml:space="preserve"> </w:t>
            </w:r>
            <w:proofErr w:type="spellStart"/>
            <w:r w:rsidRPr="00E048D4">
              <w:rPr>
                <w:lang w:val="en-CA"/>
              </w:rPr>
              <w:t>ou</w:t>
            </w:r>
            <w:proofErr w:type="spellEnd"/>
            <w:r w:rsidRPr="00E048D4">
              <w:rPr>
                <w:lang w:val="en-CA"/>
              </w:rPr>
              <w:t xml:space="preserve"> </w:t>
            </w:r>
            <w:proofErr w:type="spellStart"/>
            <w:r w:rsidRPr="00E048D4">
              <w:rPr>
                <w:lang w:val="en-CA"/>
              </w:rPr>
              <w:t>ThermoPower</w:t>
            </w:r>
            <w:proofErr w:type="spellEnd"/>
          </w:p>
        </w:tc>
        <w:tc>
          <w:tcPr>
            <w:tcW w:w="3059" w:type="dxa"/>
            <w:tcBorders>
              <w:top w:val="single" w:sz="4" w:space="0" w:color="808080"/>
              <w:left w:val="single" w:sz="4" w:space="0" w:color="808080"/>
              <w:bottom w:val="single" w:sz="4" w:space="0" w:color="808080"/>
              <w:right w:val="single" w:sz="4" w:space="0" w:color="808080"/>
            </w:tcBorders>
          </w:tcPr>
          <w:p w14:paraId="76EB5A97" w14:textId="77777777" w:rsidR="00AD7D60" w:rsidRDefault="00000000">
            <w:pPr>
              <w:pStyle w:val="Textetableaurapport"/>
            </w:pPr>
            <w:r>
              <w:t>Modèles 0D de la boucle et du modèle de référence.</w:t>
            </w:r>
          </w:p>
        </w:tc>
        <w:tc>
          <w:tcPr>
            <w:tcW w:w="1246" w:type="dxa"/>
            <w:tcBorders>
              <w:top w:val="single" w:sz="4" w:space="0" w:color="808080"/>
              <w:left w:val="single" w:sz="4" w:space="0" w:color="808080"/>
              <w:bottom w:val="single" w:sz="4" w:space="0" w:color="808080"/>
              <w:right w:val="single" w:sz="4" w:space="0" w:color="808080"/>
            </w:tcBorders>
          </w:tcPr>
          <w:p w14:paraId="3DFF3AC8" w14:textId="77777777" w:rsidR="00AD7D60" w:rsidRDefault="00000000">
            <w:pPr>
              <w:pStyle w:val="Textetableaurapport"/>
            </w:pPr>
            <w:r>
              <w:t>SS-1, SS-3</w:t>
            </w:r>
          </w:p>
        </w:tc>
        <w:tc>
          <w:tcPr>
            <w:tcW w:w="2153" w:type="dxa"/>
            <w:tcBorders>
              <w:top w:val="single" w:sz="4" w:space="0" w:color="808080"/>
              <w:left w:val="single" w:sz="4" w:space="0" w:color="808080"/>
              <w:bottom w:val="single" w:sz="4" w:space="0" w:color="808080"/>
              <w:right w:val="single" w:sz="4" w:space="0" w:color="808080"/>
            </w:tcBorders>
          </w:tcPr>
          <w:p w14:paraId="037EE21A" w14:textId="77777777" w:rsidR="00AD7D60" w:rsidRPr="00E048D4" w:rsidRDefault="00000000">
            <w:pPr>
              <w:pStyle w:val="Textetableaurapport"/>
              <w:rPr>
                <w:lang w:val="en-CA"/>
              </w:rPr>
            </w:pPr>
            <w:r w:rsidRPr="00E048D4">
              <w:rPr>
                <w:lang w:val="en-CA"/>
              </w:rPr>
              <w:t xml:space="preserve">MATLAB, Simulink et </w:t>
            </w:r>
            <w:proofErr w:type="spellStart"/>
            <w:r w:rsidRPr="00E048D4">
              <w:rPr>
                <w:lang w:val="en-CA"/>
              </w:rPr>
              <w:t>Simscape</w:t>
            </w:r>
            <w:proofErr w:type="spellEnd"/>
            <w:r w:rsidRPr="00E048D4">
              <w:rPr>
                <w:lang w:val="en-CA"/>
              </w:rPr>
              <w:t xml:space="preserve"> Fluids</w:t>
            </w:r>
          </w:p>
        </w:tc>
      </w:tr>
      <w:tr w:rsidR="00AD7D60" w14:paraId="244183DB"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701B7B16" w14:textId="77777777" w:rsidR="00AD7D60" w:rsidRDefault="00000000">
            <w:pPr>
              <w:pStyle w:val="Textetableaurapport"/>
            </w:pPr>
            <w:r>
              <w:t>Bibliothèque de hachage SHA-256 et bibliothèque de signature à clé publique</w:t>
            </w:r>
          </w:p>
        </w:tc>
        <w:tc>
          <w:tcPr>
            <w:tcW w:w="3059" w:type="dxa"/>
            <w:tcBorders>
              <w:top w:val="single" w:sz="4" w:space="0" w:color="808080"/>
              <w:left w:val="single" w:sz="4" w:space="0" w:color="808080"/>
              <w:bottom w:val="single" w:sz="4" w:space="0" w:color="808080"/>
              <w:right w:val="single" w:sz="4" w:space="0" w:color="808080"/>
            </w:tcBorders>
          </w:tcPr>
          <w:p w14:paraId="694DE397" w14:textId="77777777" w:rsidR="00AD7D60" w:rsidRDefault="00000000">
            <w:pPr>
              <w:pStyle w:val="Textetableaurapport"/>
            </w:pPr>
            <w:r>
              <w:t>Chaînage des entrées et scellement signé du journal.</w:t>
            </w:r>
          </w:p>
        </w:tc>
        <w:tc>
          <w:tcPr>
            <w:tcW w:w="1246" w:type="dxa"/>
            <w:tcBorders>
              <w:top w:val="single" w:sz="4" w:space="0" w:color="808080"/>
              <w:left w:val="single" w:sz="4" w:space="0" w:color="808080"/>
              <w:bottom w:val="single" w:sz="4" w:space="0" w:color="808080"/>
              <w:right w:val="single" w:sz="4" w:space="0" w:color="808080"/>
            </w:tcBorders>
          </w:tcPr>
          <w:p w14:paraId="6C210792" w14:textId="77777777" w:rsidR="00AD7D60" w:rsidRDefault="00000000">
            <w:pPr>
              <w:pStyle w:val="Textetableaurapport"/>
            </w:pPr>
            <w:r>
              <w:t>SS-6</w:t>
            </w:r>
          </w:p>
        </w:tc>
        <w:tc>
          <w:tcPr>
            <w:tcW w:w="2153" w:type="dxa"/>
            <w:tcBorders>
              <w:top w:val="single" w:sz="4" w:space="0" w:color="808080"/>
              <w:left w:val="single" w:sz="4" w:space="0" w:color="808080"/>
              <w:bottom w:val="single" w:sz="4" w:space="0" w:color="808080"/>
              <w:right w:val="single" w:sz="4" w:space="0" w:color="808080"/>
            </w:tcBorders>
          </w:tcPr>
          <w:p w14:paraId="4A2C6593" w14:textId="77777777" w:rsidR="00AD7D60" w:rsidRDefault="00000000">
            <w:pPr>
              <w:pStyle w:val="Textetableaurapport"/>
            </w:pPr>
            <w:r>
              <w:t>À choisir par le lot L5</w:t>
            </w:r>
          </w:p>
        </w:tc>
      </w:tr>
      <w:tr w:rsidR="00AD7D60" w14:paraId="6E9F7E94"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006C3F08" w14:textId="77777777" w:rsidR="00AD7D60" w:rsidRDefault="00000000">
            <w:pPr>
              <w:pStyle w:val="Textetableaurapport"/>
            </w:pPr>
            <w:r>
              <w:t xml:space="preserve">SQLite ou </w:t>
            </w:r>
            <w:proofErr w:type="spellStart"/>
            <w:r>
              <w:t>InfluxDB</w:t>
            </w:r>
            <w:proofErr w:type="spellEnd"/>
          </w:p>
        </w:tc>
        <w:tc>
          <w:tcPr>
            <w:tcW w:w="3059" w:type="dxa"/>
            <w:tcBorders>
              <w:top w:val="single" w:sz="4" w:space="0" w:color="808080"/>
              <w:left w:val="single" w:sz="4" w:space="0" w:color="808080"/>
              <w:bottom w:val="single" w:sz="4" w:space="0" w:color="808080"/>
              <w:right w:val="single" w:sz="4" w:space="0" w:color="808080"/>
            </w:tcBorders>
          </w:tcPr>
          <w:p w14:paraId="53BABA8C" w14:textId="77777777" w:rsidR="00AD7D60" w:rsidRDefault="00000000">
            <w:pPr>
              <w:pStyle w:val="Textetableaurapport"/>
            </w:pPr>
            <w:r>
              <w:t>Stockage du journal et des mesures.</w:t>
            </w:r>
          </w:p>
        </w:tc>
        <w:tc>
          <w:tcPr>
            <w:tcW w:w="1246" w:type="dxa"/>
            <w:tcBorders>
              <w:top w:val="single" w:sz="4" w:space="0" w:color="808080"/>
              <w:left w:val="single" w:sz="4" w:space="0" w:color="808080"/>
              <w:bottom w:val="single" w:sz="4" w:space="0" w:color="808080"/>
              <w:right w:val="single" w:sz="4" w:space="0" w:color="808080"/>
            </w:tcBorders>
          </w:tcPr>
          <w:p w14:paraId="3D935FE2" w14:textId="77777777" w:rsidR="00AD7D60" w:rsidRDefault="00000000">
            <w:pPr>
              <w:pStyle w:val="Textetableaurapport"/>
            </w:pPr>
            <w:r>
              <w:t>SS-6</w:t>
            </w:r>
          </w:p>
        </w:tc>
        <w:tc>
          <w:tcPr>
            <w:tcW w:w="2153" w:type="dxa"/>
            <w:tcBorders>
              <w:top w:val="single" w:sz="4" w:space="0" w:color="808080"/>
              <w:left w:val="single" w:sz="4" w:space="0" w:color="808080"/>
              <w:bottom w:val="single" w:sz="4" w:space="0" w:color="808080"/>
              <w:right w:val="single" w:sz="4" w:space="0" w:color="808080"/>
            </w:tcBorders>
          </w:tcPr>
          <w:p w14:paraId="59D229EE" w14:textId="77777777" w:rsidR="00AD7D60" w:rsidRDefault="00000000">
            <w:pPr>
              <w:pStyle w:val="Textetableaurapport"/>
            </w:pPr>
            <w:r>
              <w:t>Les deux sont prévus</w:t>
            </w:r>
          </w:p>
        </w:tc>
      </w:tr>
      <w:tr w:rsidR="00AD7D60" w14:paraId="3DEC4104"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77C7DBEA" w14:textId="77777777" w:rsidR="00AD7D60" w:rsidRDefault="00000000">
            <w:pPr>
              <w:pStyle w:val="Textetableaurapport"/>
            </w:pPr>
            <w:proofErr w:type="spellStart"/>
            <w:r>
              <w:t>Plotly</w:t>
            </w:r>
            <w:proofErr w:type="spellEnd"/>
            <w:r>
              <w:t xml:space="preserve"> Dash ou </w:t>
            </w:r>
            <w:proofErr w:type="spellStart"/>
            <w:r>
              <w:t>Grafana</w:t>
            </w:r>
            <w:proofErr w:type="spellEnd"/>
          </w:p>
        </w:tc>
        <w:tc>
          <w:tcPr>
            <w:tcW w:w="3059" w:type="dxa"/>
            <w:tcBorders>
              <w:top w:val="single" w:sz="4" w:space="0" w:color="808080"/>
              <w:left w:val="single" w:sz="4" w:space="0" w:color="808080"/>
              <w:bottom w:val="single" w:sz="4" w:space="0" w:color="808080"/>
              <w:right w:val="single" w:sz="4" w:space="0" w:color="808080"/>
            </w:tcBorders>
          </w:tcPr>
          <w:p w14:paraId="494C8C6E" w14:textId="77777777" w:rsidR="00AD7D60" w:rsidRDefault="00000000">
            <w:pPr>
              <w:pStyle w:val="Textetableaurapport"/>
            </w:pPr>
            <w:r>
              <w:t>Interface d’aide à la décision.</w:t>
            </w:r>
          </w:p>
        </w:tc>
        <w:tc>
          <w:tcPr>
            <w:tcW w:w="1246" w:type="dxa"/>
            <w:tcBorders>
              <w:top w:val="single" w:sz="4" w:space="0" w:color="808080"/>
              <w:left w:val="single" w:sz="4" w:space="0" w:color="808080"/>
              <w:bottom w:val="single" w:sz="4" w:space="0" w:color="808080"/>
              <w:right w:val="single" w:sz="4" w:space="0" w:color="808080"/>
            </w:tcBorders>
          </w:tcPr>
          <w:p w14:paraId="18B42B82" w14:textId="77777777" w:rsidR="00AD7D60" w:rsidRDefault="00000000">
            <w:pPr>
              <w:pStyle w:val="Textetableaurapport"/>
            </w:pPr>
            <w:r>
              <w:t>SS-5</w:t>
            </w:r>
          </w:p>
        </w:tc>
        <w:tc>
          <w:tcPr>
            <w:tcW w:w="2153" w:type="dxa"/>
            <w:tcBorders>
              <w:top w:val="single" w:sz="4" w:space="0" w:color="808080"/>
              <w:left w:val="single" w:sz="4" w:space="0" w:color="808080"/>
              <w:bottom w:val="single" w:sz="4" w:space="0" w:color="808080"/>
              <w:right w:val="single" w:sz="4" w:space="0" w:color="808080"/>
            </w:tcBorders>
          </w:tcPr>
          <w:p w14:paraId="52F5E202" w14:textId="77777777" w:rsidR="00AD7D60" w:rsidRDefault="00000000">
            <w:pPr>
              <w:pStyle w:val="Textetableaurapport"/>
            </w:pPr>
            <w:r>
              <w:t>Les deux sont prévus</w:t>
            </w:r>
          </w:p>
        </w:tc>
      </w:tr>
      <w:tr w:rsidR="00AD7D60" w14:paraId="1677886D"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2B870B93" w14:textId="77777777" w:rsidR="00AD7D60" w:rsidRDefault="00000000">
            <w:pPr>
              <w:pStyle w:val="Textetableaurapport"/>
            </w:pPr>
            <w:r>
              <w:t>Git et GitHub</w:t>
            </w:r>
          </w:p>
        </w:tc>
        <w:tc>
          <w:tcPr>
            <w:tcW w:w="3059" w:type="dxa"/>
            <w:tcBorders>
              <w:top w:val="single" w:sz="4" w:space="0" w:color="808080"/>
              <w:left w:val="single" w:sz="4" w:space="0" w:color="808080"/>
              <w:bottom w:val="single" w:sz="4" w:space="0" w:color="808080"/>
              <w:right w:val="single" w:sz="4" w:space="0" w:color="808080"/>
            </w:tcBorders>
          </w:tcPr>
          <w:p w14:paraId="76D3C710" w14:textId="77777777" w:rsidR="00AD7D60" w:rsidRDefault="00000000">
            <w:pPr>
              <w:pStyle w:val="Textetableaurapport"/>
            </w:pPr>
            <w:r>
              <w:t>Gestion de configuration : chaque résultat est rattaché à une version.</w:t>
            </w:r>
          </w:p>
        </w:tc>
        <w:tc>
          <w:tcPr>
            <w:tcW w:w="1246" w:type="dxa"/>
            <w:tcBorders>
              <w:top w:val="single" w:sz="4" w:space="0" w:color="808080"/>
              <w:left w:val="single" w:sz="4" w:space="0" w:color="808080"/>
              <w:bottom w:val="single" w:sz="4" w:space="0" w:color="808080"/>
              <w:right w:val="single" w:sz="4" w:space="0" w:color="808080"/>
            </w:tcBorders>
          </w:tcPr>
          <w:p w14:paraId="3588A7A6" w14:textId="77777777" w:rsidR="00AD7D60" w:rsidRDefault="00000000">
            <w:pPr>
              <w:pStyle w:val="Textetableaurapport"/>
            </w:pPr>
            <w:r>
              <w:t>Tous</w:t>
            </w:r>
          </w:p>
        </w:tc>
        <w:tc>
          <w:tcPr>
            <w:tcW w:w="2153" w:type="dxa"/>
            <w:tcBorders>
              <w:top w:val="single" w:sz="4" w:space="0" w:color="808080"/>
              <w:left w:val="single" w:sz="4" w:space="0" w:color="808080"/>
              <w:bottom w:val="single" w:sz="4" w:space="0" w:color="808080"/>
              <w:right w:val="single" w:sz="4" w:space="0" w:color="808080"/>
            </w:tcBorders>
          </w:tcPr>
          <w:p w14:paraId="56946871" w14:textId="77777777" w:rsidR="00AD7D60" w:rsidRDefault="00000000">
            <w:pPr>
              <w:pStyle w:val="Textetableaurapport"/>
            </w:pPr>
            <w:r>
              <w:t>Aucune</w:t>
            </w:r>
          </w:p>
        </w:tc>
      </w:tr>
      <w:tr w:rsidR="00AD7D60" w14:paraId="65BB77F3" w14:textId="77777777">
        <w:trPr>
          <w:cantSplit/>
        </w:trPr>
        <w:tc>
          <w:tcPr>
            <w:tcW w:w="2379" w:type="dxa"/>
            <w:tcBorders>
              <w:top w:val="single" w:sz="4" w:space="0" w:color="808080"/>
              <w:left w:val="single" w:sz="4" w:space="0" w:color="808080"/>
              <w:bottom w:val="single" w:sz="4" w:space="0" w:color="808080"/>
              <w:right w:val="single" w:sz="4" w:space="0" w:color="808080"/>
            </w:tcBorders>
          </w:tcPr>
          <w:p w14:paraId="02B97B1E" w14:textId="77777777" w:rsidR="00AD7D60" w:rsidRDefault="00000000">
            <w:pPr>
              <w:pStyle w:val="Textetableaurapport"/>
            </w:pPr>
            <w:r>
              <w:t>Docker</w:t>
            </w:r>
          </w:p>
        </w:tc>
        <w:tc>
          <w:tcPr>
            <w:tcW w:w="3059" w:type="dxa"/>
            <w:tcBorders>
              <w:top w:val="single" w:sz="4" w:space="0" w:color="808080"/>
              <w:left w:val="single" w:sz="4" w:space="0" w:color="808080"/>
              <w:bottom w:val="single" w:sz="4" w:space="0" w:color="808080"/>
              <w:right w:val="single" w:sz="4" w:space="0" w:color="808080"/>
            </w:tcBorders>
          </w:tcPr>
          <w:p w14:paraId="20B4E63F" w14:textId="77777777" w:rsidR="00AD7D60" w:rsidRDefault="00000000">
            <w:pPr>
              <w:pStyle w:val="Textetableaurapport"/>
            </w:pPr>
            <w:r>
              <w:t>Figer l’environnement d’exécution des essais.</w:t>
            </w:r>
          </w:p>
        </w:tc>
        <w:tc>
          <w:tcPr>
            <w:tcW w:w="1246" w:type="dxa"/>
            <w:tcBorders>
              <w:top w:val="single" w:sz="4" w:space="0" w:color="808080"/>
              <w:left w:val="single" w:sz="4" w:space="0" w:color="808080"/>
              <w:bottom w:val="single" w:sz="4" w:space="0" w:color="808080"/>
              <w:right w:val="single" w:sz="4" w:space="0" w:color="808080"/>
            </w:tcBorders>
          </w:tcPr>
          <w:p w14:paraId="56F1C924" w14:textId="77777777" w:rsidR="00AD7D60" w:rsidRDefault="00000000">
            <w:pPr>
              <w:pStyle w:val="Textetableaurapport"/>
            </w:pPr>
            <w:r>
              <w:t>Tous</w:t>
            </w:r>
          </w:p>
        </w:tc>
        <w:tc>
          <w:tcPr>
            <w:tcW w:w="2153" w:type="dxa"/>
            <w:tcBorders>
              <w:top w:val="single" w:sz="4" w:space="0" w:color="808080"/>
              <w:left w:val="single" w:sz="4" w:space="0" w:color="808080"/>
              <w:bottom w:val="single" w:sz="4" w:space="0" w:color="808080"/>
              <w:right w:val="single" w:sz="4" w:space="0" w:color="808080"/>
            </w:tcBorders>
          </w:tcPr>
          <w:p w14:paraId="14BE5B26" w14:textId="77777777" w:rsidR="00AD7D60" w:rsidRDefault="00000000">
            <w:pPr>
              <w:pStyle w:val="Textetableaurapport"/>
            </w:pPr>
            <w:r>
              <w:t>Aucune</w:t>
            </w:r>
          </w:p>
        </w:tc>
      </w:tr>
    </w:tbl>
    <w:p w14:paraId="63F5997D" w14:textId="77777777" w:rsidR="00AD7D60" w:rsidRDefault="00AD7D60">
      <w:pPr>
        <w:pStyle w:val="Textetableaurapport"/>
      </w:pPr>
    </w:p>
    <w:p w14:paraId="600E460C" w14:textId="77777777" w:rsidR="00AD7D60" w:rsidRDefault="00000000" w:rsidP="00407857">
      <w:pPr>
        <w:pStyle w:val="Corpsrapport"/>
        <w:ind w:left="283"/>
      </w:pPr>
      <w:r>
        <w:t>Le choix entre les variantes ne change pas l’architecture. Il sera consigné au registre des changements par le lot concerné. Les concepts de la section 8 diffèrent par la manière de modéliser et de traiter l’information ; aucun ne dépend d’un outil particulier.</w:t>
      </w:r>
    </w:p>
    <w:p w14:paraId="1EA21AF2" w14:textId="77777777" w:rsidR="00AD7D60" w:rsidRDefault="00000000" w:rsidP="00407857">
      <w:pPr>
        <w:pStyle w:val="Titre1"/>
        <w:ind w:left="510" w:firstLine="0"/>
      </w:pPr>
      <w:bookmarkStart w:id="20" w:name="__RefHeading___Toc71102457"/>
      <w:bookmarkEnd w:id="20"/>
      <w:r>
        <w:t>Interfaces</w:t>
      </w:r>
    </w:p>
    <w:p w14:paraId="4BF06E8F" w14:textId="77777777" w:rsidR="00AD7D60" w:rsidRDefault="00000000">
      <w:pPr>
        <w:pStyle w:val="Titre2"/>
        <w:ind w:left="1701" w:firstLine="0"/>
      </w:pPr>
      <w:bookmarkStart w:id="21" w:name="__RefHeading___Toc549_594166336"/>
      <w:bookmarkEnd w:id="21"/>
      <w:r>
        <w:t>Interfaces entre les sous-systèmes</w:t>
      </w:r>
    </w:p>
    <w:p w14:paraId="61CE4A13" w14:textId="77777777" w:rsidR="00AD7D60" w:rsidRDefault="00000000" w:rsidP="00407857">
      <w:pPr>
        <w:pStyle w:val="Corpsrapport"/>
        <w:ind w:left="283"/>
      </w:pPr>
      <w:r>
        <w:t>Les sous-systèmes échangent par les flux F1 à F6 du plan [1] et par les événements adressés à SS-6. Le tableau 7-1 précise le contenu de chaque flux et le contrôle fait à la réception.</w:t>
      </w:r>
    </w:p>
    <w:p w14:paraId="41FCAAD8" w14:textId="77777777" w:rsidR="00AD7D60" w:rsidRDefault="00000000">
      <w:pPr>
        <w:pStyle w:val="Lgenderapport"/>
      </w:pPr>
      <w:r>
        <w:lastRenderedPageBreak/>
        <w:t>Tableau 7-1. Flux entre les sous-systèmes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565"/>
        <w:gridCol w:w="1473"/>
        <w:gridCol w:w="2720"/>
        <w:gridCol w:w="1472"/>
        <w:gridCol w:w="2608"/>
      </w:tblGrid>
      <w:tr w:rsidR="00AD7D60" w14:paraId="59F75C5D" w14:textId="77777777">
        <w:trPr>
          <w:cantSplit/>
          <w:tblHeader/>
        </w:trPr>
        <w:tc>
          <w:tcPr>
            <w:tcW w:w="565" w:type="dxa"/>
            <w:tcBorders>
              <w:top w:val="single" w:sz="4" w:space="0" w:color="808080"/>
              <w:left w:val="single" w:sz="4" w:space="0" w:color="808080"/>
              <w:bottom w:val="single" w:sz="4" w:space="0" w:color="808080"/>
              <w:right w:val="single" w:sz="4" w:space="0" w:color="808080"/>
            </w:tcBorders>
            <w:shd w:val="clear" w:color="auto" w:fill="D9D9D9"/>
          </w:tcPr>
          <w:p w14:paraId="1533088C" w14:textId="77777777" w:rsidR="00AD7D60" w:rsidRDefault="00000000">
            <w:pPr>
              <w:pStyle w:val="Enttetableaurapport"/>
            </w:pPr>
            <w:r>
              <w:t>Flux</w:t>
            </w:r>
          </w:p>
        </w:tc>
        <w:tc>
          <w:tcPr>
            <w:tcW w:w="1473" w:type="dxa"/>
            <w:tcBorders>
              <w:top w:val="single" w:sz="4" w:space="0" w:color="808080"/>
              <w:left w:val="single" w:sz="4" w:space="0" w:color="808080"/>
              <w:bottom w:val="single" w:sz="4" w:space="0" w:color="808080"/>
              <w:right w:val="single" w:sz="4" w:space="0" w:color="808080"/>
            </w:tcBorders>
            <w:shd w:val="clear" w:color="auto" w:fill="D9D9D9"/>
          </w:tcPr>
          <w:p w14:paraId="61DBA1CC" w14:textId="77777777" w:rsidR="00AD7D60" w:rsidRDefault="00000000">
            <w:pPr>
              <w:pStyle w:val="Enttetableaurapport"/>
            </w:pPr>
            <w:r>
              <w:t>De vers</w:t>
            </w:r>
          </w:p>
        </w:tc>
        <w:tc>
          <w:tcPr>
            <w:tcW w:w="2720" w:type="dxa"/>
            <w:tcBorders>
              <w:top w:val="single" w:sz="4" w:space="0" w:color="808080"/>
              <w:left w:val="single" w:sz="4" w:space="0" w:color="808080"/>
              <w:bottom w:val="single" w:sz="4" w:space="0" w:color="808080"/>
              <w:right w:val="single" w:sz="4" w:space="0" w:color="808080"/>
            </w:tcBorders>
            <w:shd w:val="clear" w:color="auto" w:fill="D9D9D9"/>
          </w:tcPr>
          <w:p w14:paraId="41DAFF21" w14:textId="77777777" w:rsidR="00AD7D60" w:rsidRDefault="00000000">
            <w:pPr>
              <w:pStyle w:val="Enttetableaurapport"/>
            </w:pPr>
            <w:r>
              <w:t>Contenu</w:t>
            </w:r>
          </w:p>
        </w:tc>
        <w:tc>
          <w:tcPr>
            <w:tcW w:w="1472" w:type="dxa"/>
            <w:tcBorders>
              <w:top w:val="single" w:sz="4" w:space="0" w:color="808080"/>
              <w:left w:val="single" w:sz="4" w:space="0" w:color="808080"/>
              <w:bottom w:val="single" w:sz="4" w:space="0" w:color="808080"/>
              <w:right w:val="single" w:sz="4" w:space="0" w:color="808080"/>
            </w:tcBorders>
            <w:shd w:val="clear" w:color="auto" w:fill="D9D9D9"/>
          </w:tcPr>
          <w:p w14:paraId="097A5DAC" w14:textId="77777777" w:rsidR="00AD7D60" w:rsidRDefault="00000000">
            <w:pPr>
              <w:pStyle w:val="Enttetableaurapport"/>
            </w:pPr>
            <w:r>
              <w:t>Fréquence</w:t>
            </w:r>
          </w:p>
        </w:tc>
        <w:tc>
          <w:tcPr>
            <w:tcW w:w="2608" w:type="dxa"/>
            <w:tcBorders>
              <w:top w:val="single" w:sz="4" w:space="0" w:color="808080"/>
              <w:left w:val="single" w:sz="4" w:space="0" w:color="808080"/>
              <w:bottom w:val="single" w:sz="4" w:space="0" w:color="808080"/>
              <w:right w:val="single" w:sz="4" w:space="0" w:color="808080"/>
            </w:tcBorders>
            <w:shd w:val="clear" w:color="auto" w:fill="D9D9D9"/>
          </w:tcPr>
          <w:p w14:paraId="36684A4E" w14:textId="77777777" w:rsidR="00AD7D60" w:rsidRDefault="00000000">
            <w:pPr>
              <w:pStyle w:val="Enttetableaurapport"/>
            </w:pPr>
            <w:r>
              <w:t>Contrôle à la réception</w:t>
            </w:r>
          </w:p>
        </w:tc>
      </w:tr>
      <w:tr w:rsidR="00AD7D60" w14:paraId="023FF145"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019F4750" w14:textId="77777777" w:rsidR="00AD7D60" w:rsidRDefault="00000000">
            <w:pPr>
              <w:pStyle w:val="Textetableaurapport"/>
            </w:pPr>
            <w:r>
              <w:t>F1</w:t>
            </w:r>
          </w:p>
        </w:tc>
        <w:tc>
          <w:tcPr>
            <w:tcW w:w="1473" w:type="dxa"/>
            <w:tcBorders>
              <w:top w:val="single" w:sz="4" w:space="0" w:color="808080"/>
              <w:left w:val="single" w:sz="4" w:space="0" w:color="808080"/>
              <w:bottom w:val="single" w:sz="4" w:space="0" w:color="808080"/>
              <w:right w:val="single" w:sz="4" w:space="0" w:color="808080"/>
            </w:tcBorders>
          </w:tcPr>
          <w:p w14:paraId="567F6E46" w14:textId="77777777" w:rsidR="00AD7D60" w:rsidRDefault="00000000">
            <w:pPr>
              <w:pStyle w:val="Textetableaurapport"/>
            </w:pPr>
            <w:r>
              <w:t>Scénario vers SS-1</w:t>
            </w:r>
          </w:p>
        </w:tc>
        <w:tc>
          <w:tcPr>
            <w:tcW w:w="2720" w:type="dxa"/>
            <w:tcBorders>
              <w:top w:val="single" w:sz="4" w:space="0" w:color="808080"/>
              <w:left w:val="single" w:sz="4" w:space="0" w:color="808080"/>
              <w:bottom w:val="single" w:sz="4" w:space="0" w:color="808080"/>
              <w:right w:val="single" w:sz="4" w:space="0" w:color="808080"/>
            </w:tcBorders>
          </w:tcPr>
          <w:p w14:paraId="71B665B2" w14:textId="77777777" w:rsidR="00AD7D60" w:rsidRDefault="00000000">
            <w:pPr>
              <w:pStyle w:val="Textetableaurapport"/>
            </w:pPr>
            <w:r>
              <w:t>Consignes de fonctionnement. Ordre de défaillance du procédé, facultatif.</w:t>
            </w:r>
          </w:p>
        </w:tc>
        <w:tc>
          <w:tcPr>
            <w:tcW w:w="1472" w:type="dxa"/>
            <w:tcBorders>
              <w:top w:val="single" w:sz="4" w:space="0" w:color="808080"/>
              <w:left w:val="single" w:sz="4" w:space="0" w:color="808080"/>
              <w:bottom w:val="single" w:sz="4" w:space="0" w:color="808080"/>
              <w:right w:val="single" w:sz="4" w:space="0" w:color="808080"/>
            </w:tcBorders>
          </w:tcPr>
          <w:p w14:paraId="7D68430A" w14:textId="77777777" w:rsidR="00AD7D60" w:rsidRDefault="00000000">
            <w:pPr>
              <w:pStyle w:val="Textetableaurapport"/>
            </w:pPr>
            <w:r>
              <w:t>Au lancement et aux instants prévus</w:t>
            </w:r>
          </w:p>
        </w:tc>
        <w:tc>
          <w:tcPr>
            <w:tcW w:w="2608" w:type="dxa"/>
            <w:tcBorders>
              <w:top w:val="single" w:sz="4" w:space="0" w:color="808080"/>
              <w:left w:val="single" w:sz="4" w:space="0" w:color="808080"/>
              <w:bottom w:val="single" w:sz="4" w:space="0" w:color="808080"/>
              <w:right w:val="single" w:sz="4" w:space="0" w:color="808080"/>
            </w:tcBorders>
          </w:tcPr>
          <w:p w14:paraId="23E0CDB2" w14:textId="77777777" w:rsidR="00AD7D60" w:rsidRDefault="00000000">
            <w:pPr>
              <w:pStyle w:val="Textetableaurapport"/>
            </w:pPr>
            <w:r>
              <w:t>Version du scénario et graine journalisées.</w:t>
            </w:r>
          </w:p>
        </w:tc>
      </w:tr>
      <w:tr w:rsidR="00AD7D60" w14:paraId="08CE5CC0"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6A17A21B" w14:textId="77777777" w:rsidR="00AD7D60" w:rsidRDefault="00000000">
            <w:pPr>
              <w:pStyle w:val="Textetableaurapport"/>
            </w:pPr>
            <w:r>
              <w:t>F1’</w:t>
            </w:r>
          </w:p>
        </w:tc>
        <w:tc>
          <w:tcPr>
            <w:tcW w:w="1473" w:type="dxa"/>
            <w:tcBorders>
              <w:top w:val="single" w:sz="4" w:space="0" w:color="808080"/>
              <w:left w:val="single" w:sz="4" w:space="0" w:color="808080"/>
              <w:bottom w:val="single" w:sz="4" w:space="0" w:color="808080"/>
              <w:right w:val="single" w:sz="4" w:space="0" w:color="808080"/>
            </w:tcBorders>
          </w:tcPr>
          <w:p w14:paraId="27B2CEF0" w14:textId="77777777" w:rsidR="00AD7D60" w:rsidRDefault="00000000">
            <w:pPr>
              <w:pStyle w:val="Textetableaurapport"/>
            </w:pPr>
            <w:r>
              <w:t>Scénario vers SS-2</w:t>
            </w:r>
          </w:p>
        </w:tc>
        <w:tc>
          <w:tcPr>
            <w:tcW w:w="2720" w:type="dxa"/>
            <w:tcBorders>
              <w:top w:val="single" w:sz="4" w:space="0" w:color="808080"/>
              <w:left w:val="single" w:sz="4" w:space="0" w:color="808080"/>
              <w:bottom w:val="single" w:sz="4" w:space="0" w:color="808080"/>
              <w:right w:val="single" w:sz="4" w:space="0" w:color="808080"/>
            </w:tcBorders>
          </w:tcPr>
          <w:p w14:paraId="11B9919A" w14:textId="77777777" w:rsidR="00AD7D60" w:rsidRDefault="00000000">
            <w:pPr>
              <w:pStyle w:val="Textetableaurapport"/>
            </w:pPr>
            <w:r>
              <w:t>Défaut de mesure : type, variable, instant de début, pente ou durée.</w:t>
            </w:r>
          </w:p>
        </w:tc>
        <w:tc>
          <w:tcPr>
            <w:tcW w:w="1472" w:type="dxa"/>
            <w:tcBorders>
              <w:top w:val="single" w:sz="4" w:space="0" w:color="808080"/>
              <w:left w:val="single" w:sz="4" w:space="0" w:color="808080"/>
              <w:bottom w:val="single" w:sz="4" w:space="0" w:color="808080"/>
              <w:right w:val="single" w:sz="4" w:space="0" w:color="808080"/>
            </w:tcBorders>
          </w:tcPr>
          <w:p w14:paraId="17136E34" w14:textId="77777777" w:rsidR="00AD7D60" w:rsidRDefault="00000000">
            <w:pPr>
              <w:pStyle w:val="Textetableaurapport"/>
            </w:pPr>
            <w:r>
              <w:t>Idem</w:t>
            </w:r>
          </w:p>
        </w:tc>
        <w:tc>
          <w:tcPr>
            <w:tcW w:w="2608" w:type="dxa"/>
            <w:tcBorders>
              <w:top w:val="single" w:sz="4" w:space="0" w:color="808080"/>
              <w:left w:val="single" w:sz="4" w:space="0" w:color="808080"/>
              <w:bottom w:val="single" w:sz="4" w:space="0" w:color="808080"/>
              <w:right w:val="single" w:sz="4" w:space="0" w:color="808080"/>
            </w:tcBorders>
          </w:tcPr>
          <w:p w14:paraId="5F778FA3" w14:textId="77777777" w:rsidR="00AD7D60" w:rsidRDefault="00000000">
            <w:pPr>
              <w:pStyle w:val="Textetableaurapport"/>
            </w:pPr>
            <w:r>
              <w:t>Paramètres dans les bornes déclarées.</w:t>
            </w:r>
          </w:p>
        </w:tc>
      </w:tr>
      <w:tr w:rsidR="00AD7D60" w14:paraId="02EF9B21"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6FC8E0E1" w14:textId="77777777" w:rsidR="00AD7D60" w:rsidRDefault="00000000">
            <w:pPr>
              <w:pStyle w:val="Textetableaurapport"/>
            </w:pPr>
            <w:r>
              <w:t>F2</w:t>
            </w:r>
          </w:p>
        </w:tc>
        <w:tc>
          <w:tcPr>
            <w:tcW w:w="1473" w:type="dxa"/>
            <w:tcBorders>
              <w:top w:val="single" w:sz="4" w:space="0" w:color="808080"/>
              <w:left w:val="single" w:sz="4" w:space="0" w:color="808080"/>
              <w:bottom w:val="single" w:sz="4" w:space="0" w:color="808080"/>
              <w:right w:val="single" w:sz="4" w:space="0" w:color="808080"/>
            </w:tcBorders>
          </w:tcPr>
          <w:p w14:paraId="0867FB3F" w14:textId="77777777" w:rsidR="00AD7D60" w:rsidRDefault="00000000">
            <w:pPr>
              <w:pStyle w:val="Textetableaurapport"/>
            </w:pPr>
            <w:r>
              <w:t>SS-1 vers SS-2</w:t>
            </w:r>
          </w:p>
        </w:tc>
        <w:tc>
          <w:tcPr>
            <w:tcW w:w="2720" w:type="dxa"/>
            <w:tcBorders>
              <w:top w:val="single" w:sz="4" w:space="0" w:color="808080"/>
              <w:left w:val="single" w:sz="4" w:space="0" w:color="808080"/>
              <w:bottom w:val="single" w:sz="4" w:space="0" w:color="808080"/>
              <w:right w:val="single" w:sz="4" w:space="0" w:color="808080"/>
            </w:tcBorders>
          </w:tcPr>
          <w:p w14:paraId="181E5BC2" w14:textId="77777777" w:rsidR="00AD7D60" w:rsidRDefault="00000000">
            <w:pPr>
              <w:pStyle w:val="Textetableaurapport"/>
            </w:pPr>
            <w:r>
              <w:t>Grandeurs vraies de température, de pression et de débit.</w:t>
            </w:r>
          </w:p>
        </w:tc>
        <w:tc>
          <w:tcPr>
            <w:tcW w:w="1472" w:type="dxa"/>
            <w:tcBorders>
              <w:top w:val="single" w:sz="4" w:space="0" w:color="808080"/>
              <w:left w:val="single" w:sz="4" w:space="0" w:color="808080"/>
              <w:bottom w:val="single" w:sz="4" w:space="0" w:color="808080"/>
              <w:right w:val="single" w:sz="4" w:space="0" w:color="808080"/>
            </w:tcBorders>
          </w:tcPr>
          <w:p w14:paraId="5FB2D9F9" w14:textId="77777777" w:rsidR="00AD7D60" w:rsidRDefault="00000000">
            <w:pPr>
              <w:pStyle w:val="Textetableaurapport"/>
            </w:pPr>
            <w:r>
              <w:t>Un échantillon par cycle</w:t>
            </w:r>
          </w:p>
        </w:tc>
        <w:tc>
          <w:tcPr>
            <w:tcW w:w="2608" w:type="dxa"/>
            <w:tcBorders>
              <w:top w:val="single" w:sz="4" w:space="0" w:color="808080"/>
              <w:left w:val="single" w:sz="4" w:space="0" w:color="808080"/>
              <w:bottom w:val="single" w:sz="4" w:space="0" w:color="808080"/>
              <w:right w:val="single" w:sz="4" w:space="0" w:color="808080"/>
            </w:tcBorders>
          </w:tcPr>
          <w:p w14:paraId="6B60FDA5" w14:textId="77777777" w:rsidR="00AD7D60" w:rsidRDefault="00000000">
            <w:pPr>
              <w:pStyle w:val="Textetableaurapport"/>
            </w:pPr>
            <w:r>
              <w:t>Jamais transmises à SS-3 ni à SS-4.</w:t>
            </w:r>
          </w:p>
        </w:tc>
      </w:tr>
      <w:tr w:rsidR="00AD7D60" w14:paraId="6ADBC473"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3D1F01F4" w14:textId="77777777" w:rsidR="00AD7D60" w:rsidRDefault="00000000">
            <w:pPr>
              <w:pStyle w:val="Textetableaurapport"/>
            </w:pPr>
            <w:r>
              <w:t>F3</w:t>
            </w:r>
          </w:p>
        </w:tc>
        <w:tc>
          <w:tcPr>
            <w:tcW w:w="1473" w:type="dxa"/>
            <w:tcBorders>
              <w:top w:val="single" w:sz="4" w:space="0" w:color="808080"/>
              <w:left w:val="single" w:sz="4" w:space="0" w:color="808080"/>
              <w:bottom w:val="single" w:sz="4" w:space="0" w:color="808080"/>
              <w:right w:val="single" w:sz="4" w:space="0" w:color="808080"/>
            </w:tcBorders>
          </w:tcPr>
          <w:p w14:paraId="699AB3A0" w14:textId="77777777" w:rsidR="00AD7D60" w:rsidRDefault="00000000">
            <w:pPr>
              <w:pStyle w:val="Textetableaurapport"/>
            </w:pPr>
            <w:r>
              <w:t>SS-2 vers SS-3</w:t>
            </w:r>
          </w:p>
        </w:tc>
        <w:tc>
          <w:tcPr>
            <w:tcW w:w="2720" w:type="dxa"/>
            <w:tcBorders>
              <w:top w:val="single" w:sz="4" w:space="0" w:color="808080"/>
              <w:left w:val="single" w:sz="4" w:space="0" w:color="808080"/>
              <w:bottom w:val="single" w:sz="4" w:space="0" w:color="808080"/>
              <w:right w:val="single" w:sz="4" w:space="0" w:color="808080"/>
            </w:tcBorders>
          </w:tcPr>
          <w:p w14:paraId="6EE9E4A1" w14:textId="77777777" w:rsidR="00AD7D60" w:rsidRDefault="00000000">
            <w:pPr>
              <w:pStyle w:val="Textetableaurapport"/>
            </w:pPr>
            <w:r>
              <w:t>Mesures et statut de qualité.</w:t>
            </w:r>
          </w:p>
        </w:tc>
        <w:tc>
          <w:tcPr>
            <w:tcW w:w="1472" w:type="dxa"/>
            <w:tcBorders>
              <w:top w:val="single" w:sz="4" w:space="0" w:color="808080"/>
              <w:left w:val="single" w:sz="4" w:space="0" w:color="808080"/>
              <w:bottom w:val="single" w:sz="4" w:space="0" w:color="808080"/>
              <w:right w:val="single" w:sz="4" w:space="0" w:color="808080"/>
            </w:tcBorders>
          </w:tcPr>
          <w:p w14:paraId="1DF4D6B9" w14:textId="77777777" w:rsidR="00AD7D60" w:rsidRDefault="00000000">
            <w:pPr>
              <w:pStyle w:val="Textetableaurapport"/>
            </w:pPr>
            <w:r>
              <w:t>Par cycle</w:t>
            </w:r>
          </w:p>
        </w:tc>
        <w:tc>
          <w:tcPr>
            <w:tcW w:w="2608" w:type="dxa"/>
            <w:tcBorders>
              <w:top w:val="single" w:sz="4" w:space="0" w:color="808080"/>
              <w:left w:val="single" w:sz="4" w:space="0" w:color="808080"/>
              <w:bottom w:val="single" w:sz="4" w:space="0" w:color="808080"/>
              <w:right w:val="single" w:sz="4" w:space="0" w:color="808080"/>
            </w:tcBorders>
          </w:tcPr>
          <w:p w14:paraId="54DE2FC7" w14:textId="77777777" w:rsidR="00AD7D60" w:rsidRDefault="00000000">
            <w:pPr>
              <w:pStyle w:val="Textetableaurapport"/>
            </w:pPr>
            <w:r>
              <w:t>Format, horodatage croissant, plage (EX-Q-04).</w:t>
            </w:r>
          </w:p>
        </w:tc>
      </w:tr>
      <w:tr w:rsidR="00AD7D60" w14:paraId="34A074E7"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0C0C63D8" w14:textId="77777777" w:rsidR="00AD7D60" w:rsidRDefault="00000000">
            <w:pPr>
              <w:pStyle w:val="Textetableaurapport"/>
            </w:pPr>
            <w:r>
              <w:t>F4</w:t>
            </w:r>
          </w:p>
        </w:tc>
        <w:tc>
          <w:tcPr>
            <w:tcW w:w="1473" w:type="dxa"/>
            <w:tcBorders>
              <w:top w:val="single" w:sz="4" w:space="0" w:color="808080"/>
              <w:left w:val="single" w:sz="4" w:space="0" w:color="808080"/>
              <w:bottom w:val="single" w:sz="4" w:space="0" w:color="808080"/>
              <w:right w:val="single" w:sz="4" w:space="0" w:color="808080"/>
            </w:tcBorders>
          </w:tcPr>
          <w:p w14:paraId="525F16E1" w14:textId="77777777" w:rsidR="00AD7D60" w:rsidRDefault="00000000">
            <w:pPr>
              <w:pStyle w:val="Textetableaurapport"/>
            </w:pPr>
            <w:r>
              <w:t>SS-3 vers SS-4</w:t>
            </w:r>
          </w:p>
        </w:tc>
        <w:tc>
          <w:tcPr>
            <w:tcW w:w="2720" w:type="dxa"/>
            <w:tcBorders>
              <w:top w:val="single" w:sz="4" w:space="0" w:color="808080"/>
              <w:left w:val="single" w:sz="4" w:space="0" w:color="808080"/>
              <w:bottom w:val="single" w:sz="4" w:space="0" w:color="808080"/>
              <w:right w:val="single" w:sz="4" w:space="0" w:color="808080"/>
            </w:tcBorders>
          </w:tcPr>
          <w:p w14:paraId="24FDA589" w14:textId="77777777" w:rsidR="00AD7D60" w:rsidRDefault="00000000">
            <w:pPr>
              <w:pStyle w:val="Textetableaurapport"/>
            </w:pPr>
            <w:r>
              <w:t>Résidu normalisé par variable et sa validité.</w:t>
            </w:r>
          </w:p>
        </w:tc>
        <w:tc>
          <w:tcPr>
            <w:tcW w:w="1472" w:type="dxa"/>
            <w:tcBorders>
              <w:top w:val="single" w:sz="4" w:space="0" w:color="808080"/>
              <w:left w:val="single" w:sz="4" w:space="0" w:color="808080"/>
              <w:bottom w:val="single" w:sz="4" w:space="0" w:color="808080"/>
              <w:right w:val="single" w:sz="4" w:space="0" w:color="808080"/>
            </w:tcBorders>
          </w:tcPr>
          <w:p w14:paraId="31C42C8C" w14:textId="77777777" w:rsidR="00AD7D60" w:rsidRDefault="00000000">
            <w:pPr>
              <w:pStyle w:val="Textetableaurapport"/>
            </w:pPr>
            <w:r>
              <w:t>Par cycle</w:t>
            </w:r>
          </w:p>
        </w:tc>
        <w:tc>
          <w:tcPr>
            <w:tcW w:w="2608" w:type="dxa"/>
            <w:tcBorders>
              <w:top w:val="single" w:sz="4" w:space="0" w:color="808080"/>
              <w:left w:val="single" w:sz="4" w:space="0" w:color="808080"/>
              <w:bottom w:val="single" w:sz="4" w:space="0" w:color="808080"/>
              <w:right w:val="single" w:sz="4" w:space="0" w:color="808080"/>
            </w:tcBorders>
          </w:tcPr>
          <w:p w14:paraId="4DEDBE0A" w14:textId="77777777" w:rsidR="00AD7D60" w:rsidRDefault="00000000">
            <w:pPr>
              <w:pStyle w:val="Textetableaurapport"/>
            </w:pPr>
            <w:r>
              <w:t>Résidu absent si la mesure est invalide. Jamais remplacé par zéro.</w:t>
            </w:r>
          </w:p>
        </w:tc>
      </w:tr>
      <w:tr w:rsidR="00AD7D60" w14:paraId="241A573D"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0AB191A5" w14:textId="77777777" w:rsidR="00AD7D60" w:rsidRDefault="00000000">
            <w:pPr>
              <w:pStyle w:val="Textetableaurapport"/>
            </w:pPr>
            <w:r>
              <w:t>F5</w:t>
            </w:r>
          </w:p>
        </w:tc>
        <w:tc>
          <w:tcPr>
            <w:tcW w:w="1473" w:type="dxa"/>
            <w:tcBorders>
              <w:top w:val="single" w:sz="4" w:space="0" w:color="808080"/>
              <w:left w:val="single" w:sz="4" w:space="0" w:color="808080"/>
              <w:bottom w:val="single" w:sz="4" w:space="0" w:color="808080"/>
              <w:right w:val="single" w:sz="4" w:space="0" w:color="808080"/>
            </w:tcBorders>
          </w:tcPr>
          <w:p w14:paraId="592D249B" w14:textId="77777777" w:rsidR="00AD7D60" w:rsidRDefault="00000000">
            <w:pPr>
              <w:pStyle w:val="Textetableaurapport"/>
            </w:pPr>
            <w:r>
              <w:t>SS-4 vers SS-5</w:t>
            </w:r>
          </w:p>
        </w:tc>
        <w:tc>
          <w:tcPr>
            <w:tcW w:w="2720" w:type="dxa"/>
            <w:tcBorders>
              <w:top w:val="single" w:sz="4" w:space="0" w:color="808080"/>
              <w:left w:val="single" w:sz="4" w:space="0" w:color="808080"/>
              <w:bottom w:val="single" w:sz="4" w:space="0" w:color="808080"/>
              <w:right w:val="single" w:sz="4" w:space="0" w:color="808080"/>
            </w:tcBorders>
          </w:tcPr>
          <w:p w14:paraId="33E23AF5" w14:textId="77777777" w:rsidR="00AD7D60" w:rsidRDefault="00000000">
            <w:pPr>
              <w:pStyle w:val="Textetableaurapport"/>
            </w:pPr>
            <w:r>
              <w:t>État, confiance, variables contributrices, valeur des sommes cumulées.</w:t>
            </w:r>
          </w:p>
        </w:tc>
        <w:tc>
          <w:tcPr>
            <w:tcW w:w="1472" w:type="dxa"/>
            <w:tcBorders>
              <w:top w:val="single" w:sz="4" w:space="0" w:color="808080"/>
              <w:left w:val="single" w:sz="4" w:space="0" w:color="808080"/>
              <w:bottom w:val="single" w:sz="4" w:space="0" w:color="808080"/>
              <w:right w:val="single" w:sz="4" w:space="0" w:color="808080"/>
            </w:tcBorders>
          </w:tcPr>
          <w:p w14:paraId="08FC8B05" w14:textId="77777777" w:rsidR="00AD7D60" w:rsidRDefault="00000000">
            <w:pPr>
              <w:pStyle w:val="Textetableaurapport"/>
            </w:pPr>
            <w:r>
              <w:t>Par cycle</w:t>
            </w:r>
          </w:p>
        </w:tc>
        <w:tc>
          <w:tcPr>
            <w:tcW w:w="2608" w:type="dxa"/>
            <w:tcBorders>
              <w:top w:val="single" w:sz="4" w:space="0" w:color="808080"/>
              <w:left w:val="single" w:sz="4" w:space="0" w:color="808080"/>
              <w:bottom w:val="single" w:sz="4" w:space="0" w:color="808080"/>
              <w:right w:val="single" w:sz="4" w:space="0" w:color="808080"/>
            </w:tcBorders>
          </w:tcPr>
          <w:p w14:paraId="5B6DF344" w14:textId="77777777" w:rsidR="00AD7D60" w:rsidRDefault="00000000">
            <w:pPr>
              <w:pStyle w:val="Textetableaurapport"/>
            </w:pPr>
            <w:r>
              <w:t>État parmi quatre valeurs. Âge du message contrôlé.</w:t>
            </w:r>
          </w:p>
        </w:tc>
      </w:tr>
      <w:tr w:rsidR="00AD7D60" w14:paraId="4005FA8F"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21918957" w14:textId="77777777" w:rsidR="00AD7D60" w:rsidRDefault="00000000">
            <w:pPr>
              <w:pStyle w:val="Textetableaurapport"/>
            </w:pPr>
            <w:r>
              <w:t>F6</w:t>
            </w:r>
          </w:p>
        </w:tc>
        <w:tc>
          <w:tcPr>
            <w:tcW w:w="1473" w:type="dxa"/>
            <w:tcBorders>
              <w:top w:val="single" w:sz="4" w:space="0" w:color="808080"/>
              <w:left w:val="single" w:sz="4" w:space="0" w:color="808080"/>
              <w:bottom w:val="single" w:sz="4" w:space="0" w:color="808080"/>
              <w:right w:val="single" w:sz="4" w:space="0" w:color="808080"/>
            </w:tcBorders>
          </w:tcPr>
          <w:p w14:paraId="674EA1B3" w14:textId="77777777" w:rsidR="00AD7D60" w:rsidRDefault="00000000">
            <w:pPr>
              <w:pStyle w:val="Textetableaurapport"/>
            </w:pPr>
            <w:r>
              <w:t>SS-5 vers opérateur</w:t>
            </w:r>
          </w:p>
        </w:tc>
        <w:tc>
          <w:tcPr>
            <w:tcW w:w="2720" w:type="dxa"/>
            <w:tcBorders>
              <w:top w:val="single" w:sz="4" w:space="0" w:color="808080"/>
              <w:left w:val="single" w:sz="4" w:space="0" w:color="808080"/>
              <w:bottom w:val="single" w:sz="4" w:space="0" w:color="808080"/>
              <w:right w:val="single" w:sz="4" w:space="0" w:color="808080"/>
            </w:tcBorders>
          </w:tcPr>
          <w:p w14:paraId="4E9E3ABA" w14:textId="77777777" w:rsidR="00AD7D60" w:rsidRDefault="00000000">
            <w:pPr>
              <w:pStyle w:val="Textetableaurapport"/>
            </w:pPr>
            <w:r>
              <w:t>Affichage et demande de confirmation.</w:t>
            </w:r>
          </w:p>
        </w:tc>
        <w:tc>
          <w:tcPr>
            <w:tcW w:w="1472" w:type="dxa"/>
            <w:tcBorders>
              <w:top w:val="single" w:sz="4" w:space="0" w:color="808080"/>
              <w:left w:val="single" w:sz="4" w:space="0" w:color="808080"/>
              <w:bottom w:val="single" w:sz="4" w:space="0" w:color="808080"/>
              <w:right w:val="single" w:sz="4" w:space="0" w:color="808080"/>
            </w:tcBorders>
          </w:tcPr>
          <w:p w14:paraId="273FBE39" w14:textId="77777777" w:rsidR="00AD7D60" w:rsidRDefault="00000000">
            <w:pPr>
              <w:pStyle w:val="Textetableaurapport"/>
            </w:pPr>
            <w:r>
              <w:t>Par cycle</w:t>
            </w:r>
          </w:p>
        </w:tc>
        <w:tc>
          <w:tcPr>
            <w:tcW w:w="2608" w:type="dxa"/>
            <w:tcBorders>
              <w:top w:val="single" w:sz="4" w:space="0" w:color="808080"/>
              <w:left w:val="single" w:sz="4" w:space="0" w:color="808080"/>
              <w:bottom w:val="single" w:sz="4" w:space="0" w:color="808080"/>
              <w:right w:val="single" w:sz="4" w:space="0" w:color="808080"/>
            </w:tcBorders>
          </w:tcPr>
          <w:p w14:paraId="53716394" w14:textId="77777777" w:rsidR="00AD7D60" w:rsidRDefault="00000000">
            <w:pPr>
              <w:pStyle w:val="Textetableaurapport"/>
            </w:pPr>
            <w:r>
              <w:t>Aucune sortie vers l’installation.</w:t>
            </w:r>
          </w:p>
        </w:tc>
      </w:tr>
      <w:tr w:rsidR="00AD7D60" w14:paraId="1F6D4D0B" w14:textId="77777777">
        <w:trPr>
          <w:cantSplit/>
        </w:trPr>
        <w:tc>
          <w:tcPr>
            <w:tcW w:w="565" w:type="dxa"/>
            <w:tcBorders>
              <w:top w:val="single" w:sz="4" w:space="0" w:color="808080"/>
              <w:left w:val="single" w:sz="4" w:space="0" w:color="808080"/>
              <w:bottom w:val="single" w:sz="4" w:space="0" w:color="808080"/>
              <w:right w:val="single" w:sz="4" w:space="0" w:color="808080"/>
            </w:tcBorders>
          </w:tcPr>
          <w:p w14:paraId="406A18F7" w14:textId="77777777" w:rsidR="00AD7D60" w:rsidRDefault="00000000">
            <w:pPr>
              <w:pStyle w:val="Textetableaurapport"/>
            </w:pPr>
            <w:r>
              <w:t>E</w:t>
            </w:r>
          </w:p>
        </w:tc>
        <w:tc>
          <w:tcPr>
            <w:tcW w:w="1473" w:type="dxa"/>
            <w:tcBorders>
              <w:top w:val="single" w:sz="4" w:space="0" w:color="808080"/>
              <w:left w:val="single" w:sz="4" w:space="0" w:color="808080"/>
              <w:bottom w:val="single" w:sz="4" w:space="0" w:color="808080"/>
              <w:right w:val="single" w:sz="4" w:space="0" w:color="808080"/>
            </w:tcBorders>
          </w:tcPr>
          <w:p w14:paraId="414C8D7A" w14:textId="77777777" w:rsidR="00AD7D60" w:rsidRDefault="00000000">
            <w:pPr>
              <w:pStyle w:val="Textetableaurapport"/>
            </w:pPr>
            <w:r>
              <w:t>SS-2 à SS-5 vers SS-6</w:t>
            </w:r>
          </w:p>
        </w:tc>
        <w:tc>
          <w:tcPr>
            <w:tcW w:w="2720" w:type="dxa"/>
            <w:tcBorders>
              <w:top w:val="single" w:sz="4" w:space="0" w:color="808080"/>
              <w:left w:val="single" w:sz="4" w:space="0" w:color="808080"/>
              <w:bottom w:val="single" w:sz="4" w:space="0" w:color="808080"/>
              <w:right w:val="single" w:sz="4" w:space="0" w:color="808080"/>
            </w:tcBorders>
          </w:tcPr>
          <w:p w14:paraId="30DC61AE" w14:textId="77777777" w:rsidR="00AD7D60" w:rsidRDefault="00000000">
            <w:pPr>
              <w:pStyle w:val="Textetableaurapport"/>
            </w:pPr>
            <w:r>
              <w:t>Entrée de journal.</w:t>
            </w:r>
          </w:p>
        </w:tc>
        <w:tc>
          <w:tcPr>
            <w:tcW w:w="1472" w:type="dxa"/>
            <w:tcBorders>
              <w:top w:val="single" w:sz="4" w:space="0" w:color="808080"/>
              <w:left w:val="single" w:sz="4" w:space="0" w:color="808080"/>
              <w:bottom w:val="single" w:sz="4" w:space="0" w:color="808080"/>
              <w:right w:val="single" w:sz="4" w:space="0" w:color="808080"/>
            </w:tcBorders>
          </w:tcPr>
          <w:p w14:paraId="119C1A51" w14:textId="77777777" w:rsidR="00AD7D60" w:rsidRDefault="00000000">
            <w:pPr>
              <w:pStyle w:val="Textetableaurapport"/>
            </w:pPr>
            <w:r>
              <w:t>Par cycle et par événement</w:t>
            </w:r>
          </w:p>
        </w:tc>
        <w:tc>
          <w:tcPr>
            <w:tcW w:w="2608" w:type="dxa"/>
            <w:tcBorders>
              <w:top w:val="single" w:sz="4" w:space="0" w:color="808080"/>
              <w:left w:val="single" w:sz="4" w:space="0" w:color="808080"/>
              <w:bottom w:val="single" w:sz="4" w:space="0" w:color="808080"/>
              <w:right w:val="single" w:sz="4" w:space="0" w:color="808080"/>
            </w:tcBorders>
          </w:tcPr>
          <w:p w14:paraId="2CAA618E" w14:textId="77777777" w:rsidR="00AD7D60" w:rsidRDefault="00000000">
            <w:pPr>
              <w:pStyle w:val="Textetableaurapport"/>
            </w:pPr>
            <w:r>
              <w:t>Numéro de séquence continu.</w:t>
            </w:r>
          </w:p>
        </w:tc>
      </w:tr>
    </w:tbl>
    <w:p w14:paraId="3F316B46" w14:textId="77777777" w:rsidR="00AD7D60" w:rsidRDefault="00AD7D60">
      <w:pPr>
        <w:pStyle w:val="Textetableaurapport"/>
      </w:pPr>
    </w:p>
    <w:p w14:paraId="65ED32D2" w14:textId="77777777" w:rsidR="00AD7D60" w:rsidRDefault="00000000" w:rsidP="00407857">
      <w:pPr>
        <w:pStyle w:val="Corpsrapport"/>
        <w:ind w:left="283"/>
      </w:pPr>
      <w:r>
        <w:t>La grandeur vraie produite par SS-1 reste accessible au banc d’essai pour la validation. Elle n’est jamais utilisée par SS-3 ni par SS-4. Cette séparation évite que les résultats d’essai soient artificiellement favorables.</w:t>
      </w:r>
    </w:p>
    <w:p w14:paraId="57C38CB0" w14:textId="77777777" w:rsidR="00AD7D60" w:rsidRDefault="00000000" w:rsidP="00407857">
      <w:pPr>
        <w:pStyle w:val="Corpsrapport"/>
        <w:ind w:left="283"/>
      </w:pPr>
      <w:r>
        <w:t>Toutes les mesures respectent un même contrat de données, présenté au tableau 7-2. Les unités proposées sont celles du Système international. Elles restent à confirmer par les lots L4 et L6.</w:t>
      </w:r>
    </w:p>
    <w:p w14:paraId="03F91315" w14:textId="77777777" w:rsidR="00AD7D60" w:rsidRDefault="00000000">
      <w:pPr>
        <w:pStyle w:val="Lgenderapport"/>
      </w:pPr>
      <w:r>
        <w:t>Tableau 7-2. Contrat de données d’une mesure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2266"/>
        <w:gridCol w:w="2492"/>
        <w:gridCol w:w="4080"/>
      </w:tblGrid>
      <w:tr w:rsidR="00AD7D60" w14:paraId="6C33DDE0" w14:textId="77777777">
        <w:trPr>
          <w:cantSplit/>
          <w:tblHeader/>
        </w:trPr>
        <w:tc>
          <w:tcPr>
            <w:tcW w:w="2266" w:type="dxa"/>
            <w:tcBorders>
              <w:top w:val="single" w:sz="4" w:space="0" w:color="808080"/>
              <w:left w:val="single" w:sz="4" w:space="0" w:color="808080"/>
              <w:bottom w:val="single" w:sz="4" w:space="0" w:color="808080"/>
              <w:right w:val="single" w:sz="4" w:space="0" w:color="808080"/>
            </w:tcBorders>
            <w:shd w:val="clear" w:color="auto" w:fill="D9D9D9"/>
          </w:tcPr>
          <w:p w14:paraId="055DC9A0" w14:textId="77777777" w:rsidR="00AD7D60" w:rsidRDefault="00000000">
            <w:pPr>
              <w:pStyle w:val="Enttetableaurapport"/>
            </w:pPr>
            <w:r>
              <w:t>Champ</w:t>
            </w:r>
          </w:p>
        </w:tc>
        <w:tc>
          <w:tcPr>
            <w:tcW w:w="2492" w:type="dxa"/>
            <w:tcBorders>
              <w:top w:val="single" w:sz="4" w:space="0" w:color="808080"/>
              <w:left w:val="single" w:sz="4" w:space="0" w:color="808080"/>
              <w:bottom w:val="single" w:sz="4" w:space="0" w:color="808080"/>
              <w:right w:val="single" w:sz="4" w:space="0" w:color="808080"/>
            </w:tcBorders>
            <w:shd w:val="clear" w:color="auto" w:fill="D9D9D9"/>
          </w:tcPr>
          <w:p w14:paraId="7A0CAD0E" w14:textId="77777777" w:rsidR="00AD7D60" w:rsidRDefault="00000000">
            <w:pPr>
              <w:pStyle w:val="Enttetableaurapport"/>
            </w:pPr>
            <w:r>
              <w:t>Type ou unité</w:t>
            </w:r>
          </w:p>
        </w:tc>
        <w:tc>
          <w:tcPr>
            <w:tcW w:w="4080" w:type="dxa"/>
            <w:tcBorders>
              <w:top w:val="single" w:sz="4" w:space="0" w:color="808080"/>
              <w:left w:val="single" w:sz="4" w:space="0" w:color="808080"/>
              <w:bottom w:val="single" w:sz="4" w:space="0" w:color="808080"/>
              <w:right w:val="single" w:sz="4" w:space="0" w:color="808080"/>
            </w:tcBorders>
            <w:shd w:val="clear" w:color="auto" w:fill="D9D9D9"/>
          </w:tcPr>
          <w:p w14:paraId="5357D930" w14:textId="77777777" w:rsidR="00AD7D60" w:rsidRDefault="00000000">
            <w:pPr>
              <w:pStyle w:val="Enttetableaurapport"/>
            </w:pPr>
            <w:r>
              <w:t>Règle</w:t>
            </w:r>
          </w:p>
        </w:tc>
      </w:tr>
      <w:tr w:rsidR="00AD7D60" w14:paraId="32BCE1A3"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1CD3D99B" w14:textId="77777777" w:rsidR="00AD7D60" w:rsidRDefault="00000000">
            <w:pPr>
              <w:pStyle w:val="Textetableaurapport"/>
            </w:pPr>
            <w:r>
              <w:t>Numéro de cycle k</w:t>
            </w:r>
          </w:p>
        </w:tc>
        <w:tc>
          <w:tcPr>
            <w:tcW w:w="2492" w:type="dxa"/>
            <w:tcBorders>
              <w:top w:val="single" w:sz="4" w:space="0" w:color="808080"/>
              <w:left w:val="single" w:sz="4" w:space="0" w:color="808080"/>
              <w:bottom w:val="single" w:sz="4" w:space="0" w:color="808080"/>
              <w:right w:val="single" w:sz="4" w:space="0" w:color="808080"/>
            </w:tcBorders>
          </w:tcPr>
          <w:p w14:paraId="064FD346" w14:textId="77777777" w:rsidR="00AD7D60" w:rsidRDefault="00000000">
            <w:pPr>
              <w:pStyle w:val="Textetableaurapport"/>
            </w:pPr>
            <w:r>
              <w:t>Entier</w:t>
            </w:r>
          </w:p>
        </w:tc>
        <w:tc>
          <w:tcPr>
            <w:tcW w:w="4080" w:type="dxa"/>
            <w:tcBorders>
              <w:top w:val="single" w:sz="4" w:space="0" w:color="808080"/>
              <w:left w:val="single" w:sz="4" w:space="0" w:color="808080"/>
              <w:bottom w:val="single" w:sz="4" w:space="0" w:color="808080"/>
              <w:right w:val="single" w:sz="4" w:space="0" w:color="808080"/>
            </w:tcBorders>
          </w:tcPr>
          <w:p w14:paraId="3F68CE3D" w14:textId="77777777" w:rsidR="00AD7D60" w:rsidRDefault="00000000">
            <w:pPr>
              <w:pStyle w:val="Textetableaurapport"/>
            </w:pPr>
            <w:r>
              <w:t>Strictement croissant, jamais remis à zéro.</w:t>
            </w:r>
          </w:p>
        </w:tc>
      </w:tr>
      <w:tr w:rsidR="00AD7D60" w14:paraId="3C227FDB"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1328FE23" w14:textId="77777777" w:rsidR="00AD7D60" w:rsidRDefault="00000000">
            <w:pPr>
              <w:pStyle w:val="Textetableaurapport"/>
            </w:pPr>
            <w:r>
              <w:t>Temps simulé t</w:t>
            </w:r>
          </w:p>
        </w:tc>
        <w:tc>
          <w:tcPr>
            <w:tcW w:w="2492" w:type="dxa"/>
            <w:tcBorders>
              <w:top w:val="single" w:sz="4" w:space="0" w:color="808080"/>
              <w:left w:val="single" w:sz="4" w:space="0" w:color="808080"/>
              <w:bottom w:val="single" w:sz="4" w:space="0" w:color="808080"/>
              <w:right w:val="single" w:sz="4" w:space="0" w:color="808080"/>
            </w:tcBorders>
          </w:tcPr>
          <w:p w14:paraId="26AA48FA" w14:textId="77777777" w:rsidR="00AD7D60" w:rsidRDefault="00000000">
            <w:pPr>
              <w:pStyle w:val="Textetableaurapport"/>
            </w:pPr>
            <w:r>
              <w:t>Secondes</w:t>
            </w:r>
          </w:p>
        </w:tc>
        <w:tc>
          <w:tcPr>
            <w:tcW w:w="4080" w:type="dxa"/>
            <w:tcBorders>
              <w:top w:val="single" w:sz="4" w:space="0" w:color="808080"/>
              <w:left w:val="single" w:sz="4" w:space="0" w:color="808080"/>
              <w:bottom w:val="single" w:sz="4" w:space="0" w:color="808080"/>
              <w:right w:val="single" w:sz="4" w:space="0" w:color="808080"/>
            </w:tcBorders>
          </w:tcPr>
          <w:p w14:paraId="6DBE6480" w14:textId="77777777" w:rsidR="00AD7D60" w:rsidRDefault="00000000">
            <w:pPr>
              <w:pStyle w:val="Textetableaurapport"/>
            </w:pPr>
            <w:proofErr w:type="gramStart"/>
            <w:r>
              <w:t>t</w:t>
            </w:r>
            <w:proofErr w:type="gramEnd"/>
            <w:r>
              <w:t xml:space="preserve"> = k × T.</w:t>
            </w:r>
          </w:p>
        </w:tc>
      </w:tr>
      <w:tr w:rsidR="00AD7D60" w14:paraId="3303C7D5"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128FCA0E" w14:textId="77777777" w:rsidR="00AD7D60" w:rsidRDefault="00000000">
            <w:pPr>
              <w:pStyle w:val="Textetableaurapport"/>
            </w:pPr>
            <w:r>
              <w:t>Horodatage UTC</w:t>
            </w:r>
          </w:p>
        </w:tc>
        <w:tc>
          <w:tcPr>
            <w:tcW w:w="2492" w:type="dxa"/>
            <w:tcBorders>
              <w:top w:val="single" w:sz="4" w:space="0" w:color="808080"/>
              <w:left w:val="single" w:sz="4" w:space="0" w:color="808080"/>
              <w:bottom w:val="single" w:sz="4" w:space="0" w:color="808080"/>
              <w:right w:val="single" w:sz="4" w:space="0" w:color="808080"/>
            </w:tcBorders>
          </w:tcPr>
          <w:p w14:paraId="3147383B" w14:textId="77777777" w:rsidR="00AD7D60" w:rsidRDefault="00000000">
            <w:pPr>
              <w:pStyle w:val="Textetableaurapport"/>
            </w:pPr>
            <w:r>
              <w:t>ISO 8601</w:t>
            </w:r>
          </w:p>
        </w:tc>
        <w:tc>
          <w:tcPr>
            <w:tcW w:w="4080" w:type="dxa"/>
            <w:tcBorders>
              <w:top w:val="single" w:sz="4" w:space="0" w:color="808080"/>
              <w:left w:val="single" w:sz="4" w:space="0" w:color="808080"/>
              <w:bottom w:val="single" w:sz="4" w:space="0" w:color="808080"/>
              <w:right w:val="single" w:sz="4" w:space="0" w:color="808080"/>
            </w:tcBorders>
          </w:tcPr>
          <w:p w14:paraId="1444EB4E" w14:textId="77777777" w:rsidR="00AD7D60" w:rsidRDefault="00000000">
            <w:pPr>
              <w:pStyle w:val="Textetableaurapport"/>
            </w:pPr>
            <w:r>
              <w:t>Ajouté par l’orchestrateur.</w:t>
            </w:r>
          </w:p>
        </w:tc>
      </w:tr>
      <w:tr w:rsidR="00AD7D60" w14:paraId="47E0684F"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33160E92" w14:textId="77777777" w:rsidR="00AD7D60" w:rsidRDefault="00000000">
            <w:pPr>
              <w:pStyle w:val="Textetableaurapport"/>
            </w:pPr>
            <w:r>
              <w:t>Variable</w:t>
            </w:r>
          </w:p>
        </w:tc>
        <w:tc>
          <w:tcPr>
            <w:tcW w:w="2492" w:type="dxa"/>
            <w:tcBorders>
              <w:top w:val="single" w:sz="4" w:space="0" w:color="808080"/>
              <w:left w:val="single" w:sz="4" w:space="0" w:color="808080"/>
              <w:bottom w:val="single" w:sz="4" w:space="0" w:color="808080"/>
              <w:right w:val="single" w:sz="4" w:space="0" w:color="808080"/>
            </w:tcBorders>
          </w:tcPr>
          <w:p w14:paraId="7039C8DC" w14:textId="77777777" w:rsidR="00AD7D60" w:rsidRDefault="00000000">
            <w:pPr>
              <w:pStyle w:val="Textetableaurapport"/>
            </w:pPr>
            <w:r>
              <w:t>T, P ou Q</w:t>
            </w:r>
          </w:p>
        </w:tc>
        <w:tc>
          <w:tcPr>
            <w:tcW w:w="4080" w:type="dxa"/>
            <w:tcBorders>
              <w:top w:val="single" w:sz="4" w:space="0" w:color="808080"/>
              <w:left w:val="single" w:sz="4" w:space="0" w:color="808080"/>
              <w:bottom w:val="single" w:sz="4" w:space="0" w:color="808080"/>
              <w:right w:val="single" w:sz="4" w:space="0" w:color="808080"/>
            </w:tcBorders>
          </w:tcPr>
          <w:p w14:paraId="73DB873F" w14:textId="77777777" w:rsidR="00AD7D60" w:rsidRDefault="00000000">
            <w:pPr>
              <w:pStyle w:val="Textetableaurapport"/>
            </w:pPr>
            <w:r>
              <w:t>Identifiant stable.</w:t>
            </w:r>
          </w:p>
        </w:tc>
      </w:tr>
      <w:tr w:rsidR="00AD7D60" w14:paraId="04551544"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070E7240" w14:textId="77777777" w:rsidR="00AD7D60" w:rsidRDefault="00000000">
            <w:pPr>
              <w:pStyle w:val="Textetableaurapport"/>
            </w:pPr>
            <w:r>
              <w:t>Valeur</w:t>
            </w:r>
          </w:p>
        </w:tc>
        <w:tc>
          <w:tcPr>
            <w:tcW w:w="2492" w:type="dxa"/>
            <w:tcBorders>
              <w:top w:val="single" w:sz="4" w:space="0" w:color="808080"/>
              <w:left w:val="single" w:sz="4" w:space="0" w:color="808080"/>
              <w:bottom w:val="single" w:sz="4" w:space="0" w:color="808080"/>
              <w:right w:val="single" w:sz="4" w:space="0" w:color="808080"/>
            </w:tcBorders>
          </w:tcPr>
          <w:p w14:paraId="5041A2AB" w14:textId="77777777" w:rsidR="00AD7D60" w:rsidRDefault="00000000">
            <w:pPr>
              <w:pStyle w:val="Textetableaurapport"/>
            </w:pPr>
            <w:r>
              <w:t>°C, MPa ou kg/s</w:t>
            </w:r>
          </w:p>
        </w:tc>
        <w:tc>
          <w:tcPr>
            <w:tcW w:w="4080" w:type="dxa"/>
            <w:tcBorders>
              <w:top w:val="single" w:sz="4" w:space="0" w:color="808080"/>
              <w:left w:val="single" w:sz="4" w:space="0" w:color="808080"/>
              <w:bottom w:val="single" w:sz="4" w:space="0" w:color="808080"/>
              <w:right w:val="single" w:sz="4" w:space="0" w:color="808080"/>
            </w:tcBorders>
          </w:tcPr>
          <w:p w14:paraId="010A546A" w14:textId="77777777" w:rsidR="00AD7D60" w:rsidRDefault="00000000">
            <w:pPr>
              <w:pStyle w:val="Textetableaurapport"/>
            </w:pPr>
            <w:r>
              <w:t>Unité fixe par variable.</w:t>
            </w:r>
          </w:p>
        </w:tc>
      </w:tr>
      <w:tr w:rsidR="00AD7D60" w14:paraId="3B82E6BF"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4F1D925E" w14:textId="77777777" w:rsidR="00AD7D60" w:rsidRDefault="00000000">
            <w:pPr>
              <w:pStyle w:val="Textetableaurapport"/>
            </w:pPr>
            <w:r>
              <w:t>Statut</w:t>
            </w:r>
          </w:p>
        </w:tc>
        <w:tc>
          <w:tcPr>
            <w:tcW w:w="2492" w:type="dxa"/>
            <w:tcBorders>
              <w:top w:val="single" w:sz="4" w:space="0" w:color="808080"/>
              <w:left w:val="single" w:sz="4" w:space="0" w:color="808080"/>
              <w:bottom w:val="single" w:sz="4" w:space="0" w:color="808080"/>
              <w:right w:val="single" w:sz="4" w:space="0" w:color="808080"/>
            </w:tcBorders>
          </w:tcPr>
          <w:p w14:paraId="3C84FC1E" w14:textId="77777777" w:rsidR="00AD7D60" w:rsidRDefault="00000000">
            <w:pPr>
              <w:pStyle w:val="Textetableaurapport"/>
            </w:pPr>
            <w:proofErr w:type="gramStart"/>
            <w:r>
              <w:t>valide</w:t>
            </w:r>
            <w:proofErr w:type="gramEnd"/>
            <w:r>
              <w:t xml:space="preserve">, absent, </w:t>
            </w:r>
            <w:proofErr w:type="spellStart"/>
            <w:r>
              <w:t>hors_plage</w:t>
            </w:r>
            <w:proofErr w:type="spellEnd"/>
          </w:p>
        </w:tc>
        <w:tc>
          <w:tcPr>
            <w:tcW w:w="4080" w:type="dxa"/>
            <w:tcBorders>
              <w:top w:val="single" w:sz="4" w:space="0" w:color="808080"/>
              <w:left w:val="single" w:sz="4" w:space="0" w:color="808080"/>
              <w:bottom w:val="single" w:sz="4" w:space="0" w:color="808080"/>
              <w:right w:val="single" w:sz="4" w:space="0" w:color="808080"/>
            </w:tcBorders>
          </w:tcPr>
          <w:p w14:paraId="54C8EEED" w14:textId="77777777" w:rsidR="00AD7D60" w:rsidRDefault="00000000">
            <w:pPr>
              <w:pStyle w:val="Textetableaurapport"/>
            </w:pPr>
            <w:r>
              <w:t>Une absence n’est jamais codée par la valeur zéro.</w:t>
            </w:r>
          </w:p>
        </w:tc>
      </w:tr>
      <w:tr w:rsidR="00AD7D60" w14:paraId="4F1C0F41"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27DAEF66" w14:textId="77777777" w:rsidR="00AD7D60" w:rsidRDefault="00000000">
            <w:pPr>
              <w:pStyle w:val="Textetableaurapport"/>
            </w:pPr>
            <w:r>
              <w:t>Paramètres d’essai</w:t>
            </w:r>
          </w:p>
        </w:tc>
        <w:tc>
          <w:tcPr>
            <w:tcW w:w="2492" w:type="dxa"/>
            <w:tcBorders>
              <w:top w:val="single" w:sz="4" w:space="0" w:color="808080"/>
              <w:left w:val="single" w:sz="4" w:space="0" w:color="808080"/>
              <w:bottom w:val="single" w:sz="4" w:space="0" w:color="808080"/>
              <w:right w:val="single" w:sz="4" w:space="0" w:color="808080"/>
            </w:tcBorders>
          </w:tcPr>
          <w:p w14:paraId="151EF6DF" w14:textId="77777777" w:rsidR="00AD7D60" w:rsidRDefault="00000000">
            <w:pPr>
              <w:pStyle w:val="Textetableaurapport"/>
            </w:pPr>
            <w:r>
              <w:t>Version, graine, défaut injecté</w:t>
            </w:r>
          </w:p>
        </w:tc>
        <w:tc>
          <w:tcPr>
            <w:tcW w:w="4080" w:type="dxa"/>
            <w:tcBorders>
              <w:top w:val="single" w:sz="4" w:space="0" w:color="808080"/>
              <w:left w:val="single" w:sz="4" w:space="0" w:color="808080"/>
              <w:bottom w:val="single" w:sz="4" w:space="0" w:color="808080"/>
              <w:right w:val="single" w:sz="4" w:space="0" w:color="808080"/>
            </w:tcBorders>
          </w:tcPr>
          <w:p w14:paraId="5FF1822E" w14:textId="77777777" w:rsidR="00AD7D60" w:rsidRDefault="00000000">
            <w:pPr>
              <w:pStyle w:val="Textetableaurapport"/>
            </w:pPr>
            <w:r>
              <w:t>Consignés au début de l’essai.</w:t>
            </w:r>
          </w:p>
        </w:tc>
      </w:tr>
    </w:tbl>
    <w:p w14:paraId="028203B6" w14:textId="77777777" w:rsidR="00AD7D60" w:rsidRDefault="00AD7D60">
      <w:pPr>
        <w:pStyle w:val="Textetableaurapport"/>
      </w:pPr>
    </w:p>
    <w:p w14:paraId="50D52173" w14:textId="77777777" w:rsidR="00AD7D60" w:rsidRDefault="00000000" w:rsidP="00407857">
      <w:pPr>
        <w:pStyle w:val="Corpsrapport"/>
        <w:ind w:left="283"/>
      </w:pPr>
      <w:r>
        <w:t>L’équipe prévoit un orchestrateur unique qui fait avancer tous les sous-systèmes au même pas T. Il fixe l’ordre d’exécution : SS-1, SS-2, SS-3, SS-4, SS-5, puis l’écriture au journal. Ce choix vise à éviter la désynchronisation entre la boucle simulée et le modèle de référence, que le plan retient comme risque RT3 [1].</w:t>
      </w:r>
    </w:p>
    <w:p w14:paraId="1B712BCC" w14:textId="77777777" w:rsidR="00AD7D60" w:rsidRDefault="00000000">
      <w:pPr>
        <w:pStyle w:val="Titre2"/>
        <w:ind w:left="1701" w:firstLine="0"/>
      </w:pPr>
      <w:bookmarkStart w:id="22" w:name="__RefHeading___Toc71102458"/>
      <w:bookmarkEnd w:id="22"/>
      <w:r>
        <w:t>Interfaces graphiques (GUI)</w:t>
      </w:r>
    </w:p>
    <w:p w14:paraId="5FA9F49E" w14:textId="77777777" w:rsidR="00AD7D60" w:rsidRDefault="00000000" w:rsidP="00407857">
      <w:pPr>
        <w:pStyle w:val="Corpsrapport"/>
        <w:ind w:left="283"/>
      </w:pPr>
      <w:r>
        <w:t>L’interface de SS-5 suit le concept B : une présentation par état de la boucle, avec accès au détail. Elle applique les principes de conception centrée sur l’humain retenus au plan [9]. Le tableau 7-3 décrit ses éléments.</w:t>
      </w:r>
    </w:p>
    <w:p w14:paraId="1CD70373" w14:textId="77777777" w:rsidR="00E72A75" w:rsidRDefault="00E72A75" w:rsidP="00407857">
      <w:pPr>
        <w:pStyle w:val="Corpsrapport"/>
        <w:ind w:left="283"/>
      </w:pPr>
    </w:p>
    <w:p w14:paraId="161A447E" w14:textId="77777777" w:rsidR="00AD7D60" w:rsidRDefault="00000000">
      <w:pPr>
        <w:pStyle w:val="Lgenderapport"/>
      </w:pPr>
      <w:r>
        <w:lastRenderedPageBreak/>
        <w:t>Tableau 7-3. Éléments de l’interface d’aide à la décision</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811"/>
        <w:gridCol w:w="4986"/>
        <w:gridCol w:w="2041"/>
      </w:tblGrid>
      <w:tr w:rsidR="00AD7D60" w14:paraId="2AF2A9DA" w14:textId="77777777">
        <w:trPr>
          <w:cantSplit/>
          <w:tblHeader/>
        </w:trPr>
        <w:tc>
          <w:tcPr>
            <w:tcW w:w="1811" w:type="dxa"/>
            <w:tcBorders>
              <w:top w:val="single" w:sz="4" w:space="0" w:color="808080"/>
              <w:left w:val="single" w:sz="4" w:space="0" w:color="808080"/>
              <w:bottom w:val="single" w:sz="4" w:space="0" w:color="808080"/>
              <w:right w:val="single" w:sz="4" w:space="0" w:color="808080"/>
            </w:tcBorders>
            <w:shd w:val="clear" w:color="auto" w:fill="D9D9D9"/>
          </w:tcPr>
          <w:p w14:paraId="08C24941" w14:textId="77777777" w:rsidR="00AD7D60" w:rsidRDefault="00000000">
            <w:pPr>
              <w:pStyle w:val="Enttetableaurapport"/>
            </w:pPr>
            <w:r>
              <w:t>Élément</w:t>
            </w:r>
          </w:p>
        </w:tc>
        <w:tc>
          <w:tcPr>
            <w:tcW w:w="4986" w:type="dxa"/>
            <w:tcBorders>
              <w:top w:val="single" w:sz="4" w:space="0" w:color="808080"/>
              <w:left w:val="single" w:sz="4" w:space="0" w:color="808080"/>
              <w:bottom w:val="single" w:sz="4" w:space="0" w:color="808080"/>
              <w:right w:val="single" w:sz="4" w:space="0" w:color="808080"/>
            </w:tcBorders>
            <w:shd w:val="clear" w:color="auto" w:fill="D9D9D9"/>
          </w:tcPr>
          <w:p w14:paraId="2080EDED" w14:textId="77777777" w:rsidR="00AD7D60" w:rsidRDefault="00000000">
            <w:pPr>
              <w:pStyle w:val="Enttetableaurapport"/>
            </w:pPr>
            <w:r>
              <w:t>Contenu</w:t>
            </w:r>
          </w:p>
        </w:tc>
        <w:tc>
          <w:tcPr>
            <w:tcW w:w="2041" w:type="dxa"/>
            <w:tcBorders>
              <w:top w:val="single" w:sz="4" w:space="0" w:color="808080"/>
              <w:left w:val="single" w:sz="4" w:space="0" w:color="808080"/>
              <w:bottom w:val="single" w:sz="4" w:space="0" w:color="808080"/>
              <w:right w:val="single" w:sz="4" w:space="0" w:color="808080"/>
            </w:tcBorders>
            <w:shd w:val="clear" w:color="auto" w:fill="D9D9D9"/>
          </w:tcPr>
          <w:p w14:paraId="0D345021" w14:textId="77777777" w:rsidR="00AD7D60" w:rsidRDefault="00000000">
            <w:pPr>
              <w:pStyle w:val="Enttetableaurapport"/>
            </w:pPr>
            <w:r>
              <w:t>Exigences</w:t>
            </w:r>
          </w:p>
        </w:tc>
      </w:tr>
      <w:tr w:rsidR="00AD7D60" w14:paraId="667AEFA7" w14:textId="77777777">
        <w:trPr>
          <w:cantSplit/>
        </w:trPr>
        <w:tc>
          <w:tcPr>
            <w:tcW w:w="1811" w:type="dxa"/>
            <w:tcBorders>
              <w:top w:val="single" w:sz="4" w:space="0" w:color="808080"/>
              <w:left w:val="single" w:sz="4" w:space="0" w:color="808080"/>
              <w:bottom w:val="single" w:sz="4" w:space="0" w:color="808080"/>
              <w:right w:val="single" w:sz="4" w:space="0" w:color="808080"/>
            </w:tcBorders>
          </w:tcPr>
          <w:p w14:paraId="3A6ADBF3" w14:textId="77777777" w:rsidR="00AD7D60" w:rsidRDefault="00000000">
            <w:pPr>
              <w:pStyle w:val="Textetableaurapport"/>
            </w:pPr>
            <w:r>
              <w:t>Vue permanente</w:t>
            </w:r>
          </w:p>
        </w:tc>
        <w:tc>
          <w:tcPr>
            <w:tcW w:w="4986" w:type="dxa"/>
            <w:tcBorders>
              <w:top w:val="single" w:sz="4" w:space="0" w:color="808080"/>
              <w:left w:val="single" w:sz="4" w:space="0" w:color="808080"/>
              <w:bottom w:val="single" w:sz="4" w:space="0" w:color="808080"/>
              <w:right w:val="single" w:sz="4" w:space="0" w:color="808080"/>
            </w:tcBorders>
          </w:tcPr>
          <w:p w14:paraId="3084C542" w14:textId="77777777" w:rsidR="00AD7D60" w:rsidRDefault="00000000">
            <w:pPr>
              <w:pStyle w:val="Textetableaurapport"/>
            </w:pPr>
            <w:r>
              <w:t>État parmi normal, dérive, anomalie et incertain, codé par la forme, la couleur et le libellé. Confiance et heure d’entrée dans l’état.</w:t>
            </w:r>
          </w:p>
        </w:tc>
        <w:tc>
          <w:tcPr>
            <w:tcW w:w="2041" w:type="dxa"/>
            <w:tcBorders>
              <w:top w:val="single" w:sz="4" w:space="0" w:color="808080"/>
              <w:left w:val="single" w:sz="4" w:space="0" w:color="808080"/>
              <w:bottom w:val="single" w:sz="4" w:space="0" w:color="808080"/>
              <w:right w:val="single" w:sz="4" w:space="0" w:color="808080"/>
            </w:tcBorders>
          </w:tcPr>
          <w:p w14:paraId="70902F7E" w14:textId="77777777" w:rsidR="00AD7D60" w:rsidRDefault="00000000">
            <w:pPr>
              <w:pStyle w:val="Textetableaurapport"/>
            </w:pPr>
            <w:r>
              <w:t>EX-F-06, EX-F-07, EX-Q-03</w:t>
            </w:r>
          </w:p>
        </w:tc>
      </w:tr>
      <w:tr w:rsidR="00AD7D60" w14:paraId="78EB2999" w14:textId="77777777">
        <w:trPr>
          <w:cantSplit/>
        </w:trPr>
        <w:tc>
          <w:tcPr>
            <w:tcW w:w="1811" w:type="dxa"/>
            <w:tcBorders>
              <w:top w:val="single" w:sz="4" w:space="0" w:color="808080"/>
              <w:left w:val="single" w:sz="4" w:space="0" w:color="808080"/>
              <w:bottom w:val="single" w:sz="4" w:space="0" w:color="808080"/>
              <w:right w:val="single" w:sz="4" w:space="0" w:color="808080"/>
            </w:tcBorders>
          </w:tcPr>
          <w:p w14:paraId="1548D5AD" w14:textId="77777777" w:rsidR="00AD7D60" w:rsidRDefault="00000000">
            <w:pPr>
              <w:pStyle w:val="Textetableaurapport"/>
            </w:pPr>
            <w:r>
              <w:t>Bandeau des variables</w:t>
            </w:r>
          </w:p>
        </w:tc>
        <w:tc>
          <w:tcPr>
            <w:tcW w:w="4986" w:type="dxa"/>
            <w:tcBorders>
              <w:top w:val="single" w:sz="4" w:space="0" w:color="808080"/>
              <w:left w:val="single" w:sz="4" w:space="0" w:color="808080"/>
              <w:bottom w:val="single" w:sz="4" w:space="0" w:color="808080"/>
              <w:right w:val="single" w:sz="4" w:space="0" w:color="808080"/>
            </w:tcBorders>
          </w:tcPr>
          <w:p w14:paraId="263A18ED" w14:textId="77777777" w:rsidR="00AD7D60" w:rsidRDefault="00000000">
            <w:pPr>
              <w:pStyle w:val="Textetableaurapport"/>
            </w:pPr>
            <w:r>
              <w:t>Les trois variables, leur écart au modèle et l’horodatage de la dernière acquisition valide.</w:t>
            </w:r>
          </w:p>
        </w:tc>
        <w:tc>
          <w:tcPr>
            <w:tcW w:w="2041" w:type="dxa"/>
            <w:tcBorders>
              <w:top w:val="single" w:sz="4" w:space="0" w:color="808080"/>
              <w:left w:val="single" w:sz="4" w:space="0" w:color="808080"/>
              <w:bottom w:val="single" w:sz="4" w:space="0" w:color="808080"/>
              <w:right w:val="single" w:sz="4" w:space="0" w:color="808080"/>
            </w:tcBorders>
          </w:tcPr>
          <w:p w14:paraId="1DDB1617" w14:textId="77777777" w:rsidR="00AD7D60" w:rsidRDefault="00000000">
            <w:pPr>
              <w:pStyle w:val="Textetableaurapport"/>
            </w:pPr>
            <w:r>
              <w:t>EX-F-04</w:t>
            </w:r>
          </w:p>
        </w:tc>
      </w:tr>
      <w:tr w:rsidR="00AD7D60" w14:paraId="3D8153D7" w14:textId="77777777">
        <w:trPr>
          <w:cantSplit/>
        </w:trPr>
        <w:tc>
          <w:tcPr>
            <w:tcW w:w="1811" w:type="dxa"/>
            <w:tcBorders>
              <w:top w:val="single" w:sz="4" w:space="0" w:color="808080"/>
              <w:left w:val="single" w:sz="4" w:space="0" w:color="808080"/>
              <w:bottom w:val="single" w:sz="4" w:space="0" w:color="808080"/>
              <w:right w:val="single" w:sz="4" w:space="0" w:color="808080"/>
            </w:tcBorders>
          </w:tcPr>
          <w:p w14:paraId="70A7CA17" w14:textId="77777777" w:rsidR="00AD7D60" w:rsidRDefault="00000000">
            <w:pPr>
              <w:pStyle w:val="Textetableaurapport"/>
            </w:pPr>
            <w:r>
              <w:t>Vue de détail</w:t>
            </w:r>
          </w:p>
        </w:tc>
        <w:tc>
          <w:tcPr>
            <w:tcW w:w="4986" w:type="dxa"/>
            <w:tcBorders>
              <w:top w:val="single" w:sz="4" w:space="0" w:color="808080"/>
              <w:left w:val="single" w:sz="4" w:space="0" w:color="808080"/>
              <w:bottom w:val="single" w:sz="4" w:space="0" w:color="808080"/>
              <w:right w:val="single" w:sz="4" w:space="0" w:color="808080"/>
            </w:tcBorders>
          </w:tcPr>
          <w:p w14:paraId="7000C9C4" w14:textId="77777777" w:rsidR="00AD7D60" w:rsidRDefault="00000000">
            <w:pPr>
              <w:pStyle w:val="Textetableaurapport"/>
            </w:pPr>
            <w:r>
              <w:t>Une tuile par variable : mesure, valeur attendue, écart, tendance. Les variables désignées par SS-4 sont mises en évidence. Accessible en un geste.</w:t>
            </w:r>
          </w:p>
        </w:tc>
        <w:tc>
          <w:tcPr>
            <w:tcW w:w="2041" w:type="dxa"/>
            <w:tcBorders>
              <w:top w:val="single" w:sz="4" w:space="0" w:color="808080"/>
              <w:left w:val="single" w:sz="4" w:space="0" w:color="808080"/>
              <w:bottom w:val="single" w:sz="4" w:space="0" w:color="808080"/>
              <w:right w:val="single" w:sz="4" w:space="0" w:color="808080"/>
            </w:tcBorders>
          </w:tcPr>
          <w:p w14:paraId="69495651" w14:textId="77777777" w:rsidR="00AD7D60" w:rsidRDefault="00000000">
            <w:pPr>
              <w:pStyle w:val="Textetableaurapport"/>
            </w:pPr>
            <w:r>
              <w:t>EX-F-05</w:t>
            </w:r>
          </w:p>
        </w:tc>
      </w:tr>
      <w:tr w:rsidR="00AD7D60" w14:paraId="3E41FE3F" w14:textId="77777777">
        <w:trPr>
          <w:cantSplit/>
        </w:trPr>
        <w:tc>
          <w:tcPr>
            <w:tcW w:w="1811" w:type="dxa"/>
            <w:tcBorders>
              <w:top w:val="single" w:sz="4" w:space="0" w:color="808080"/>
              <w:left w:val="single" w:sz="4" w:space="0" w:color="808080"/>
              <w:bottom w:val="single" w:sz="4" w:space="0" w:color="808080"/>
              <w:right w:val="single" w:sz="4" w:space="0" w:color="808080"/>
            </w:tcBorders>
          </w:tcPr>
          <w:p w14:paraId="257A46F5" w14:textId="77777777" w:rsidR="00AD7D60" w:rsidRDefault="00000000">
            <w:pPr>
              <w:pStyle w:val="Textetableaurapport"/>
            </w:pPr>
            <w:r>
              <w:t>Historique</w:t>
            </w:r>
          </w:p>
        </w:tc>
        <w:tc>
          <w:tcPr>
            <w:tcW w:w="4986" w:type="dxa"/>
            <w:tcBorders>
              <w:top w:val="single" w:sz="4" w:space="0" w:color="808080"/>
              <w:left w:val="single" w:sz="4" w:space="0" w:color="808080"/>
              <w:bottom w:val="single" w:sz="4" w:space="0" w:color="808080"/>
              <w:right w:val="single" w:sz="4" w:space="0" w:color="808080"/>
            </w:tcBorders>
          </w:tcPr>
          <w:p w14:paraId="5F00F567" w14:textId="77777777" w:rsidR="00AD7D60" w:rsidRDefault="00000000">
            <w:pPr>
              <w:pStyle w:val="Textetableaurapport"/>
            </w:pPr>
            <w:r>
              <w:t>Suite horodatée des changements d’état.</w:t>
            </w:r>
          </w:p>
        </w:tc>
        <w:tc>
          <w:tcPr>
            <w:tcW w:w="2041" w:type="dxa"/>
            <w:tcBorders>
              <w:top w:val="single" w:sz="4" w:space="0" w:color="808080"/>
              <w:left w:val="single" w:sz="4" w:space="0" w:color="808080"/>
              <w:bottom w:val="single" w:sz="4" w:space="0" w:color="808080"/>
              <w:right w:val="single" w:sz="4" w:space="0" w:color="808080"/>
            </w:tcBorders>
          </w:tcPr>
          <w:p w14:paraId="42D34670" w14:textId="77777777" w:rsidR="00AD7D60" w:rsidRDefault="00000000">
            <w:pPr>
              <w:pStyle w:val="Textetableaurapport"/>
            </w:pPr>
            <w:r>
              <w:t>EX-F-10</w:t>
            </w:r>
          </w:p>
        </w:tc>
      </w:tr>
      <w:tr w:rsidR="00AD7D60" w14:paraId="33FCD7E1" w14:textId="77777777">
        <w:trPr>
          <w:cantSplit/>
        </w:trPr>
        <w:tc>
          <w:tcPr>
            <w:tcW w:w="1811" w:type="dxa"/>
            <w:tcBorders>
              <w:top w:val="single" w:sz="4" w:space="0" w:color="808080"/>
              <w:left w:val="single" w:sz="4" w:space="0" w:color="808080"/>
              <w:bottom w:val="single" w:sz="4" w:space="0" w:color="808080"/>
              <w:right w:val="single" w:sz="4" w:space="0" w:color="808080"/>
            </w:tcBorders>
          </w:tcPr>
          <w:p w14:paraId="04C37C46" w14:textId="77777777" w:rsidR="00AD7D60" w:rsidRDefault="00000000">
            <w:pPr>
              <w:pStyle w:val="Textetableaurapport"/>
            </w:pPr>
            <w:r>
              <w:t>Demande de confirmation</w:t>
            </w:r>
          </w:p>
        </w:tc>
        <w:tc>
          <w:tcPr>
            <w:tcW w:w="4986" w:type="dxa"/>
            <w:tcBorders>
              <w:top w:val="single" w:sz="4" w:space="0" w:color="808080"/>
              <w:left w:val="single" w:sz="4" w:space="0" w:color="808080"/>
              <w:bottom w:val="single" w:sz="4" w:space="0" w:color="808080"/>
              <w:right w:val="single" w:sz="4" w:space="0" w:color="808080"/>
            </w:tcBorders>
          </w:tcPr>
          <w:p w14:paraId="5A83448C" w14:textId="77777777" w:rsidR="00AD7D60" w:rsidRDefault="00000000">
            <w:pPr>
              <w:pStyle w:val="Textetableaurapport"/>
            </w:pPr>
            <w:r>
              <w:t>Demande non préremplie de passage en fonctionnement dégradé, qui rappelle l’état, la confiance et les variables contributrices.</w:t>
            </w:r>
          </w:p>
        </w:tc>
        <w:tc>
          <w:tcPr>
            <w:tcW w:w="2041" w:type="dxa"/>
            <w:tcBorders>
              <w:top w:val="single" w:sz="4" w:space="0" w:color="808080"/>
              <w:left w:val="single" w:sz="4" w:space="0" w:color="808080"/>
              <w:bottom w:val="single" w:sz="4" w:space="0" w:color="808080"/>
              <w:right w:val="single" w:sz="4" w:space="0" w:color="808080"/>
            </w:tcBorders>
          </w:tcPr>
          <w:p w14:paraId="78E994C2" w14:textId="77777777" w:rsidR="00AD7D60" w:rsidRDefault="00000000">
            <w:pPr>
              <w:pStyle w:val="Textetableaurapport"/>
            </w:pPr>
            <w:r>
              <w:t>EX-F-09</w:t>
            </w:r>
          </w:p>
        </w:tc>
      </w:tr>
      <w:tr w:rsidR="00AD7D60" w14:paraId="36395ADC" w14:textId="77777777">
        <w:trPr>
          <w:cantSplit/>
        </w:trPr>
        <w:tc>
          <w:tcPr>
            <w:tcW w:w="1811" w:type="dxa"/>
            <w:tcBorders>
              <w:top w:val="single" w:sz="4" w:space="0" w:color="808080"/>
              <w:left w:val="single" w:sz="4" w:space="0" w:color="808080"/>
              <w:bottom w:val="single" w:sz="4" w:space="0" w:color="808080"/>
              <w:right w:val="single" w:sz="4" w:space="0" w:color="808080"/>
            </w:tcBorders>
          </w:tcPr>
          <w:p w14:paraId="05F2A0E4" w14:textId="77777777" w:rsidR="00AD7D60" w:rsidRDefault="00000000">
            <w:pPr>
              <w:pStyle w:val="Textetableaurapport"/>
            </w:pPr>
            <w:r>
              <w:t>Libellés</w:t>
            </w:r>
          </w:p>
        </w:tc>
        <w:tc>
          <w:tcPr>
            <w:tcW w:w="4986" w:type="dxa"/>
            <w:tcBorders>
              <w:top w:val="single" w:sz="4" w:space="0" w:color="808080"/>
              <w:left w:val="single" w:sz="4" w:space="0" w:color="808080"/>
              <w:bottom w:val="single" w:sz="4" w:space="0" w:color="808080"/>
              <w:right w:val="single" w:sz="4" w:space="0" w:color="808080"/>
            </w:tcBorders>
          </w:tcPr>
          <w:p w14:paraId="48130F9D" w14:textId="77777777" w:rsidR="00AD7D60" w:rsidRDefault="00000000">
            <w:pPr>
              <w:pStyle w:val="Textetableaurapport"/>
            </w:pPr>
            <w:r>
              <w:t>Tirés d’une liste fermée. Descriptifs, jamais prescriptifs (exemple : « température supérieure à l’attendu »).</w:t>
            </w:r>
          </w:p>
        </w:tc>
        <w:tc>
          <w:tcPr>
            <w:tcW w:w="2041" w:type="dxa"/>
            <w:tcBorders>
              <w:top w:val="single" w:sz="4" w:space="0" w:color="808080"/>
              <w:left w:val="single" w:sz="4" w:space="0" w:color="808080"/>
              <w:bottom w:val="single" w:sz="4" w:space="0" w:color="808080"/>
              <w:right w:val="single" w:sz="4" w:space="0" w:color="808080"/>
            </w:tcBorders>
          </w:tcPr>
          <w:p w14:paraId="1E4ACA23" w14:textId="77777777" w:rsidR="00AD7D60" w:rsidRDefault="00000000">
            <w:pPr>
              <w:pStyle w:val="Textetableaurapport"/>
            </w:pPr>
            <w:r>
              <w:t>EX-F-08</w:t>
            </w:r>
          </w:p>
        </w:tc>
      </w:tr>
    </w:tbl>
    <w:p w14:paraId="515F81F6" w14:textId="77777777" w:rsidR="00AD7D60" w:rsidRDefault="00AD7D60">
      <w:pPr>
        <w:pStyle w:val="Textetableaurapport"/>
      </w:pPr>
    </w:p>
    <w:p w14:paraId="5809A49D" w14:textId="77777777" w:rsidR="00AD7D60" w:rsidRDefault="00000000" w:rsidP="00407857">
      <w:pPr>
        <w:pStyle w:val="Corpsrapport"/>
        <w:ind w:left="283"/>
      </w:pPr>
      <w:r>
        <w:t>La couleur n’est jamais le seul indice : les quatre états doivent rester distincts en niveaux de gris. L’interface ne comporte aucune commande qui agisse sur la boucle.</w:t>
      </w:r>
    </w:p>
    <w:p w14:paraId="04FD0A9B" w14:textId="77777777" w:rsidR="00AD7D60" w:rsidRDefault="00000000" w:rsidP="00407857">
      <w:pPr>
        <w:pStyle w:val="Corpsrapport"/>
        <w:ind w:left="283"/>
      </w:pPr>
      <w:r>
        <w:t>L’état « incertain » est un état à part entière, et non une absence d’alarme. L’idée d’un outil qui signale qu’il sort de son domaine et rend la main à l’humain figure aussi dans les actes d’un atelier publiés par la NRC [10]. Ces actes rapportent le propos d’un industriel ; ils n’expriment pas une position de la NRC.</w:t>
      </w:r>
    </w:p>
    <w:p w14:paraId="7A8CA18A" w14:textId="77777777" w:rsidR="00AD7D60" w:rsidRDefault="00000000" w:rsidP="00407857">
      <w:pPr>
        <w:pStyle w:val="Corpsrapport"/>
        <w:ind w:left="283"/>
      </w:pPr>
      <w:r>
        <w:t>La présentation par état expose au biais d’automatisation. L’accès au détail en un geste est la parade retenue. Son efficacité n’est pas démontrée. L’essai EX-Q-03 en donnera une première indication, sur des participants qui ne sont pas des opérateurs qualifiés.</w:t>
      </w:r>
    </w:p>
    <w:p w14:paraId="001E250C" w14:textId="77777777" w:rsidR="00AD7D60" w:rsidRDefault="00000000">
      <w:pPr>
        <w:pStyle w:val="Titre2"/>
        <w:ind w:left="1701" w:firstLine="0"/>
      </w:pPr>
      <w:bookmarkStart w:id="23" w:name="__RefHeading___Toc71102459"/>
      <w:bookmarkEnd w:id="23"/>
      <w:r>
        <w:t>Interfaces matérielles</w:t>
      </w:r>
    </w:p>
    <w:p w14:paraId="1F7FDEDB" w14:textId="77777777" w:rsidR="00AD7D60" w:rsidRDefault="00000000" w:rsidP="00407857">
      <w:pPr>
        <w:pStyle w:val="Corpsrapport"/>
        <w:ind w:left="283"/>
      </w:pPr>
      <w:r>
        <w:t>Sans objet. Le prototype est entièrement simulé et n’est raccordé à aucun équipement (EX-C-02). Les capteurs sont virtuels et produits par SS-2.</w:t>
      </w:r>
    </w:p>
    <w:p w14:paraId="07953275" w14:textId="77777777" w:rsidR="00AD7D60" w:rsidRDefault="00000000">
      <w:pPr>
        <w:pStyle w:val="Titre2"/>
        <w:ind w:left="1701" w:firstLine="0"/>
      </w:pPr>
      <w:bookmarkStart w:id="24" w:name="__RefHeading___Toc71102460"/>
      <w:bookmarkEnd w:id="24"/>
      <w:r>
        <w:t>Interfaces de communication</w:t>
      </w:r>
    </w:p>
    <w:p w14:paraId="01BD6B87" w14:textId="77777777" w:rsidR="00AD7D60" w:rsidRDefault="00000000" w:rsidP="00407857">
      <w:pPr>
        <w:pStyle w:val="Corpsrapport"/>
        <w:ind w:left="283"/>
      </w:pPr>
      <w:r>
        <w:t>Les échanges entre sous-systèmes se font à l’intérieur d’un même processus, par appels successifs de l’orchestrateur. Aucun port réseau n’est ouvert vers l’extérieur du poste d’essai.</w:t>
      </w:r>
    </w:p>
    <w:p w14:paraId="5AD2D649" w14:textId="77777777" w:rsidR="00AD7D60" w:rsidRDefault="00000000" w:rsidP="00407857">
      <w:pPr>
        <w:pStyle w:val="Corpsrapport"/>
        <w:ind w:left="283"/>
      </w:pPr>
      <w:r>
        <w:t>Le plan prévoyait OPC UA ou MQTT pour l’échange de données [1]. Ces protocoles ne sont pas nécessaires tant que le prototype tourne sur un seul poste. L’équipe propose de les garder en réserve. Leur ajout ne changerait pas le contrat de données du tableau 7-2.</w:t>
      </w:r>
    </w:p>
    <w:p w14:paraId="657389DC" w14:textId="77777777" w:rsidR="00AD7D60" w:rsidRDefault="00000000" w:rsidP="00407857">
      <w:pPr>
        <w:pStyle w:val="Corpsrapport"/>
        <w:ind w:left="283"/>
      </w:pPr>
      <w:r>
        <w:t>Le journal de SS-6 est en ajout seul : une entrée écrite n’est jamais modifiée. Chaque entrée contient l’empreinte SHA-256 de la précédente. À intervalle fixe, un bloc d’entrées est scellé par une signature tenue par un rôle distinct de celui qui écrit. L’intervalle de scellement reste à fixer par le lot L5.</w:t>
      </w:r>
    </w:p>
    <w:p w14:paraId="1C7C9783" w14:textId="77777777" w:rsidR="00AD7D60" w:rsidRDefault="00000000" w:rsidP="00407857">
      <w:pPr>
        <w:pStyle w:val="Corpsrapport"/>
        <w:ind w:left="283"/>
      </w:pPr>
      <w:r>
        <w:t>Aucun flux ne sort du prototype vers une installation. Cette absence est vérifiée par revue de code et par écoute des sorties pendant la campagne d’essais (EX-F-08).</w:t>
      </w:r>
    </w:p>
    <w:p w14:paraId="72CD4737" w14:textId="77777777" w:rsidR="00AD7D60" w:rsidRDefault="00000000" w:rsidP="00407857">
      <w:pPr>
        <w:pStyle w:val="Titre1"/>
        <w:ind w:left="510" w:firstLine="0"/>
      </w:pPr>
      <w:bookmarkStart w:id="25" w:name="__RefHeading___Toc551_594166336"/>
      <w:bookmarkEnd w:id="25"/>
      <w:r>
        <w:t>Méthode de résolution envisagée</w:t>
      </w:r>
    </w:p>
    <w:p w14:paraId="483205E3" w14:textId="77777777" w:rsidR="00AD7D60" w:rsidRDefault="00000000" w:rsidP="00407857">
      <w:pPr>
        <w:pStyle w:val="Corpsrapport"/>
        <w:ind w:left="283"/>
      </w:pPr>
      <w:r>
        <w:t>Cette section porte le contenu du rapport d’ingénierie de concept. Elle présente les solutions étudiées, justifie le choix, donne les premiers calculs et décrit les travaux à réaliser.</w:t>
      </w:r>
    </w:p>
    <w:p w14:paraId="4218A783" w14:textId="77777777" w:rsidR="00AD7D60" w:rsidRDefault="00000000">
      <w:pPr>
        <w:pStyle w:val="Titre2"/>
        <w:ind w:left="1701" w:firstLine="0"/>
      </w:pPr>
      <w:bookmarkStart w:id="26" w:name="__RefHeading___Toc553_594166336"/>
      <w:bookmarkEnd w:id="26"/>
      <w:r>
        <w:lastRenderedPageBreak/>
        <w:t>Présentation des solutions potentielles et justification du choix</w:t>
      </w:r>
    </w:p>
    <w:p w14:paraId="46DF2275" w14:textId="77777777" w:rsidR="00AD7D60" w:rsidRDefault="00000000" w:rsidP="0016244C">
      <w:pPr>
        <w:pStyle w:val="Corpsrapport"/>
        <w:ind w:left="283"/>
      </w:pPr>
      <w:r>
        <w:t>La démarche suit l’atelier 2.2 du cours [11]. Elle comporte six étapes : révision des fonctions, définition de trois concepts par fonction, spécifications techniques, critères et barèmes, matrice de décision, puis faisabilité et choix final. Les concepts d’une même fonction diffèrent par la manière de modéliser ou de traiter l’information, et non par l’outil employé.</w:t>
      </w:r>
    </w:p>
    <w:p w14:paraId="7939C27C" w14:textId="77777777" w:rsidR="00AD7D60" w:rsidRDefault="00000000" w:rsidP="0016244C">
      <w:pPr>
        <w:pStyle w:val="Corpsrapport"/>
        <w:ind w:left="283"/>
      </w:pPr>
      <w:r>
        <w:t>Le tableau 8-1 présente les trois concepts étudiés pour chaque fonction, leur note à l’étape 5 et le concept retenu. Les définitions, les grilles et les matrices sont en annexe.</w:t>
      </w:r>
    </w:p>
    <w:p w14:paraId="37E70309" w14:textId="77777777" w:rsidR="00AD7D60" w:rsidRDefault="00000000">
      <w:pPr>
        <w:pStyle w:val="Lgenderapport"/>
      </w:pPr>
      <w:r>
        <w:t>Tableau 8-1. Concepts étudiés, notes de l’étape 5 (sur 100) et concept retenu</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905"/>
        <w:gridCol w:w="2039"/>
        <w:gridCol w:w="2039"/>
        <w:gridCol w:w="2039"/>
        <w:gridCol w:w="1816"/>
      </w:tblGrid>
      <w:tr w:rsidR="00AD7D60" w14:paraId="6BD12C51" w14:textId="77777777">
        <w:trPr>
          <w:cantSplit/>
          <w:tblHeader/>
        </w:trPr>
        <w:tc>
          <w:tcPr>
            <w:tcW w:w="905" w:type="dxa"/>
            <w:tcBorders>
              <w:top w:val="single" w:sz="4" w:space="0" w:color="808080"/>
              <w:left w:val="single" w:sz="4" w:space="0" w:color="808080"/>
              <w:bottom w:val="single" w:sz="4" w:space="0" w:color="808080"/>
              <w:right w:val="single" w:sz="4" w:space="0" w:color="808080"/>
            </w:tcBorders>
            <w:shd w:val="clear" w:color="auto" w:fill="D9D9D9"/>
          </w:tcPr>
          <w:p w14:paraId="346C5101" w14:textId="77777777" w:rsidR="00AD7D60" w:rsidRDefault="00000000">
            <w:pPr>
              <w:pStyle w:val="Enttetableaurapport"/>
            </w:pPr>
            <w:r>
              <w:t>Fonction</w:t>
            </w:r>
          </w:p>
        </w:tc>
        <w:tc>
          <w:tcPr>
            <w:tcW w:w="2039" w:type="dxa"/>
            <w:tcBorders>
              <w:top w:val="single" w:sz="4" w:space="0" w:color="808080"/>
              <w:left w:val="single" w:sz="4" w:space="0" w:color="808080"/>
              <w:bottom w:val="single" w:sz="4" w:space="0" w:color="808080"/>
              <w:right w:val="single" w:sz="4" w:space="0" w:color="808080"/>
            </w:tcBorders>
            <w:shd w:val="clear" w:color="auto" w:fill="D9D9D9"/>
          </w:tcPr>
          <w:p w14:paraId="3A6C59F2" w14:textId="77777777" w:rsidR="00AD7D60" w:rsidRDefault="00000000">
            <w:pPr>
              <w:pStyle w:val="Enttetableaurapport"/>
            </w:pPr>
            <w:r>
              <w:t>Concept A</w:t>
            </w:r>
          </w:p>
        </w:tc>
        <w:tc>
          <w:tcPr>
            <w:tcW w:w="2039" w:type="dxa"/>
            <w:tcBorders>
              <w:top w:val="single" w:sz="4" w:space="0" w:color="808080"/>
              <w:left w:val="single" w:sz="4" w:space="0" w:color="808080"/>
              <w:bottom w:val="single" w:sz="4" w:space="0" w:color="808080"/>
              <w:right w:val="single" w:sz="4" w:space="0" w:color="808080"/>
            </w:tcBorders>
            <w:shd w:val="clear" w:color="auto" w:fill="D9D9D9"/>
          </w:tcPr>
          <w:p w14:paraId="69C376CC" w14:textId="77777777" w:rsidR="00AD7D60" w:rsidRDefault="00000000">
            <w:pPr>
              <w:pStyle w:val="Enttetableaurapport"/>
            </w:pPr>
            <w:r>
              <w:t>Concept B</w:t>
            </w:r>
          </w:p>
        </w:tc>
        <w:tc>
          <w:tcPr>
            <w:tcW w:w="2039" w:type="dxa"/>
            <w:tcBorders>
              <w:top w:val="single" w:sz="4" w:space="0" w:color="808080"/>
              <w:left w:val="single" w:sz="4" w:space="0" w:color="808080"/>
              <w:bottom w:val="single" w:sz="4" w:space="0" w:color="808080"/>
              <w:right w:val="single" w:sz="4" w:space="0" w:color="808080"/>
            </w:tcBorders>
            <w:shd w:val="clear" w:color="auto" w:fill="D9D9D9"/>
          </w:tcPr>
          <w:p w14:paraId="0AB160CE" w14:textId="77777777" w:rsidR="00AD7D60" w:rsidRDefault="00000000">
            <w:pPr>
              <w:pStyle w:val="Enttetableaurapport"/>
            </w:pPr>
            <w:r>
              <w:t>Concept C</w:t>
            </w:r>
          </w:p>
        </w:tc>
        <w:tc>
          <w:tcPr>
            <w:tcW w:w="1816" w:type="dxa"/>
            <w:tcBorders>
              <w:top w:val="single" w:sz="4" w:space="0" w:color="808080"/>
              <w:left w:val="single" w:sz="4" w:space="0" w:color="808080"/>
              <w:bottom w:val="single" w:sz="4" w:space="0" w:color="808080"/>
              <w:right w:val="single" w:sz="4" w:space="0" w:color="808080"/>
            </w:tcBorders>
            <w:shd w:val="clear" w:color="auto" w:fill="D9D9D9"/>
          </w:tcPr>
          <w:p w14:paraId="51DB7981" w14:textId="77777777" w:rsidR="00AD7D60" w:rsidRDefault="00000000">
            <w:pPr>
              <w:pStyle w:val="Enttetableaurapport"/>
            </w:pPr>
            <w:r>
              <w:t>Retenu</w:t>
            </w:r>
          </w:p>
        </w:tc>
      </w:tr>
      <w:tr w:rsidR="00AD7D60" w14:paraId="6DB8EDF4"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529E1330" w14:textId="77777777" w:rsidR="00AD7D60" w:rsidRDefault="00000000">
            <w:pPr>
              <w:pStyle w:val="Textetableaurapport"/>
            </w:pPr>
            <w:r>
              <w:t>SS-1</w:t>
            </w:r>
          </w:p>
        </w:tc>
        <w:tc>
          <w:tcPr>
            <w:tcW w:w="2039" w:type="dxa"/>
            <w:tcBorders>
              <w:top w:val="single" w:sz="4" w:space="0" w:color="808080"/>
              <w:left w:val="single" w:sz="4" w:space="0" w:color="808080"/>
              <w:bottom w:val="single" w:sz="4" w:space="0" w:color="808080"/>
              <w:right w:val="single" w:sz="4" w:space="0" w:color="808080"/>
            </w:tcBorders>
          </w:tcPr>
          <w:p w14:paraId="15530AB5" w14:textId="77777777" w:rsidR="00AD7D60" w:rsidRDefault="00000000">
            <w:pPr>
              <w:pStyle w:val="Textetableaurapport"/>
            </w:pPr>
            <w:r>
              <w:t>Modèle 0D à paramètres concentrés (81,25)</w:t>
            </w:r>
          </w:p>
        </w:tc>
        <w:tc>
          <w:tcPr>
            <w:tcW w:w="2039" w:type="dxa"/>
            <w:tcBorders>
              <w:top w:val="single" w:sz="4" w:space="0" w:color="808080"/>
              <w:left w:val="single" w:sz="4" w:space="0" w:color="808080"/>
              <w:bottom w:val="single" w:sz="4" w:space="0" w:color="808080"/>
              <w:right w:val="single" w:sz="4" w:space="0" w:color="808080"/>
            </w:tcBorders>
          </w:tcPr>
          <w:p w14:paraId="2DCE754E" w14:textId="77777777" w:rsidR="00AD7D60" w:rsidRDefault="00000000">
            <w:pPr>
              <w:pStyle w:val="Textetableaurapport"/>
            </w:pPr>
            <w:r>
              <w:t>Modèle 1D à mailles (81,25)</w:t>
            </w:r>
          </w:p>
        </w:tc>
        <w:tc>
          <w:tcPr>
            <w:tcW w:w="2039" w:type="dxa"/>
            <w:tcBorders>
              <w:top w:val="single" w:sz="4" w:space="0" w:color="808080"/>
              <w:left w:val="single" w:sz="4" w:space="0" w:color="808080"/>
              <w:bottom w:val="single" w:sz="4" w:space="0" w:color="808080"/>
              <w:right w:val="single" w:sz="4" w:space="0" w:color="808080"/>
            </w:tcBorders>
          </w:tcPr>
          <w:p w14:paraId="647709F9" w14:textId="77777777" w:rsidR="00AD7D60" w:rsidRDefault="00000000">
            <w:pPr>
              <w:pStyle w:val="Textetableaurapport"/>
            </w:pPr>
            <w:r>
              <w:t>Modèle entrée-sortie (65)</w:t>
            </w:r>
          </w:p>
        </w:tc>
        <w:tc>
          <w:tcPr>
            <w:tcW w:w="1816" w:type="dxa"/>
            <w:tcBorders>
              <w:top w:val="single" w:sz="4" w:space="0" w:color="808080"/>
              <w:left w:val="single" w:sz="4" w:space="0" w:color="808080"/>
              <w:bottom w:val="single" w:sz="4" w:space="0" w:color="808080"/>
              <w:right w:val="single" w:sz="4" w:space="0" w:color="808080"/>
            </w:tcBorders>
          </w:tcPr>
          <w:p w14:paraId="45C69117" w14:textId="77777777" w:rsidR="00AD7D60" w:rsidRDefault="00000000">
            <w:pPr>
              <w:pStyle w:val="Textetableaurapport"/>
            </w:pPr>
            <w:r>
              <w:t>A</w:t>
            </w:r>
          </w:p>
        </w:tc>
      </w:tr>
      <w:tr w:rsidR="00AD7D60" w14:paraId="5E2D66F5"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6A8D983C" w14:textId="77777777" w:rsidR="00AD7D60" w:rsidRDefault="00000000">
            <w:pPr>
              <w:pStyle w:val="Textetableaurapport"/>
            </w:pPr>
            <w:r>
              <w:t>SS-2</w:t>
            </w:r>
          </w:p>
        </w:tc>
        <w:tc>
          <w:tcPr>
            <w:tcW w:w="2039" w:type="dxa"/>
            <w:tcBorders>
              <w:top w:val="single" w:sz="4" w:space="0" w:color="808080"/>
              <w:left w:val="single" w:sz="4" w:space="0" w:color="808080"/>
              <w:bottom w:val="single" w:sz="4" w:space="0" w:color="808080"/>
              <w:right w:val="single" w:sz="4" w:space="0" w:color="808080"/>
            </w:tcBorders>
          </w:tcPr>
          <w:p w14:paraId="55161388" w14:textId="77777777" w:rsidR="00AD7D60" w:rsidRDefault="00000000">
            <w:pPr>
              <w:pStyle w:val="Textetableaurapport"/>
            </w:pPr>
            <w:r>
              <w:t>Erreur additive par capteur (82,5)</w:t>
            </w:r>
          </w:p>
        </w:tc>
        <w:tc>
          <w:tcPr>
            <w:tcW w:w="2039" w:type="dxa"/>
            <w:tcBorders>
              <w:top w:val="single" w:sz="4" w:space="0" w:color="808080"/>
              <w:left w:val="single" w:sz="4" w:space="0" w:color="808080"/>
              <w:bottom w:val="single" w:sz="4" w:space="0" w:color="808080"/>
              <w:right w:val="single" w:sz="4" w:space="0" w:color="808080"/>
            </w:tcBorders>
          </w:tcPr>
          <w:p w14:paraId="4AF82B29" w14:textId="77777777" w:rsidR="00AD7D60" w:rsidRDefault="00000000">
            <w:pPr>
              <w:pStyle w:val="Textetableaurapport"/>
            </w:pPr>
            <w:r>
              <w:t>Chaîne de mesure physique (85)</w:t>
            </w:r>
          </w:p>
        </w:tc>
        <w:tc>
          <w:tcPr>
            <w:tcW w:w="2039" w:type="dxa"/>
            <w:tcBorders>
              <w:top w:val="single" w:sz="4" w:space="0" w:color="808080"/>
              <w:left w:val="single" w:sz="4" w:space="0" w:color="808080"/>
              <w:bottom w:val="single" w:sz="4" w:space="0" w:color="808080"/>
              <w:right w:val="single" w:sz="4" w:space="0" w:color="808080"/>
            </w:tcBorders>
          </w:tcPr>
          <w:p w14:paraId="2D9CAD2C" w14:textId="77777777" w:rsidR="00AD7D60" w:rsidRDefault="00000000">
            <w:pPr>
              <w:pStyle w:val="Textetableaurapport"/>
            </w:pPr>
            <w:r>
              <w:t>Enveloppe d’incertitude déclarée (75)</w:t>
            </w:r>
          </w:p>
        </w:tc>
        <w:tc>
          <w:tcPr>
            <w:tcW w:w="1816" w:type="dxa"/>
            <w:tcBorders>
              <w:top w:val="single" w:sz="4" w:space="0" w:color="808080"/>
              <w:left w:val="single" w:sz="4" w:space="0" w:color="808080"/>
              <w:bottom w:val="single" w:sz="4" w:space="0" w:color="808080"/>
              <w:right w:val="single" w:sz="4" w:space="0" w:color="808080"/>
            </w:tcBorders>
          </w:tcPr>
          <w:p w14:paraId="6EAC2C53" w14:textId="77777777" w:rsidR="00AD7D60" w:rsidRDefault="00000000">
            <w:pPr>
              <w:pStyle w:val="Textetableaurapport"/>
            </w:pPr>
            <w:r>
              <w:t>A amendé</w:t>
            </w:r>
          </w:p>
        </w:tc>
      </w:tr>
      <w:tr w:rsidR="00AD7D60" w14:paraId="2E6A2ECF"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0ED3BA1F" w14:textId="77777777" w:rsidR="00AD7D60" w:rsidRDefault="00000000">
            <w:pPr>
              <w:pStyle w:val="Textetableaurapport"/>
            </w:pPr>
            <w:r>
              <w:t>SS-3</w:t>
            </w:r>
          </w:p>
        </w:tc>
        <w:tc>
          <w:tcPr>
            <w:tcW w:w="2039" w:type="dxa"/>
            <w:tcBorders>
              <w:top w:val="single" w:sz="4" w:space="0" w:color="808080"/>
              <w:left w:val="single" w:sz="4" w:space="0" w:color="808080"/>
              <w:bottom w:val="single" w:sz="4" w:space="0" w:color="808080"/>
              <w:right w:val="single" w:sz="4" w:space="0" w:color="808080"/>
            </w:tcBorders>
          </w:tcPr>
          <w:p w14:paraId="6B97E710" w14:textId="77777777" w:rsidR="00AD7D60" w:rsidRDefault="00000000">
            <w:pPr>
              <w:pStyle w:val="Textetableaurapport"/>
            </w:pPr>
            <w:r>
              <w:t>Référence en boucle ouverte (86,25)</w:t>
            </w:r>
          </w:p>
        </w:tc>
        <w:tc>
          <w:tcPr>
            <w:tcW w:w="2039" w:type="dxa"/>
            <w:tcBorders>
              <w:top w:val="single" w:sz="4" w:space="0" w:color="808080"/>
              <w:left w:val="single" w:sz="4" w:space="0" w:color="808080"/>
              <w:bottom w:val="single" w:sz="4" w:space="0" w:color="808080"/>
              <w:right w:val="single" w:sz="4" w:space="0" w:color="808080"/>
            </w:tcBorders>
          </w:tcPr>
          <w:p w14:paraId="3D884CAB" w14:textId="77777777" w:rsidR="00AD7D60" w:rsidRDefault="00000000">
            <w:pPr>
              <w:pStyle w:val="Textetableaurapport"/>
            </w:pPr>
            <w:r>
              <w:t>Référence recalée (85)</w:t>
            </w:r>
          </w:p>
        </w:tc>
        <w:tc>
          <w:tcPr>
            <w:tcW w:w="2039" w:type="dxa"/>
            <w:tcBorders>
              <w:top w:val="single" w:sz="4" w:space="0" w:color="808080"/>
              <w:left w:val="single" w:sz="4" w:space="0" w:color="808080"/>
              <w:bottom w:val="single" w:sz="4" w:space="0" w:color="808080"/>
              <w:right w:val="single" w:sz="4" w:space="0" w:color="808080"/>
            </w:tcBorders>
          </w:tcPr>
          <w:p w14:paraId="30F21FB4" w14:textId="77777777" w:rsidR="00AD7D60" w:rsidRDefault="00000000">
            <w:pPr>
              <w:pStyle w:val="Textetableaurapport"/>
            </w:pPr>
            <w:r>
              <w:t>Relations invariantes (67,5)</w:t>
            </w:r>
          </w:p>
        </w:tc>
        <w:tc>
          <w:tcPr>
            <w:tcW w:w="1816" w:type="dxa"/>
            <w:tcBorders>
              <w:top w:val="single" w:sz="4" w:space="0" w:color="808080"/>
              <w:left w:val="single" w:sz="4" w:space="0" w:color="808080"/>
              <w:bottom w:val="single" w:sz="4" w:space="0" w:color="808080"/>
              <w:right w:val="single" w:sz="4" w:space="0" w:color="808080"/>
            </w:tcBorders>
          </w:tcPr>
          <w:p w14:paraId="53B6FF3A" w14:textId="77777777" w:rsidR="00AD7D60" w:rsidRDefault="00000000">
            <w:pPr>
              <w:pStyle w:val="Textetableaurapport"/>
            </w:pPr>
            <w:r>
              <w:t>A, sous C1</w:t>
            </w:r>
          </w:p>
        </w:tc>
      </w:tr>
      <w:tr w:rsidR="00AD7D60" w14:paraId="4484D5DA"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3A9293C4" w14:textId="77777777" w:rsidR="00AD7D60" w:rsidRDefault="00000000">
            <w:pPr>
              <w:pStyle w:val="Textetableaurapport"/>
            </w:pPr>
            <w:r>
              <w:t>SS-4</w:t>
            </w:r>
          </w:p>
        </w:tc>
        <w:tc>
          <w:tcPr>
            <w:tcW w:w="2039" w:type="dxa"/>
            <w:tcBorders>
              <w:top w:val="single" w:sz="4" w:space="0" w:color="808080"/>
              <w:left w:val="single" w:sz="4" w:space="0" w:color="808080"/>
              <w:bottom w:val="single" w:sz="4" w:space="0" w:color="808080"/>
              <w:right w:val="single" w:sz="4" w:space="0" w:color="808080"/>
            </w:tcBorders>
          </w:tcPr>
          <w:p w14:paraId="243B9481" w14:textId="77777777" w:rsidR="00AD7D60" w:rsidRDefault="00000000">
            <w:pPr>
              <w:pStyle w:val="Textetableaurapport"/>
            </w:pPr>
            <w:r>
              <w:t>Budget d’incertitude (73,75)</w:t>
            </w:r>
          </w:p>
        </w:tc>
        <w:tc>
          <w:tcPr>
            <w:tcW w:w="2039" w:type="dxa"/>
            <w:tcBorders>
              <w:top w:val="single" w:sz="4" w:space="0" w:color="808080"/>
              <w:left w:val="single" w:sz="4" w:space="0" w:color="808080"/>
              <w:bottom w:val="single" w:sz="4" w:space="0" w:color="808080"/>
              <w:right w:val="single" w:sz="4" w:space="0" w:color="808080"/>
            </w:tcBorders>
          </w:tcPr>
          <w:p w14:paraId="1CBCEB96" w14:textId="77777777" w:rsidR="00AD7D60" w:rsidRDefault="00000000">
            <w:pPr>
              <w:pStyle w:val="Textetableaurapport"/>
            </w:pPr>
            <w:r>
              <w:t>Décision par signature (77,5)</w:t>
            </w:r>
          </w:p>
        </w:tc>
        <w:tc>
          <w:tcPr>
            <w:tcW w:w="2039" w:type="dxa"/>
            <w:tcBorders>
              <w:top w:val="single" w:sz="4" w:space="0" w:color="808080"/>
              <w:left w:val="single" w:sz="4" w:space="0" w:color="808080"/>
              <w:bottom w:val="single" w:sz="4" w:space="0" w:color="808080"/>
              <w:right w:val="single" w:sz="4" w:space="0" w:color="808080"/>
            </w:tcBorders>
          </w:tcPr>
          <w:p w14:paraId="16A6A15A" w14:textId="77777777" w:rsidR="00AD7D60" w:rsidRDefault="00000000">
            <w:pPr>
              <w:pStyle w:val="Textetableaurapport"/>
            </w:pPr>
            <w:r>
              <w:t>Décision séquentielle (91,25)</w:t>
            </w:r>
          </w:p>
        </w:tc>
        <w:tc>
          <w:tcPr>
            <w:tcW w:w="1816" w:type="dxa"/>
            <w:tcBorders>
              <w:top w:val="single" w:sz="4" w:space="0" w:color="808080"/>
              <w:left w:val="single" w:sz="4" w:space="0" w:color="808080"/>
              <w:bottom w:val="single" w:sz="4" w:space="0" w:color="808080"/>
              <w:right w:val="single" w:sz="4" w:space="0" w:color="808080"/>
            </w:tcBorders>
          </w:tcPr>
          <w:p w14:paraId="1188B498" w14:textId="77777777" w:rsidR="00AD7D60" w:rsidRDefault="00000000">
            <w:pPr>
              <w:pStyle w:val="Textetableaurapport"/>
            </w:pPr>
            <w:r>
              <w:t>C</w:t>
            </w:r>
          </w:p>
        </w:tc>
      </w:tr>
      <w:tr w:rsidR="00AD7D60" w14:paraId="20A6D568"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370CF399" w14:textId="77777777" w:rsidR="00AD7D60" w:rsidRDefault="00000000">
            <w:pPr>
              <w:pStyle w:val="Textetableaurapport"/>
            </w:pPr>
            <w:r>
              <w:t>SS-5</w:t>
            </w:r>
          </w:p>
        </w:tc>
        <w:tc>
          <w:tcPr>
            <w:tcW w:w="2039" w:type="dxa"/>
            <w:tcBorders>
              <w:top w:val="single" w:sz="4" w:space="0" w:color="808080"/>
              <w:left w:val="single" w:sz="4" w:space="0" w:color="808080"/>
              <w:bottom w:val="single" w:sz="4" w:space="0" w:color="808080"/>
              <w:right w:val="single" w:sz="4" w:space="0" w:color="808080"/>
            </w:tcBorders>
          </w:tcPr>
          <w:p w14:paraId="06EA018A" w14:textId="77777777" w:rsidR="00AD7D60" w:rsidRDefault="00000000">
            <w:pPr>
              <w:pStyle w:val="Textetableaurapport"/>
            </w:pPr>
            <w:r>
              <w:t>Présentation par variable (73,75)</w:t>
            </w:r>
          </w:p>
        </w:tc>
        <w:tc>
          <w:tcPr>
            <w:tcW w:w="2039" w:type="dxa"/>
            <w:tcBorders>
              <w:top w:val="single" w:sz="4" w:space="0" w:color="808080"/>
              <w:left w:val="single" w:sz="4" w:space="0" w:color="808080"/>
              <w:bottom w:val="single" w:sz="4" w:space="0" w:color="808080"/>
              <w:right w:val="single" w:sz="4" w:space="0" w:color="808080"/>
            </w:tcBorders>
          </w:tcPr>
          <w:p w14:paraId="5A49AD26" w14:textId="77777777" w:rsidR="00AD7D60" w:rsidRDefault="00000000">
            <w:pPr>
              <w:pStyle w:val="Textetableaurapport"/>
            </w:pPr>
            <w:r>
              <w:t>Présentation par état de la boucle (96,25)</w:t>
            </w:r>
          </w:p>
        </w:tc>
        <w:tc>
          <w:tcPr>
            <w:tcW w:w="2039" w:type="dxa"/>
            <w:tcBorders>
              <w:top w:val="single" w:sz="4" w:space="0" w:color="808080"/>
              <w:left w:val="single" w:sz="4" w:space="0" w:color="808080"/>
              <w:bottom w:val="single" w:sz="4" w:space="0" w:color="808080"/>
              <w:right w:val="single" w:sz="4" w:space="0" w:color="808080"/>
            </w:tcBorders>
          </w:tcPr>
          <w:p w14:paraId="5784767A" w14:textId="77777777" w:rsidR="00AD7D60" w:rsidRDefault="00000000">
            <w:pPr>
              <w:pStyle w:val="Textetableaurapport"/>
            </w:pPr>
            <w:r>
              <w:t>Présentation par hypothèse de défaillance (81,25)</w:t>
            </w:r>
          </w:p>
        </w:tc>
        <w:tc>
          <w:tcPr>
            <w:tcW w:w="1816" w:type="dxa"/>
            <w:tcBorders>
              <w:top w:val="single" w:sz="4" w:space="0" w:color="808080"/>
              <w:left w:val="single" w:sz="4" w:space="0" w:color="808080"/>
              <w:bottom w:val="single" w:sz="4" w:space="0" w:color="808080"/>
              <w:right w:val="single" w:sz="4" w:space="0" w:color="808080"/>
            </w:tcBorders>
          </w:tcPr>
          <w:p w14:paraId="0FC200D6" w14:textId="77777777" w:rsidR="00AD7D60" w:rsidRDefault="00000000">
            <w:pPr>
              <w:pStyle w:val="Textetableaurapport"/>
            </w:pPr>
            <w:r>
              <w:t>B</w:t>
            </w:r>
          </w:p>
        </w:tc>
      </w:tr>
      <w:tr w:rsidR="00AD7D60" w14:paraId="4BF3EC3A"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3B55AB15" w14:textId="77777777" w:rsidR="00AD7D60" w:rsidRDefault="00000000">
            <w:pPr>
              <w:pStyle w:val="Textetableaurapport"/>
            </w:pPr>
            <w:r>
              <w:t>SS-6</w:t>
            </w:r>
          </w:p>
        </w:tc>
        <w:tc>
          <w:tcPr>
            <w:tcW w:w="2039" w:type="dxa"/>
            <w:tcBorders>
              <w:top w:val="single" w:sz="4" w:space="0" w:color="808080"/>
              <w:left w:val="single" w:sz="4" w:space="0" w:color="808080"/>
              <w:bottom w:val="single" w:sz="4" w:space="0" w:color="808080"/>
              <w:right w:val="single" w:sz="4" w:space="0" w:color="808080"/>
            </w:tcBorders>
          </w:tcPr>
          <w:p w14:paraId="60911639" w14:textId="77777777" w:rsidR="00AD7D60" w:rsidRDefault="00000000">
            <w:pPr>
              <w:pStyle w:val="Textetableaurapport"/>
            </w:pPr>
            <w:r>
              <w:t>Journal d’événements (69,25)</w:t>
            </w:r>
          </w:p>
        </w:tc>
        <w:tc>
          <w:tcPr>
            <w:tcW w:w="2039" w:type="dxa"/>
            <w:tcBorders>
              <w:top w:val="single" w:sz="4" w:space="0" w:color="808080"/>
              <w:left w:val="single" w:sz="4" w:space="0" w:color="808080"/>
              <w:bottom w:val="single" w:sz="4" w:space="0" w:color="808080"/>
              <w:right w:val="single" w:sz="4" w:space="0" w:color="808080"/>
            </w:tcBorders>
          </w:tcPr>
          <w:p w14:paraId="390E817E" w14:textId="77777777" w:rsidR="00AD7D60" w:rsidRDefault="00000000">
            <w:pPr>
              <w:pStyle w:val="Textetableaurapport"/>
            </w:pPr>
            <w:r>
              <w:t>Journal de données (89,25)</w:t>
            </w:r>
          </w:p>
        </w:tc>
        <w:tc>
          <w:tcPr>
            <w:tcW w:w="2039" w:type="dxa"/>
            <w:tcBorders>
              <w:top w:val="single" w:sz="4" w:space="0" w:color="808080"/>
              <w:left w:val="single" w:sz="4" w:space="0" w:color="808080"/>
              <w:bottom w:val="single" w:sz="4" w:space="0" w:color="808080"/>
              <w:right w:val="single" w:sz="4" w:space="0" w:color="808080"/>
            </w:tcBorders>
          </w:tcPr>
          <w:p w14:paraId="7C8A911E" w14:textId="77777777" w:rsidR="00AD7D60" w:rsidRDefault="00000000">
            <w:pPr>
              <w:pStyle w:val="Textetableaurapport"/>
            </w:pPr>
            <w:r>
              <w:t>Journal à deux niveaux (82,5)</w:t>
            </w:r>
          </w:p>
        </w:tc>
        <w:tc>
          <w:tcPr>
            <w:tcW w:w="1816" w:type="dxa"/>
            <w:tcBorders>
              <w:top w:val="single" w:sz="4" w:space="0" w:color="808080"/>
              <w:left w:val="single" w:sz="4" w:space="0" w:color="808080"/>
              <w:bottom w:val="single" w:sz="4" w:space="0" w:color="808080"/>
              <w:right w:val="single" w:sz="4" w:space="0" w:color="808080"/>
            </w:tcBorders>
          </w:tcPr>
          <w:p w14:paraId="6AEE1DA3" w14:textId="77777777" w:rsidR="00AD7D60" w:rsidRDefault="00000000">
            <w:pPr>
              <w:pStyle w:val="Textetableaurapport"/>
            </w:pPr>
            <w:r>
              <w:t>B, avec le scellement signé de C</w:t>
            </w:r>
          </w:p>
        </w:tc>
      </w:tr>
    </w:tbl>
    <w:p w14:paraId="67BA4A34" w14:textId="77777777" w:rsidR="00AD7D60" w:rsidRDefault="00AD7D60">
      <w:pPr>
        <w:pStyle w:val="Textetableaurapport"/>
      </w:pPr>
    </w:p>
    <w:p w14:paraId="70BDA4A0" w14:textId="77777777" w:rsidR="00AD7D60" w:rsidRDefault="00000000" w:rsidP="0016244C">
      <w:pPr>
        <w:pStyle w:val="Corpsrapport"/>
        <w:ind w:left="283"/>
      </w:pPr>
      <w:r>
        <w:t>Les lettres de SS-4 suivent la définition du lot L7. La grille de l’équipe désigne la décision séquentielle par la lettre B ; l’écart est à corriger (tableau 10-5). Les notes de SS-5 ont été recalculées à partir des pointages de la matrice de l’équipe.</w:t>
      </w:r>
    </w:p>
    <w:p w14:paraId="36617201" w14:textId="77777777" w:rsidR="00AD7D60" w:rsidRDefault="00000000" w:rsidP="0016244C">
      <w:pPr>
        <w:pStyle w:val="Corpsrapport"/>
        <w:ind w:left="283"/>
      </w:pPr>
      <w:r>
        <w:t>Trois fonctions se jouaient à moins de trois points : SS-1, SS-2 et SS-3. À cet écart, la matrice d’une fonction ne suffit pas pour décider. Chaque matrice a aussi été notée sans tenir compte des fonctions voisines. Le choix final a donc examiné la cohérence entre les fonctions, la faisabilité et la valeur [2]. Quatre constats ont orienté la décision.</w:t>
      </w:r>
    </w:p>
    <w:p w14:paraId="535F6F26" w14:textId="77777777" w:rsidR="00AD7D60" w:rsidRDefault="00000000" w:rsidP="0016244C">
      <w:pPr>
        <w:pStyle w:val="Corpsrapport"/>
        <w:ind w:left="283"/>
      </w:pPr>
      <w:r>
        <w:rPr>
          <w:b/>
        </w:rPr>
        <w:t>Constat 1 : les scénarios d’EX-F-02 n’étaient attribués à aucune fonction.</w:t>
      </w:r>
      <w:r>
        <w:t xml:space="preserve"> La dérive lente d’un capteur est le scénario sur lequel la chaîne de détection a été choisie. Aucun concept de SS-1 ni de SS-2 ne la produisait, et la perte de communication n’était nommée dans aucun document. Les trois scénarios défaillants portent sur la chaîne de mesure. Ils sont donc attribués à SS-2. Le concept C de SS-2 tire l’erreur au hasard dans une enveloppe bornée. Il ne peut pas produire une dérive, qui est une tendance dans le temps. Il est écarté.</w:t>
      </w:r>
    </w:p>
    <w:p w14:paraId="0F37D608" w14:textId="77777777" w:rsidR="00AD7D60" w:rsidRDefault="00000000" w:rsidP="0016244C">
      <w:pPr>
        <w:pStyle w:val="Corpsrapport"/>
        <w:ind w:left="283"/>
      </w:pPr>
      <w:r>
        <w:rPr>
          <w:b/>
        </w:rPr>
        <w:t>Constat 2 : la référence en boucle ouverte et la décision séquentielle sont compatibles sous une condition.</w:t>
      </w:r>
      <w:r>
        <w:t xml:space="preserve"> Un test conçu pour accumuler de faibles écarts persistants se déclenche aussi sur l’erreur propre du modèle de référence. La référence recalée supprime cette erreur, mais elle absorbe aussi une partie de la dérive à détecter. La dérive lente étant le scénario déterminant, l’équipe juge ce masquage plus grave. La boucle ouverte est conservée sous la condition C1 (section 5). Un rapport publié par la NRC décrit le même piège : une estimation alimentée par une mesure en dérive finit par suivre cette dérive [12].</w:t>
      </w:r>
    </w:p>
    <w:p w14:paraId="6C1AA07C" w14:textId="77777777" w:rsidR="00AD7D60" w:rsidRDefault="00000000" w:rsidP="0016244C">
      <w:pPr>
        <w:pStyle w:val="Corpsrapport"/>
        <w:ind w:left="283"/>
      </w:pPr>
      <w:r>
        <w:rPr>
          <w:b/>
        </w:rPr>
        <w:t>Constat 3 : l’indépendance de SS-1 et SS-3 n’exige pas de modèle 1D.</w:t>
      </w:r>
      <w:r>
        <w:t xml:space="preserve"> Le sous-objectif SO-1 demande un modèle de référence indépendant du simulateur. SS-1 et SS-3 seront deux modèles 0D de granularité différente : cinq ou six volumes pour SS-1, un modèle réduit pour SS-3, calé selon C1. Aucun scénario du domaine de validité ne demande de résolution spatiale. Le concept A de SS-1 coûte moins cher et départage l’égalité.</w:t>
      </w:r>
    </w:p>
    <w:p w14:paraId="548B9BFF" w14:textId="77777777" w:rsidR="00AD7D60" w:rsidRDefault="00000000" w:rsidP="0016244C">
      <w:pPr>
        <w:pStyle w:val="Corpsrapport"/>
        <w:ind w:left="283"/>
      </w:pPr>
      <w:r>
        <w:rPr>
          <w:b/>
        </w:rPr>
        <w:lastRenderedPageBreak/>
        <w:t>Constat 4 : la valeur départage les concepts A et B de SS-2.</w:t>
      </w:r>
      <w:r>
        <w:t xml:space="preserve"> Le passage de A à B coûte 36 heures pour 2,5 points, soit environ 0,07 point par heure. Ces points viennent d’un critère, la dynamique des mesures, qu’aucune exigence ne demande. Le concept A est retenu et amendé : il reçoit la dérive lente et la perte de communication.</w:t>
      </w:r>
    </w:p>
    <w:p w14:paraId="0AEC75A8" w14:textId="77777777" w:rsidR="00AD7D60" w:rsidRDefault="00000000" w:rsidP="0016244C">
      <w:pPr>
        <w:pStyle w:val="Corpsrapport"/>
        <w:ind w:left="283"/>
      </w:pPr>
      <w:r>
        <w:t>Pour SS-5, le concept B consomme exactement ce que produit la décision séquentielle : un état et ses variables contributrices. Le concept C de SS-5 suppose une relation physique invariante en amont. Cette relation n’est pas retenue ; le concept C est écarté.</w:t>
      </w:r>
    </w:p>
    <w:p w14:paraId="2C6A76B7" w14:textId="77777777" w:rsidR="00AD7D60" w:rsidRDefault="00000000" w:rsidP="0016244C">
      <w:pPr>
        <w:pStyle w:val="Corpsrapport"/>
        <w:ind w:left="283"/>
      </w:pPr>
      <w:r>
        <w:t>Pour SS-6, le concept B permet de rejouer tout le diagnostic, pour le même effort que le concept A (environ 40 heures). Le scellement signé du concept C y est ajouté pour environ 20 heures. La valeur seule ne justifie pas cet ajout. Il est justifié par le principe de séparation des fonctions retenu au plan.</w:t>
      </w:r>
    </w:p>
    <w:p w14:paraId="0B59054D" w14:textId="77777777" w:rsidR="00AD7D60" w:rsidRDefault="00000000" w:rsidP="0016244C">
      <w:pPr>
        <w:pStyle w:val="Corpsrapport"/>
        <w:ind w:left="283"/>
      </w:pPr>
      <w:r>
        <w:t>La figure 8-1 situe les six concepts retenus et les conditions portées par leurs interfaces.</w:t>
      </w:r>
    </w:p>
    <w:p w14:paraId="712D2500" w14:textId="30E0401D" w:rsidR="00AD7D60" w:rsidRDefault="0016244C">
      <w:pPr>
        <w:pStyle w:val="Figurerapport"/>
      </w:pPr>
      <w:r w:rsidRPr="00C711A9">
        <w:rPr>
          <w:noProof/>
        </w:rPr>
        <w:pict w14:anchorId="26CBAB41">
          <v:shape id="Picture 3" o:spid="_x0000_i1025" type="#_x0000_t75" style="width:281.2pt;height:369.2pt;visibility:visible;mso-wrap-style:square">
            <v:imagedata r:id="rId10" o:title=""/>
          </v:shape>
        </w:pict>
      </w:r>
    </w:p>
    <w:p w14:paraId="6BF15C85" w14:textId="77777777" w:rsidR="00AD7D60" w:rsidRDefault="00000000">
      <w:pPr>
        <w:pStyle w:val="Lgendefigurerapport"/>
      </w:pPr>
      <w:r>
        <w:t>Figure 8-1. Architecture retenue</w:t>
      </w:r>
    </w:p>
    <w:p w14:paraId="25774D55" w14:textId="77777777" w:rsidR="00AD7D60" w:rsidRDefault="00000000" w:rsidP="00105337">
      <w:pPr>
        <w:pStyle w:val="Corpsrapport"/>
        <w:ind w:left="283"/>
      </w:pPr>
      <w:r>
        <w:t>Le tableau 8-2 résume l’analyse de développement durable. Elle compare l’architecture retenue aux solutions écartées, pilier par pilier.</w:t>
      </w:r>
    </w:p>
    <w:p w14:paraId="6CDE88D2" w14:textId="77777777" w:rsidR="00AD7D60" w:rsidRDefault="00000000">
      <w:pPr>
        <w:pStyle w:val="Lgenderapport"/>
      </w:pPr>
      <w:r>
        <w:t>Tableau 8-2. Développement durable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586"/>
        <w:gridCol w:w="5664"/>
        <w:gridCol w:w="1588"/>
      </w:tblGrid>
      <w:tr w:rsidR="00AD7D60" w14:paraId="1B9A19C1" w14:textId="77777777">
        <w:trPr>
          <w:cantSplit/>
          <w:tblHeader/>
        </w:trPr>
        <w:tc>
          <w:tcPr>
            <w:tcW w:w="1586" w:type="dxa"/>
            <w:tcBorders>
              <w:top w:val="single" w:sz="4" w:space="0" w:color="808080"/>
              <w:left w:val="single" w:sz="4" w:space="0" w:color="808080"/>
              <w:bottom w:val="single" w:sz="4" w:space="0" w:color="808080"/>
              <w:right w:val="single" w:sz="4" w:space="0" w:color="808080"/>
            </w:tcBorders>
            <w:shd w:val="clear" w:color="auto" w:fill="D9D9D9"/>
          </w:tcPr>
          <w:p w14:paraId="3033E36A" w14:textId="77777777" w:rsidR="00AD7D60" w:rsidRDefault="00000000">
            <w:pPr>
              <w:pStyle w:val="Enttetableaurapport"/>
            </w:pPr>
            <w:r>
              <w:t>Pilier</w:t>
            </w:r>
          </w:p>
        </w:tc>
        <w:tc>
          <w:tcPr>
            <w:tcW w:w="5664" w:type="dxa"/>
            <w:tcBorders>
              <w:top w:val="single" w:sz="4" w:space="0" w:color="808080"/>
              <w:left w:val="single" w:sz="4" w:space="0" w:color="808080"/>
              <w:bottom w:val="single" w:sz="4" w:space="0" w:color="808080"/>
              <w:right w:val="single" w:sz="4" w:space="0" w:color="808080"/>
            </w:tcBorders>
            <w:shd w:val="clear" w:color="auto" w:fill="D9D9D9"/>
          </w:tcPr>
          <w:p w14:paraId="51A82E8D" w14:textId="77777777" w:rsidR="00AD7D60" w:rsidRDefault="00000000">
            <w:pPr>
              <w:pStyle w:val="Enttetableaurapport"/>
            </w:pPr>
            <w:r>
              <w:t>Constat</w:t>
            </w:r>
          </w:p>
        </w:tc>
        <w:tc>
          <w:tcPr>
            <w:tcW w:w="1588" w:type="dxa"/>
            <w:tcBorders>
              <w:top w:val="single" w:sz="4" w:space="0" w:color="808080"/>
              <w:left w:val="single" w:sz="4" w:space="0" w:color="808080"/>
              <w:bottom w:val="single" w:sz="4" w:space="0" w:color="808080"/>
              <w:right w:val="single" w:sz="4" w:space="0" w:color="808080"/>
            </w:tcBorders>
            <w:shd w:val="clear" w:color="auto" w:fill="D9D9D9"/>
          </w:tcPr>
          <w:p w14:paraId="3C0EB748" w14:textId="77777777" w:rsidR="00AD7D60" w:rsidRDefault="00000000">
            <w:pPr>
              <w:pStyle w:val="Enttetableaurapport"/>
            </w:pPr>
            <w:r>
              <w:t>Départage-t-il les solutions ?</w:t>
            </w:r>
          </w:p>
        </w:tc>
      </w:tr>
      <w:tr w:rsidR="00AD7D60" w14:paraId="2305690F"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01DAB75E" w14:textId="77777777" w:rsidR="00AD7D60" w:rsidRDefault="00000000">
            <w:pPr>
              <w:pStyle w:val="Textetableaurapport"/>
            </w:pPr>
            <w:r>
              <w:t>Environnemental</w:t>
            </w:r>
          </w:p>
        </w:tc>
        <w:tc>
          <w:tcPr>
            <w:tcW w:w="5664" w:type="dxa"/>
            <w:tcBorders>
              <w:top w:val="single" w:sz="4" w:space="0" w:color="808080"/>
              <w:left w:val="single" w:sz="4" w:space="0" w:color="808080"/>
              <w:bottom w:val="single" w:sz="4" w:space="0" w:color="808080"/>
              <w:right w:val="single" w:sz="4" w:space="0" w:color="808080"/>
            </w:tcBorders>
          </w:tcPr>
          <w:p w14:paraId="3EB931BE" w14:textId="77777777" w:rsidR="00AD7D60" w:rsidRDefault="00000000">
            <w:pPr>
              <w:pStyle w:val="Textetableaurapport"/>
            </w:pPr>
            <w:r>
              <w:t>Tous les concepts sont logiciels et calculés localement. Les écarts de calcul et de stockage entre concepts sont négligeables à cette échelle.</w:t>
            </w:r>
          </w:p>
        </w:tc>
        <w:tc>
          <w:tcPr>
            <w:tcW w:w="1588" w:type="dxa"/>
            <w:tcBorders>
              <w:top w:val="single" w:sz="4" w:space="0" w:color="808080"/>
              <w:left w:val="single" w:sz="4" w:space="0" w:color="808080"/>
              <w:bottom w:val="single" w:sz="4" w:space="0" w:color="808080"/>
              <w:right w:val="single" w:sz="4" w:space="0" w:color="808080"/>
            </w:tcBorders>
          </w:tcPr>
          <w:p w14:paraId="61B62063" w14:textId="77777777" w:rsidR="00AD7D60" w:rsidRDefault="00000000">
            <w:pPr>
              <w:pStyle w:val="Textetableaurapport"/>
            </w:pPr>
            <w:r>
              <w:t>Non.</w:t>
            </w:r>
          </w:p>
        </w:tc>
      </w:tr>
      <w:tr w:rsidR="00AD7D60" w14:paraId="4541DB4E"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219C17ED" w14:textId="77777777" w:rsidR="00AD7D60" w:rsidRDefault="00000000">
            <w:pPr>
              <w:pStyle w:val="Textetableaurapport"/>
            </w:pPr>
            <w:r>
              <w:lastRenderedPageBreak/>
              <w:t>Économique</w:t>
            </w:r>
          </w:p>
        </w:tc>
        <w:tc>
          <w:tcPr>
            <w:tcW w:w="5664" w:type="dxa"/>
            <w:tcBorders>
              <w:top w:val="single" w:sz="4" w:space="0" w:color="808080"/>
              <w:left w:val="single" w:sz="4" w:space="0" w:color="808080"/>
              <w:bottom w:val="single" w:sz="4" w:space="0" w:color="808080"/>
              <w:right w:val="single" w:sz="4" w:space="0" w:color="808080"/>
            </w:tcBorders>
          </w:tcPr>
          <w:p w14:paraId="7C4EB0C4" w14:textId="77777777" w:rsidR="00AD7D60" w:rsidRDefault="00000000">
            <w:pPr>
              <w:pStyle w:val="Textetableaurapport"/>
            </w:pPr>
            <w:r>
              <w:t>Architecture cohérente la moins coûteuse : pas de maillage pour SS-1, 36 heures de moins pour SS-2. Les heures libérées peuvent aller à la campagne d’essais.</w:t>
            </w:r>
          </w:p>
        </w:tc>
        <w:tc>
          <w:tcPr>
            <w:tcW w:w="1588" w:type="dxa"/>
            <w:tcBorders>
              <w:top w:val="single" w:sz="4" w:space="0" w:color="808080"/>
              <w:left w:val="single" w:sz="4" w:space="0" w:color="808080"/>
              <w:bottom w:val="single" w:sz="4" w:space="0" w:color="808080"/>
              <w:right w:val="single" w:sz="4" w:space="0" w:color="808080"/>
            </w:tcBorders>
          </w:tcPr>
          <w:p w14:paraId="71E04EF4" w14:textId="77777777" w:rsidR="00AD7D60" w:rsidRDefault="00000000">
            <w:pPr>
              <w:pStyle w:val="Textetableaurapport"/>
            </w:pPr>
            <w:r>
              <w:t>Oui.</w:t>
            </w:r>
          </w:p>
        </w:tc>
      </w:tr>
      <w:tr w:rsidR="00AD7D60" w14:paraId="3C8D6E7F"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0A871223" w14:textId="77777777" w:rsidR="00AD7D60" w:rsidRDefault="00000000">
            <w:pPr>
              <w:pStyle w:val="Textetableaurapport"/>
            </w:pPr>
            <w:r>
              <w:t>Social</w:t>
            </w:r>
          </w:p>
        </w:tc>
        <w:tc>
          <w:tcPr>
            <w:tcW w:w="5664" w:type="dxa"/>
            <w:tcBorders>
              <w:top w:val="single" w:sz="4" w:space="0" w:color="808080"/>
              <w:left w:val="single" w:sz="4" w:space="0" w:color="808080"/>
              <w:bottom w:val="single" w:sz="4" w:space="0" w:color="808080"/>
              <w:right w:val="single" w:sz="4" w:space="0" w:color="808080"/>
            </w:tcBorders>
          </w:tcPr>
          <w:p w14:paraId="7ACF712C" w14:textId="77777777" w:rsidR="00AD7D60" w:rsidRDefault="00000000">
            <w:pPr>
              <w:pStyle w:val="Textetableaurapport"/>
            </w:pPr>
            <w:r>
              <w:t>Combinaison la plus vérifiable parmi celles évaluées : la référence ne peut pas apprendre à ignorer une panne, l’état remonte à ses variables en un geste, et un tiers peut rejouer le diagnostic.</w:t>
            </w:r>
          </w:p>
        </w:tc>
        <w:tc>
          <w:tcPr>
            <w:tcW w:w="1588" w:type="dxa"/>
            <w:tcBorders>
              <w:top w:val="single" w:sz="4" w:space="0" w:color="808080"/>
              <w:left w:val="single" w:sz="4" w:space="0" w:color="808080"/>
              <w:bottom w:val="single" w:sz="4" w:space="0" w:color="808080"/>
              <w:right w:val="single" w:sz="4" w:space="0" w:color="808080"/>
            </w:tcBorders>
          </w:tcPr>
          <w:p w14:paraId="0335A87D" w14:textId="77777777" w:rsidR="00AD7D60" w:rsidRDefault="00000000">
            <w:pPr>
              <w:pStyle w:val="Textetableaurapport"/>
            </w:pPr>
            <w:r>
              <w:t>Oui.</w:t>
            </w:r>
          </w:p>
        </w:tc>
      </w:tr>
    </w:tbl>
    <w:p w14:paraId="18D4C2A0" w14:textId="77777777" w:rsidR="00AD7D60" w:rsidRDefault="00AD7D60">
      <w:pPr>
        <w:pStyle w:val="Textetableaurapport"/>
      </w:pPr>
    </w:p>
    <w:p w14:paraId="353B3F5B" w14:textId="77777777" w:rsidR="00AD7D60" w:rsidRDefault="00000000" w:rsidP="00105337">
      <w:pPr>
        <w:pStyle w:val="Corpsrapport"/>
        <w:ind w:left="283"/>
      </w:pPr>
      <w:r>
        <w:t>Le choix final reste révisable. Le tableau 8-3 indique, pour chaque décision fragile, le constat qui la rouvrirait.</w:t>
      </w:r>
    </w:p>
    <w:p w14:paraId="3CFA479F" w14:textId="77777777" w:rsidR="00AD7D60" w:rsidRDefault="00000000">
      <w:pPr>
        <w:pStyle w:val="Lgenderapport"/>
      </w:pPr>
      <w:r>
        <w:t>Tableau 8-3. Conditions de remise en cause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3851"/>
        <w:gridCol w:w="4987"/>
      </w:tblGrid>
      <w:tr w:rsidR="00AD7D60" w14:paraId="47F94965" w14:textId="77777777">
        <w:trPr>
          <w:cantSplit/>
          <w:tblHeader/>
        </w:trPr>
        <w:tc>
          <w:tcPr>
            <w:tcW w:w="3851" w:type="dxa"/>
            <w:tcBorders>
              <w:top w:val="single" w:sz="4" w:space="0" w:color="808080"/>
              <w:left w:val="single" w:sz="4" w:space="0" w:color="808080"/>
              <w:bottom w:val="single" w:sz="4" w:space="0" w:color="808080"/>
              <w:right w:val="single" w:sz="4" w:space="0" w:color="808080"/>
            </w:tcBorders>
            <w:shd w:val="clear" w:color="auto" w:fill="D9D9D9"/>
          </w:tcPr>
          <w:p w14:paraId="689A7620" w14:textId="77777777" w:rsidR="00AD7D60" w:rsidRDefault="00000000">
            <w:pPr>
              <w:pStyle w:val="Enttetableaurapport"/>
            </w:pPr>
            <w:r>
              <w:t>Si l’on constate que</w:t>
            </w:r>
          </w:p>
        </w:tc>
        <w:tc>
          <w:tcPr>
            <w:tcW w:w="4986" w:type="dxa"/>
            <w:tcBorders>
              <w:top w:val="single" w:sz="4" w:space="0" w:color="808080"/>
              <w:left w:val="single" w:sz="4" w:space="0" w:color="808080"/>
              <w:bottom w:val="single" w:sz="4" w:space="0" w:color="808080"/>
              <w:right w:val="single" w:sz="4" w:space="0" w:color="808080"/>
            </w:tcBorders>
            <w:shd w:val="clear" w:color="auto" w:fill="D9D9D9"/>
          </w:tcPr>
          <w:p w14:paraId="08B2A1E3" w14:textId="77777777" w:rsidR="00AD7D60" w:rsidRDefault="00000000">
            <w:pPr>
              <w:pStyle w:val="Enttetableaurapport"/>
            </w:pPr>
            <w:r>
              <w:t>Alors</w:t>
            </w:r>
          </w:p>
        </w:tc>
      </w:tr>
      <w:tr w:rsidR="00AD7D60" w14:paraId="626C13A9" w14:textId="77777777">
        <w:trPr>
          <w:cantSplit/>
        </w:trPr>
        <w:tc>
          <w:tcPr>
            <w:tcW w:w="3851" w:type="dxa"/>
            <w:tcBorders>
              <w:top w:val="single" w:sz="4" w:space="0" w:color="808080"/>
              <w:left w:val="single" w:sz="4" w:space="0" w:color="808080"/>
              <w:bottom w:val="single" w:sz="4" w:space="0" w:color="808080"/>
              <w:right w:val="single" w:sz="4" w:space="0" w:color="808080"/>
            </w:tcBorders>
          </w:tcPr>
          <w:p w14:paraId="41818FEB" w14:textId="77777777" w:rsidR="00AD7D60" w:rsidRDefault="00000000">
            <w:pPr>
              <w:pStyle w:val="Textetableaurapport"/>
            </w:pPr>
            <w:proofErr w:type="gramStart"/>
            <w:r>
              <w:t>le</w:t>
            </w:r>
            <w:proofErr w:type="gramEnd"/>
            <w:r>
              <w:t xml:space="preserve"> biais du résidu en fonctionnement sain ne respecte pas C1, malgré le calage ;</w:t>
            </w:r>
          </w:p>
        </w:tc>
        <w:tc>
          <w:tcPr>
            <w:tcW w:w="4986" w:type="dxa"/>
            <w:tcBorders>
              <w:top w:val="single" w:sz="4" w:space="0" w:color="808080"/>
              <w:left w:val="single" w:sz="4" w:space="0" w:color="808080"/>
              <w:bottom w:val="single" w:sz="4" w:space="0" w:color="808080"/>
              <w:right w:val="single" w:sz="4" w:space="0" w:color="808080"/>
            </w:tcBorders>
          </w:tcPr>
          <w:p w14:paraId="227AF740" w14:textId="77777777" w:rsidR="00AD7D60" w:rsidRDefault="00000000">
            <w:pPr>
              <w:pStyle w:val="Textetableaurapport"/>
            </w:pPr>
            <w:r>
              <w:t>SS-3 bascule vers la référence recalée. On vérifie alors que la dérive reste détectable sur le résidu calculé avant correction.</w:t>
            </w:r>
          </w:p>
        </w:tc>
      </w:tr>
      <w:tr w:rsidR="00AD7D60" w14:paraId="7C82EDF2" w14:textId="77777777">
        <w:trPr>
          <w:cantSplit/>
        </w:trPr>
        <w:tc>
          <w:tcPr>
            <w:tcW w:w="3851" w:type="dxa"/>
            <w:tcBorders>
              <w:top w:val="single" w:sz="4" w:space="0" w:color="808080"/>
              <w:left w:val="single" w:sz="4" w:space="0" w:color="808080"/>
              <w:bottom w:val="single" w:sz="4" w:space="0" w:color="808080"/>
              <w:right w:val="single" w:sz="4" w:space="0" w:color="808080"/>
            </w:tcBorders>
          </w:tcPr>
          <w:p w14:paraId="673B2A2F" w14:textId="77777777" w:rsidR="00AD7D60" w:rsidRDefault="00000000">
            <w:pPr>
              <w:pStyle w:val="Textetableaurapport"/>
            </w:pPr>
            <w:proofErr w:type="gramStart"/>
            <w:r>
              <w:t>l’équipe</w:t>
            </w:r>
            <w:proofErr w:type="gramEnd"/>
            <w:r>
              <w:t xml:space="preserve"> exige des défaillances du procédé localisées sur une portion de la boucle ;</w:t>
            </w:r>
          </w:p>
        </w:tc>
        <w:tc>
          <w:tcPr>
            <w:tcW w:w="4986" w:type="dxa"/>
            <w:tcBorders>
              <w:top w:val="single" w:sz="4" w:space="0" w:color="808080"/>
              <w:left w:val="single" w:sz="4" w:space="0" w:color="808080"/>
              <w:bottom w:val="single" w:sz="4" w:space="0" w:color="808080"/>
              <w:right w:val="single" w:sz="4" w:space="0" w:color="808080"/>
            </w:tcBorders>
          </w:tcPr>
          <w:p w14:paraId="63CE4D93" w14:textId="77777777" w:rsidR="00AD7D60" w:rsidRDefault="00000000">
            <w:pPr>
              <w:pStyle w:val="Textetableaurapport"/>
            </w:pPr>
            <w:r>
              <w:t>SS-1 bascule vers le modèle 1D.</w:t>
            </w:r>
          </w:p>
        </w:tc>
      </w:tr>
      <w:tr w:rsidR="00AD7D60" w14:paraId="2BBF3403" w14:textId="77777777">
        <w:trPr>
          <w:cantSplit/>
        </w:trPr>
        <w:tc>
          <w:tcPr>
            <w:tcW w:w="3851" w:type="dxa"/>
            <w:tcBorders>
              <w:top w:val="single" w:sz="4" w:space="0" w:color="808080"/>
              <w:left w:val="single" w:sz="4" w:space="0" w:color="808080"/>
              <w:bottom w:val="single" w:sz="4" w:space="0" w:color="808080"/>
              <w:right w:val="single" w:sz="4" w:space="0" w:color="808080"/>
            </w:tcBorders>
          </w:tcPr>
          <w:p w14:paraId="45EF4C2F" w14:textId="77777777" w:rsidR="00AD7D60" w:rsidRDefault="00000000">
            <w:pPr>
              <w:pStyle w:val="Textetableaurapport"/>
            </w:pPr>
            <w:proofErr w:type="gramStart"/>
            <w:r>
              <w:t>l’amendement</w:t>
            </w:r>
            <w:proofErr w:type="gramEnd"/>
            <w:r>
              <w:t xml:space="preserve"> de SS-2 coûte plus que l’écart d’effort entre A et B ;</w:t>
            </w:r>
          </w:p>
        </w:tc>
        <w:tc>
          <w:tcPr>
            <w:tcW w:w="4986" w:type="dxa"/>
            <w:tcBorders>
              <w:top w:val="single" w:sz="4" w:space="0" w:color="808080"/>
              <w:left w:val="single" w:sz="4" w:space="0" w:color="808080"/>
              <w:bottom w:val="single" w:sz="4" w:space="0" w:color="808080"/>
              <w:right w:val="single" w:sz="4" w:space="0" w:color="808080"/>
            </w:tcBorders>
          </w:tcPr>
          <w:p w14:paraId="084A76E0" w14:textId="77777777" w:rsidR="00AD7D60" w:rsidRDefault="00000000">
            <w:pPr>
              <w:pStyle w:val="Textetableaurapport"/>
            </w:pPr>
            <w:r>
              <w:t>La comparaison entre A et B est refaite, avec la dérive et la perte de communication ajoutées aux deux concepts.</w:t>
            </w:r>
          </w:p>
        </w:tc>
      </w:tr>
    </w:tbl>
    <w:p w14:paraId="613B1940" w14:textId="77777777" w:rsidR="00AD7D60" w:rsidRDefault="00AD7D60">
      <w:pPr>
        <w:pStyle w:val="Textetableaurapport"/>
      </w:pPr>
    </w:p>
    <w:p w14:paraId="33449500" w14:textId="77777777" w:rsidR="00AD7D60" w:rsidRDefault="00000000" w:rsidP="00105337">
      <w:pPr>
        <w:pStyle w:val="Corpsrapport"/>
        <w:ind w:left="283"/>
      </w:pPr>
      <w:r>
        <w:t>Le choix de SS-4 reste partiel. La définition du lot L7 associe deux tests séquentiels : le test du rapport de vraisemblance séquentiel et la somme cumulée. L’équipe propose la somme cumulée. Elle figure parmi les méthodes de détection de dérive citées dans un rapport de recherche publié par la NRC [13], et son réglage se calcule simplement (section 8.2). Le même rapport signale que ces méthodes peuvent être peu sensibles aux dérives très bruitées ou très prolongées. La section 8.3 prévoit des essais pour observer cette limite.</w:t>
      </w:r>
    </w:p>
    <w:p w14:paraId="6914F84A" w14:textId="77777777" w:rsidR="00AD7D60" w:rsidRDefault="00000000">
      <w:pPr>
        <w:pStyle w:val="Titre2"/>
        <w:ind w:left="1701" w:firstLine="0"/>
      </w:pPr>
      <w:bookmarkStart w:id="27" w:name="__RefHeading___Toc555_594166336"/>
      <w:bookmarkEnd w:id="27"/>
      <w:r>
        <w:t>Calculs et tests préliminaires</w:t>
      </w:r>
    </w:p>
    <w:p w14:paraId="6486202C" w14:textId="77777777" w:rsidR="00AD7D60" w:rsidRDefault="00000000" w:rsidP="00105337">
      <w:pPr>
        <w:pStyle w:val="Corpsrapport"/>
        <w:ind w:left="283"/>
      </w:pPr>
      <w:r>
        <w:t>Aucun essai n’a encore été réalisé sur le prototype. Les calculs ci-dessous sont des ordres de grandeur. Ils supposent un résidu gaussien, centré et indépendant d’un cycle à l’autre (HYP3). Ils servent à choisir des valeurs de départ, que l’essai de cohérence confirmera ou corrigera. La synthèse de travail sur les rapports de la NRC détaille leur origine [14].</w:t>
      </w:r>
    </w:p>
    <w:p w14:paraId="088D2A67" w14:textId="77777777" w:rsidR="00AD7D60" w:rsidRDefault="00000000" w:rsidP="00105337">
      <w:pPr>
        <w:pStyle w:val="Corpsrapport"/>
        <w:ind w:left="283"/>
      </w:pPr>
      <w:r>
        <w:rPr>
          <w:b/>
        </w:rPr>
        <w:t>Délai avant l’état incertain (N).</w:t>
      </w:r>
      <w:r>
        <w:t xml:space="preserve"> Un rapport de recherche publié par la NRC juge acceptable une perte de moins de 3 % des paquets pour la communication de capteurs [15]. Si 3 % des trames sont perdues de façon indépendante, la probabilité de perdre une variable trois cycles de suite vaut 0,03</w:t>
      </w:r>
      <w:r>
        <w:rPr>
          <w:vertAlign w:val="superscript"/>
        </w:rPr>
        <w:t>3</w:t>
      </w:r>
      <w:r>
        <w:t xml:space="preserve"> = 2,7 × 10</w:t>
      </w:r>
      <w:r>
        <w:rPr>
          <w:vertAlign w:val="superscript"/>
        </w:rPr>
        <w:t>−5</w:t>
      </w:r>
      <w:r>
        <w:t>. Pour trois variables et T = 1 s, cela donne environ 0,3 basculement intempestif par heure. Avec N = 4, ce nombre descend à environ 0,01 par heure. L’équipe propose N = 3. N passera à 4 ou 5 si les pertes observées sont groupées.</w:t>
      </w:r>
    </w:p>
    <w:p w14:paraId="2AA072E8" w14:textId="77777777" w:rsidR="00AD7D60" w:rsidRDefault="00000000" w:rsidP="00105337">
      <w:pPr>
        <w:pStyle w:val="Corpsrapport"/>
        <w:ind w:left="283"/>
      </w:pPr>
      <w:r>
        <w:rPr>
          <w:b/>
        </w:rPr>
        <w:t>Réglage de la somme cumulée.</w:t>
      </w:r>
      <w:r>
        <w:t xml:space="preserve"> Le résidu normalisé est r = (y − ŷ − b) / σ, où y est la mesure, ŷ la valeur attendue et b le biais moyen mesuré en essais sains. La somme cumulée s’écrit </w:t>
      </w:r>
      <w:proofErr w:type="spellStart"/>
      <w:r>
        <w:t>S</w:t>
      </w:r>
      <w:r>
        <w:rPr>
          <w:vertAlign w:val="subscript"/>
        </w:rPr>
        <w:t>k</w:t>
      </w:r>
      <w:proofErr w:type="spellEnd"/>
      <w:r>
        <w:t xml:space="preserve"> = max(0, S</w:t>
      </w:r>
      <w:r>
        <w:rPr>
          <w:vertAlign w:val="subscript"/>
        </w:rPr>
        <w:t>k−1</w:t>
      </w:r>
      <w:r>
        <w:t xml:space="preserve"> + </w:t>
      </w:r>
      <w:proofErr w:type="spellStart"/>
      <w:r>
        <w:t>r</w:t>
      </w:r>
      <w:r>
        <w:rPr>
          <w:vertAlign w:val="subscript"/>
        </w:rPr>
        <w:t>k</w:t>
      </w:r>
      <w:proofErr w:type="spellEnd"/>
      <w:r>
        <w:t xml:space="preserve"> − 0,5). La valeur 0,5 correspond à un décalage minimal détectable δ = 1 σ. Le seuil h fixe le compromis entre fausses alarmes et délai de détection. Le tableau 8-4 donne ce compromis, calculé par l’approximation de Siegmund [16] pour six sommes (trois variables, hausse et baisse) pendant 7 200 cycles.</w:t>
      </w:r>
    </w:p>
    <w:p w14:paraId="6864FEAD" w14:textId="77777777" w:rsidR="00AD7D60" w:rsidRDefault="00000000">
      <w:pPr>
        <w:pStyle w:val="Lgenderapport"/>
      </w:pPr>
      <w:r>
        <w:t>Tableau 8-4. Compromis entre fausses alarmes et délai selon le seuil h</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678"/>
        <w:gridCol w:w="2039"/>
        <w:gridCol w:w="2152"/>
        <w:gridCol w:w="1983"/>
        <w:gridCol w:w="1986"/>
      </w:tblGrid>
      <w:tr w:rsidR="00AD7D60" w14:paraId="4C2E6FD0" w14:textId="77777777">
        <w:trPr>
          <w:cantSplit/>
          <w:tblHeader/>
        </w:trPr>
        <w:tc>
          <w:tcPr>
            <w:tcW w:w="678" w:type="dxa"/>
            <w:tcBorders>
              <w:top w:val="single" w:sz="4" w:space="0" w:color="808080"/>
              <w:left w:val="single" w:sz="4" w:space="0" w:color="808080"/>
              <w:bottom w:val="single" w:sz="4" w:space="0" w:color="808080"/>
              <w:right w:val="single" w:sz="4" w:space="0" w:color="808080"/>
            </w:tcBorders>
            <w:shd w:val="clear" w:color="auto" w:fill="D9D9D9"/>
          </w:tcPr>
          <w:p w14:paraId="058B2F3C" w14:textId="77777777" w:rsidR="00AD7D60" w:rsidRDefault="00000000">
            <w:pPr>
              <w:pStyle w:val="Enttetableaurapport"/>
            </w:pPr>
            <w:proofErr w:type="gramStart"/>
            <w:r>
              <w:t>h</w:t>
            </w:r>
            <w:proofErr w:type="gramEnd"/>
          </w:p>
        </w:tc>
        <w:tc>
          <w:tcPr>
            <w:tcW w:w="2039" w:type="dxa"/>
            <w:tcBorders>
              <w:top w:val="single" w:sz="4" w:space="0" w:color="808080"/>
              <w:left w:val="single" w:sz="4" w:space="0" w:color="808080"/>
              <w:bottom w:val="single" w:sz="4" w:space="0" w:color="808080"/>
              <w:right w:val="single" w:sz="4" w:space="0" w:color="808080"/>
            </w:tcBorders>
            <w:shd w:val="clear" w:color="auto" w:fill="D9D9D9"/>
          </w:tcPr>
          <w:p w14:paraId="479FB1FD" w14:textId="77777777" w:rsidR="00AD7D60" w:rsidRDefault="00000000">
            <w:pPr>
              <w:pStyle w:val="Enttetableaurapport"/>
            </w:pPr>
            <w:r>
              <w:t>ARL0 par somme (cycles)</w:t>
            </w:r>
          </w:p>
        </w:tc>
        <w:tc>
          <w:tcPr>
            <w:tcW w:w="2152" w:type="dxa"/>
            <w:tcBorders>
              <w:top w:val="single" w:sz="4" w:space="0" w:color="808080"/>
              <w:left w:val="single" w:sz="4" w:space="0" w:color="808080"/>
              <w:bottom w:val="single" w:sz="4" w:space="0" w:color="808080"/>
              <w:right w:val="single" w:sz="4" w:space="0" w:color="808080"/>
            </w:tcBorders>
            <w:shd w:val="clear" w:color="auto" w:fill="D9D9D9"/>
          </w:tcPr>
          <w:p w14:paraId="547C22A8" w14:textId="77777777" w:rsidR="00AD7D60" w:rsidRDefault="00000000">
            <w:pPr>
              <w:pStyle w:val="Enttetableaurapport"/>
            </w:pPr>
            <w:r>
              <w:t>Fausses alarmes attendues sur D</w:t>
            </w:r>
          </w:p>
        </w:tc>
        <w:tc>
          <w:tcPr>
            <w:tcW w:w="1983" w:type="dxa"/>
            <w:tcBorders>
              <w:top w:val="single" w:sz="4" w:space="0" w:color="808080"/>
              <w:left w:val="single" w:sz="4" w:space="0" w:color="808080"/>
              <w:bottom w:val="single" w:sz="4" w:space="0" w:color="808080"/>
              <w:right w:val="single" w:sz="4" w:space="0" w:color="808080"/>
            </w:tcBorders>
            <w:shd w:val="clear" w:color="auto" w:fill="D9D9D9"/>
          </w:tcPr>
          <w:p w14:paraId="394A6884" w14:textId="77777777" w:rsidR="00AD7D60" w:rsidRDefault="00000000">
            <w:pPr>
              <w:pStyle w:val="Enttetableaurapport"/>
            </w:pPr>
            <w:r>
              <w:t>ARL1, écart de 1 σ (cycles)</w:t>
            </w:r>
          </w:p>
        </w:tc>
        <w:tc>
          <w:tcPr>
            <w:tcW w:w="1986" w:type="dxa"/>
            <w:tcBorders>
              <w:top w:val="single" w:sz="4" w:space="0" w:color="808080"/>
              <w:left w:val="single" w:sz="4" w:space="0" w:color="808080"/>
              <w:bottom w:val="single" w:sz="4" w:space="0" w:color="808080"/>
              <w:right w:val="single" w:sz="4" w:space="0" w:color="808080"/>
            </w:tcBorders>
            <w:shd w:val="clear" w:color="auto" w:fill="D9D9D9"/>
          </w:tcPr>
          <w:p w14:paraId="76984F7D" w14:textId="77777777" w:rsidR="00AD7D60" w:rsidRDefault="00000000">
            <w:pPr>
              <w:pStyle w:val="Enttetableaurapport"/>
            </w:pPr>
            <w:r>
              <w:t>ARL1, écart de 2 σ (cycles)</w:t>
            </w:r>
          </w:p>
        </w:tc>
      </w:tr>
      <w:tr w:rsidR="00AD7D60" w14:paraId="637EAAF4" w14:textId="77777777">
        <w:trPr>
          <w:cantSplit/>
        </w:trPr>
        <w:tc>
          <w:tcPr>
            <w:tcW w:w="678" w:type="dxa"/>
            <w:tcBorders>
              <w:top w:val="single" w:sz="4" w:space="0" w:color="808080"/>
              <w:left w:val="single" w:sz="4" w:space="0" w:color="808080"/>
              <w:bottom w:val="single" w:sz="4" w:space="0" w:color="808080"/>
              <w:right w:val="single" w:sz="4" w:space="0" w:color="808080"/>
            </w:tcBorders>
          </w:tcPr>
          <w:p w14:paraId="2C844CB7" w14:textId="77777777" w:rsidR="00AD7D60" w:rsidRDefault="00000000">
            <w:pPr>
              <w:pStyle w:val="Textetableaurapport"/>
            </w:pPr>
            <w:r>
              <w:t>5</w:t>
            </w:r>
          </w:p>
        </w:tc>
        <w:tc>
          <w:tcPr>
            <w:tcW w:w="2039" w:type="dxa"/>
            <w:tcBorders>
              <w:top w:val="single" w:sz="4" w:space="0" w:color="808080"/>
              <w:left w:val="single" w:sz="4" w:space="0" w:color="808080"/>
              <w:bottom w:val="single" w:sz="4" w:space="0" w:color="808080"/>
              <w:right w:val="single" w:sz="4" w:space="0" w:color="808080"/>
            </w:tcBorders>
          </w:tcPr>
          <w:p w14:paraId="6A7FCD43" w14:textId="77777777" w:rsidR="00AD7D60" w:rsidRDefault="00000000">
            <w:pPr>
              <w:pStyle w:val="Textetableaurapport"/>
            </w:pPr>
            <w:r>
              <w:t>938</w:t>
            </w:r>
          </w:p>
        </w:tc>
        <w:tc>
          <w:tcPr>
            <w:tcW w:w="2152" w:type="dxa"/>
            <w:tcBorders>
              <w:top w:val="single" w:sz="4" w:space="0" w:color="808080"/>
              <w:left w:val="single" w:sz="4" w:space="0" w:color="808080"/>
              <w:bottom w:val="single" w:sz="4" w:space="0" w:color="808080"/>
              <w:right w:val="single" w:sz="4" w:space="0" w:color="808080"/>
            </w:tcBorders>
          </w:tcPr>
          <w:p w14:paraId="43F279CD" w14:textId="77777777" w:rsidR="00AD7D60" w:rsidRDefault="00000000">
            <w:pPr>
              <w:pStyle w:val="Textetableaurapport"/>
            </w:pPr>
            <w:r>
              <w:t>46</w:t>
            </w:r>
          </w:p>
        </w:tc>
        <w:tc>
          <w:tcPr>
            <w:tcW w:w="1983" w:type="dxa"/>
            <w:tcBorders>
              <w:top w:val="single" w:sz="4" w:space="0" w:color="808080"/>
              <w:left w:val="single" w:sz="4" w:space="0" w:color="808080"/>
              <w:bottom w:val="single" w:sz="4" w:space="0" w:color="808080"/>
              <w:right w:val="single" w:sz="4" w:space="0" w:color="808080"/>
            </w:tcBorders>
          </w:tcPr>
          <w:p w14:paraId="48378DFB" w14:textId="77777777" w:rsidR="00AD7D60" w:rsidRDefault="00000000">
            <w:pPr>
              <w:pStyle w:val="Textetableaurapport"/>
            </w:pPr>
            <w:r>
              <w:t>10,3</w:t>
            </w:r>
          </w:p>
        </w:tc>
        <w:tc>
          <w:tcPr>
            <w:tcW w:w="1986" w:type="dxa"/>
            <w:tcBorders>
              <w:top w:val="single" w:sz="4" w:space="0" w:color="808080"/>
              <w:left w:val="single" w:sz="4" w:space="0" w:color="808080"/>
              <w:bottom w:val="single" w:sz="4" w:space="0" w:color="808080"/>
              <w:right w:val="single" w:sz="4" w:space="0" w:color="808080"/>
            </w:tcBorders>
          </w:tcPr>
          <w:p w14:paraId="164EAE3A" w14:textId="77777777" w:rsidR="00AD7D60" w:rsidRDefault="00000000">
            <w:pPr>
              <w:pStyle w:val="Textetableaurapport"/>
            </w:pPr>
            <w:r>
              <w:t>3,9</w:t>
            </w:r>
          </w:p>
        </w:tc>
      </w:tr>
      <w:tr w:rsidR="00AD7D60" w14:paraId="6644017C" w14:textId="77777777">
        <w:trPr>
          <w:cantSplit/>
        </w:trPr>
        <w:tc>
          <w:tcPr>
            <w:tcW w:w="678" w:type="dxa"/>
            <w:tcBorders>
              <w:top w:val="single" w:sz="4" w:space="0" w:color="808080"/>
              <w:left w:val="single" w:sz="4" w:space="0" w:color="808080"/>
              <w:bottom w:val="single" w:sz="4" w:space="0" w:color="808080"/>
              <w:right w:val="single" w:sz="4" w:space="0" w:color="808080"/>
            </w:tcBorders>
          </w:tcPr>
          <w:p w14:paraId="0D714236" w14:textId="77777777" w:rsidR="00AD7D60" w:rsidRDefault="00000000">
            <w:pPr>
              <w:pStyle w:val="Textetableaurapport"/>
            </w:pPr>
            <w:r>
              <w:t>6</w:t>
            </w:r>
          </w:p>
        </w:tc>
        <w:tc>
          <w:tcPr>
            <w:tcW w:w="2039" w:type="dxa"/>
            <w:tcBorders>
              <w:top w:val="single" w:sz="4" w:space="0" w:color="808080"/>
              <w:left w:val="single" w:sz="4" w:space="0" w:color="808080"/>
              <w:bottom w:val="single" w:sz="4" w:space="0" w:color="808080"/>
              <w:right w:val="single" w:sz="4" w:space="0" w:color="808080"/>
            </w:tcBorders>
          </w:tcPr>
          <w:p w14:paraId="4D05D6DA" w14:textId="77777777" w:rsidR="00AD7D60" w:rsidRDefault="00000000">
            <w:pPr>
              <w:pStyle w:val="Textetableaurapport"/>
            </w:pPr>
            <w:r>
              <w:t>2 573</w:t>
            </w:r>
          </w:p>
        </w:tc>
        <w:tc>
          <w:tcPr>
            <w:tcW w:w="2152" w:type="dxa"/>
            <w:tcBorders>
              <w:top w:val="single" w:sz="4" w:space="0" w:color="808080"/>
              <w:left w:val="single" w:sz="4" w:space="0" w:color="808080"/>
              <w:bottom w:val="single" w:sz="4" w:space="0" w:color="808080"/>
              <w:right w:val="single" w:sz="4" w:space="0" w:color="808080"/>
            </w:tcBorders>
          </w:tcPr>
          <w:p w14:paraId="74103CBD" w14:textId="77777777" w:rsidR="00AD7D60" w:rsidRDefault="00000000">
            <w:pPr>
              <w:pStyle w:val="Textetableaurapport"/>
            </w:pPr>
            <w:r>
              <w:t>17</w:t>
            </w:r>
          </w:p>
        </w:tc>
        <w:tc>
          <w:tcPr>
            <w:tcW w:w="1983" w:type="dxa"/>
            <w:tcBorders>
              <w:top w:val="single" w:sz="4" w:space="0" w:color="808080"/>
              <w:left w:val="single" w:sz="4" w:space="0" w:color="808080"/>
              <w:bottom w:val="single" w:sz="4" w:space="0" w:color="808080"/>
              <w:right w:val="single" w:sz="4" w:space="0" w:color="808080"/>
            </w:tcBorders>
          </w:tcPr>
          <w:p w14:paraId="2DF70CCE" w14:textId="77777777" w:rsidR="00AD7D60" w:rsidRDefault="00000000">
            <w:pPr>
              <w:pStyle w:val="Textetableaurapport"/>
            </w:pPr>
            <w:r>
              <w:t>12,3</w:t>
            </w:r>
          </w:p>
        </w:tc>
        <w:tc>
          <w:tcPr>
            <w:tcW w:w="1986" w:type="dxa"/>
            <w:tcBorders>
              <w:top w:val="single" w:sz="4" w:space="0" w:color="808080"/>
              <w:left w:val="single" w:sz="4" w:space="0" w:color="808080"/>
              <w:bottom w:val="single" w:sz="4" w:space="0" w:color="808080"/>
              <w:right w:val="single" w:sz="4" w:space="0" w:color="808080"/>
            </w:tcBorders>
          </w:tcPr>
          <w:p w14:paraId="79B31545" w14:textId="77777777" w:rsidR="00AD7D60" w:rsidRDefault="00000000">
            <w:pPr>
              <w:pStyle w:val="Textetableaurapport"/>
            </w:pPr>
            <w:r>
              <w:t>4,6</w:t>
            </w:r>
          </w:p>
        </w:tc>
      </w:tr>
      <w:tr w:rsidR="00AD7D60" w14:paraId="0DCC2FCC" w14:textId="77777777">
        <w:trPr>
          <w:cantSplit/>
        </w:trPr>
        <w:tc>
          <w:tcPr>
            <w:tcW w:w="678" w:type="dxa"/>
            <w:tcBorders>
              <w:top w:val="single" w:sz="4" w:space="0" w:color="808080"/>
              <w:left w:val="single" w:sz="4" w:space="0" w:color="808080"/>
              <w:bottom w:val="single" w:sz="4" w:space="0" w:color="808080"/>
              <w:right w:val="single" w:sz="4" w:space="0" w:color="808080"/>
            </w:tcBorders>
          </w:tcPr>
          <w:p w14:paraId="59F9D0FB" w14:textId="77777777" w:rsidR="00AD7D60" w:rsidRDefault="00000000">
            <w:pPr>
              <w:pStyle w:val="Textetableaurapport"/>
            </w:pPr>
            <w:r>
              <w:t>8</w:t>
            </w:r>
          </w:p>
        </w:tc>
        <w:tc>
          <w:tcPr>
            <w:tcW w:w="2039" w:type="dxa"/>
            <w:tcBorders>
              <w:top w:val="single" w:sz="4" w:space="0" w:color="808080"/>
              <w:left w:val="single" w:sz="4" w:space="0" w:color="808080"/>
              <w:bottom w:val="single" w:sz="4" w:space="0" w:color="808080"/>
              <w:right w:val="single" w:sz="4" w:space="0" w:color="808080"/>
            </w:tcBorders>
          </w:tcPr>
          <w:p w14:paraId="5FD30C57" w14:textId="77777777" w:rsidR="00AD7D60" w:rsidRDefault="00000000">
            <w:pPr>
              <w:pStyle w:val="Textetableaurapport"/>
            </w:pPr>
            <w:r>
              <w:t>19 112</w:t>
            </w:r>
          </w:p>
        </w:tc>
        <w:tc>
          <w:tcPr>
            <w:tcW w:w="2152" w:type="dxa"/>
            <w:tcBorders>
              <w:top w:val="single" w:sz="4" w:space="0" w:color="808080"/>
              <w:left w:val="single" w:sz="4" w:space="0" w:color="808080"/>
              <w:bottom w:val="single" w:sz="4" w:space="0" w:color="808080"/>
              <w:right w:val="single" w:sz="4" w:space="0" w:color="808080"/>
            </w:tcBorders>
          </w:tcPr>
          <w:p w14:paraId="3E8D59AB" w14:textId="77777777" w:rsidR="00AD7D60" w:rsidRDefault="00000000">
            <w:pPr>
              <w:pStyle w:val="Textetableaurapport"/>
            </w:pPr>
            <w:r>
              <w:t>2,3</w:t>
            </w:r>
          </w:p>
        </w:tc>
        <w:tc>
          <w:tcPr>
            <w:tcW w:w="1983" w:type="dxa"/>
            <w:tcBorders>
              <w:top w:val="single" w:sz="4" w:space="0" w:color="808080"/>
              <w:left w:val="single" w:sz="4" w:space="0" w:color="808080"/>
              <w:bottom w:val="single" w:sz="4" w:space="0" w:color="808080"/>
              <w:right w:val="single" w:sz="4" w:space="0" w:color="808080"/>
            </w:tcBorders>
          </w:tcPr>
          <w:p w14:paraId="4FB5DCD2" w14:textId="77777777" w:rsidR="00AD7D60" w:rsidRDefault="00000000">
            <w:pPr>
              <w:pStyle w:val="Textetableaurapport"/>
            </w:pPr>
            <w:r>
              <w:t>16,3</w:t>
            </w:r>
          </w:p>
        </w:tc>
        <w:tc>
          <w:tcPr>
            <w:tcW w:w="1986" w:type="dxa"/>
            <w:tcBorders>
              <w:top w:val="single" w:sz="4" w:space="0" w:color="808080"/>
              <w:left w:val="single" w:sz="4" w:space="0" w:color="808080"/>
              <w:bottom w:val="single" w:sz="4" w:space="0" w:color="808080"/>
              <w:right w:val="single" w:sz="4" w:space="0" w:color="808080"/>
            </w:tcBorders>
          </w:tcPr>
          <w:p w14:paraId="0EE54D1E" w14:textId="77777777" w:rsidR="00AD7D60" w:rsidRDefault="00000000">
            <w:pPr>
              <w:pStyle w:val="Textetableaurapport"/>
            </w:pPr>
            <w:r>
              <w:t>5,9</w:t>
            </w:r>
          </w:p>
        </w:tc>
      </w:tr>
      <w:tr w:rsidR="00AD7D60" w14:paraId="4EA98DBC" w14:textId="77777777">
        <w:trPr>
          <w:cantSplit/>
        </w:trPr>
        <w:tc>
          <w:tcPr>
            <w:tcW w:w="678" w:type="dxa"/>
            <w:tcBorders>
              <w:top w:val="single" w:sz="4" w:space="0" w:color="808080"/>
              <w:left w:val="single" w:sz="4" w:space="0" w:color="808080"/>
              <w:bottom w:val="single" w:sz="4" w:space="0" w:color="808080"/>
              <w:right w:val="single" w:sz="4" w:space="0" w:color="808080"/>
            </w:tcBorders>
          </w:tcPr>
          <w:p w14:paraId="6D526BEA" w14:textId="77777777" w:rsidR="00AD7D60" w:rsidRDefault="00000000">
            <w:pPr>
              <w:pStyle w:val="Textetableaurapport"/>
            </w:pPr>
            <w:r>
              <w:lastRenderedPageBreak/>
              <w:t>9</w:t>
            </w:r>
          </w:p>
        </w:tc>
        <w:tc>
          <w:tcPr>
            <w:tcW w:w="2039" w:type="dxa"/>
            <w:tcBorders>
              <w:top w:val="single" w:sz="4" w:space="0" w:color="808080"/>
              <w:left w:val="single" w:sz="4" w:space="0" w:color="808080"/>
              <w:bottom w:val="single" w:sz="4" w:space="0" w:color="808080"/>
              <w:right w:val="single" w:sz="4" w:space="0" w:color="808080"/>
            </w:tcBorders>
          </w:tcPr>
          <w:p w14:paraId="0E02E2CD" w14:textId="77777777" w:rsidR="00AD7D60" w:rsidRDefault="00000000">
            <w:pPr>
              <w:pStyle w:val="Textetableaurapport"/>
            </w:pPr>
            <w:r>
              <w:t>51 985</w:t>
            </w:r>
          </w:p>
        </w:tc>
        <w:tc>
          <w:tcPr>
            <w:tcW w:w="2152" w:type="dxa"/>
            <w:tcBorders>
              <w:top w:val="single" w:sz="4" w:space="0" w:color="808080"/>
              <w:left w:val="single" w:sz="4" w:space="0" w:color="808080"/>
              <w:bottom w:val="single" w:sz="4" w:space="0" w:color="808080"/>
              <w:right w:val="single" w:sz="4" w:space="0" w:color="808080"/>
            </w:tcBorders>
          </w:tcPr>
          <w:p w14:paraId="1FC39071" w14:textId="77777777" w:rsidR="00AD7D60" w:rsidRDefault="00000000">
            <w:pPr>
              <w:pStyle w:val="Textetableaurapport"/>
            </w:pPr>
            <w:r>
              <w:t>0,8</w:t>
            </w:r>
          </w:p>
        </w:tc>
        <w:tc>
          <w:tcPr>
            <w:tcW w:w="1983" w:type="dxa"/>
            <w:tcBorders>
              <w:top w:val="single" w:sz="4" w:space="0" w:color="808080"/>
              <w:left w:val="single" w:sz="4" w:space="0" w:color="808080"/>
              <w:bottom w:val="single" w:sz="4" w:space="0" w:color="808080"/>
              <w:right w:val="single" w:sz="4" w:space="0" w:color="808080"/>
            </w:tcBorders>
          </w:tcPr>
          <w:p w14:paraId="2C88FAD8" w14:textId="77777777" w:rsidR="00AD7D60" w:rsidRDefault="00000000">
            <w:pPr>
              <w:pStyle w:val="Textetableaurapport"/>
            </w:pPr>
            <w:r>
              <w:t>18,3</w:t>
            </w:r>
          </w:p>
        </w:tc>
        <w:tc>
          <w:tcPr>
            <w:tcW w:w="1986" w:type="dxa"/>
            <w:tcBorders>
              <w:top w:val="single" w:sz="4" w:space="0" w:color="808080"/>
              <w:left w:val="single" w:sz="4" w:space="0" w:color="808080"/>
              <w:bottom w:val="single" w:sz="4" w:space="0" w:color="808080"/>
              <w:right w:val="single" w:sz="4" w:space="0" w:color="808080"/>
            </w:tcBorders>
          </w:tcPr>
          <w:p w14:paraId="1E0C085D" w14:textId="77777777" w:rsidR="00AD7D60" w:rsidRDefault="00000000">
            <w:pPr>
              <w:pStyle w:val="Textetableaurapport"/>
            </w:pPr>
            <w:r>
              <w:t>6,6</w:t>
            </w:r>
          </w:p>
        </w:tc>
      </w:tr>
      <w:tr w:rsidR="00AD7D60" w14:paraId="3703D6E3" w14:textId="77777777">
        <w:trPr>
          <w:cantSplit/>
        </w:trPr>
        <w:tc>
          <w:tcPr>
            <w:tcW w:w="678" w:type="dxa"/>
            <w:tcBorders>
              <w:top w:val="single" w:sz="4" w:space="0" w:color="808080"/>
              <w:left w:val="single" w:sz="4" w:space="0" w:color="808080"/>
              <w:bottom w:val="single" w:sz="4" w:space="0" w:color="808080"/>
              <w:right w:val="single" w:sz="4" w:space="0" w:color="808080"/>
            </w:tcBorders>
          </w:tcPr>
          <w:p w14:paraId="59AF36BE" w14:textId="77777777" w:rsidR="00AD7D60" w:rsidRDefault="00000000">
            <w:pPr>
              <w:pStyle w:val="Textetableaurapport"/>
            </w:pPr>
            <w:r>
              <w:t>10</w:t>
            </w:r>
          </w:p>
        </w:tc>
        <w:tc>
          <w:tcPr>
            <w:tcW w:w="2039" w:type="dxa"/>
            <w:tcBorders>
              <w:top w:val="single" w:sz="4" w:space="0" w:color="808080"/>
              <w:left w:val="single" w:sz="4" w:space="0" w:color="808080"/>
              <w:bottom w:val="single" w:sz="4" w:space="0" w:color="808080"/>
              <w:right w:val="single" w:sz="4" w:space="0" w:color="808080"/>
            </w:tcBorders>
          </w:tcPr>
          <w:p w14:paraId="31D401DF" w14:textId="77777777" w:rsidR="00AD7D60" w:rsidRDefault="00000000">
            <w:pPr>
              <w:pStyle w:val="Textetableaurapport"/>
            </w:pPr>
            <w:r>
              <w:t>141 347</w:t>
            </w:r>
          </w:p>
        </w:tc>
        <w:tc>
          <w:tcPr>
            <w:tcW w:w="2152" w:type="dxa"/>
            <w:tcBorders>
              <w:top w:val="single" w:sz="4" w:space="0" w:color="808080"/>
              <w:left w:val="single" w:sz="4" w:space="0" w:color="808080"/>
              <w:bottom w:val="single" w:sz="4" w:space="0" w:color="808080"/>
              <w:right w:val="single" w:sz="4" w:space="0" w:color="808080"/>
            </w:tcBorders>
          </w:tcPr>
          <w:p w14:paraId="2D58A29A" w14:textId="77777777" w:rsidR="00AD7D60" w:rsidRDefault="00000000">
            <w:pPr>
              <w:pStyle w:val="Textetableaurapport"/>
            </w:pPr>
            <w:r>
              <w:t>0,3</w:t>
            </w:r>
          </w:p>
        </w:tc>
        <w:tc>
          <w:tcPr>
            <w:tcW w:w="1983" w:type="dxa"/>
            <w:tcBorders>
              <w:top w:val="single" w:sz="4" w:space="0" w:color="808080"/>
              <w:left w:val="single" w:sz="4" w:space="0" w:color="808080"/>
              <w:bottom w:val="single" w:sz="4" w:space="0" w:color="808080"/>
              <w:right w:val="single" w:sz="4" w:space="0" w:color="808080"/>
            </w:tcBorders>
          </w:tcPr>
          <w:p w14:paraId="3C62B893" w14:textId="77777777" w:rsidR="00AD7D60" w:rsidRDefault="00000000">
            <w:pPr>
              <w:pStyle w:val="Textetableaurapport"/>
            </w:pPr>
            <w:r>
              <w:t>20,3</w:t>
            </w:r>
          </w:p>
        </w:tc>
        <w:tc>
          <w:tcPr>
            <w:tcW w:w="1986" w:type="dxa"/>
            <w:tcBorders>
              <w:top w:val="single" w:sz="4" w:space="0" w:color="808080"/>
              <w:left w:val="single" w:sz="4" w:space="0" w:color="808080"/>
              <w:bottom w:val="single" w:sz="4" w:space="0" w:color="808080"/>
              <w:right w:val="single" w:sz="4" w:space="0" w:color="808080"/>
            </w:tcBorders>
          </w:tcPr>
          <w:p w14:paraId="324FB5F2" w14:textId="77777777" w:rsidR="00AD7D60" w:rsidRDefault="00000000">
            <w:pPr>
              <w:pStyle w:val="Textetableaurapport"/>
            </w:pPr>
            <w:r>
              <w:t>7,2</w:t>
            </w:r>
          </w:p>
        </w:tc>
      </w:tr>
    </w:tbl>
    <w:p w14:paraId="2957915E" w14:textId="77777777" w:rsidR="00AD7D60" w:rsidRDefault="00AD7D60">
      <w:pPr>
        <w:pStyle w:val="Textetableaurapport"/>
      </w:pPr>
    </w:p>
    <w:p w14:paraId="1F7080E4" w14:textId="77777777" w:rsidR="00AD7D60" w:rsidRDefault="00000000" w:rsidP="00105337">
      <w:pPr>
        <w:pStyle w:val="Corpsrapport"/>
        <w:ind w:left="283"/>
      </w:pPr>
      <w:r>
        <w:t>La note de détection initiale proposait h = 5. Cette valeur produirait environ 46 fausses alarmes pendant l’essai d’endurance. L’équipe propose h = 9, soit moins d’une fausse alarme attendue sur D. Le coût est un délai plus long. Une simulation de 2 000 tirages a été faite pour une dérive de 0,01 σ par cycle. Le délai moyen passe de 57 cycles avec h = 5 à 78 cycles avec h = 9. Le 95e centile passe de 88 à 104 cycles. Un résidu réel sera probablement corrélé d’un cycle à l’autre, ce qui augmente les fausses alarmes. La valeur de h sera donc confirmée sur les cycles nominaux de l’essai de cohérence. La valeur de repli est h = 10.</w:t>
      </w:r>
    </w:p>
    <w:p w14:paraId="3A0D7814" w14:textId="77777777" w:rsidR="00AD7D60" w:rsidRDefault="00000000" w:rsidP="00105337">
      <w:pPr>
        <w:pStyle w:val="Corpsrapport"/>
        <w:ind w:left="283"/>
      </w:pPr>
      <w:r>
        <w:rPr>
          <w:b/>
        </w:rPr>
        <w:t>Effet d’un biais résiduel.</w:t>
      </w:r>
      <w:r>
        <w:t xml:space="preserve"> Le tableau 8-5 montre l’effet d’un biais résiduel sur les fausses alarmes, avec h = 9. Le décompte porte sur le côté du biais, pour trois variables.</w:t>
      </w:r>
    </w:p>
    <w:p w14:paraId="31C47B85" w14:textId="77777777" w:rsidR="00AD7D60" w:rsidRDefault="00000000">
      <w:pPr>
        <w:pStyle w:val="Lgenderapport"/>
      </w:pPr>
      <w:r>
        <w:t>Tableau 8-5. Effet d’un biais résiduel sur les fausses alarmes (h = 9)</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2492"/>
        <w:gridCol w:w="2945"/>
        <w:gridCol w:w="3401"/>
      </w:tblGrid>
      <w:tr w:rsidR="00AD7D60" w14:paraId="1D6B7309" w14:textId="77777777">
        <w:trPr>
          <w:cantSplit/>
          <w:tblHeader/>
        </w:trPr>
        <w:tc>
          <w:tcPr>
            <w:tcW w:w="2492" w:type="dxa"/>
            <w:tcBorders>
              <w:top w:val="single" w:sz="4" w:space="0" w:color="808080"/>
              <w:left w:val="single" w:sz="4" w:space="0" w:color="808080"/>
              <w:bottom w:val="single" w:sz="4" w:space="0" w:color="808080"/>
              <w:right w:val="single" w:sz="4" w:space="0" w:color="808080"/>
            </w:tcBorders>
            <w:shd w:val="clear" w:color="auto" w:fill="D9D9D9"/>
          </w:tcPr>
          <w:p w14:paraId="59C37881" w14:textId="77777777" w:rsidR="00AD7D60" w:rsidRDefault="00000000">
            <w:pPr>
              <w:pStyle w:val="Enttetableaurapport"/>
            </w:pPr>
            <w:r>
              <w:t>Biais résiduel</w:t>
            </w:r>
          </w:p>
        </w:tc>
        <w:tc>
          <w:tcPr>
            <w:tcW w:w="2945" w:type="dxa"/>
            <w:tcBorders>
              <w:top w:val="single" w:sz="4" w:space="0" w:color="808080"/>
              <w:left w:val="single" w:sz="4" w:space="0" w:color="808080"/>
              <w:bottom w:val="single" w:sz="4" w:space="0" w:color="808080"/>
              <w:right w:val="single" w:sz="4" w:space="0" w:color="808080"/>
            </w:tcBorders>
            <w:shd w:val="clear" w:color="auto" w:fill="D9D9D9"/>
          </w:tcPr>
          <w:p w14:paraId="3AF2C8E0" w14:textId="77777777" w:rsidR="00AD7D60" w:rsidRDefault="00000000">
            <w:pPr>
              <w:pStyle w:val="Enttetableaurapport"/>
            </w:pPr>
            <w:r>
              <w:t>ARL0 (cycles)</w:t>
            </w:r>
          </w:p>
        </w:tc>
        <w:tc>
          <w:tcPr>
            <w:tcW w:w="3401" w:type="dxa"/>
            <w:tcBorders>
              <w:top w:val="single" w:sz="4" w:space="0" w:color="808080"/>
              <w:left w:val="single" w:sz="4" w:space="0" w:color="808080"/>
              <w:bottom w:val="single" w:sz="4" w:space="0" w:color="808080"/>
              <w:right w:val="single" w:sz="4" w:space="0" w:color="808080"/>
            </w:tcBorders>
            <w:shd w:val="clear" w:color="auto" w:fill="D9D9D9"/>
          </w:tcPr>
          <w:p w14:paraId="0F111551" w14:textId="77777777" w:rsidR="00AD7D60" w:rsidRDefault="00000000">
            <w:pPr>
              <w:pStyle w:val="Enttetableaurapport"/>
            </w:pPr>
            <w:r>
              <w:t>Fausses alarmes attendues sur D</w:t>
            </w:r>
          </w:p>
        </w:tc>
      </w:tr>
      <w:tr w:rsidR="00AD7D60" w14:paraId="4BD8744D" w14:textId="77777777">
        <w:trPr>
          <w:cantSplit/>
        </w:trPr>
        <w:tc>
          <w:tcPr>
            <w:tcW w:w="2492" w:type="dxa"/>
            <w:tcBorders>
              <w:top w:val="single" w:sz="4" w:space="0" w:color="808080"/>
              <w:left w:val="single" w:sz="4" w:space="0" w:color="808080"/>
              <w:bottom w:val="single" w:sz="4" w:space="0" w:color="808080"/>
              <w:right w:val="single" w:sz="4" w:space="0" w:color="808080"/>
            </w:tcBorders>
          </w:tcPr>
          <w:p w14:paraId="3E28D2FF" w14:textId="77777777" w:rsidR="00AD7D60" w:rsidRDefault="00000000">
            <w:pPr>
              <w:pStyle w:val="Textetableaurapport"/>
            </w:pPr>
            <w:r>
              <w:t>0</w:t>
            </w:r>
          </w:p>
        </w:tc>
        <w:tc>
          <w:tcPr>
            <w:tcW w:w="2945" w:type="dxa"/>
            <w:tcBorders>
              <w:top w:val="single" w:sz="4" w:space="0" w:color="808080"/>
              <w:left w:val="single" w:sz="4" w:space="0" w:color="808080"/>
              <w:bottom w:val="single" w:sz="4" w:space="0" w:color="808080"/>
              <w:right w:val="single" w:sz="4" w:space="0" w:color="808080"/>
            </w:tcBorders>
          </w:tcPr>
          <w:p w14:paraId="3F33595A" w14:textId="77777777" w:rsidR="00AD7D60" w:rsidRDefault="00000000">
            <w:pPr>
              <w:pStyle w:val="Textetableaurapport"/>
            </w:pPr>
            <w:r>
              <w:t>51 985</w:t>
            </w:r>
          </w:p>
        </w:tc>
        <w:tc>
          <w:tcPr>
            <w:tcW w:w="3401" w:type="dxa"/>
            <w:tcBorders>
              <w:top w:val="single" w:sz="4" w:space="0" w:color="808080"/>
              <w:left w:val="single" w:sz="4" w:space="0" w:color="808080"/>
              <w:bottom w:val="single" w:sz="4" w:space="0" w:color="808080"/>
              <w:right w:val="single" w:sz="4" w:space="0" w:color="808080"/>
            </w:tcBorders>
          </w:tcPr>
          <w:p w14:paraId="2FF7ADEF" w14:textId="77777777" w:rsidR="00AD7D60" w:rsidRDefault="00000000">
            <w:pPr>
              <w:pStyle w:val="Textetableaurapport"/>
            </w:pPr>
            <w:r>
              <w:t>0,4</w:t>
            </w:r>
          </w:p>
        </w:tc>
      </w:tr>
      <w:tr w:rsidR="00AD7D60" w14:paraId="1484BBEC" w14:textId="77777777">
        <w:trPr>
          <w:cantSplit/>
        </w:trPr>
        <w:tc>
          <w:tcPr>
            <w:tcW w:w="2492" w:type="dxa"/>
            <w:tcBorders>
              <w:top w:val="single" w:sz="4" w:space="0" w:color="808080"/>
              <w:left w:val="single" w:sz="4" w:space="0" w:color="808080"/>
              <w:bottom w:val="single" w:sz="4" w:space="0" w:color="808080"/>
              <w:right w:val="single" w:sz="4" w:space="0" w:color="808080"/>
            </w:tcBorders>
          </w:tcPr>
          <w:p w14:paraId="49F29CF1" w14:textId="77777777" w:rsidR="00AD7D60" w:rsidRDefault="00000000">
            <w:pPr>
              <w:pStyle w:val="Textetableaurapport"/>
            </w:pPr>
            <w:r>
              <w:t>0,05 σ</w:t>
            </w:r>
          </w:p>
        </w:tc>
        <w:tc>
          <w:tcPr>
            <w:tcW w:w="2945" w:type="dxa"/>
            <w:tcBorders>
              <w:top w:val="single" w:sz="4" w:space="0" w:color="808080"/>
              <w:left w:val="single" w:sz="4" w:space="0" w:color="808080"/>
              <w:bottom w:val="single" w:sz="4" w:space="0" w:color="808080"/>
              <w:right w:val="single" w:sz="4" w:space="0" w:color="808080"/>
            </w:tcBorders>
          </w:tcPr>
          <w:p w14:paraId="7B7BA3C3" w14:textId="77777777" w:rsidR="00AD7D60" w:rsidRDefault="00000000">
            <w:pPr>
              <w:pStyle w:val="Textetableaurapport"/>
            </w:pPr>
            <w:r>
              <w:t>23 207</w:t>
            </w:r>
          </w:p>
        </w:tc>
        <w:tc>
          <w:tcPr>
            <w:tcW w:w="3401" w:type="dxa"/>
            <w:tcBorders>
              <w:top w:val="single" w:sz="4" w:space="0" w:color="808080"/>
              <w:left w:val="single" w:sz="4" w:space="0" w:color="808080"/>
              <w:bottom w:val="single" w:sz="4" w:space="0" w:color="808080"/>
              <w:right w:val="single" w:sz="4" w:space="0" w:color="808080"/>
            </w:tcBorders>
          </w:tcPr>
          <w:p w14:paraId="5146645A" w14:textId="77777777" w:rsidR="00AD7D60" w:rsidRDefault="00000000">
            <w:pPr>
              <w:pStyle w:val="Textetableaurapport"/>
            </w:pPr>
            <w:r>
              <w:t>0,9</w:t>
            </w:r>
          </w:p>
        </w:tc>
      </w:tr>
      <w:tr w:rsidR="00AD7D60" w14:paraId="30A3D527" w14:textId="77777777">
        <w:trPr>
          <w:cantSplit/>
        </w:trPr>
        <w:tc>
          <w:tcPr>
            <w:tcW w:w="2492" w:type="dxa"/>
            <w:tcBorders>
              <w:top w:val="single" w:sz="4" w:space="0" w:color="808080"/>
              <w:left w:val="single" w:sz="4" w:space="0" w:color="808080"/>
              <w:bottom w:val="single" w:sz="4" w:space="0" w:color="808080"/>
              <w:right w:val="single" w:sz="4" w:space="0" w:color="808080"/>
            </w:tcBorders>
          </w:tcPr>
          <w:p w14:paraId="4329FD70" w14:textId="77777777" w:rsidR="00AD7D60" w:rsidRDefault="00000000">
            <w:pPr>
              <w:pStyle w:val="Textetableaurapport"/>
            </w:pPr>
            <w:r>
              <w:t>0,1 σ</w:t>
            </w:r>
          </w:p>
        </w:tc>
        <w:tc>
          <w:tcPr>
            <w:tcW w:w="2945" w:type="dxa"/>
            <w:tcBorders>
              <w:top w:val="single" w:sz="4" w:space="0" w:color="808080"/>
              <w:left w:val="single" w:sz="4" w:space="0" w:color="808080"/>
              <w:bottom w:val="single" w:sz="4" w:space="0" w:color="808080"/>
              <w:right w:val="single" w:sz="4" w:space="0" w:color="808080"/>
            </w:tcBorders>
          </w:tcPr>
          <w:p w14:paraId="3CEC8E13" w14:textId="77777777" w:rsidR="00AD7D60" w:rsidRDefault="00000000">
            <w:pPr>
              <w:pStyle w:val="Textetableaurapport"/>
            </w:pPr>
            <w:r>
              <w:t>10 610</w:t>
            </w:r>
          </w:p>
        </w:tc>
        <w:tc>
          <w:tcPr>
            <w:tcW w:w="3401" w:type="dxa"/>
            <w:tcBorders>
              <w:top w:val="single" w:sz="4" w:space="0" w:color="808080"/>
              <w:left w:val="single" w:sz="4" w:space="0" w:color="808080"/>
              <w:bottom w:val="single" w:sz="4" w:space="0" w:color="808080"/>
              <w:right w:val="single" w:sz="4" w:space="0" w:color="808080"/>
            </w:tcBorders>
          </w:tcPr>
          <w:p w14:paraId="5A134751" w14:textId="77777777" w:rsidR="00AD7D60" w:rsidRDefault="00000000">
            <w:pPr>
              <w:pStyle w:val="Textetableaurapport"/>
            </w:pPr>
            <w:r>
              <w:t>2,0</w:t>
            </w:r>
          </w:p>
        </w:tc>
      </w:tr>
      <w:tr w:rsidR="00AD7D60" w14:paraId="3A2EDDAE" w14:textId="77777777">
        <w:trPr>
          <w:cantSplit/>
        </w:trPr>
        <w:tc>
          <w:tcPr>
            <w:tcW w:w="2492" w:type="dxa"/>
            <w:tcBorders>
              <w:top w:val="single" w:sz="4" w:space="0" w:color="808080"/>
              <w:left w:val="single" w:sz="4" w:space="0" w:color="808080"/>
              <w:bottom w:val="single" w:sz="4" w:space="0" w:color="808080"/>
              <w:right w:val="single" w:sz="4" w:space="0" w:color="808080"/>
            </w:tcBorders>
          </w:tcPr>
          <w:p w14:paraId="18351422" w14:textId="77777777" w:rsidR="00AD7D60" w:rsidRDefault="00000000">
            <w:pPr>
              <w:pStyle w:val="Textetableaurapport"/>
            </w:pPr>
            <w:r>
              <w:t>0,25 σ</w:t>
            </w:r>
          </w:p>
        </w:tc>
        <w:tc>
          <w:tcPr>
            <w:tcW w:w="2945" w:type="dxa"/>
            <w:tcBorders>
              <w:top w:val="single" w:sz="4" w:space="0" w:color="808080"/>
              <w:left w:val="single" w:sz="4" w:space="0" w:color="808080"/>
              <w:bottom w:val="single" w:sz="4" w:space="0" w:color="808080"/>
              <w:right w:val="single" w:sz="4" w:space="0" w:color="808080"/>
            </w:tcBorders>
          </w:tcPr>
          <w:p w14:paraId="47522375" w14:textId="77777777" w:rsidR="00AD7D60" w:rsidRDefault="00000000">
            <w:pPr>
              <w:pStyle w:val="Textetableaurapport"/>
            </w:pPr>
            <w:r>
              <w:t>1 241</w:t>
            </w:r>
          </w:p>
        </w:tc>
        <w:tc>
          <w:tcPr>
            <w:tcW w:w="3401" w:type="dxa"/>
            <w:tcBorders>
              <w:top w:val="single" w:sz="4" w:space="0" w:color="808080"/>
              <w:left w:val="single" w:sz="4" w:space="0" w:color="808080"/>
              <w:bottom w:val="single" w:sz="4" w:space="0" w:color="808080"/>
              <w:right w:val="single" w:sz="4" w:space="0" w:color="808080"/>
            </w:tcBorders>
          </w:tcPr>
          <w:p w14:paraId="352727CE" w14:textId="77777777" w:rsidR="00AD7D60" w:rsidRDefault="00000000">
            <w:pPr>
              <w:pStyle w:val="Textetableaurapport"/>
            </w:pPr>
            <w:r>
              <w:t>17</w:t>
            </w:r>
          </w:p>
        </w:tc>
      </w:tr>
    </w:tbl>
    <w:p w14:paraId="32FB3FDE" w14:textId="77777777" w:rsidR="00AD7D60" w:rsidRDefault="00AD7D60">
      <w:pPr>
        <w:pStyle w:val="Textetableaurapport"/>
      </w:pPr>
    </w:p>
    <w:p w14:paraId="6BCDF173" w14:textId="77777777" w:rsidR="00AD7D60" w:rsidRDefault="00000000" w:rsidP="00105337">
      <w:pPr>
        <w:pStyle w:val="Corpsrapport"/>
        <w:ind w:left="283"/>
      </w:pPr>
      <w:r>
        <w:t xml:space="preserve">À 0,1 σ, l’objectif d’au plus une fausse alarme sur D n’est plus </w:t>
      </w:r>
      <w:proofErr w:type="gramStart"/>
      <w:r>
        <w:t>tenu</w:t>
      </w:r>
      <w:proofErr w:type="gramEnd"/>
      <w:r>
        <w:t>. La valeur de 0,1 σ inscrite dans C1 est donc une borne supérieure. La cible est un biais résiduel aussi proche de zéro que le calage le permet.</w:t>
      </w:r>
    </w:p>
    <w:p w14:paraId="56B4C5C2" w14:textId="77777777" w:rsidR="00AD7D60" w:rsidRDefault="00000000" w:rsidP="00105337">
      <w:pPr>
        <w:pStyle w:val="Corpsrapport"/>
        <w:ind w:left="283"/>
      </w:pPr>
      <w:r>
        <w:rPr>
          <w:b/>
        </w:rPr>
        <w:t>Seuil instantané complémentaire.</w:t>
      </w:r>
      <w:r>
        <w:t xml:space="preserve"> Une somme cumulée réagit en quelques cycles à un saut franc, mais pas au premier. L’équipe propose d’ajouter un seuil instantané à 5 σ sur un seul cycle. Sous l’hypothèse gaussienne, il produirait environ 0,01 fausse alarme sur D pour trois variables, contre 1,4 avec un seuil à 4 σ. Une règle d’ordre évite les contradictions : si la somme cumulée a déclenché avant le seuil instantané, l’état affiché reste « dérive ».</w:t>
      </w:r>
    </w:p>
    <w:p w14:paraId="70137C6A" w14:textId="77777777" w:rsidR="00AD7D60" w:rsidRDefault="00000000" w:rsidP="00105337">
      <w:pPr>
        <w:pStyle w:val="Corpsrapport"/>
        <w:ind w:left="283"/>
      </w:pPr>
      <w:r>
        <w:rPr>
          <w:b/>
        </w:rPr>
        <w:t>Taille de l’essai d’utilisabilité.</w:t>
      </w:r>
      <w:r>
        <w:t xml:space="preserve"> Avec 8 réussites sur 10, la borne inférieure de l’intervalle de confiance exact à 95 % [17] vaut 44 %. Avec 18 réussites sur 20, elle vaut 68 %. L’équipe propose donc 20 présentations : cinq participants qui n’ont pas développé l’interface, quatre présentations chacun. Chacun des quatre états est ainsi présenté cinq fois. Ce test peut repérer des défauts flagrants de l’interface. Il ne démontre pas la fiabilité d’opérateurs qualifiés.</w:t>
      </w:r>
    </w:p>
    <w:p w14:paraId="3698DFA7" w14:textId="77777777" w:rsidR="00AD7D60" w:rsidRDefault="00000000" w:rsidP="00105337">
      <w:pPr>
        <w:pStyle w:val="Corpsrapport"/>
        <w:ind w:left="283"/>
      </w:pPr>
      <w:r>
        <w:rPr>
          <w:b/>
        </w:rPr>
        <w:t>Volume du journal.</w:t>
      </w:r>
      <w:r>
        <w:t xml:space="preserve"> Le lot L5 estime une entrée à 384 octets par cycle : 40 valeurs de 8 octets et un en-tête de 64 octets. À T = 1 s, cela donne environ 0,14 Go pour 100 heures d’essai. Ce volume ne contraint pas le choix.</w:t>
      </w:r>
    </w:p>
    <w:p w14:paraId="21C8C7F0" w14:textId="77777777" w:rsidR="00AD7D60" w:rsidRDefault="00000000" w:rsidP="00105337">
      <w:pPr>
        <w:pStyle w:val="Corpsrapport"/>
        <w:ind w:left="283"/>
      </w:pPr>
      <w:r>
        <w:rPr>
          <w:b/>
        </w:rPr>
        <w:t>Tolérances de fidélité entre SS-1 et SS-3.</w:t>
      </w:r>
      <w:r>
        <w:t xml:space="preserve"> Les cibles provisoires de 5 %, 10 % et 1 % proposées à l’étape 4 de SS-1 ne précisent pas à quelle grandeur elles s’appliquent. L’équipe propose de les exprimer en unités absolues, en régime établi : 2 à 3 °C pour la température, 0,1 à 0,2 MPa pour la pression et 2 à 3 % du débit nominal. Ces valeurs sont des choix de l’équipe. Aucun des rapports consultés ne fixe de tolérance de fidélité ; l’un d’eux présente le niveau d’incertitude acceptable comme une question encore ouverte [4]. Les valeurs finales seront fixées à partir de la dispersion observée sur 20 à 30 essais sains.</w:t>
      </w:r>
    </w:p>
    <w:p w14:paraId="2EAAF37E" w14:textId="77777777" w:rsidR="00AD7D60" w:rsidRDefault="00000000" w:rsidP="00105337">
      <w:pPr>
        <w:pStyle w:val="Corpsrapport"/>
        <w:ind w:left="283"/>
      </w:pPr>
      <w:r>
        <w:t>Le tableau 8-6 rassemble les valeurs proposées. La colonne « Origine » distingue les valeurs appuyées sur un repère publié de celles choisies par l’équipe.</w:t>
      </w:r>
    </w:p>
    <w:p w14:paraId="6F4BF02D" w14:textId="77777777" w:rsidR="00AD7D60" w:rsidRDefault="00000000">
      <w:pPr>
        <w:pStyle w:val="Lgenderapport"/>
      </w:pPr>
      <w:r>
        <w:lastRenderedPageBreak/>
        <w:t>Tableau 8-6. Valeurs de départ proposées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2946"/>
        <w:gridCol w:w="2719"/>
        <w:gridCol w:w="3173"/>
      </w:tblGrid>
      <w:tr w:rsidR="00AD7D60" w14:paraId="0E00A71B" w14:textId="77777777">
        <w:trPr>
          <w:cantSplit/>
          <w:tblHeader/>
        </w:trPr>
        <w:tc>
          <w:tcPr>
            <w:tcW w:w="2946" w:type="dxa"/>
            <w:tcBorders>
              <w:top w:val="single" w:sz="4" w:space="0" w:color="808080"/>
              <w:left w:val="single" w:sz="4" w:space="0" w:color="808080"/>
              <w:bottom w:val="single" w:sz="4" w:space="0" w:color="808080"/>
              <w:right w:val="single" w:sz="4" w:space="0" w:color="808080"/>
            </w:tcBorders>
            <w:shd w:val="clear" w:color="auto" w:fill="D9D9D9"/>
          </w:tcPr>
          <w:p w14:paraId="4F49F285" w14:textId="77777777" w:rsidR="00AD7D60" w:rsidRDefault="00000000">
            <w:pPr>
              <w:pStyle w:val="Enttetableaurapport"/>
            </w:pPr>
            <w:r>
              <w:t>Paramètre</w:t>
            </w:r>
          </w:p>
        </w:tc>
        <w:tc>
          <w:tcPr>
            <w:tcW w:w="2719" w:type="dxa"/>
            <w:tcBorders>
              <w:top w:val="single" w:sz="4" w:space="0" w:color="808080"/>
              <w:left w:val="single" w:sz="4" w:space="0" w:color="808080"/>
              <w:bottom w:val="single" w:sz="4" w:space="0" w:color="808080"/>
              <w:right w:val="single" w:sz="4" w:space="0" w:color="808080"/>
            </w:tcBorders>
            <w:shd w:val="clear" w:color="auto" w:fill="D9D9D9"/>
          </w:tcPr>
          <w:p w14:paraId="62E9C20A" w14:textId="77777777" w:rsidR="00AD7D60" w:rsidRDefault="00000000">
            <w:pPr>
              <w:pStyle w:val="Enttetableaurapport"/>
            </w:pPr>
            <w:r>
              <w:t>Valeur de départ</w:t>
            </w:r>
          </w:p>
        </w:tc>
        <w:tc>
          <w:tcPr>
            <w:tcW w:w="3173" w:type="dxa"/>
            <w:tcBorders>
              <w:top w:val="single" w:sz="4" w:space="0" w:color="808080"/>
              <w:left w:val="single" w:sz="4" w:space="0" w:color="808080"/>
              <w:bottom w:val="single" w:sz="4" w:space="0" w:color="808080"/>
              <w:right w:val="single" w:sz="4" w:space="0" w:color="808080"/>
            </w:tcBorders>
            <w:shd w:val="clear" w:color="auto" w:fill="D9D9D9"/>
          </w:tcPr>
          <w:p w14:paraId="3CC5DEC9" w14:textId="77777777" w:rsidR="00AD7D60" w:rsidRDefault="00000000">
            <w:pPr>
              <w:pStyle w:val="Enttetableaurapport"/>
            </w:pPr>
            <w:r>
              <w:t>Origine</w:t>
            </w:r>
          </w:p>
        </w:tc>
      </w:tr>
      <w:tr w:rsidR="00AD7D60" w14:paraId="115D0F0D"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4A17615E" w14:textId="77777777" w:rsidR="00AD7D60" w:rsidRDefault="00000000">
            <w:pPr>
              <w:pStyle w:val="Textetableaurapport"/>
            </w:pPr>
            <w:r>
              <w:t>T, durée du cycle</w:t>
            </w:r>
          </w:p>
        </w:tc>
        <w:tc>
          <w:tcPr>
            <w:tcW w:w="2719" w:type="dxa"/>
            <w:tcBorders>
              <w:top w:val="single" w:sz="4" w:space="0" w:color="808080"/>
              <w:left w:val="single" w:sz="4" w:space="0" w:color="808080"/>
              <w:bottom w:val="single" w:sz="4" w:space="0" w:color="808080"/>
              <w:right w:val="single" w:sz="4" w:space="0" w:color="808080"/>
            </w:tcBorders>
          </w:tcPr>
          <w:p w14:paraId="7DFF3394" w14:textId="77777777" w:rsidR="00AD7D60" w:rsidRDefault="00000000">
            <w:pPr>
              <w:pStyle w:val="Textetableaurapport"/>
            </w:pPr>
            <w:r>
              <w:t>1 s</w:t>
            </w:r>
          </w:p>
        </w:tc>
        <w:tc>
          <w:tcPr>
            <w:tcW w:w="3173" w:type="dxa"/>
            <w:tcBorders>
              <w:top w:val="single" w:sz="4" w:space="0" w:color="808080"/>
              <w:left w:val="single" w:sz="4" w:space="0" w:color="808080"/>
              <w:bottom w:val="single" w:sz="4" w:space="0" w:color="808080"/>
              <w:right w:val="single" w:sz="4" w:space="0" w:color="808080"/>
            </w:tcBorders>
          </w:tcPr>
          <w:p w14:paraId="426AAC34" w14:textId="77777777" w:rsidR="00AD7D60" w:rsidRDefault="00000000">
            <w:pPr>
              <w:pStyle w:val="Textetableaurapport"/>
            </w:pPr>
            <w:r>
              <w:t>Repère publié [4], à confirmer sur SS-1</w:t>
            </w:r>
          </w:p>
        </w:tc>
      </w:tr>
      <w:tr w:rsidR="00AD7D60" w14:paraId="2620B949"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3A171621" w14:textId="77777777" w:rsidR="00AD7D60" w:rsidRDefault="00000000">
            <w:pPr>
              <w:pStyle w:val="Textetableaurapport"/>
            </w:pPr>
            <w:r>
              <w:t>N, cycles avant l’état incertain</w:t>
            </w:r>
          </w:p>
        </w:tc>
        <w:tc>
          <w:tcPr>
            <w:tcW w:w="2719" w:type="dxa"/>
            <w:tcBorders>
              <w:top w:val="single" w:sz="4" w:space="0" w:color="808080"/>
              <w:left w:val="single" w:sz="4" w:space="0" w:color="808080"/>
              <w:bottom w:val="single" w:sz="4" w:space="0" w:color="808080"/>
              <w:right w:val="single" w:sz="4" w:space="0" w:color="808080"/>
            </w:tcBorders>
          </w:tcPr>
          <w:p w14:paraId="22B8B081" w14:textId="77777777" w:rsidR="00AD7D60" w:rsidRDefault="00000000">
            <w:pPr>
              <w:pStyle w:val="Textetableaurapport"/>
            </w:pPr>
            <w:r>
              <w:t>3</w:t>
            </w:r>
          </w:p>
        </w:tc>
        <w:tc>
          <w:tcPr>
            <w:tcW w:w="3173" w:type="dxa"/>
            <w:tcBorders>
              <w:top w:val="single" w:sz="4" w:space="0" w:color="808080"/>
              <w:left w:val="single" w:sz="4" w:space="0" w:color="808080"/>
              <w:bottom w:val="single" w:sz="4" w:space="0" w:color="808080"/>
              <w:right w:val="single" w:sz="4" w:space="0" w:color="808080"/>
            </w:tcBorders>
          </w:tcPr>
          <w:p w14:paraId="22580767" w14:textId="77777777" w:rsidR="00AD7D60" w:rsidRDefault="00000000">
            <w:pPr>
              <w:pStyle w:val="Textetableaurapport"/>
            </w:pPr>
            <w:r>
              <w:t>Choix de l’équipe, calé sur un repère publié de 3 % de pertes [15]</w:t>
            </w:r>
          </w:p>
        </w:tc>
      </w:tr>
      <w:tr w:rsidR="00AD7D60" w14:paraId="7D9949BD"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5070E834" w14:textId="77777777" w:rsidR="00AD7D60" w:rsidRDefault="00000000">
            <w:pPr>
              <w:pStyle w:val="Textetableaurapport"/>
            </w:pPr>
            <w:r>
              <w:t>D, durée de l’essai d’endurance</w:t>
            </w:r>
          </w:p>
        </w:tc>
        <w:tc>
          <w:tcPr>
            <w:tcW w:w="2719" w:type="dxa"/>
            <w:tcBorders>
              <w:top w:val="single" w:sz="4" w:space="0" w:color="808080"/>
              <w:left w:val="single" w:sz="4" w:space="0" w:color="808080"/>
              <w:bottom w:val="single" w:sz="4" w:space="0" w:color="808080"/>
              <w:right w:val="single" w:sz="4" w:space="0" w:color="808080"/>
            </w:tcBorders>
          </w:tcPr>
          <w:p w14:paraId="1689060F" w14:textId="77777777" w:rsidR="00AD7D60" w:rsidRDefault="00000000">
            <w:pPr>
              <w:pStyle w:val="Textetableaurapport"/>
            </w:pPr>
            <w:r>
              <w:t>120 min</w:t>
            </w:r>
          </w:p>
        </w:tc>
        <w:tc>
          <w:tcPr>
            <w:tcW w:w="3173" w:type="dxa"/>
            <w:tcBorders>
              <w:top w:val="single" w:sz="4" w:space="0" w:color="808080"/>
              <w:left w:val="single" w:sz="4" w:space="0" w:color="808080"/>
              <w:bottom w:val="single" w:sz="4" w:space="0" w:color="808080"/>
              <w:right w:val="single" w:sz="4" w:space="0" w:color="808080"/>
            </w:tcBorders>
          </w:tcPr>
          <w:p w14:paraId="21BA27E5" w14:textId="77777777" w:rsidR="00AD7D60" w:rsidRDefault="00000000">
            <w:pPr>
              <w:pStyle w:val="Textetableaurapport"/>
            </w:pPr>
            <w:r>
              <w:t>Choix de l’équipe</w:t>
            </w:r>
          </w:p>
        </w:tc>
      </w:tr>
      <w:tr w:rsidR="00AD7D60" w14:paraId="7EA67E5D"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7CAED7C9" w14:textId="77777777" w:rsidR="00AD7D60" w:rsidRDefault="00000000">
            <w:pPr>
              <w:pStyle w:val="Textetableaurapport"/>
            </w:pPr>
            <w:proofErr w:type="gramStart"/>
            <w:r>
              <w:t>δ</w:t>
            </w:r>
            <w:proofErr w:type="gramEnd"/>
            <w:r>
              <w:t>, décalage minimal détectable</w:t>
            </w:r>
          </w:p>
        </w:tc>
        <w:tc>
          <w:tcPr>
            <w:tcW w:w="2719" w:type="dxa"/>
            <w:tcBorders>
              <w:top w:val="single" w:sz="4" w:space="0" w:color="808080"/>
              <w:left w:val="single" w:sz="4" w:space="0" w:color="808080"/>
              <w:bottom w:val="single" w:sz="4" w:space="0" w:color="808080"/>
              <w:right w:val="single" w:sz="4" w:space="0" w:color="808080"/>
            </w:tcBorders>
          </w:tcPr>
          <w:p w14:paraId="5A992B3C" w14:textId="77777777" w:rsidR="00AD7D60" w:rsidRDefault="00000000">
            <w:pPr>
              <w:pStyle w:val="Textetableaurapport"/>
            </w:pPr>
            <w:r>
              <w:t>1 σ</w:t>
            </w:r>
          </w:p>
        </w:tc>
        <w:tc>
          <w:tcPr>
            <w:tcW w:w="3173" w:type="dxa"/>
            <w:tcBorders>
              <w:top w:val="single" w:sz="4" w:space="0" w:color="808080"/>
              <w:left w:val="single" w:sz="4" w:space="0" w:color="808080"/>
              <w:bottom w:val="single" w:sz="4" w:space="0" w:color="808080"/>
              <w:right w:val="single" w:sz="4" w:space="0" w:color="808080"/>
            </w:tcBorders>
          </w:tcPr>
          <w:p w14:paraId="411C8852" w14:textId="77777777" w:rsidR="00AD7D60" w:rsidRDefault="00000000">
            <w:pPr>
              <w:pStyle w:val="Textetableaurapport"/>
            </w:pPr>
            <w:r>
              <w:t>Choix de l’équipe</w:t>
            </w:r>
          </w:p>
        </w:tc>
      </w:tr>
      <w:tr w:rsidR="00AD7D60" w14:paraId="3E2B95B8"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544AA80D" w14:textId="77777777" w:rsidR="00AD7D60" w:rsidRDefault="00000000">
            <w:pPr>
              <w:pStyle w:val="Textetableaurapport"/>
            </w:pPr>
            <w:proofErr w:type="gramStart"/>
            <w:r>
              <w:t>h</w:t>
            </w:r>
            <w:proofErr w:type="gramEnd"/>
            <w:r>
              <w:t>, seuil de la somme cumulée</w:t>
            </w:r>
          </w:p>
        </w:tc>
        <w:tc>
          <w:tcPr>
            <w:tcW w:w="2719" w:type="dxa"/>
            <w:tcBorders>
              <w:top w:val="single" w:sz="4" w:space="0" w:color="808080"/>
              <w:left w:val="single" w:sz="4" w:space="0" w:color="808080"/>
              <w:bottom w:val="single" w:sz="4" w:space="0" w:color="808080"/>
              <w:right w:val="single" w:sz="4" w:space="0" w:color="808080"/>
            </w:tcBorders>
          </w:tcPr>
          <w:p w14:paraId="4F1DD4B6" w14:textId="77777777" w:rsidR="00AD7D60" w:rsidRDefault="00000000">
            <w:pPr>
              <w:pStyle w:val="Textetableaurapport"/>
            </w:pPr>
            <w:r>
              <w:t>9 (repli : 10)</w:t>
            </w:r>
          </w:p>
        </w:tc>
        <w:tc>
          <w:tcPr>
            <w:tcW w:w="3173" w:type="dxa"/>
            <w:tcBorders>
              <w:top w:val="single" w:sz="4" w:space="0" w:color="808080"/>
              <w:left w:val="single" w:sz="4" w:space="0" w:color="808080"/>
              <w:bottom w:val="single" w:sz="4" w:space="0" w:color="808080"/>
              <w:right w:val="single" w:sz="4" w:space="0" w:color="808080"/>
            </w:tcBorders>
          </w:tcPr>
          <w:p w14:paraId="467629BA" w14:textId="77777777" w:rsidR="00AD7D60" w:rsidRDefault="00000000">
            <w:pPr>
              <w:pStyle w:val="Textetableaurapport"/>
            </w:pPr>
            <w:r>
              <w:t>Choix de l’équipe, par calcul (tableau 8-4)</w:t>
            </w:r>
          </w:p>
        </w:tc>
      </w:tr>
      <w:tr w:rsidR="00AD7D60" w14:paraId="476B4A9E"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291B82D2" w14:textId="77777777" w:rsidR="00AD7D60" w:rsidRDefault="00000000">
            <w:pPr>
              <w:pStyle w:val="Textetableaurapport"/>
            </w:pPr>
            <w:r>
              <w:t>Seuil instantané</w:t>
            </w:r>
          </w:p>
        </w:tc>
        <w:tc>
          <w:tcPr>
            <w:tcW w:w="2719" w:type="dxa"/>
            <w:tcBorders>
              <w:top w:val="single" w:sz="4" w:space="0" w:color="808080"/>
              <w:left w:val="single" w:sz="4" w:space="0" w:color="808080"/>
              <w:bottom w:val="single" w:sz="4" w:space="0" w:color="808080"/>
              <w:right w:val="single" w:sz="4" w:space="0" w:color="808080"/>
            </w:tcBorders>
          </w:tcPr>
          <w:p w14:paraId="1F767700" w14:textId="77777777" w:rsidR="00AD7D60" w:rsidRDefault="00000000">
            <w:pPr>
              <w:pStyle w:val="Textetableaurapport"/>
            </w:pPr>
            <w:r>
              <w:t>5 σ</w:t>
            </w:r>
          </w:p>
        </w:tc>
        <w:tc>
          <w:tcPr>
            <w:tcW w:w="3173" w:type="dxa"/>
            <w:tcBorders>
              <w:top w:val="single" w:sz="4" w:space="0" w:color="808080"/>
              <w:left w:val="single" w:sz="4" w:space="0" w:color="808080"/>
              <w:bottom w:val="single" w:sz="4" w:space="0" w:color="808080"/>
              <w:right w:val="single" w:sz="4" w:space="0" w:color="808080"/>
            </w:tcBorders>
          </w:tcPr>
          <w:p w14:paraId="1EC00422" w14:textId="77777777" w:rsidR="00AD7D60" w:rsidRDefault="00000000">
            <w:pPr>
              <w:pStyle w:val="Textetableaurapport"/>
            </w:pPr>
            <w:r>
              <w:t>Choix de l’équipe</w:t>
            </w:r>
          </w:p>
        </w:tc>
      </w:tr>
      <w:tr w:rsidR="00AD7D60" w14:paraId="148DBBC9"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7A1A6710" w14:textId="77777777" w:rsidR="00AD7D60" w:rsidRDefault="00000000">
            <w:pPr>
              <w:pStyle w:val="Textetableaurapport"/>
            </w:pPr>
            <w:r>
              <w:t>Biais résiduel (C1)</w:t>
            </w:r>
          </w:p>
        </w:tc>
        <w:tc>
          <w:tcPr>
            <w:tcW w:w="2719" w:type="dxa"/>
            <w:tcBorders>
              <w:top w:val="single" w:sz="4" w:space="0" w:color="808080"/>
              <w:left w:val="single" w:sz="4" w:space="0" w:color="808080"/>
              <w:bottom w:val="single" w:sz="4" w:space="0" w:color="808080"/>
              <w:right w:val="single" w:sz="4" w:space="0" w:color="808080"/>
            </w:tcBorders>
          </w:tcPr>
          <w:p w14:paraId="61F0BE95" w14:textId="77777777" w:rsidR="00AD7D60" w:rsidRDefault="00000000">
            <w:pPr>
              <w:pStyle w:val="Textetableaurapport"/>
            </w:pPr>
            <w:proofErr w:type="gramStart"/>
            <w:r>
              <w:t>au</w:t>
            </w:r>
            <w:proofErr w:type="gramEnd"/>
            <w:r>
              <w:t xml:space="preserve"> plus 0,1 σ</w:t>
            </w:r>
          </w:p>
        </w:tc>
        <w:tc>
          <w:tcPr>
            <w:tcW w:w="3173" w:type="dxa"/>
            <w:tcBorders>
              <w:top w:val="single" w:sz="4" w:space="0" w:color="808080"/>
              <w:left w:val="single" w:sz="4" w:space="0" w:color="808080"/>
              <w:bottom w:val="single" w:sz="4" w:space="0" w:color="808080"/>
              <w:right w:val="single" w:sz="4" w:space="0" w:color="808080"/>
            </w:tcBorders>
          </w:tcPr>
          <w:p w14:paraId="6BCC3803" w14:textId="77777777" w:rsidR="00AD7D60" w:rsidRDefault="00000000">
            <w:pPr>
              <w:pStyle w:val="Textetableaurapport"/>
            </w:pPr>
            <w:r>
              <w:t>Choix de l’équipe, par calcul (tableau 8-5)</w:t>
            </w:r>
          </w:p>
        </w:tc>
      </w:tr>
      <w:tr w:rsidR="00AD7D60" w14:paraId="2FB44E8C"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1C69C8B1" w14:textId="77777777" w:rsidR="00AD7D60" w:rsidRDefault="00000000">
            <w:pPr>
              <w:pStyle w:val="Textetableaurapport"/>
            </w:pPr>
            <w:r>
              <w:t>Pente de la dérive de référence</w:t>
            </w:r>
          </w:p>
        </w:tc>
        <w:tc>
          <w:tcPr>
            <w:tcW w:w="2719" w:type="dxa"/>
            <w:tcBorders>
              <w:top w:val="single" w:sz="4" w:space="0" w:color="808080"/>
              <w:left w:val="single" w:sz="4" w:space="0" w:color="808080"/>
              <w:bottom w:val="single" w:sz="4" w:space="0" w:color="808080"/>
              <w:right w:val="single" w:sz="4" w:space="0" w:color="808080"/>
            </w:tcBorders>
          </w:tcPr>
          <w:p w14:paraId="2144EA65" w14:textId="77777777" w:rsidR="00AD7D60" w:rsidRDefault="00000000">
            <w:pPr>
              <w:pStyle w:val="Textetableaurapport"/>
            </w:pPr>
            <w:r>
              <w:t>0,01 σ par cycle</w:t>
            </w:r>
          </w:p>
        </w:tc>
        <w:tc>
          <w:tcPr>
            <w:tcW w:w="3173" w:type="dxa"/>
            <w:tcBorders>
              <w:top w:val="single" w:sz="4" w:space="0" w:color="808080"/>
              <w:left w:val="single" w:sz="4" w:space="0" w:color="808080"/>
              <w:bottom w:val="single" w:sz="4" w:space="0" w:color="808080"/>
              <w:right w:val="single" w:sz="4" w:space="0" w:color="808080"/>
            </w:tcBorders>
          </w:tcPr>
          <w:p w14:paraId="6BE0F217" w14:textId="77777777" w:rsidR="00AD7D60" w:rsidRDefault="00000000">
            <w:pPr>
              <w:pStyle w:val="Textetableaurapport"/>
            </w:pPr>
            <w:r>
              <w:t>Choix de l’équipe</w:t>
            </w:r>
          </w:p>
        </w:tc>
      </w:tr>
      <w:tr w:rsidR="00AD7D60" w14:paraId="0DB41672"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333623CE" w14:textId="77777777" w:rsidR="00AD7D60" w:rsidRDefault="00000000">
            <w:pPr>
              <w:pStyle w:val="Textetableaurapport"/>
            </w:pPr>
            <w:r>
              <w:t>Amplitude maximale de la dérive</w:t>
            </w:r>
          </w:p>
        </w:tc>
        <w:tc>
          <w:tcPr>
            <w:tcW w:w="2719" w:type="dxa"/>
            <w:tcBorders>
              <w:top w:val="single" w:sz="4" w:space="0" w:color="808080"/>
              <w:left w:val="single" w:sz="4" w:space="0" w:color="808080"/>
              <w:bottom w:val="single" w:sz="4" w:space="0" w:color="808080"/>
              <w:right w:val="single" w:sz="4" w:space="0" w:color="808080"/>
            </w:tcBorders>
          </w:tcPr>
          <w:p w14:paraId="3F087299" w14:textId="77777777" w:rsidR="00AD7D60" w:rsidRDefault="00000000">
            <w:pPr>
              <w:pStyle w:val="Textetableaurapport"/>
            </w:pPr>
            <w:r>
              <w:t>2,5 % de l’étendue du capteur</w:t>
            </w:r>
          </w:p>
        </w:tc>
        <w:tc>
          <w:tcPr>
            <w:tcW w:w="3173" w:type="dxa"/>
            <w:tcBorders>
              <w:top w:val="single" w:sz="4" w:space="0" w:color="808080"/>
              <w:left w:val="single" w:sz="4" w:space="0" w:color="808080"/>
              <w:bottom w:val="single" w:sz="4" w:space="0" w:color="808080"/>
              <w:right w:val="single" w:sz="4" w:space="0" w:color="808080"/>
            </w:tcBorders>
          </w:tcPr>
          <w:p w14:paraId="42212C7A" w14:textId="77777777" w:rsidR="00AD7D60" w:rsidRDefault="00000000">
            <w:pPr>
              <w:pStyle w:val="Textetableaurapport"/>
            </w:pPr>
            <w:r>
              <w:t>Exemple d’essai rapporté dans [12]</w:t>
            </w:r>
          </w:p>
        </w:tc>
      </w:tr>
      <w:tr w:rsidR="00AD7D60" w14:paraId="4F6CC62A"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50CDC9E3" w14:textId="77777777" w:rsidR="00AD7D60" w:rsidRDefault="00000000">
            <w:pPr>
              <w:pStyle w:val="Textetableaurapport"/>
            </w:pPr>
            <w:r>
              <w:t>S, X sur Y</w:t>
            </w:r>
          </w:p>
        </w:tc>
        <w:tc>
          <w:tcPr>
            <w:tcW w:w="2719" w:type="dxa"/>
            <w:tcBorders>
              <w:top w:val="single" w:sz="4" w:space="0" w:color="808080"/>
              <w:left w:val="single" w:sz="4" w:space="0" w:color="808080"/>
              <w:bottom w:val="single" w:sz="4" w:space="0" w:color="808080"/>
              <w:right w:val="single" w:sz="4" w:space="0" w:color="808080"/>
            </w:tcBorders>
          </w:tcPr>
          <w:p w14:paraId="01C6E555" w14:textId="77777777" w:rsidR="00AD7D60" w:rsidRDefault="00000000">
            <w:pPr>
              <w:pStyle w:val="Textetableaurapport"/>
            </w:pPr>
            <w:r>
              <w:t>10 s ; 18 sur 20</w:t>
            </w:r>
          </w:p>
        </w:tc>
        <w:tc>
          <w:tcPr>
            <w:tcW w:w="3173" w:type="dxa"/>
            <w:tcBorders>
              <w:top w:val="single" w:sz="4" w:space="0" w:color="808080"/>
              <w:left w:val="single" w:sz="4" w:space="0" w:color="808080"/>
              <w:bottom w:val="single" w:sz="4" w:space="0" w:color="808080"/>
              <w:right w:val="single" w:sz="4" w:space="0" w:color="808080"/>
            </w:tcBorders>
          </w:tcPr>
          <w:p w14:paraId="46589584" w14:textId="77777777" w:rsidR="00AD7D60" w:rsidRDefault="00000000">
            <w:pPr>
              <w:pStyle w:val="Textetableaurapport"/>
            </w:pPr>
            <w:r>
              <w:t>Choix de l’équipe, par calcul</w:t>
            </w:r>
          </w:p>
        </w:tc>
      </w:tr>
      <w:tr w:rsidR="00AD7D60" w14:paraId="20290D49" w14:textId="77777777">
        <w:trPr>
          <w:cantSplit/>
        </w:trPr>
        <w:tc>
          <w:tcPr>
            <w:tcW w:w="2946" w:type="dxa"/>
            <w:tcBorders>
              <w:top w:val="single" w:sz="4" w:space="0" w:color="808080"/>
              <w:left w:val="single" w:sz="4" w:space="0" w:color="808080"/>
              <w:bottom w:val="single" w:sz="4" w:space="0" w:color="808080"/>
              <w:right w:val="single" w:sz="4" w:space="0" w:color="808080"/>
            </w:tcBorders>
          </w:tcPr>
          <w:p w14:paraId="1AFB289B" w14:textId="77777777" w:rsidR="00AD7D60" w:rsidRDefault="00000000">
            <w:pPr>
              <w:pStyle w:val="Textetableaurapport"/>
            </w:pPr>
            <w:r>
              <w:t>Tolérances de fidélité</w:t>
            </w:r>
          </w:p>
        </w:tc>
        <w:tc>
          <w:tcPr>
            <w:tcW w:w="2719" w:type="dxa"/>
            <w:tcBorders>
              <w:top w:val="single" w:sz="4" w:space="0" w:color="808080"/>
              <w:left w:val="single" w:sz="4" w:space="0" w:color="808080"/>
              <w:bottom w:val="single" w:sz="4" w:space="0" w:color="808080"/>
              <w:right w:val="single" w:sz="4" w:space="0" w:color="808080"/>
            </w:tcBorders>
          </w:tcPr>
          <w:p w14:paraId="305172A3" w14:textId="77777777" w:rsidR="00AD7D60" w:rsidRDefault="00000000">
            <w:pPr>
              <w:pStyle w:val="Textetableaurapport"/>
            </w:pPr>
            <w:r>
              <w:t>2 à 3 °C ; 0,1 à 0,2 MPa ; 2 à 3 % du débit</w:t>
            </w:r>
          </w:p>
        </w:tc>
        <w:tc>
          <w:tcPr>
            <w:tcW w:w="3173" w:type="dxa"/>
            <w:tcBorders>
              <w:top w:val="single" w:sz="4" w:space="0" w:color="808080"/>
              <w:left w:val="single" w:sz="4" w:space="0" w:color="808080"/>
              <w:bottom w:val="single" w:sz="4" w:space="0" w:color="808080"/>
              <w:right w:val="single" w:sz="4" w:space="0" w:color="808080"/>
            </w:tcBorders>
          </w:tcPr>
          <w:p w14:paraId="3FA7B720" w14:textId="77777777" w:rsidR="00AD7D60" w:rsidRDefault="00000000">
            <w:pPr>
              <w:pStyle w:val="Textetableaurapport"/>
            </w:pPr>
            <w:r>
              <w:t>Choix de l’équipe</w:t>
            </w:r>
          </w:p>
        </w:tc>
      </w:tr>
    </w:tbl>
    <w:p w14:paraId="61EF6802" w14:textId="77777777" w:rsidR="00AD7D60" w:rsidRDefault="00AD7D60">
      <w:pPr>
        <w:pStyle w:val="Textetableaurapport"/>
      </w:pPr>
    </w:p>
    <w:p w14:paraId="3876014C" w14:textId="77777777" w:rsidR="00AD7D60" w:rsidRDefault="00000000">
      <w:pPr>
        <w:pStyle w:val="Titre2"/>
        <w:ind w:left="1701" w:firstLine="0"/>
      </w:pPr>
      <w:bookmarkStart w:id="28" w:name="__RefHeading___Toc557_594166336"/>
      <w:bookmarkEnd w:id="28"/>
      <w:r>
        <w:t>Description sommaire des plans, programmes, simulations ou prototypages à réaliser</w:t>
      </w:r>
    </w:p>
    <w:p w14:paraId="221CA205" w14:textId="77777777" w:rsidR="00AD7D60" w:rsidRDefault="00000000" w:rsidP="00105337">
      <w:pPr>
        <w:pStyle w:val="Corpsrapport"/>
        <w:ind w:left="283"/>
      </w:pPr>
      <w:r>
        <w:t>La prochaine étape est un essai de cohérence sur un prototype vertical réduit au strict nécessaire : SS-1 A, SS-2 A amendé, SS-3 A et la somme cumulée, sur les quatre scénarios d’EX-F-02. La condition C1 est l’hypothèse dont dépend toute l’architecture. Elle ne peut être démontrée que par la mesure. Le tableau 8-7 donne les critères de l’essai.</w:t>
      </w:r>
    </w:p>
    <w:p w14:paraId="3F805263" w14:textId="77777777" w:rsidR="00AD7D60" w:rsidRDefault="00000000">
      <w:pPr>
        <w:pStyle w:val="Lgenderapport"/>
      </w:pPr>
      <w:r>
        <w:t>Tableau 8-7. Critères de l’essai de cohérence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4078"/>
        <w:gridCol w:w="4760"/>
      </w:tblGrid>
      <w:tr w:rsidR="00AD7D60" w14:paraId="6927A3DA" w14:textId="77777777">
        <w:trPr>
          <w:cantSplit/>
          <w:tblHeader/>
        </w:trPr>
        <w:tc>
          <w:tcPr>
            <w:tcW w:w="4078" w:type="dxa"/>
            <w:tcBorders>
              <w:top w:val="single" w:sz="4" w:space="0" w:color="808080"/>
              <w:left w:val="single" w:sz="4" w:space="0" w:color="808080"/>
              <w:bottom w:val="single" w:sz="4" w:space="0" w:color="808080"/>
              <w:right w:val="single" w:sz="4" w:space="0" w:color="808080"/>
            </w:tcBorders>
            <w:shd w:val="clear" w:color="auto" w:fill="D9D9D9"/>
          </w:tcPr>
          <w:p w14:paraId="38E57F20" w14:textId="77777777" w:rsidR="00AD7D60" w:rsidRDefault="00000000">
            <w:pPr>
              <w:pStyle w:val="Enttetableaurapport"/>
            </w:pPr>
            <w:r>
              <w:t>Mesure</w:t>
            </w:r>
          </w:p>
        </w:tc>
        <w:tc>
          <w:tcPr>
            <w:tcW w:w="4759" w:type="dxa"/>
            <w:tcBorders>
              <w:top w:val="single" w:sz="4" w:space="0" w:color="808080"/>
              <w:left w:val="single" w:sz="4" w:space="0" w:color="808080"/>
              <w:bottom w:val="single" w:sz="4" w:space="0" w:color="808080"/>
              <w:right w:val="single" w:sz="4" w:space="0" w:color="808080"/>
            </w:tcBorders>
            <w:shd w:val="clear" w:color="auto" w:fill="D9D9D9"/>
          </w:tcPr>
          <w:p w14:paraId="574ABC53" w14:textId="77777777" w:rsidR="00AD7D60" w:rsidRDefault="00000000">
            <w:pPr>
              <w:pStyle w:val="Enttetableaurapport"/>
            </w:pPr>
            <w:r>
              <w:t>Critère de réussite</w:t>
            </w:r>
          </w:p>
        </w:tc>
      </w:tr>
      <w:tr w:rsidR="00AD7D60" w14:paraId="3BA18F13" w14:textId="77777777">
        <w:trPr>
          <w:cantSplit/>
        </w:trPr>
        <w:tc>
          <w:tcPr>
            <w:tcW w:w="4078" w:type="dxa"/>
            <w:tcBorders>
              <w:top w:val="single" w:sz="4" w:space="0" w:color="808080"/>
              <w:left w:val="single" w:sz="4" w:space="0" w:color="808080"/>
              <w:bottom w:val="single" w:sz="4" w:space="0" w:color="808080"/>
              <w:right w:val="single" w:sz="4" w:space="0" w:color="808080"/>
            </w:tcBorders>
          </w:tcPr>
          <w:p w14:paraId="30C5CB05" w14:textId="77777777" w:rsidR="00AD7D60" w:rsidRDefault="00000000">
            <w:pPr>
              <w:pStyle w:val="Textetableaurapport"/>
            </w:pPr>
            <w:r>
              <w:t>Biais résiduel sur 20 à 30 essais sains</w:t>
            </w:r>
          </w:p>
        </w:tc>
        <w:tc>
          <w:tcPr>
            <w:tcW w:w="4759" w:type="dxa"/>
            <w:tcBorders>
              <w:top w:val="single" w:sz="4" w:space="0" w:color="808080"/>
              <w:left w:val="single" w:sz="4" w:space="0" w:color="808080"/>
              <w:bottom w:val="single" w:sz="4" w:space="0" w:color="808080"/>
              <w:right w:val="single" w:sz="4" w:space="0" w:color="808080"/>
            </w:tcBorders>
          </w:tcPr>
          <w:p w14:paraId="2F0A5D14" w14:textId="77777777" w:rsidR="00AD7D60" w:rsidRDefault="00000000">
            <w:pPr>
              <w:pStyle w:val="Textetableaurapport"/>
            </w:pPr>
            <w:r>
              <w:t>Au plus 0,1 σ, intervalle de confiance à 95 % (C1).</w:t>
            </w:r>
          </w:p>
        </w:tc>
      </w:tr>
      <w:tr w:rsidR="00AD7D60" w14:paraId="6183EAA0" w14:textId="77777777">
        <w:trPr>
          <w:cantSplit/>
        </w:trPr>
        <w:tc>
          <w:tcPr>
            <w:tcW w:w="4078" w:type="dxa"/>
            <w:tcBorders>
              <w:top w:val="single" w:sz="4" w:space="0" w:color="808080"/>
              <w:left w:val="single" w:sz="4" w:space="0" w:color="808080"/>
              <w:bottom w:val="single" w:sz="4" w:space="0" w:color="808080"/>
              <w:right w:val="single" w:sz="4" w:space="0" w:color="808080"/>
            </w:tcBorders>
          </w:tcPr>
          <w:p w14:paraId="3FFA9854" w14:textId="77777777" w:rsidR="00AD7D60" w:rsidRDefault="00000000">
            <w:pPr>
              <w:pStyle w:val="Textetableaurapport"/>
            </w:pPr>
            <w:r>
              <w:t>Fausses alarmes sur un essai normal de durée D</w:t>
            </w:r>
          </w:p>
        </w:tc>
        <w:tc>
          <w:tcPr>
            <w:tcW w:w="4759" w:type="dxa"/>
            <w:tcBorders>
              <w:top w:val="single" w:sz="4" w:space="0" w:color="808080"/>
              <w:left w:val="single" w:sz="4" w:space="0" w:color="808080"/>
              <w:bottom w:val="single" w:sz="4" w:space="0" w:color="808080"/>
              <w:right w:val="single" w:sz="4" w:space="0" w:color="808080"/>
            </w:tcBorders>
          </w:tcPr>
          <w:p w14:paraId="0BB2B2D9" w14:textId="77777777" w:rsidR="00AD7D60" w:rsidRDefault="00000000">
            <w:pPr>
              <w:pStyle w:val="Textetableaurapport"/>
            </w:pPr>
            <w:r>
              <w:t>Au plus une.</w:t>
            </w:r>
          </w:p>
        </w:tc>
      </w:tr>
      <w:tr w:rsidR="00AD7D60" w14:paraId="6FC225A6" w14:textId="77777777">
        <w:trPr>
          <w:cantSplit/>
        </w:trPr>
        <w:tc>
          <w:tcPr>
            <w:tcW w:w="4078" w:type="dxa"/>
            <w:tcBorders>
              <w:top w:val="single" w:sz="4" w:space="0" w:color="808080"/>
              <w:left w:val="single" w:sz="4" w:space="0" w:color="808080"/>
              <w:bottom w:val="single" w:sz="4" w:space="0" w:color="808080"/>
              <w:right w:val="single" w:sz="4" w:space="0" w:color="808080"/>
            </w:tcBorders>
          </w:tcPr>
          <w:p w14:paraId="1CCCD405" w14:textId="77777777" w:rsidR="00AD7D60" w:rsidRDefault="00000000">
            <w:pPr>
              <w:pStyle w:val="Textetableaurapport"/>
            </w:pPr>
            <w:r>
              <w:t>Délai de détection d’une dérive de 0,01 σ par cycle</w:t>
            </w:r>
          </w:p>
        </w:tc>
        <w:tc>
          <w:tcPr>
            <w:tcW w:w="4759" w:type="dxa"/>
            <w:tcBorders>
              <w:top w:val="single" w:sz="4" w:space="0" w:color="808080"/>
              <w:left w:val="single" w:sz="4" w:space="0" w:color="808080"/>
              <w:bottom w:val="single" w:sz="4" w:space="0" w:color="808080"/>
              <w:right w:val="single" w:sz="4" w:space="0" w:color="808080"/>
            </w:tcBorders>
          </w:tcPr>
          <w:p w14:paraId="78EE79C3" w14:textId="77777777" w:rsidR="00AD7D60" w:rsidRDefault="00000000">
            <w:pPr>
              <w:pStyle w:val="Textetableaurapport"/>
            </w:pPr>
            <w:r>
              <w:t>Moyenne d’au plus 90 s ; 95e centile d’au plus 120 s.</w:t>
            </w:r>
          </w:p>
        </w:tc>
      </w:tr>
      <w:tr w:rsidR="00AD7D60" w14:paraId="2CE7ECDE" w14:textId="77777777">
        <w:trPr>
          <w:cantSplit/>
        </w:trPr>
        <w:tc>
          <w:tcPr>
            <w:tcW w:w="4078" w:type="dxa"/>
            <w:tcBorders>
              <w:top w:val="single" w:sz="4" w:space="0" w:color="808080"/>
              <w:left w:val="single" w:sz="4" w:space="0" w:color="808080"/>
              <w:bottom w:val="single" w:sz="4" w:space="0" w:color="808080"/>
              <w:right w:val="single" w:sz="4" w:space="0" w:color="808080"/>
            </w:tcBorders>
          </w:tcPr>
          <w:p w14:paraId="062B3C3B" w14:textId="77777777" w:rsidR="00AD7D60" w:rsidRDefault="00000000">
            <w:pPr>
              <w:pStyle w:val="Textetableaurapport"/>
            </w:pPr>
            <w:r>
              <w:t>Bascule en état incertain sur perte de communication</w:t>
            </w:r>
          </w:p>
        </w:tc>
        <w:tc>
          <w:tcPr>
            <w:tcW w:w="4759" w:type="dxa"/>
            <w:tcBorders>
              <w:top w:val="single" w:sz="4" w:space="0" w:color="808080"/>
              <w:left w:val="single" w:sz="4" w:space="0" w:color="808080"/>
              <w:bottom w:val="single" w:sz="4" w:space="0" w:color="808080"/>
              <w:right w:val="single" w:sz="4" w:space="0" w:color="808080"/>
            </w:tcBorders>
          </w:tcPr>
          <w:p w14:paraId="43B25EB4" w14:textId="77777777" w:rsidR="00AD7D60" w:rsidRDefault="00000000">
            <w:pPr>
              <w:pStyle w:val="Textetableaurapport"/>
            </w:pPr>
            <w:r>
              <w:t>Au plus N = 3 cycles après le début de la perte.</w:t>
            </w:r>
          </w:p>
        </w:tc>
      </w:tr>
      <w:tr w:rsidR="00AD7D60" w14:paraId="00DC804D" w14:textId="77777777">
        <w:trPr>
          <w:cantSplit/>
        </w:trPr>
        <w:tc>
          <w:tcPr>
            <w:tcW w:w="4078" w:type="dxa"/>
            <w:tcBorders>
              <w:top w:val="single" w:sz="4" w:space="0" w:color="808080"/>
              <w:left w:val="single" w:sz="4" w:space="0" w:color="808080"/>
              <w:bottom w:val="single" w:sz="4" w:space="0" w:color="808080"/>
              <w:right w:val="single" w:sz="4" w:space="0" w:color="808080"/>
            </w:tcBorders>
          </w:tcPr>
          <w:p w14:paraId="5876D371" w14:textId="77777777" w:rsidR="00AD7D60" w:rsidRDefault="00000000">
            <w:pPr>
              <w:pStyle w:val="Textetableaurapport"/>
            </w:pPr>
            <w:r>
              <w:t>Valeur hors plage</w:t>
            </w:r>
          </w:p>
        </w:tc>
        <w:tc>
          <w:tcPr>
            <w:tcW w:w="4759" w:type="dxa"/>
            <w:tcBorders>
              <w:top w:val="single" w:sz="4" w:space="0" w:color="808080"/>
              <w:left w:val="single" w:sz="4" w:space="0" w:color="808080"/>
              <w:bottom w:val="single" w:sz="4" w:space="0" w:color="808080"/>
              <w:right w:val="single" w:sz="4" w:space="0" w:color="808080"/>
            </w:tcBorders>
          </w:tcPr>
          <w:p w14:paraId="619A8B3D" w14:textId="77777777" w:rsidR="00AD7D60" w:rsidRDefault="00000000">
            <w:pPr>
              <w:pStyle w:val="Textetableaurapport"/>
            </w:pPr>
            <w:r>
              <w:t>Rejetée, journalisée, non propagée (EX-Q-04).</w:t>
            </w:r>
          </w:p>
        </w:tc>
      </w:tr>
      <w:tr w:rsidR="00AD7D60" w14:paraId="34418106" w14:textId="77777777">
        <w:trPr>
          <w:cantSplit/>
        </w:trPr>
        <w:tc>
          <w:tcPr>
            <w:tcW w:w="4078" w:type="dxa"/>
            <w:tcBorders>
              <w:top w:val="single" w:sz="4" w:space="0" w:color="808080"/>
              <w:left w:val="single" w:sz="4" w:space="0" w:color="808080"/>
              <w:bottom w:val="single" w:sz="4" w:space="0" w:color="808080"/>
              <w:right w:val="single" w:sz="4" w:space="0" w:color="808080"/>
            </w:tcBorders>
          </w:tcPr>
          <w:p w14:paraId="2632B4FC" w14:textId="77777777" w:rsidR="00AD7D60" w:rsidRDefault="00000000">
            <w:pPr>
              <w:pStyle w:val="Textetableaurapport"/>
            </w:pPr>
            <w:r>
              <w:t>Plus petite constante de temps de SS-1</w:t>
            </w:r>
          </w:p>
        </w:tc>
        <w:tc>
          <w:tcPr>
            <w:tcW w:w="4759" w:type="dxa"/>
            <w:tcBorders>
              <w:top w:val="single" w:sz="4" w:space="0" w:color="808080"/>
              <w:left w:val="single" w:sz="4" w:space="0" w:color="808080"/>
              <w:bottom w:val="single" w:sz="4" w:space="0" w:color="808080"/>
              <w:right w:val="single" w:sz="4" w:space="0" w:color="808080"/>
            </w:tcBorders>
          </w:tcPr>
          <w:p w14:paraId="0255E511" w14:textId="77777777" w:rsidR="00AD7D60" w:rsidRDefault="00000000">
            <w:pPr>
              <w:pStyle w:val="Textetableaurapport"/>
            </w:pPr>
            <w:r>
              <w:t>Au moins cinq cycles par constante de temps (contrôle de T).</w:t>
            </w:r>
          </w:p>
        </w:tc>
      </w:tr>
    </w:tbl>
    <w:p w14:paraId="4FFF9C15" w14:textId="77777777" w:rsidR="00AD7D60" w:rsidRDefault="00AD7D60" w:rsidP="00105337">
      <w:pPr>
        <w:pStyle w:val="Textetableaurapport"/>
        <w:ind w:left="283"/>
      </w:pPr>
    </w:p>
    <w:p w14:paraId="1C13C31C" w14:textId="77777777" w:rsidR="00AD7D60" w:rsidRDefault="00000000" w:rsidP="00105337">
      <w:pPr>
        <w:pStyle w:val="Corpsrapport"/>
        <w:ind w:left="283"/>
      </w:pPr>
      <w:r>
        <w:t>Si l’essai échoue sur C1, SS-3 bascule vers la référence recalée (tableau 8-3). Dans les deux cas, l’information est disponible avant le gel des fonctionnalités du 20 novembre.</w:t>
      </w:r>
    </w:p>
    <w:p w14:paraId="3D30D380" w14:textId="77777777" w:rsidR="00AD7D60" w:rsidRDefault="00000000" w:rsidP="00105337">
      <w:pPr>
        <w:pStyle w:val="Corpsrapport"/>
        <w:ind w:left="283"/>
      </w:pPr>
      <w:r>
        <w:t>L’ordre de construction proposé est le suivant :</w:t>
      </w:r>
    </w:p>
    <w:p w14:paraId="152EB689" w14:textId="77777777" w:rsidR="00AD7D60" w:rsidRDefault="00000000" w:rsidP="00105337">
      <w:pPr>
        <w:pStyle w:val="Listenumroterapport"/>
        <w:ind w:left="1400"/>
      </w:pPr>
      <w:r>
        <w:t>1.</w:t>
      </w:r>
      <w:r>
        <w:tab/>
        <w:t>Contrat de données et orchestrateur à pas fixe (tableau 7-2).</w:t>
      </w:r>
    </w:p>
    <w:p w14:paraId="3C1D61DD" w14:textId="77777777" w:rsidR="00AD7D60" w:rsidRDefault="00000000" w:rsidP="00105337">
      <w:pPr>
        <w:pStyle w:val="Listenumroterapport"/>
        <w:ind w:left="1400"/>
      </w:pPr>
      <w:r>
        <w:t>2.</w:t>
      </w:r>
      <w:r>
        <w:tab/>
        <w:t>SS-1 : modèle 0D, avec des bilans de masse et d’énergie fermés à 0,1 % près et une étude du pas de temps.</w:t>
      </w:r>
    </w:p>
    <w:p w14:paraId="4E4028AF" w14:textId="77777777" w:rsidR="00AD7D60" w:rsidRDefault="00000000" w:rsidP="00105337">
      <w:pPr>
        <w:pStyle w:val="Listenumroterapport"/>
        <w:ind w:left="1400"/>
      </w:pPr>
      <w:r>
        <w:t>3.</w:t>
      </w:r>
      <w:r>
        <w:tab/>
        <w:t>SS-2 : biais, bruit, dérive lente, perte de communication et contrôle de plage.</w:t>
      </w:r>
    </w:p>
    <w:p w14:paraId="0E65B3C5" w14:textId="77777777" w:rsidR="00AD7D60" w:rsidRDefault="00000000" w:rsidP="00105337">
      <w:pPr>
        <w:pStyle w:val="Listenumroterapport"/>
        <w:ind w:left="1400"/>
      </w:pPr>
      <w:r>
        <w:t>4.</w:t>
      </w:r>
      <w:r>
        <w:tab/>
        <w:t>SS-3 : modèle réduit, calé sur les mesures de SS-2 en essais sains.</w:t>
      </w:r>
    </w:p>
    <w:p w14:paraId="6EAE3925" w14:textId="77777777" w:rsidR="00AD7D60" w:rsidRDefault="00000000" w:rsidP="00105337">
      <w:pPr>
        <w:pStyle w:val="Listenumroterapport"/>
        <w:ind w:left="1400"/>
      </w:pPr>
      <w:r>
        <w:t>5.</w:t>
      </w:r>
      <w:r>
        <w:tab/>
        <w:t>SS-4 : estimation de σ, somme cumulée et seuil instantané.</w:t>
      </w:r>
    </w:p>
    <w:p w14:paraId="2CD34391" w14:textId="77777777" w:rsidR="00AD7D60" w:rsidRDefault="00000000" w:rsidP="00105337">
      <w:pPr>
        <w:pStyle w:val="Listenumroterapport"/>
        <w:ind w:left="1400"/>
      </w:pPr>
      <w:r>
        <w:t>6.</w:t>
      </w:r>
      <w:r>
        <w:tab/>
        <w:t>SS-6 : journal chaîné, scellement et outil de vérification.</w:t>
      </w:r>
    </w:p>
    <w:p w14:paraId="3FD3E6B8" w14:textId="77777777" w:rsidR="00AD7D60" w:rsidRDefault="00000000" w:rsidP="00105337">
      <w:pPr>
        <w:pStyle w:val="Listenumroterapport"/>
        <w:ind w:left="1400"/>
      </w:pPr>
      <w:r>
        <w:t>7.</w:t>
      </w:r>
      <w:r>
        <w:tab/>
        <w:t>SS-5 : vue permanente, vue de détail et confirmation journalisée.</w:t>
      </w:r>
    </w:p>
    <w:p w14:paraId="3F4700E7" w14:textId="77777777" w:rsidR="00AD7D60" w:rsidRDefault="00000000" w:rsidP="00105337">
      <w:pPr>
        <w:pStyle w:val="Corpsrapport"/>
        <w:ind w:left="283"/>
      </w:pPr>
      <w:r>
        <w:lastRenderedPageBreak/>
        <w:t>SS-6 et SS-5 ne dépendent pas du résultat de C1. Ils peuvent avancer en parallèle (DEP4).</w:t>
      </w:r>
    </w:p>
    <w:p w14:paraId="21FA7284" w14:textId="77777777" w:rsidR="00AD7D60" w:rsidRDefault="00000000" w:rsidP="00105337">
      <w:pPr>
        <w:pStyle w:val="Corpsrapport"/>
        <w:ind w:left="283"/>
      </w:pPr>
      <w:r>
        <w:t>La campagne d’essais du lot L9 comprend au minimum les scénarios du tableau 8-8. Les trois scénarios de dérive permettent d’observer la limite de la somme cumulée signalée à la section 8.1.</w:t>
      </w:r>
    </w:p>
    <w:p w14:paraId="2007E834" w14:textId="77777777" w:rsidR="00AD7D60" w:rsidRDefault="00000000">
      <w:pPr>
        <w:pStyle w:val="Lgenderapport"/>
      </w:pPr>
      <w:r>
        <w:t>Tableau 8-8. Scénarios de la campagne d’essais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2266"/>
        <w:gridCol w:w="3399"/>
        <w:gridCol w:w="3173"/>
      </w:tblGrid>
      <w:tr w:rsidR="00AD7D60" w14:paraId="1E150028" w14:textId="77777777">
        <w:trPr>
          <w:cantSplit/>
          <w:tblHeader/>
        </w:trPr>
        <w:tc>
          <w:tcPr>
            <w:tcW w:w="2266" w:type="dxa"/>
            <w:tcBorders>
              <w:top w:val="single" w:sz="4" w:space="0" w:color="808080"/>
              <w:left w:val="single" w:sz="4" w:space="0" w:color="808080"/>
              <w:bottom w:val="single" w:sz="4" w:space="0" w:color="808080"/>
              <w:right w:val="single" w:sz="4" w:space="0" w:color="808080"/>
            </w:tcBorders>
            <w:shd w:val="clear" w:color="auto" w:fill="D9D9D9"/>
          </w:tcPr>
          <w:p w14:paraId="6A63D9D8" w14:textId="77777777" w:rsidR="00AD7D60" w:rsidRDefault="00000000">
            <w:pPr>
              <w:pStyle w:val="Enttetableaurapport"/>
            </w:pPr>
            <w:r>
              <w:t>Scénario</w:t>
            </w:r>
          </w:p>
        </w:tc>
        <w:tc>
          <w:tcPr>
            <w:tcW w:w="3399" w:type="dxa"/>
            <w:tcBorders>
              <w:top w:val="single" w:sz="4" w:space="0" w:color="808080"/>
              <w:left w:val="single" w:sz="4" w:space="0" w:color="808080"/>
              <w:bottom w:val="single" w:sz="4" w:space="0" w:color="808080"/>
              <w:right w:val="single" w:sz="4" w:space="0" w:color="808080"/>
            </w:tcBorders>
            <w:shd w:val="clear" w:color="auto" w:fill="D9D9D9"/>
          </w:tcPr>
          <w:p w14:paraId="13A93433" w14:textId="77777777" w:rsidR="00AD7D60" w:rsidRDefault="00000000">
            <w:pPr>
              <w:pStyle w:val="Enttetableaurapport"/>
            </w:pPr>
            <w:r>
              <w:t>Paramètres de départ</w:t>
            </w:r>
          </w:p>
        </w:tc>
        <w:tc>
          <w:tcPr>
            <w:tcW w:w="3173" w:type="dxa"/>
            <w:tcBorders>
              <w:top w:val="single" w:sz="4" w:space="0" w:color="808080"/>
              <w:left w:val="single" w:sz="4" w:space="0" w:color="808080"/>
              <w:bottom w:val="single" w:sz="4" w:space="0" w:color="808080"/>
              <w:right w:val="single" w:sz="4" w:space="0" w:color="808080"/>
            </w:tcBorders>
            <w:shd w:val="clear" w:color="auto" w:fill="D9D9D9"/>
          </w:tcPr>
          <w:p w14:paraId="5D443E40" w14:textId="77777777" w:rsidR="00AD7D60" w:rsidRDefault="00000000">
            <w:pPr>
              <w:pStyle w:val="Enttetableaurapport"/>
            </w:pPr>
            <w:r>
              <w:t>Ce qui est vérifié</w:t>
            </w:r>
          </w:p>
        </w:tc>
      </w:tr>
      <w:tr w:rsidR="00AD7D60" w14:paraId="5742151F"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26B3CF61" w14:textId="77777777" w:rsidR="00AD7D60" w:rsidRDefault="00000000">
            <w:pPr>
              <w:pStyle w:val="Textetableaurapport"/>
            </w:pPr>
            <w:r>
              <w:t>Fonctionnement normal</w:t>
            </w:r>
          </w:p>
        </w:tc>
        <w:tc>
          <w:tcPr>
            <w:tcW w:w="3399" w:type="dxa"/>
            <w:tcBorders>
              <w:top w:val="single" w:sz="4" w:space="0" w:color="808080"/>
              <w:left w:val="single" w:sz="4" w:space="0" w:color="808080"/>
              <w:bottom w:val="single" w:sz="4" w:space="0" w:color="808080"/>
              <w:right w:val="single" w:sz="4" w:space="0" w:color="808080"/>
            </w:tcBorders>
          </w:tcPr>
          <w:p w14:paraId="5B2795B4" w14:textId="77777777" w:rsidR="00AD7D60" w:rsidRDefault="00000000">
            <w:pPr>
              <w:pStyle w:val="Textetableaurapport"/>
            </w:pPr>
            <w:r>
              <w:t>7 200 cycles</w:t>
            </w:r>
          </w:p>
        </w:tc>
        <w:tc>
          <w:tcPr>
            <w:tcW w:w="3173" w:type="dxa"/>
            <w:tcBorders>
              <w:top w:val="single" w:sz="4" w:space="0" w:color="808080"/>
              <w:left w:val="single" w:sz="4" w:space="0" w:color="808080"/>
              <w:bottom w:val="single" w:sz="4" w:space="0" w:color="808080"/>
              <w:right w:val="single" w:sz="4" w:space="0" w:color="808080"/>
            </w:tcBorders>
          </w:tcPr>
          <w:p w14:paraId="18A6EF96" w14:textId="77777777" w:rsidR="00AD7D60" w:rsidRDefault="00000000">
            <w:pPr>
              <w:pStyle w:val="Textetableaurapport"/>
            </w:pPr>
            <w:r>
              <w:t>Fausses alarmes, EX-Q-01, EX-Q-02</w:t>
            </w:r>
          </w:p>
        </w:tc>
      </w:tr>
      <w:tr w:rsidR="00AD7D60" w14:paraId="3D9D2F6D"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1D3138FB" w14:textId="77777777" w:rsidR="00AD7D60" w:rsidRDefault="00000000">
            <w:pPr>
              <w:pStyle w:val="Textetableaurapport"/>
            </w:pPr>
            <w:r>
              <w:t>Dérive lente</w:t>
            </w:r>
          </w:p>
        </w:tc>
        <w:tc>
          <w:tcPr>
            <w:tcW w:w="3399" w:type="dxa"/>
            <w:tcBorders>
              <w:top w:val="single" w:sz="4" w:space="0" w:color="808080"/>
              <w:left w:val="single" w:sz="4" w:space="0" w:color="808080"/>
              <w:bottom w:val="single" w:sz="4" w:space="0" w:color="808080"/>
              <w:right w:val="single" w:sz="4" w:space="0" w:color="808080"/>
            </w:tcBorders>
          </w:tcPr>
          <w:p w14:paraId="0463AC2F" w14:textId="77777777" w:rsidR="00AD7D60" w:rsidRDefault="00000000">
            <w:pPr>
              <w:pStyle w:val="Textetableaurapport"/>
            </w:pPr>
            <w:r>
              <w:t>0,01 σ par cycle, début à 600 s, jusqu’à 2,5 % de l’étendue</w:t>
            </w:r>
          </w:p>
        </w:tc>
        <w:tc>
          <w:tcPr>
            <w:tcW w:w="3173" w:type="dxa"/>
            <w:tcBorders>
              <w:top w:val="single" w:sz="4" w:space="0" w:color="808080"/>
              <w:left w:val="single" w:sz="4" w:space="0" w:color="808080"/>
              <w:bottom w:val="single" w:sz="4" w:space="0" w:color="808080"/>
              <w:right w:val="single" w:sz="4" w:space="0" w:color="808080"/>
            </w:tcBorders>
          </w:tcPr>
          <w:p w14:paraId="7ED146FC" w14:textId="77777777" w:rsidR="00AD7D60" w:rsidRDefault="00000000">
            <w:pPr>
              <w:pStyle w:val="Textetableaurapport"/>
            </w:pPr>
            <w:r>
              <w:t>Délai de détection, état « dérive »</w:t>
            </w:r>
          </w:p>
        </w:tc>
      </w:tr>
      <w:tr w:rsidR="00AD7D60" w14:paraId="77341802"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5231486E" w14:textId="77777777" w:rsidR="00AD7D60" w:rsidRDefault="00000000">
            <w:pPr>
              <w:pStyle w:val="Textetableaurapport"/>
            </w:pPr>
            <w:r>
              <w:t>Dérive très lente</w:t>
            </w:r>
          </w:p>
        </w:tc>
        <w:tc>
          <w:tcPr>
            <w:tcW w:w="3399" w:type="dxa"/>
            <w:tcBorders>
              <w:top w:val="single" w:sz="4" w:space="0" w:color="808080"/>
              <w:left w:val="single" w:sz="4" w:space="0" w:color="808080"/>
              <w:bottom w:val="single" w:sz="4" w:space="0" w:color="808080"/>
              <w:right w:val="single" w:sz="4" w:space="0" w:color="808080"/>
            </w:tcBorders>
          </w:tcPr>
          <w:p w14:paraId="47B48A03" w14:textId="77777777" w:rsidR="00AD7D60" w:rsidRDefault="00000000">
            <w:pPr>
              <w:pStyle w:val="Textetableaurapport"/>
            </w:pPr>
            <w:r>
              <w:t>0,001 σ par cycle</w:t>
            </w:r>
          </w:p>
        </w:tc>
        <w:tc>
          <w:tcPr>
            <w:tcW w:w="3173" w:type="dxa"/>
            <w:tcBorders>
              <w:top w:val="single" w:sz="4" w:space="0" w:color="808080"/>
              <w:left w:val="single" w:sz="4" w:space="0" w:color="808080"/>
              <w:bottom w:val="single" w:sz="4" w:space="0" w:color="808080"/>
              <w:right w:val="single" w:sz="4" w:space="0" w:color="808080"/>
            </w:tcBorders>
          </w:tcPr>
          <w:p w14:paraId="741F7E10" w14:textId="77777777" w:rsidR="00AD7D60" w:rsidRDefault="00000000">
            <w:pPr>
              <w:pStyle w:val="Textetableaurapport"/>
            </w:pPr>
            <w:r>
              <w:t>Limite de la somme cumulée (seuil d’alerte seulement)</w:t>
            </w:r>
          </w:p>
        </w:tc>
      </w:tr>
      <w:tr w:rsidR="00AD7D60" w14:paraId="56A7A455"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2489E9A8" w14:textId="77777777" w:rsidR="00AD7D60" w:rsidRDefault="00000000">
            <w:pPr>
              <w:pStyle w:val="Textetableaurapport"/>
            </w:pPr>
            <w:r>
              <w:t>Dérive sur signal bruité</w:t>
            </w:r>
          </w:p>
        </w:tc>
        <w:tc>
          <w:tcPr>
            <w:tcW w:w="3399" w:type="dxa"/>
            <w:tcBorders>
              <w:top w:val="single" w:sz="4" w:space="0" w:color="808080"/>
              <w:left w:val="single" w:sz="4" w:space="0" w:color="808080"/>
              <w:bottom w:val="single" w:sz="4" w:space="0" w:color="808080"/>
              <w:right w:val="single" w:sz="4" w:space="0" w:color="808080"/>
            </w:tcBorders>
          </w:tcPr>
          <w:p w14:paraId="59D59F48" w14:textId="77777777" w:rsidR="00AD7D60" w:rsidRDefault="00000000">
            <w:pPr>
              <w:pStyle w:val="Textetableaurapport"/>
            </w:pPr>
            <w:r>
              <w:t>Bruit triplé, pente physique constante</w:t>
            </w:r>
          </w:p>
        </w:tc>
        <w:tc>
          <w:tcPr>
            <w:tcW w:w="3173" w:type="dxa"/>
            <w:tcBorders>
              <w:top w:val="single" w:sz="4" w:space="0" w:color="808080"/>
              <w:left w:val="single" w:sz="4" w:space="0" w:color="808080"/>
              <w:bottom w:val="single" w:sz="4" w:space="0" w:color="808080"/>
              <w:right w:val="single" w:sz="4" w:space="0" w:color="808080"/>
            </w:tcBorders>
          </w:tcPr>
          <w:p w14:paraId="734C7168" w14:textId="77777777" w:rsidR="00AD7D60" w:rsidRDefault="00000000">
            <w:pPr>
              <w:pStyle w:val="Textetableaurapport"/>
            </w:pPr>
            <w:r>
              <w:t>Limite signalée dans [13]</w:t>
            </w:r>
          </w:p>
        </w:tc>
      </w:tr>
      <w:tr w:rsidR="00AD7D60" w14:paraId="49DF3747"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78582CF6" w14:textId="77777777" w:rsidR="00AD7D60" w:rsidRDefault="00000000">
            <w:pPr>
              <w:pStyle w:val="Textetableaurapport"/>
            </w:pPr>
            <w:r>
              <w:t>Saut franc</w:t>
            </w:r>
          </w:p>
        </w:tc>
        <w:tc>
          <w:tcPr>
            <w:tcW w:w="3399" w:type="dxa"/>
            <w:tcBorders>
              <w:top w:val="single" w:sz="4" w:space="0" w:color="808080"/>
              <w:left w:val="single" w:sz="4" w:space="0" w:color="808080"/>
              <w:bottom w:val="single" w:sz="4" w:space="0" w:color="808080"/>
              <w:right w:val="single" w:sz="4" w:space="0" w:color="808080"/>
            </w:tcBorders>
          </w:tcPr>
          <w:p w14:paraId="69C1E2A2" w14:textId="77777777" w:rsidR="00AD7D60" w:rsidRDefault="00000000">
            <w:pPr>
              <w:pStyle w:val="Textetableaurapport"/>
            </w:pPr>
            <w:r>
              <w:t>6 σ sur une variable</w:t>
            </w:r>
          </w:p>
        </w:tc>
        <w:tc>
          <w:tcPr>
            <w:tcW w:w="3173" w:type="dxa"/>
            <w:tcBorders>
              <w:top w:val="single" w:sz="4" w:space="0" w:color="808080"/>
              <w:left w:val="single" w:sz="4" w:space="0" w:color="808080"/>
              <w:bottom w:val="single" w:sz="4" w:space="0" w:color="808080"/>
              <w:right w:val="single" w:sz="4" w:space="0" w:color="808080"/>
            </w:tcBorders>
          </w:tcPr>
          <w:p w14:paraId="4E205810" w14:textId="77777777" w:rsidR="00AD7D60" w:rsidRDefault="00000000">
            <w:pPr>
              <w:pStyle w:val="Textetableaurapport"/>
            </w:pPr>
            <w:r>
              <w:t>Seuil instantané, état « anomalie »</w:t>
            </w:r>
          </w:p>
        </w:tc>
      </w:tr>
      <w:tr w:rsidR="00AD7D60" w14:paraId="0E30BA32"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135873FD" w14:textId="77777777" w:rsidR="00AD7D60" w:rsidRDefault="00000000">
            <w:pPr>
              <w:pStyle w:val="Textetableaurapport"/>
            </w:pPr>
            <w:r>
              <w:t>Pertes acceptables</w:t>
            </w:r>
          </w:p>
        </w:tc>
        <w:tc>
          <w:tcPr>
            <w:tcW w:w="3399" w:type="dxa"/>
            <w:tcBorders>
              <w:top w:val="single" w:sz="4" w:space="0" w:color="808080"/>
              <w:left w:val="single" w:sz="4" w:space="0" w:color="808080"/>
              <w:bottom w:val="single" w:sz="4" w:space="0" w:color="808080"/>
              <w:right w:val="single" w:sz="4" w:space="0" w:color="808080"/>
            </w:tcBorders>
          </w:tcPr>
          <w:p w14:paraId="4366788B" w14:textId="77777777" w:rsidR="00AD7D60" w:rsidRDefault="00000000">
            <w:pPr>
              <w:pStyle w:val="Textetableaurapport"/>
            </w:pPr>
            <w:r>
              <w:t>3 % de trames perdues</w:t>
            </w:r>
          </w:p>
        </w:tc>
        <w:tc>
          <w:tcPr>
            <w:tcW w:w="3173" w:type="dxa"/>
            <w:tcBorders>
              <w:top w:val="single" w:sz="4" w:space="0" w:color="808080"/>
              <w:left w:val="single" w:sz="4" w:space="0" w:color="808080"/>
              <w:bottom w:val="single" w:sz="4" w:space="0" w:color="808080"/>
              <w:right w:val="single" w:sz="4" w:space="0" w:color="808080"/>
            </w:tcBorders>
          </w:tcPr>
          <w:p w14:paraId="4D2B38D9" w14:textId="77777777" w:rsidR="00AD7D60" w:rsidRDefault="00000000">
            <w:pPr>
              <w:pStyle w:val="Textetableaurapport"/>
            </w:pPr>
            <w:r>
              <w:t>Aucun basculement intempestif attendu</w:t>
            </w:r>
          </w:p>
        </w:tc>
      </w:tr>
      <w:tr w:rsidR="00AD7D60" w14:paraId="52A02F76"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7E63D013" w14:textId="77777777" w:rsidR="00AD7D60" w:rsidRDefault="00000000">
            <w:pPr>
              <w:pStyle w:val="Textetableaurapport"/>
            </w:pPr>
            <w:r>
              <w:t>Perte de communication</w:t>
            </w:r>
          </w:p>
        </w:tc>
        <w:tc>
          <w:tcPr>
            <w:tcW w:w="3399" w:type="dxa"/>
            <w:tcBorders>
              <w:top w:val="single" w:sz="4" w:space="0" w:color="808080"/>
              <w:left w:val="single" w:sz="4" w:space="0" w:color="808080"/>
              <w:bottom w:val="single" w:sz="4" w:space="0" w:color="808080"/>
              <w:right w:val="single" w:sz="4" w:space="0" w:color="808080"/>
            </w:tcBorders>
          </w:tcPr>
          <w:p w14:paraId="563266C8" w14:textId="77777777" w:rsidR="00AD7D60" w:rsidRDefault="00000000">
            <w:pPr>
              <w:pStyle w:val="Textetableaurapport"/>
            </w:pPr>
            <w:r>
              <w:t>Coupure franche</w:t>
            </w:r>
          </w:p>
        </w:tc>
        <w:tc>
          <w:tcPr>
            <w:tcW w:w="3173" w:type="dxa"/>
            <w:tcBorders>
              <w:top w:val="single" w:sz="4" w:space="0" w:color="808080"/>
              <w:left w:val="single" w:sz="4" w:space="0" w:color="808080"/>
              <w:bottom w:val="single" w:sz="4" w:space="0" w:color="808080"/>
              <w:right w:val="single" w:sz="4" w:space="0" w:color="808080"/>
            </w:tcBorders>
          </w:tcPr>
          <w:p w14:paraId="669DE67D" w14:textId="77777777" w:rsidR="00AD7D60" w:rsidRDefault="00000000">
            <w:pPr>
              <w:pStyle w:val="Textetableaurapport"/>
            </w:pPr>
            <w:r>
              <w:t>État « incertain » au troisième cycle</w:t>
            </w:r>
          </w:p>
        </w:tc>
      </w:tr>
      <w:tr w:rsidR="00AD7D60" w14:paraId="43A8F718"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6649AAD7" w14:textId="77777777" w:rsidR="00AD7D60" w:rsidRDefault="00000000">
            <w:pPr>
              <w:pStyle w:val="Textetableaurapport"/>
            </w:pPr>
            <w:r>
              <w:t>Valeur hors plage</w:t>
            </w:r>
          </w:p>
        </w:tc>
        <w:tc>
          <w:tcPr>
            <w:tcW w:w="3399" w:type="dxa"/>
            <w:tcBorders>
              <w:top w:val="single" w:sz="4" w:space="0" w:color="808080"/>
              <w:left w:val="single" w:sz="4" w:space="0" w:color="808080"/>
              <w:bottom w:val="single" w:sz="4" w:space="0" w:color="808080"/>
              <w:right w:val="single" w:sz="4" w:space="0" w:color="808080"/>
            </w:tcBorders>
          </w:tcPr>
          <w:p w14:paraId="332BE64E" w14:textId="77777777" w:rsidR="00AD7D60" w:rsidRDefault="00000000">
            <w:pPr>
              <w:pStyle w:val="Textetableaurapport"/>
            </w:pPr>
            <w:r>
              <w:t>Valeur hors de l’étendue du capteur</w:t>
            </w:r>
          </w:p>
        </w:tc>
        <w:tc>
          <w:tcPr>
            <w:tcW w:w="3173" w:type="dxa"/>
            <w:tcBorders>
              <w:top w:val="single" w:sz="4" w:space="0" w:color="808080"/>
              <w:left w:val="single" w:sz="4" w:space="0" w:color="808080"/>
              <w:bottom w:val="single" w:sz="4" w:space="0" w:color="808080"/>
              <w:right w:val="single" w:sz="4" w:space="0" w:color="808080"/>
            </w:tcBorders>
          </w:tcPr>
          <w:p w14:paraId="362EFCE7" w14:textId="77777777" w:rsidR="00AD7D60" w:rsidRDefault="00000000">
            <w:pPr>
              <w:pStyle w:val="Textetableaurapport"/>
            </w:pPr>
            <w:r>
              <w:t>Rejet et journalisation (EX-Q-04)</w:t>
            </w:r>
          </w:p>
        </w:tc>
      </w:tr>
      <w:tr w:rsidR="00AD7D60" w14:paraId="06E540B9" w14:textId="77777777">
        <w:trPr>
          <w:cantSplit/>
        </w:trPr>
        <w:tc>
          <w:tcPr>
            <w:tcW w:w="2266" w:type="dxa"/>
            <w:tcBorders>
              <w:top w:val="single" w:sz="4" w:space="0" w:color="808080"/>
              <w:left w:val="single" w:sz="4" w:space="0" w:color="808080"/>
              <w:bottom w:val="single" w:sz="4" w:space="0" w:color="808080"/>
              <w:right w:val="single" w:sz="4" w:space="0" w:color="808080"/>
            </w:tcBorders>
          </w:tcPr>
          <w:p w14:paraId="441C3101" w14:textId="77777777" w:rsidR="00AD7D60" w:rsidRDefault="00000000">
            <w:pPr>
              <w:pStyle w:val="Textetableaurapport"/>
            </w:pPr>
            <w:r>
              <w:t>Donnée malformée</w:t>
            </w:r>
          </w:p>
        </w:tc>
        <w:tc>
          <w:tcPr>
            <w:tcW w:w="3399" w:type="dxa"/>
            <w:tcBorders>
              <w:top w:val="single" w:sz="4" w:space="0" w:color="808080"/>
              <w:left w:val="single" w:sz="4" w:space="0" w:color="808080"/>
              <w:bottom w:val="single" w:sz="4" w:space="0" w:color="808080"/>
              <w:right w:val="single" w:sz="4" w:space="0" w:color="808080"/>
            </w:tcBorders>
          </w:tcPr>
          <w:p w14:paraId="0890D2AD" w14:textId="77777777" w:rsidR="00AD7D60" w:rsidRDefault="00000000">
            <w:pPr>
              <w:pStyle w:val="Textetableaurapport"/>
            </w:pPr>
            <w:r>
              <w:t>Format invalide</w:t>
            </w:r>
          </w:p>
        </w:tc>
        <w:tc>
          <w:tcPr>
            <w:tcW w:w="3173" w:type="dxa"/>
            <w:tcBorders>
              <w:top w:val="single" w:sz="4" w:space="0" w:color="808080"/>
              <w:left w:val="single" w:sz="4" w:space="0" w:color="808080"/>
              <w:bottom w:val="single" w:sz="4" w:space="0" w:color="808080"/>
              <w:right w:val="single" w:sz="4" w:space="0" w:color="808080"/>
            </w:tcBorders>
          </w:tcPr>
          <w:p w14:paraId="36EEEC1F" w14:textId="77777777" w:rsidR="00AD7D60" w:rsidRDefault="00000000">
            <w:pPr>
              <w:pStyle w:val="Textetableaurapport"/>
            </w:pPr>
            <w:r>
              <w:t>Non-propagation (EX-Q-04)</w:t>
            </w:r>
          </w:p>
        </w:tc>
      </w:tr>
    </w:tbl>
    <w:p w14:paraId="23F0BC6B" w14:textId="77777777" w:rsidR="00AD7D60" w:rsidRDefault="00AD7D60">
      <w:pPr>
        <w:pStyle w:val="Textetableaurapport"/>
      </w:pPr>
    </w:p>
    <w:p w14:paraId="65792C16" w14:textId="77777777" w:rsidR="00AD7D60" w:rsidRDefault="00000000" w:rsidP="00105337">
      <w:pPr>
        <w:pStyle w:val="Corpsrapport"/>
        <w:ind w:left="283"/>
      </w:pPr>
      <w:r>
        <w:t>Les scénarios de dérive compriment dans le temps un phénomène qui prend des mois sur un transmetteur réel. Cette compression est une hypothèse d’essai. Elle sera déclarée au rapport final.</w:t>
      </w:r>
    </w:p>
    <w:p w14:paraId="749D3250" w14:textId="77777777" w:rsidR="00AD7D60" w:rsidRDefault="00000000" w:rsidP="00105337">
      <w:pPr>
        <w:pStyle w:val="Titre1"/>
        <w:ind w:left="510" w:firstLine="0"/>
      </w:pPr>
      <w:bookmarkStart w:id="29" w:name="__RefHeading___Toc71102461"/>
      <w:bookmarkEnd w:id="29"/>
      <w:r>
        <w:t xml:space="preserve">Revue de conception </w:t>
      </w:r>
      <w:r w:rsidRPr="00105337">
        <w:t>prévue</w:t>
      </w:r>
      <w:r>
        <w:t xml:space="preserve"> avec le client, les intervenants ou des experts</w:t>
      </w:r>
    </w:p>
    <w:p w14:paraId="4DA01D99" w14:textId="77777777" w:rsidR="00AD7D60" w:rsidRDefault="00000000" w:rsidP="00105337">
      <w:pPr>
        <w:pStyle w:val="Corpsrapport"/>
        <w:ind w:left="283"/>
      </w:pPr>
      <w:r>
        <w:t>La solution sera vérifiée et validée selon le plan de vérification et de validation (livrable L05). Cette section en donne la première version. Le contenu attendu d’un tel plan est fixé par la norme IEEE 1012 [18].</w:t>
      </w:r>
    </w:p>
    <w:p w14:paraId="129C5E36" w14:textId="77777777" w:rsidR="00AD7D60" w:rsidRDefault="00000000" w:rsidP="00105337">
      <w:pPr>
        <w:pStyle w:val="Corpsrapport"/>
        <w:ind w:left="283"/>
      </w:pPr>
      <w:r>
        <w:t>Le projet distingue trois niveaux de démonstration. Il ne revendique que les deux premiers.</w:t>
      </w:r>
    </w:p>
    <w:p w14:paraId="13D6F91D" w14:textId="77777777" w:rsidR="00AD7D60" w:rsidRDefault="00000000" w:rsidP="00105337">
      <w:pPr>
        <w:pStyle w:val="Pucerapport"/>
        <w:tabs>
          <w:tab w:val="clear" w:pos="0"/>
          <w:tab w:val="num" w:pos="720"/>
        </w:tabs>
        <w:ind w:left="1060"/>
      </w:pPr>
      <w:r>
        <w:t>Vérification : le code fait ce que la spécification demande. Moyens : essais unitaires, bilans fermés, étude du pas de temps.</w:t>
      </w:r>
    </w:p>
    <w:p w14:paraId="391F898E" w14:textId="77777777" w:rsidR="00AD7D60" w:rsidRDefault="00000000" w:rsidP="00105337">
      <w:pPr>
        <w:pStyle w:val="Pucerapport"/>
        <w:tabs>
          <w:tab w:val="clear" w:pos="0"/>
          <w:tab w:val="num" w:pos="720"/>
        </w:tabs>
        <w:ind w:left="1060"/>
      </w:pPr>
      <w:r>
        <w:t>Validation par scénarios : le prototype satisfait les exigences du registre sur les scénarios d’EX-F-02.</w:t>
      </w:r>
    </w:p>
    <w:p w14:paraId="09ECD306" w14:textId="77777777" w:rsidR="00AD7D60" w:rsidRDefault="00000000" w:rsidP="00105337">
      <w:pPr>
        <w:pStyle w:val="Pucerapport"/>
        <w:tabs>
          <w:tab w:val="clear" w:pos="0"/>
          <w:tab w:val="num" w:pos="720"/>
        </w:tabs>
        <w:ind w:left="1060"/>
      </w:pPr>
      <w:r>
        <w:t>Validation physique : comparaison à des mesures réelles. Elle est hors de portée, faute de banc physique (H-02 du plan). L’accord entre deux modèles numériques peut masquer une erreur commune. Le rapport final le déclarera.</w:t>
      </w:r>
    </w:p>
    <w:p w14:paraId="5D6836C3" w14:textId="77777777" w:rsidR="00AD7D60" w:rsidRDefault="00000000" w:rsidP="00105337">
      <w:pPr>
        <w:pStyle w:val="Corpsrapport"/>
        <w:ind w:left="57"/>
      </w:pPr>
      <w:r>
        <w:t>Le tableau 9-1 donne le moyen de démontrer chaque exigence.</w:t>
      </w:r>
    </w:p>
    <w:p w14:paraId="0209CFC7" w14:textId="77777777" w:rsidR="00AD7D60" w:rsidRDefault="00000000">
      <w:pPr>
        <w:pStyle w:val="Lgenderapport"/>
      </w:pPr>
      <w:r>
        <w:t>Tableau 9-1. Moyens de vérification des exigences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133"/>
        <w:gridCol w:w="1811"/>
        <w:gridCol w:w="4760"/>
        <w:gridCol w:w="1134"/>
      </w:tblGrid>
      <w:tr w:rsidR="00AD7D60" w14:paraId="3E8FC0B3" w14:textId="77777777">
        <w:trPr>
          <w:cantSplit/>
          <w:tblHeader/>
        </w:trPr>
        <w:tc>
          <w:tcPr>
            <w:tcW w:w="1133" w:type="dxa"/>
            <w:tcBorders>
              <w:top w:val="single" w:sz="4" w:space="0" w:color="808080"/>
              <w:left w:val="single" w:sz="4" w:space="0" w:color="808080"/>
              <w:bottom w:val="single" w:sz="4" w:space="0" w:color="808080"/>
              <w:right w:val="single" w:sz="4" w:space="0" w:color="808080"/>
            </w:tcBorders>
            <w:shd w:val="clear" w:color="auto" w:fill="D9D9D9"/>
          </w:tcPr>
          <w:p w14:paraId="4D74BF36" w14:textId="77777777" w:rsidR="00AD7D60" w:rsidRDefault="00000000">
            <w:pPr>
              <w:pStyle w:val="Enttetableaurapport"/>
            </w:pPr>
            <w:r>
              <w:t>Exigence</w:t>
            </w:r>
          </w:p>
        </w:tc>
        <w:tc>
          <w:tcPr>
            <w:tcW w:w="1811" w:type="dxa"/>
            <w:tcBorders>
              <w:top w:val="single" w:sz="4" w:space="0" w:color="808080"/>
              <w:left w:val="single" w:sz="4" w:space="0" w:color="808080"/>
              <w:bottom w:val="single" w:sz="4" w:space="0" w:color="808080"/>
              <w:right w:val="single" w:sz="4" w:space="0" w:color="808080"/>
            </w:tcBorders>
            <w:shd w:val="clear" w:color="auto" w:fill="D9D9D9"/>
          </w:tcPr>
          <w:p w14:paraId="12D8641F" w14:textId="77777777" w:rsidR="00AD7D60" w:rsidRDefault="00000000">
            <w:pPr>
              <w:pStyle w:val="Enttetableaurapport"/>
            </w:pPr>
            <w:r>
              <w:t>Méthode</w:t>
            </w:r>
          </w:p>
        </w:tc>
        <w:tc>
          <w:tcPr>
            <w:tcW w:w="4759" w:type="dxa"/>
            <w:tcBorders>
              <w:top w:val="single" w:sz="4" w:space="0" w:color="808080"/>
              <w:left w:val="single" w:sz="4" w:space="0" w:color="808080"/>
              <w:bottom w:val="single" w:sz="4" w:space="0" w:color="808080"/>
              <w:right w:val="single" w:sz="4" w:space="0" w:color="808080"/>
            </w:tcBorders>
            <w:shd w:val="clear" w:color="auto" w:fill="D9D9D9"/>
          </w:tcPr>
          <w:p w14:paraId="1285BA27" w14:textId="77777777" w:rsidR="00AD7D60" w:rsidRDefault="00000000">
            <w:pPr>
              <w:pStyle w:val="Enttetableaurapport"/>
            </w:pPr>
            <w:r>
              <w:t>Moyen et critère</w:t>
            </w:r>
          </w:p>
        </w:tc>
        <w:tc>
          <w:tcPr>
            <w:tcW w:w="1134" w:type="dxa"/>
            <w:tcBorders>
              <w:top w:val="single" w:sz="4" w:space="0" w:color="808080"/>
              <w:left w:val="single" w:sz="4" w:space="0" w:color="808080"/>
              <w:bottom w:val="single" w:sz="4" w:space="0" w:color="808080"/>
              <w:right w:val="single" w:sz="4" w:space="0" w:color="808080"/>
            </w:tcBorders>
            <w:shd w:val="clear" w:color="auto" w:fill="D9D9D9"/>
          </w:tcPr>
          <w:p w14:paraId="2F43292F" w14:textId="77777777" w:rsidR="00AD7D60" w:rsidRDefault="00000000">
            <w:pPr>
              <w:pStyle w:val="Enttetableaurapport"/>
            </w:pPr>
            <w:r>
              <w:t>Lot</w:t>
            </w:r>
          </w:p>
        </w:tc>
      </w:tr>
      <w:tr w:rsidR="00AD7D60" w14:paraId="3EAB9525"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2BE05797" w14:textId="77777777" w:rsidR="00AD7D60" w:rsidRDefault="00000000">
            <w:pPr>
              <w:pStyle w:val="Textetableaurapport"/>
            </w:pPr>
            <w:r>
              <w:t>EX-F-01</w:t>
            </w:r>
          </w:p>
        </w:tc>
        <w:tc>
          <w:tcPr>
            <w:tcW w:w="1811" w:type="dxa"/>
            <w:tcBorders>
              <w:top w:val="single" w:sz="4" w:space="0" w:color="808080"/>
              <w:left w:val="single" w:sz="4" w:space="0" w:color="808080"/>
              <w:bottom w:val="single" w:sz="4" w:space="0" w:color="808080"/>
              <w:right w:val="single" w:sz="4" w:space="0" w:color="808080"/>
            </w:tcBorders>
          </w:tcPr>
          <w:p w14:paraId="588CF70C"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32EE743B" w14:textId="77777777" w:rsidR="00AD7D60" w:rsidRDefault="00000000">
            <w:pPr>
              <w:pStyle w:val="Textetableaurapport"/>
            </w:pPr>
            <w:r>
              <w:t>100 cycles consécutifs sans valeur manquante.</w:t>
            </w:r>
          </w:p>
        </w:tc>
        <w:tc>
          <w:tcPr>
            <w:tcW w:w="1134" w:type="dxa"/>
            <w:tcBorders>
              <w:top w:val="single" w:sz="4" w:space="0" w:color="808080"/>
              <w:left w:val="single" w:sz="4" w:space="0" w:color="808080"/>
              <w:bottom w:val="single" w:sz="4" w:space="0" w:color="808080"/>
              <w:right w:val="single" w:sz="4" w:space="0" w:color="808080"/>
            </w:tcBorders>
          </w:tcPr>
          <w:p w14:paraId="00EDD25B" w14:textId="77777777" w:rsidR="00AD7D60" w:rsidRDefault="00000000">
            <w:pPr>
              <w:pStyle w:val="Textetableaurapport"/>
            </w:pPr>
            <w:r>
              <w:t>L6</w:t>
            </w:r>
          </w:p>
        </w:tc>
      </w:tr>
      <w:tr w:rsidR="00AD7D60" w14:paraId="4E266515"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57858D19" w14:textId="77777777" w:rsidR="00AD7D60" w:rsidRDefault="00000000">
            <w:pPr>
              <w:pStyle w:val="Textetableaurapport"/>
            </w:pPr>
            <w:r>
              <w:t>EX-F-02</w:t>
            </w:r>
          </w:p>
        </w:tc>
        <w:tc>
          <w:tcPr>
            <w:tcW w:w="1811" w:type="dxa"/>
            <w:tcBorders>
              <w:top w:val="single" w:sz="4" w:space="0" w:color="808080"/>
              <w:left w:val="single" w:sz="4" w:space="0" w:color="808080"/>
              <w:bottom w:val="single" w:sz="4" w:space="0" w:color="808080"/>
              <w:right w:val="single" w:sz="4" w:space="0" w:color="808080"/>
            </w:tcBorders>
          </w:tcPr>
          <w:p w14:paraId="3982E986"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6E4593AB" w14:textId="77777777" w:rsidR="00AD7D60" w:rsidRDefault="00000000">
            <w:pPr>
              <w:pStyle w:val="Textetableaurapport"/>
            </w:pPr>
            <w:r>
              <w:t>Un essai par scénario, rejoué à l’identique avec la même graine.</w:t>
            </w:r>
          </w:p>
        </w:tc>
        <w:tc>
          <w:tcPr>
            <w:tcW w:w="1134" w:type="dxa"/>
            <w:tcBorders>
              <w:top w:val="single" w:sz="4" w:space="0" w:color="808080"/>
              <w:left w:val="single" w:sz="4" w:space="0" w:color="808080"/>
              <w:bottom w:val="single" w:sz="4" w:space="0" w:color="808080"/>
              <w:right w:val="single" w:sz="4" w:space="0" w:color="808080"/>
            </w:tcBorders>
          </w:tcPr>
          <w:p w14:paraId="7E3EE6BA" w14:textId="77777777" w:rsidR="00AD7D60" w:rsidRDefault="00000000">
            <w:pPr>
              <w:pStyle w:val="Textetableaurapport"/>
            </w:pPr>
            <w:r>
              <w:t>L9</w:t>
            </w:r>
          </w:p>
        </w:tc>
      </w:tr>
      <w:tr w:rsidR="00AD7D60" w14:paraId="0A6B8389"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3200A5AE" w14:textId="77777777" w:rsidR="00AD7D60" w:rsidRDefault="00000000">
            <w:pPr>
              <w:pStyle w:val="Textetableaurapport"/>
            </w:pPr>
            <w:r>
              <w:t>EX-F-03</w:t>
            </w:r>
          </w:p>
        </w:tc>
        <w:tc>
          <w:tcPr>
            <w:tcW w:w="1811" w:type="dxa"/>
            <w:tcBorders>
              <w:top w:val="single" w:sz="4" w:space="0" w:color="808080"/>
              <w:left w:val="single" w:sz="4" w:space="0" w:color="808080"/>
              <w:bottom w:val="single" w:sz="4" w:space="0" w:color="808080"/>
              <w:right w:val="single" w:sz="4" w:space="0" w:color="808080"/>
            </w:tcBorders>
          </w:tcPr>
          <w:p w14:paraId="5DE0CFE3" w14:textId="77777777" w:rsidR="00AD7D60" w:rsidRDefault="00000000">
            <w:pPr>
              <w:pStyle w:val="Textetableaurapport"/>
            </w:pPr>
            <w:r>
              <w:t>Essai unitaire</w:t>
            </w:r>
          </w:p>
        </w:tc>
        <w:tc>
          <w:tcPr>
            <w:tcW w:w="4759" w:type="dxa"/>
            <w:tcBorders>
              <w:top w:val="single" w:sz="4" w:space="0" w:color="808080"/>
              <w:left w:val="single" w:sz="4" w:space="0" w:color="808080"/>
              <w:bottom w:val="single" w:sz="4" w:space="0" w:color="808080"/>
              <w:right w:val="single" w:sz="4" w:space="0" w:color="808080"/>
            </w:tcBorders>
          </w:tcPr>
          <w:p w14:paraId="149422D7" w14:textId="77777777" w:rsidR="00AD7D60" w:rsidRDefault="00000000">
            <w:pPr>
              <w:pStyle w:val="Textetableaurapport"/>
            </w:pPr>
            <w:r>
              <w:t>Jeu de données connu, écart calculé à la main.</w:t>
            </w:r>
          </w:p>
        </w:tc>
        <w:tc>
          <w:tcPr>
            <w:tcW w:w="1134" w:type="dxa"/>
            <w:tcBorders>
              <w:top w:val="single" w:sz="4" w:space="0" w:color="808080"/>
              <w:left w:val="single" w:sz="4" w:space="0" w:color="808080"/>
              <w:bottom w:val="single" w:sz="4" w:space="0" w:color="808080"/>
              <w:right w:val="single" w:sz="4" w:space="0" w:color="808080"/>
            </w:tcBorders>
          </w:tcPr>
          <w:p w14:paraId="120950C0" w14:textId="77777777" w:rsidR="00AD7D60" w:rsidRDefault="00000000">
            <w:pPr>
              <w:pStyle w:val="Textetableaurapport"/>
            </w:pPr>
            <w:r>
              <w:t>L6, L7</w:t>
            </w:r>
          </w:p>
        </w:tc>
      </w:tr>
      <w:tr w:rsidR="00AD7D60" w14:paraId="7CC0BACF"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59A1D192" w14:textId="77777777" w:rsidR="00AD7D60" w:rsidRDefault="00000000">
            <w:pPr>
              <w:pStyle w:val="Textetableaurapport"/>
            </w:pPr>
            <w:r>
              <w:t>EX-F-04</w:t>
            </w:r>
          </w:p>
        </w:tc>
        <w:tc>
          <w:tcPr>
            <w:tcW w:w="1811" w:type="dxa"/>
            <w:tcBorders>
              <w:top w:val="single" w:sz="4" w:space="0" w:color="808080"/>
              <w:left w:val="single" w:sz="4" w:space="0" w:color="808080"/>
              <w:bottom w:val="single" w:sz="4" w:space="0" w:color="808080"/>
              <w:right w:val="single" w:sz="4" w:space="0" w:color="808080"/>
            </w:tcBorders>
          </w:tcPr>
          <w:p w14:paraId="2FF1ADB9" w14:textId="77777777" w:rsidR="00AD7D60" w:rsidRDefault="00000000">
            <w:pPr>
              <w:pStyle w:val="Textetableaurapport"/>
            </w:pPr>
            <w:r>
              <w:t>Inspection</w:t>
            </w:r>
          </w:p>
        </w:tc>
        <w:tc>
          <w:tcPr>
            <w:tcW w:w="4759" w:type="dxa"/>
            <w:tcBorders>
              <w:top w:val="single" w:sz="4" w:space="0" w:color="808080"/>
              <w:left w:val="single" w:sz="4" w:space="0" w:color="808080"/>
              <w:bottom w:val="single" w:sz="4" w:space="0" w:color="808080"/>
              <w:right w:val="single" w:sz="4" w:space="0" w:color="808080"/>
            </w:tcBorders>
          </w:tcPr>
          <w:p w14:paraId="65A26A52" w14:textId="77777777" w:rsidR="00AD7D60" w:rsidRDefault="00000000">
            <w:pPr>
              <w:pStyle w:val="Textetableaurapport"/>
            </w:pPr>
            <w:r>
              <w:t>Liste de contrôle des éléments affichés.</w:t>
            </w:r>
          </w:p>
        </w:tc>
        <w:tc>
          <w:tcPr>
            <w:tcW w:w="1134" w:type="dxa"/>
            <w:tcBorders>
              <w:top w:val="single" w:sz="4" w:space="0" w:color="808080"/>
              <w:left w:val="single" w:sz="4" w:space="0" w:color="808080"/>
              <w:bottom w:val="single" w:sz="4" w:space="0" w:color="808080"/>
              <w:right w:val="single" w:sz="4" w:space="0" w:color="808080"/>
            </w:tcBorders>
          </w:tcPr>
          <w:p w14:paraId="22D5BD02" w14:textId="77777777" w:rsidR="00AD7D60" w:rsidRDefault="00000000">
            <w:pPr>
              <w:pStyle w:val="Textetableaurapport"/>
            </w:pPr>
            <w:r>
              <w:t>L8</w:t>
            </w:r>
          </w:p>
        </w:tc>
      </w:tr>
      <w:tr w:rsidR="00AD7D60" w14:paraId="067E9C5E"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08CB832D" w14:textId="77777777" w:rsidR="00AD7D60" w:rsidRDefault="00000000">
            <w:pPr>
              <w:pStyle w:val="Textetableaurapport"/>
            </w:pPr>
            <w:r>
              <w:t>EX-F-05</w:t>
            </w:r>
          </w:p>
        </w:tc>
        <w:tc>
          <w:tcPr>
            <w:tcW w:w="1811" w:type="dxa"/>
            <w:tcBorders>
              <w:top w:val="single" w:sz="4" w:space="0" w:color="808080"/>
              <w:left w:val="single" w:sz="4" w:space="0" w:color="808080"/>
              <w:bottom w:val="single" w:sz="4" w:space="0" w:color="808080"/>
              <w:right w:val="single" w:sz="4" w:space="0" w:color="808080"/>
            </w:tcBorders>
          </w:tcPr>
          <w:p w14:paraId="0273FF16"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370DA923" w14:textId="77777777" w:rsidR="00AD7D60" w:rsidRDefault="00000000">
            <w:pPr>
              <w:pStyle w:val="Textetableaurapport"/>
            </w:pPr>
            <w:r>
              <w:t>Les variables affichées sont celles où le défaut a été injecté.</w:t>
            </w:r>
          </w:p>
        </w:tc>
        <w:tc>
          <w:tcPr>
            <w:tcW w:w="1134" w:type="dxa"/>
            <w:tcBorders>
              <w:top w:val="single" w:sz="4" w:space="0" w:color="808080"/>
              <w:left w:val="single" w:sz="4" w:space="0" w:color="808080"/>
              <w:bottom w:val="single" w:sz="4" w:space="0" w:color="808080"/>
              <w:right w:val="single" w:sz="4" w:space="0" w:color="808080"/>
            </w:tcBorders>
          </w:tcPr>
          <w:p w14:paraId="221E7BC3" w14:textId="77777777" w:rsidR="00AD7D60" w:rsidRDefault="00000000">
            <w:pPr>
              <w:pStyle w:val="Textetableaurapport"/>
            </w:pPr>
            <w:r>
              <w:t>L8</w:t>
            </w:r>
          </w:p>
        </w:tc>
      </w:tr>
      <w:tr w:rsidR="00AD7D60" w14:paraId="7246E3AE"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4241824A" w14:textId="77777777" w:rsidR="00AD7D60" w:rsidRDefault="00000000">
            <w:pPr>
              <w:pStyle w:val="Textetableaurapport"/>
            </w:pPr>
            <w:r>
              <w:t>EX-F-06</w:t>
            </w:r>
          </w:p>
        </w:tc>
        <w:tc>
          <w:tcPr>
            <w:tcW w:w="1811" w:type="dxa"/>
            <w:tcBorders>
              <w:top w:val="single" w:sz="4" w:space="0" w:color="808080"/>
              <w:left w:val="single" w:sz="4" w:space="0" w:color="808080"/>
              <w:bottom w:val="single" w:sz="4" w:space="0" w:color="808080"/>
              <w:right w:val="single" w:sz="4" w:space="0" w:color="808080"/>
            </w:tcBorders>
          </w:tcPr>
          <w:p w14:paraId="663016F0"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5DECEF05" w14:textId="77777777" w:rsidR="00AD7D60" w:rsidRDefault="00000000">
            <w:pPr>
              <w:pStyle w:val="Textetableaurapport"/>
            </w:pPr>
            <w:r>
              <w:t>Perte de capteur et valeur hors plage : bascule en au plus N cycles.</w:t>
            </w:r>
          </w:p>
        </w:tc>
        <w:tc>
          <w:tcPr>
            <w:tcW w:w="1134" w:type="dxa"/>
            <w:tcBorders>
              <w:top w:val="single" w:sz="4" w:space="0" w:color="808080"/>
              <w:left w:val="single" w:sz="4" w:space="0" w:color="808080"/>
              <w:bottom w:val="single" w:sz="4" w:space="0" w:color="808080"/>
              <w:right w:val="single" w:sz="4" w:space="0" w:color="808080"/>
            </w:tcBorders>
          </w:tcPr>
          <w:p w14:paraId="659A79FE" w14:textId="77777777" w:rsidR="00AD7D60" w:rsidRDefault="00000000">
            <w:pPr>
              <w:pStyle w:val="Textetableaurapport"/>
            </w:pPr>
            <w:r>
              <w:t>L7, L8</w:t>
            </w:r>
          </w:p>
        </w:tc>
      </w:tr>
      <w:tr w:rsidR="00AD7D60" w14:paraId="7B32106B"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24998552" w14:textId="77777777" w:rsidR="00AD7D60" w:rsidRDefault="00000000">
            <w:pPr>
              <w:pStyle w:val="Textetableaurapport"/>
            </w:pPr>
            <w:r>
              <w:t>EX-F-07</w:t>
            </w:r>
          </w:p>
        </w:tc>
        <w:tc>
          <w:tcPr>
            <w:tcW w:w="1811" w:type="dxa"/>
            <w:tcBorders>
              <w:top w:val="single" w:sz="4" w:space="0" w:color="808080"/>
              <w:left w:val="single" w:sz="4" w:space="0" w:color="808080"/>
              <w:bottom w:val="single" w:sz="4" w:space="0" w:color="808080"/>
              <w:right w:val="single" w:sz="4" w:space="0" w:color="808080"/>
            </w:tcBorders>
          </w:tcPr>
          <w:p w14:paraId="309C5F0D"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79F73B67" w14:textId="77777777" w:rsidR="00AD7D60" w:rsidRDefault="00000000">
            <w:pPr>
              <w:pStyle w:val="Textetableaurapport"/>
            </w:pPr>
            <w:r>
              <w:t>Écart affiché rapporté à l’incertitude de validation [19].</w:t>
            </w:r>
          </w:p>
        </w:tc>
        <w:tc>
          <w:tcPr>
            <w:tcW w:w="1134" w:type="dxa"/>
            <w:tcBorders>
              <w:top w:val="single" w:sz="4" w:space="0" w:color="808080"/>
              <w:left w:val="single" w:sz="4" w:space="0" w:color="808080"/>
              <w:bottom w:val="single" w:sz="4" w:space="0" w:color="808080"/>
              <w:right w:val="single" w:sz="4" w:space="0" w:color="808080"/>
            </w:tcBorders>
          </w:tcPr>
          <w:p w14:paraId="1CAEDBC7" w14:textId="77777777" w:rsidR="00AD7D60" w:rsidRDefault="00000000">
            <w:pPr>
              <w:pStyle w:val="Textetableaurapport"/>
            </w:pPr>
            <w:r>
              <w:t>L7</w:t>
            </w:r>
          </w:p>
        </w:tc>
      </w:tr>
      <w:tr w:rsidR="00AD7D60" w14:paraId="6DB4B2E2"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4AACE2BD" w14:textId="77777777" w:rsidR="00AD7D60" w:rsidRDefault="00000000">
            <w:pPr>
              <w:pStyle w:val="Textetableaurapport"/>
            </w:pPr>
            <w:r>
              <w:lastRenderedPageBreak/>
              <w:t>EX-F-08</w:t>
            </w:r>
          </w:p>
        </w:tc>
        <w:tc>
          <w:tcPr>
            <w:tcW w:w="1811" w:type="dxa"/>
            <w:tcBorders>
              <w:top w:val="single" w:sz="4" w:space="0" w:color="808080"/>
              <w:left w:val="single" w:sz="4" w:space="0" w:color="808080"/>
              <w:bottom w:val="single" w:sz="4" w:space="0" w:color="808080"/>
              <w:right w:val="single" w:sz="4" w:space="0" w:color="808080"/>
            </w:tcBorders>
          </w:tcPr>
          <w:p w14:paraId="65834EE4" w14:textId="77777777" w:rsidR="00AD7D60" w:rsidRDefault="00000000">
            <w:pPr>
              <w:pStyle w:val="Textetableaurapport"/>
            </w:pPr>
            <w:r>
              <w:t>Revue de code et écoute</w:t>
            </w:r>
          </w:p>
        </w:tc>
        <w:tc>
          <w:tcPr>
            <w:tcW w:w="4759" w:type="dxa"/>
            <w:tcBorders>
              <w:top w:val="single" w:sz="4" w:space="0" w:color="808080"/>
              <w:left w:val="single" w:sz="4" w:space="0" w:color="808080"/>
              <w:bottom w:val="single" w:sz="4" w:space="0" w:color="808080"/>
              <w:right w:val="single" w:sz="4" w:space="0" w:color="808080"/>
            </w:tcBorders>
          </w:tcPr>
          <w:p w14:paraId="79765FAF" w14:textId="77777777" w:rsidR="00AD7D60" w:rsidRDefault="00000000">
            <w:pPr>
              <w:pStyle w:val="Textetableaurapport"/>
            </w:pPr>
            <w:r>
              <w:t>Aucune écriture vers un actionneur.</w:t>
            </w:r>
          </w:p>
        </w:tc>
        <w:tc>
          <w:tcPr>
            <w:tcW w:w="1134" w:type="dxa"/>
            <w:tcBorders>
              <w:top w:val="single" w:sz="4" w:space="0" w:color="808080"/>
              <w:left w:val="single" w:sz="4" w:space="0" w:color="808080"/>
              <w:bottom w:val="single" w:sz="4" w:space="0" w:color="808080"/>
              <w:right w:val="single" w:sz="4" w:space="0" w:color="808080"/>
            </w:tcBorders>
          </w:tcPr>
          <w:p w14:paraId="4D41BB21" w14:textId="77777777" w:rsidR="00AD7D60" w:rsidRDefault="00000000">
            <w:pPr>
              <w:pStyle w:val="Textetableaurapport"/>
            </w:pPr>
            <w:r>
              <w:t>L6, L8</w:t>
            </w:r>
          </w:p>
        </w:tc>
      </w:tr>
      <w:tr w:rsidR="00AD7D60" w14:paraId="7CA0E72F"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483F7665" w14:textId="77777777" w:rsidR="00AD7D60" w:rsidRDefault="00000000">
            <w:pPr>
              <w:pStyle w:val="Textetableaurapport"/>
            </w:pPr>
            <w:r>
              <w:t>EX-F-09</w:t>
            </w:r>
          </w:p>
        </w:tc>
        <w:tc>
          <w:tcPr>
            <w:tcW w:w="1811" w:type="dxa"/>
            <w:tcBorders>
              <w:top w:val="single" w:sz="4" w:space="0" w:color="808080"/>
              <w:left w:val="single" w:sz="4" w:space="0" w:color="808080"/>
              <w:bottom w:val="single" w:sz="4" w:space="0" w:color="808080"/>
              <w:right w:val="single" w:sz="4" w:space="0" w:color="808080"/>
            </w:tcBorders>
          </w:tcPr>
          <w:p w14:paraId="45ADE8EB"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3BCD4C40" w14:textId="77777777" w:rsidR="00AD7D60" w:rsidRDefault="00000000">
            <w:pPr>
              <w:pStyle w:val="Textetableaurapport"/>
            </w:pPr>
            <w:r>
              <w:t>Présence de l’entrée de confirmation au journal.</w:t>
            </w:r>
          </w:p>
        </w:tc>
        <w:tc>
          <w:tcPr>
            <w:tcW w:w="1134" w:type="dxa"/>
            <w:tcBorders>
              <w:top w:val="single" w:sz="4" w:space="0" w:color="808080"/>
              <w:left w:val="single" w:sz="4" w:space="0" w:color="808080"/>
              <w:bottom w:val="single" w:sz="4" w:space="0" w:color="808080"/>
              <w:right w:val="single" w:sz="4" w:space="0" w:color="808080"/>
            </w:tcBorders>
          </w:tcPr>
          <w:p w14:paraId="4DF2F4A9" w14:textId="77777777" w:rsidR="00AD7D60" w:rsidRDefault="00000000">
            <w:pPr>
              <w:pStyle w:val="Textetableaurapport"/>
            </w:pPr>
            <w:r>
              <w:t>L6</w:t>
            </w:r>
          </w:p>
        </w:tc>
      </w:tr>
      <w:tr w:rsidR="00AD7D60" w14:paraId="2B049D6B"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43D1F694" w14:textId="77777777" w:rsidR="00AD7D60" w:rsidRDefault="00000000">
            <w:pPr>
              <w:pStyle w:val="Textetableaurapport"/>
            </w:pPr>
            <w:r>
              <w:t>EX-F-10</w:t>
            </w:r>
          </w:p>
        </w:tc>
        <w:tc>
          <w:tcPr>
            <w:tcW w:w="1811" w:type="dxa"/>
            <w:tcBorders>
              <w:top w:val="single" w:sz="4" w:space="0" w:color="808080"/>
              <w:left w:val="single" w:sz="4" w:space="0" w:color="808080"/>
              <w:bottom w:val="single" w:sz="4" w:space="0" w:color="808080"/>
              <w:right w:val="single" w:sz="4" w:space="0" w:color="808080"/>
            </w:tcBorders>
          </w:tcPr>
          <w:p w14:paraId="68ED5305" w14:textId="77777777" w:rsidR="00AD7D60" w:rsidRDefault="00000000">
            <w:pPr>
              <w:pStyle w:val="Textetableaurapport"/>
            </w:pPr>
            <w:r>
              <w:t>Inspection</w:t>
            </w:r>
          </w:p>
        </w:tc>
        <w:tc>
          <w:tcPr>
            <w:tcW w:w="4759" w:type="dxa"/>
            <w:tcBorders>
              <w:top w:val="single" w:sz="4" w:space="0" w:color="808080"/>
              <w:left w:val="single" w:sz="4" w:space="0" w:color="808080"/>
              <w:bottom w:val="single" w:sz="4" w:space="0" w:color="808080"/>
              <w:right w:val="single" w:sz="4" w:space="0" w:color="808080"/>
            </w:tcBorders>
          </w:tcPr>
          <w:p w14:paraId="7396DD0D" w14:textId="77777777" w:rsidR="00AD7D60" w:rsidRDefault="00000000">
            <w:pPr>
              <w:pStyle w:val="Textetableaurapport"/>
            </w:pPr>
            <w:r>
              <w:t>Aucun changement d’état absent du journal.</w:t>
            </w:r>
          </w:p>
        </w:tc>
        <w:tc>
          <w:tcPr>
            <w:tcW w:w="1134" w:type="dxa"/>
            <w:tcBorders>
              <w:top w:val="single" w:sz="4" w:space="0" w:color="808080"/>
              <w:left w:val="single" w:sz="4" w:space="0" w:color="808080"/>
              <w:bottom w:val="single" w:sz="4" w:space="0" w:color="808080"/>
              <w:right w:val="single" w:sz="4" w:space="0" w:color="808080"/>
            </w:tcBorders>
          </w:tcPr>
          <w:p w14:paraId="7DAB2DAF" w14:textId="77777777" w:rsidR="00AD7D60" w:rsidRDefault="00000000">
            <w:pPr>
              <w:pStyle w:val="Textetableaurapport"/>
            </w:pPr>
            <w:r>
              <w:t>L6</w:t>
            </w:r>
          </w:p>
        </w:tc>
      </w:tr>
      <w:tr w:rsidR="00AD7D60" w14:paraId="05FDEF53"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6B17DBAC" w14:textId="77777777" w:rsidR="00AD7D60" w:rsidRDefault="00000000">
            <w:pPr>
              <w:pStyle w:val="Textetableaurapport"/>
            </w:pPr>
            <w:r>
              <w:t>EX-Q-01</w:t>
            </w:r>
          </w:p>
        </w:tc>
        <w:tc>
          <w:tcPr>
            <w:tcW w:w="1811" w:type="dxa"/>
            <w:tcBorders>
              <w:top w:val="single" w:sz="4" w:space="0" w:color="808080"/>
              <w:left w:val="single" w:sz="4" w:space="0" w:color="808080"/>
              <w:bottom w:val="single" w:sz="4" w:space="0" w:color="808080"/>
              <w:right w:val="single" w:sz="4" w:space="0" w:color="808080"/>
            </w:tcBorders>
          </w:tcPr>
          <w:p w14:paraId="0D535278" w14:textId="77777777" w:rsidR="00AD7D60" w:rsidRDefault="00000000">
            <w:pPr>
              <w:pStyle w:val="Textetableaurapport"/>
            </w:pPr>
            <w:r>
              <w:t>Mesure</w:t>
            </w:r>
          </w:p>
        </w:tc>
        <w:tc>
          <w:tcPr>
            <w:tcW w:w="4759" w:type="dxa"/>
            <w:tcBorders>
              <w:top w:val="single" w:sz="4" w:space="0" w:color="808080"/>
              <w:left w:val="single" w:sz="4" w:space="0" w:color="808080"/>
              <w:bottom w:val="single" w:sz="4" w:space="0" w:color="808080"/>
              <w:right w:val="single" w:sz="4" w:space="0" w:color="808080"/>
            </w:tcBorders>
          </w:tcPr>
          <w:p w14:paraId="508F782B" w14:textId="77777777" w:rsidR="00AD7D60" w:rsidRDefault="00000000">
            <w:pPr>
              <w:pStyle w:val="Textetableaurapport"/>
            </w:pPr>
            <w:r>
              <w:t>Temps de cycle sur l’essai de durée D, au 99e centile.</w:t>
            </w:r>
          </w:p>
        </w:tc>
        <w:tc>
          <w:tcPr>
            <w:tcW w:w="1134" w:type="dxa"/>
            <w:tcBorders>
              <w:top w:val="single" w:sz="4" w:space="0" w:color="808080"/>
              <w:left w:val="single" w:sz="4" w:space="0" w:color="808080"/>
              <w:bottom w:val="single" w:sz="4" w:space="0" w:color="808080"/>
              <w:right w:val="single" w:sz="4" w:space="0" w:color="808080"/>
            </w:tcBorders>
          </w:tcPr>
          <w:p w14:paraId="2B01FAC4" w14:textId="77777777" w:rsidR="00AD7D60" w:rsidRDefault="00000000">
            <w:pPr>
              <w:pStyle w:val="Textetableaurapport"/>
            </w:pPr>
            <w:r>
              <w:t>L9</w:t>
            </w:r>
          </w:p>
        </w:tc>
      </w:tr>
      <w:tr w:rsidR="00AD7D60" w14:paraId="109BF8B3"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79D2E684" w14:textId="77777777" w:rsidR="00AD7D60" w:rsidRDefault="00000000">
            <w:pPr>
              <w:pStyle w:val="Textetableaurapport"/>
            </w:pPr>
            <w:r>
              <w:t>EX-Q-02</w:t>
            </w:r>
          </w:p>
        </w:tc>
        <w:tc>
          <w:tcPr>
            <w:tcW w:w="1811" w:type="dxa"/>
            <w:tcBorders>
              <w:top w:val="single" w:sz="4" w:space="0" w:color="808080"/>
              <w:left w:val="single" w:sz="4" w:space="0" w:color="808080"/>
              <w:bottom w:val="single" w:sz="4" w:space="0" w:color="808080"/>
              <w:right w:val="single" w:sz="4" w:space="0" w:color="808080"/>
            </w:tcBorders>
          </w:tcPr>
          <w:p w14:paraId="2AE24BF8"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46891FDE" w14:textId="77777777" w:rsidR="00AD7D60" w:rsidRDefault="00000000">
            <w:pPr>
              <w:pStyle w:val="Textetableaurapport"/>
            </w:pPr>
            <w:r>
              <w:t>7 200 entrées au journal pour 7 200 cycles.</w:t>
            </w:r>
          </w:p>
        </w:tc>
        <w:tc>
          <w:tcPr>
            <w:tcW w:w="1134" w:type="dxa"/>
            <w:tcBorders>
              <w:top w:val="single" w:sz="4" w:space="0" w:color="808080"/>
              <w:left w:val="single" w:sz="4" w:space="0" w:color="808080"/>
              <w:bottom w:val="single" w:sz="4" w:space="0" w:color="808080"/>
              <w:right w:val="single" w:sz="4" w:space="0" w:color="808080"/>
            </w:tcBorders>
          </w:tcPr>
          <w:p w14:paraId="15985906" w14:textId="77777777" w:rsidR="00AD7D60" w:rsidRDefault="00000000">
            <w:pPr>
              <w:pStyle w:val="Textetableaurapport"/>
            </w:pPr>
            <w:r>
              <w:t>L9</w:t>
            </w:r>
          </w:p>
        </w:tc>
      </w:tr>
      <w:tr w:rsidR="00AD7D60" w14:paraId="04B24C01"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4AA0A360" w14:textId="77777777" w:rsidR="00AD7D60" w:rsidRDefault="00000000">
            <w:pPr>
              <w:pStyle w:val="Textetableaurapport"/>
            </w:pPr>
            <w:r>
              <w:t>EX-Q-03</w:t>
            </w:r>
          </w:p>
        </w:tc>
        <w:tc>
          <w:tcPr>
            <w:tcW w:w="1811" w:type="dxa"/>
            <w:tcBorders>
              <w:top w:val="single" w:sz="4" w:space="0" w:color="808080"/>
              <w:left w:val="single" w:sz="4" w:space="0" w:color="808080"/>
              <w:bottom w:val="single" w:sz="4" w:space="0" w:color="808080"/>
              <w:right w:val="single" w:sz="4" w:space="0" w:color="808080"/>
            </w:tcBorders>
          </w:tcPr>
          <w:p w14:paraId="0FA86422"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4A16200D" w14:textId="77777777" w:rsidR="00AD7D60" w:rsidRDefault="00000000">
            <w:pPr>
              <w:pStyle w:val="Textetableaurapport"/>
            </w:pPr>
            <w:r>
              <w:t>20 présentations, cinq participants.</w:t>
            </w:r>
          </w:p>
        </w:tc>
        <w:tc>
          <w:tcPr>
            <w:tcW w:w="1134" w:type="dxa"/>
            <w:tcBorders>
              <w:top w:val="single" w:sz="4" w:space="0" w:color="808080"/>
              <w:left w:val="single" w:sz="4" w:space="0" w:color="808080"/>
              <w:bottom w:val="single" w:sz="4" w:space="0" w:color="808080"/>
              <w:right w:val="single" w:sz="4" w:space="0" w:color="808080"/>
            </w:tcBorders>
          </w:tcPr>
          <w:p w14:paraId="4DD8794D" w14:textId="77777777" w:rsidR="00AD7D60" w:rsidRDefault="00000000">
            <w:pPr>
              <w:pStyle w:val="Textetableaurapport"/>
            </w:pPr>
            <w:r>
              <w:t>L8, L9</w:t>
            </w:r>
          </w:p>
        </w:tc>
      </w:tr>
      <w:tr w:rsidR="00AD7D60" w14:paraId="00C23C93"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471A6B59" w14:textId="77777777" w:rsidR="00AD7D60" w:rsidRDefault="00000000">
            <w:pPr>
              <w:pStyle w:val="Textetableaurapport"/>
            </w:pPr>
            <w:r>
              <w:t>EX-Q-04</w:t>
            </w:r>
          </w:p>
        </w:tc>
        <w:tc>
          <w:tcPr>
            <w:tcW w:w="1811" w:type="dxa"/>
            <w:tcBorders>
              <w:top w:val="single" w:sz="4" w:space="0" w:color="808080"/>
              <w:left w:val="single" w:sz="4" w:space="0" w:color="808080"/>
              <w:bottom w:val="single" w:sz="4" w:space="0" w:color="808080"/>
              <w:right w:val="single" w:sz="4" w:space="0" w:color="808080"/>
            </w:tcBorders>
          </w:tcPr>
          <w:p w14:paraId="5B951CE2" w14:textId="77777777" w:rsidR="00AD7D60" w:rsidRDefault="00000000">
            <w:pPr>
              <w:pStyle w:val="Textetableaurapport"/>
            </w:pPr>
            <w:r>
              <w:t>Essai</w:t>
            </w:r>
          </w:p>
        </w:tc>
        <w:tc>
          <w:tcPr>
            <w:tcW w:w="4759" w:type="dxa"/>
            <w:tcBorders>
              <w:top w:val="single" w:sz="4" w:space="0" w:color="808080"/>
              <w:left w:val="single" w:sz="4" w:space="0" w:color="808080"/>
              <w:bottom w:val="single" w:sz="4" w:space="0" w:color="808080"/>
              <w:right w:val="single" w:sz="4" w:space="0" w:color="808080"/>
            </w:tcBorders>
          </w:tcPr>
          <w:p w14:paraId="0281E4FE" w14:textId="77777777" w:rsidR="00AD7D60" w:rsidRDefault="00000000">
            <w:pPr>
              <w:pStyle w:val="Textetableaurapport"/>
            </w:pPr>
            <w:r>
              <w:t>Donnée malformée rejetée et non propagée.</w:t>
            </w:r>
          </w:p>
        </w:tc>
        <w:tc>
          <w:tcPr>
            <w:tcW w:w="1134" w:type="dxa"/>
            <w:tcBorders>
              <w:top w:val="single" w:sz="4" w:space="0" w:color="808080"/>
              <w:left w:val="single" w:sz="4" w:space="0" w:color="808080"/>
              <w:bottom w:val="single" w:sz="4" w:space="0" w:color="808080"/>
              <w:right w:val="single" w:sz="4" w:space="0" w:color="808080"/>
            </w:tcBorders>
          </w:tcPr>
          <w:p w14:paraId="4C3AA469" w14:textId="77777777" w:rsidR="00AD7D60" w:rsidRDefault="00000000">
            <w:pPr>
              <w:pStyle w:val="Textetableaurapport"/>
            </w:pPr>
            <w:r>
              <w:t>L5, L9</w:t>
            </w:r>
          </w:p>
        </w:tc>
      </w:tr>
      <w:tr w:rsidR="00AD7D60" w14:paraId="2B4243A7" w14:textId="77777777">
        <w:trPr>
          <w:cantSplit/>
        </w:trPr>
        <w:tc>
          <w:tcPr>
            <w:tcW w:w="1133" w:type="dxa"/>
            <w:tcBorders>
              <w:top w:val="single" w:sz="4" w:space="0" w:color="808080"/>
              <w:left w:val="single" w:sz="4" w:space="0" w:color="808080"/>
              <w:bottom w:val="single" w:sz="4" w:space="0" w:color="808080"/>
              <w:right w:val="single" w:sz="4" w:space="0" w:color="808080"/>
            </w:tcBorders>
          </w:tcPr>
          <w:p w14:paraId="369A7126" w14:textId="77777777" w:rsidR="00AD7D60" w:rsidRDefault="00000000">
            <w:pPr>
              <w:pStyle w:val="Textetableaurapport"/>
            </w:pPr>
            <w:r>
              <w:t>EX-Q-05</w:t>
            </w:r>
          </w:p>
        </w:tc>
        <w:tc>
          <w:tcPr>
            <w:tcW w:w="1811" w:type="dxa"/>
            <w:tcBorders>
              <w:top w:val="single" w:sz="4" w:space="0" w:color="808080"/>
              <w:left w:val="single" w:sz="4" w:space="0" w:color="808080"/>
              <w:bottom w:val="single" w:sz="4" w:space="0" w:color="808080"/>
              <w:right w:val="single" w:sz="4" w:space="0" w:color="808080"/>
            </w:tcBorders>
          </w:tcPr>
          <w:p w14:paraId="5DF39CEA" w14:textId="77777777" w:rsidR="00AD7D60" w:rsidRDefault="00000000">
            <w:pPr>
              <w:pStyle w:val="Textetableaurapport"/>
            </w:pPr>
            <w:r>
              <w:t>Rapport</w:t>
            </w:r>
          </w:p>
        </w:tc>
        <w:tc>
          <w:tcPr>
            <w:tcW w:w="4759" w:type="dxa"/>
            <w:tcBorders>
              <w:top w:val="single" w:sz="4" w:space="0" w:color="808080"/>
              <w:left w:val="single" w:sz="4" w:space="0" w:color="808080"/>
              <w:bottom w:val="single" w:sz="4" w:space="0" w:color="808080"/>
              <w:right w:val="single" w:sz="4" w:space="0" w:color="808080"/>
            </w:tcBorders>
          </w:tcPr>
          <w:p w14:paraId="65D7A7B4" w14:textId="77777777" w:rsidR="00AD7D60" w:rsidRDefault="00000000">
            <w:pPr>
              <w:pStyle w:val="Textetableaurapport"/>
            </w:pPr>
            <w:r>
              <w:t>Couverture des fonctions de détection mesurée et consignée.</w:t>
            </w:r>
          </w:p>
        </w:tc>
        <w:tc>
          <w:tcPr>
            <w:tcW w:w="1134" w:type="dxa"/>
            <w:tcBorders>
              <w:top w:val="single" w:sz="4" w:space="0" w:color="808080"/>
              <w:left w:val="single" w:sz="4" w:space="0" w:color="808080"/>
              <w:bottom w:val="single" w:sz="4" w:space="0" w:color="808080"/>
              <w:right w:val="single" w:sz="4" w:space="0" w:color="808080"/>
            </w:tcBorders>
          </w:tcPr>
          <w:p w14:paraId="1D499768" w14:textId="77777777" w:rsidR="00AD7D60" w:rsidRDefault="00000000">
            <w:pPr>
              <w:pStyle w:val="Textetableaurapport"/>
            </w:pPr>
            <w:r>
              <w:t>L9</w:t>
            </w:r>
          </w:p>
        </w:tc>
      </w:tr>
    </w:tbl>
    <w:p w14:paraId="282A3376" w14:textId="77777777" w:rsidR="00AD7D60" w:rsidRDefault="00AD7D60">
      <w:pPr>
        <w:pStyle w:val="Textetableaurapport"/>
      </w:pPr>
    </w:p>
    <w:p w14:paraId="76050EE1" w14:textId="77777777" w:rsidR="00AD7D60" w:rsidRDefault="00000000">
      <w:pPr>
        <w:pStyle w:val="Corpsrapport"/>
      </w:pPr>
      <w:r>
        <w:t>Le tableau 9-2 présente les revues prévues.</w:t>
      </w:r>
    </w:p>
    <w:p w14:paraId="3B18C5D9" w14:textId="77777777" w:rsidR="00AD7D60" w:rsidRDefault="00000000">
      <w:pPr>
        <w:pStyle w:val="Lgenderapport"/>
      </w:pPr>
      <w:r>
        <w:t>Tableau 9-2. Revues prévues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587"/>
        <w:gridCol w:w="2491"/>
        <w:gridCol w:w="1812"/>
        <w:gridCol w:w="2948"/>
      </w:tblGrid>
      <w:tr w:rsidR="00AD7D60" w14:paraId="70DA3697" w14:textId="77777777">
        <w:trPr>
          <w:cantSplit/>
          <w:tblHeader/>
        </w:trPr>
        <w:tc>
          <w:tcPr>
            <w:tcW w:w="1586" w:type="dxa"/>
            <w:tcBorders>
              <w:top w:val="single" w:sz="4" w:space="0" w:color="808080"/>
              <w:left w:val="single" w:sz="4" w:space="0" w:color="808080"/>
              <w:bottom w:val="single" w:sz="4" w:space="0" w:color="808080"/>
              <w:right w:val="single" w:sz="4" w:space="0" w:color="808080"/>
            </w:tcBorders>
            <w:shd w:val="clear" w:color="auto" w:fill="D9D9D9"/>
          </w:tcPr>
          <w:p w14:paraId="406AF644" w14:textId="77777777" w:rsidR="00AD7D60" w:rsidRDefault="00000000">
            <w:pPr>
              <w:pStyle w:val="Enttetableaurapport"/>
            </w:pPr>
            <w:r>
              <w:t>Revue</w:t>
            </w:r>
          </w:p>
        </w:tc>
        <w:tc>
          <w:tcPr>
            <w:tcW w:w="2491" w:type="dxa"/>
            <w:tcBorders>
              <w:top w:val="single" w:sz="4" w:space="0" w:color="808080"/>
              <w:left w:val="single" w:sz="4" w:space="0" w:color="808080"/>
              <w:bottom w:val="single" w:sz="4" w:space="0" w:color="808080"/>
              <w:right w:val="single" w:sz="4" w:space="0" w:color="808080"/>
            </w:tcBorders>
            <w:shd w:val="clear" w:color="auto" w:fill="D9D9D9"/>
          </w:tcPr>
          <w:p w14:paraId="62765FC6" w14:textId="77777777" w:rsidR="00AD7D60" w:rsidRDefault="00000000">
            <w:pPr>
              <w:pStyle w:val="Enttetableaurapport"/>
            </w:pPr>
            <w:r>
              <w:t>Moment</w:t>
            </w:r>
          </w:p>
        </w:tc>
        <w:tc>
          <w:tcPr>
            <w:tcW w:w="1812" w:type="dxa"/>
            <w:tcBorders>
              <w:top w:val="single" w:sz="4" w:space="0" w:color="808080"/>
              <w:left w:val="single" w:sz="4" w:space="0" w:color="808080"/>
              <w:bottom w:val="single" w:sz="4" w:space="0" w:color="808080"/>
              <w:right w:val="single" w:sz="4" w:space="0" w:color="808080"/>
            </w:tcBorders>
            <w:shd w:val="clear" w:color="auto" w:fill="D9D9D9"/>
          </w:tcPr>
          <w:p w14:paraId="72451D4C" w14:textId="77777777" w:rsidR="00AD7D60" w:rsidRDefault="00000000">
            <w:pPr>
              <w:pStyle w:val="Enttetableaurapport"/>
            </w:pPr>
            <w:r>
              <w:t>Participants</w:t>
            </w:r>
          </w:p>
        </w:tc>
        <w:tc>
          <w:tcPr>
            <w:tcW w:w="2948" w:type="dxa"/>
            <w:tcBorders>
              <w:top w:val="single" w:sz="4" w:space="0" w:color="808080"/>
              <w:left w:val="single" w:sz="4" w:space="0" w:color="808080"/>
              <w:bottom w:val="single" w:sz="4" w:space="0" w:color="808080"/>
              <w:right w:val="single" w:sz="4" w:space="0" w:color="808080"/>
            </w:tcBorders>
            <w:shd w:val="clear" w:color="auto" w:fill="D9D9D9"/>
          </w:tcPr>
          <w:p w14:paraId="6081DBCD" w14:textId="77777777" w:rsidR="00AD7D60" w:rsidRDefault="00000000">
            <w:pPr>
              <w:pStyle w:val="Enttetableaurapport"/>
            </w:pPr>
            <w:r>
              <w:t>Objet</w:t>
            </w:r>
          </w:p>
        </w:tc>
      </w:tr>
      <w:tr w:rsidR="00AD7D60" w14:paraId="4274CFCB"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7E6D2701" w14:textId="77777777" w:rsidR="00AD7D60" w:rsidRDefault="00000000">
            <w:pPr>
              <w:pStyle w:val="Textetableaurapport"/>
            </w:pPr>
            <w:r>
              <w:t>Fin d’itération</w:t>
            </w:r>
          </w:p>
        </w:tc>
        <w:tc>
          <w:tcPr>
            <w:tcW w:w="2491" w:type="dxa"/>
            <w:tcBorders>
              <w:top w:val="single" w:sz="4" w:space="0" w:color="808080"/>
              <w:left w:val="single" w:sz="4" w:space="0" w:color="808080"/>
              <w:bottom w:val="single" w:sz="4" w:space="0" w:color="808080"/>
              <w:right w:val="single" w:sz="4" w:space="0" w:color="808080"/>
            </w:tcBorders>
          </w:tcPr>
          <w:p w14:paraId="3C7E3DC9" w14:textId="77777777" w:rsidR="00AD7D60" w:rsidRDefault="00000000">
            <w:pPr>
              <w:pStyle w:val="Textetableaurapport"/>
            </w:pPr>
            <w:r>
              <w:t>À chaque démonstration interne de la phase P3</w:t>
            </w:r>
          </w:p>
        </w:tc>
        <w:tc>
          <w:tcPr>
            <w:tcW w:w="1812" w:type="dxa"/>
            <w:tcBorders>
              <w:top w:val="single" w:sz="4" w:space="0" w:color="808080"/>
              <w:left w:val="single" w:sz="4" w:space="0" w:color="808080"/>
              <w:bottom w:val="single" w:sz="4" w:space="0" w:color="808080"/>
              <w:right w:val="single" w:sz="4" w:space="0" w:color="808080"/>
            </w:tcBorders>
          </w:tcPr>
          <w:p w14:paraId="52151B90" w14:textId="77777777" w:rsidR="00AD7D60" w:rsidRDefault="00000000">
            <w:pPr>
              <w:pStyle w:val="Textetableaurapport"/>
            </w:pPr>
            <w:r>
              <w:t>Équipe</w:t>
            </w:r>
          </w:p>
        </w:tc>
        <w:tc>
          <w:tcPr>
            <w:tcW w:w="2948" w:type="dxa"/>
            <w:tcBorders>
              <w:top w:val="single" w:sz="4" w:space="0" w:color="808080"/>
              <w:left w:val="single" w:sz="4" w:space="0" w:color="808080"/>
              <w:bottom w:val="single" w:sz="4" w:space="0" w:color="808080"/>
              <w:right w:val="single" w:sz="4" w:space="0" w:color="808080"/>
            </w:tcBorders>
          </w:tcPr>
          <w:p w14:paraId="0ECF5176" w14:textId="77777777" w:rsidR="00AD7D60" w:rsidRDefault="00000000">
            <w:pPr>
              <w:pStyle w:val="Textetableaurapport"/>
            </w:pPr>
            <w:r>
              <w:t>Produit en état de fonctionner ; écarts au registre.</w:t>
            </w:r>
          </w:p>
        </w:tc>
      </w:tr>
      <w:tr w:rsidR="00AD7D60" w14:paraId="23FA1AFD"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165473DE" w14:textId="77777777" w:rsidR="00AD7D60" w:rsidRDefault="00000000">
            <w:pPr>
              <w:pStyle w:val="Textetableaurapport"/>
            </w:pPr>
            <w:r>
              <w:t>Essai de cohérence</w:t>
            </w:r>
          </w:p>
        </w:tc>
        <w:tc>
          <w:tcPr>
            <w:tcW w:w="2491" w:type="dxa"/>
            <w:tcBorders>
              <w:top w:val="single" w:sz="4" w:space="0" w:color="808080"/>
              <w:left w:val="single" w:sz="4" w:space="0" w:color="808080"/>
              <w:bottom w:val="single" w:sz="4" w:space="0" w:color="808080"/>
              <w:right w:val="single" w:sz="4" w:space="0" w:color="808080"/>
            </w:tcBorders>
          </w:tcPr>
          <w:p w14:paraId="40EDCC50" w14:textId="77777777" w:rsidR="00AD7D60" w:rsidRDefault="00000000">
            <w:pPr>
              <w:pStyle w:val="Textetableaurapport"/>
            </w:pPr>
            <w:r>
              <w:t>Avant le 18 novembre</w:t>
            </w:r>
          </w:p>
        </w:tc>
        <w:tc>
          <w:tcPr>
            <w:tcW w:w="1812" w:type="dxa"/>
            <w:tcBorders>
              <w:top w:val="single" w:sz="4" w:space="0" w:color="808080"/>
              <w:left w:val="single" w:sz="4" w:space="0" w:color="808080"/>
              <w:bottom w:val="single" w:sz="4" w:space="0" w:color="808080"/>
              <w:right w:val="single" w:sz="4" w:space="0" w:color="808080"/>
            </w:tcBorders>
          </w:tcPr>
          <w:p w14:paraId="7DC3E988" w14:textId="77777777" w:rsidR="00AD7D60" w:rsidRDefault="00000000">
            <w:pPr>
              <w:pStyle w:val="Textetableaurapport"/>
            </w:pPr>
            <w:r>
              <w:t>Équipe et conseiller</w:t>
            </w:r>
          </w:p>
        </w:tc>
        <w:tc>
          <w:tcPr>
            <w:tcW w:w="2948" w:type="dxa"/>
            <w:tcBorders>
              <w:top w:val="single" w:sz="4" w:space="0" w:color="808080"/>
              <w:left w:val="single" w:sz="4" w:space="0" w:color="808080"/>
              <w:bottom w:val="single" w:sz="4" w:space="0" w:color="808080"/>
              <w:right w:val="single" w:sz="4" w:space="0" w:color="808080"/>
            </w:tcBorders>
          </w:tcPr>
          <w:p w14:paraId="5FE309C1" w14:textId="77777777" w:rsidR="00AD7D60" w:rsidRDefault="00000000">
            <w:pPr>
              <w:pStyle w:val="Textetableaurapport"/>
            </w:pPr>
            <w:r>
              <w:t>C1, h, T ; décision de bascule éventuelle de SS-3.</w:t>
            </w:r>
          </w:p>
        </w:tc>
      </w:tr>
      <w:tr w:rsidR="00AD7D60" w14:paraId="373736E0"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4CEA28A3" w14:textId="77777777" w:rsidR="00AD7D60" w:rsidRDefault="00000000">
            <w:pPr>
              <w:pStyle w:val="Textetableaurapport"/>
            </w:pPr>
            <w:r>
              <w:t>Jalon J3</w:t>
            </w:r>
          </w:p>
        </w:tc>
        <w:tc>
          <w:tcPr>
            <w:tcW w:w="2491" w:type="dxa"/>
            <w:tcBorders>
              <w:top w:val="single" w:sz="4" w:space="0" w:color="808080"/>
              <w:left w:val="single" w:sz="4" w:space="0" w:color="808080"/>
              <w:bottom w:val="single" w:sz="4" w:space="0" w:color="808080"/>
              <w:right w:val="single" w:sz="4" w:space="0" w:color="808080"/>
            </w:tcBorders>
          </w:tcPr>
          <w:p w14:paraId="4E25CF0E" w14:textId="77777777" w:rsidR="00AD7D60" w:rsidRDefault="00000000">
            <w:pPr>
              <w:pStyle w:val="Textetableaurapport"/>
            </w:pPr>
            <w:r>
              <w:t>20 novembre</w:t>
            </w:r>
          </w:p>
        </w:tc>
        <w:tc>
          <w:tcPr>
            <w:tcW w:w="1812" w:type="dxa"/>
            <w:tcBorders>
              <w:top w:val="single" w:sz="4" w:space="0" w:color="808080"/>
              <w:left w:val="single" w:sz="4" w:space="0" w:color="808080"/>
              <w:bottom w:val="single" w:sz="4" w:space="0" w:color="808080"/>
              <w:right w:val="single" w:sz="4" w:space="0" w:color="808080"/>
            </w:tcBorders>
          </w:tcPr>
          <w:p w14:paraId="1B851DC3" w14:textId="77777777" w:rsidR="00AD7D60" w:rsidRDefault="00000000">
            <w:pPr>
              <w:pStyle w:val="Textetableaurapport"/>
            </w:pPr>
            <w:r>
              <w:t>Conseiller</w:t>
            </w:r>
          </w:p>
        </w:tc>
        <w:tc>
          <w:tcPr>
            <w:tcW w:w="2948" w:type="dxa"/>
            <w:tcBorders>
              <w:top w:val="single" w:sz="4" w:space="0" w:color="808080"/>
              <w:left w:val="single" w:sz="4" w:space="0" w:color="808080"/>
              <w:bottom w:val="single" w:sz="4" w:space="0" w:color="808080"/>
              <w:right w:val="single" w:sz="4" w:space="0" w:color="808080"/>
            </w:tcBorders>
          </w:tcPr>
          <w:p w14:paraId="5CD374DD" w14:textId="77777777" w:rsidR="00AD7D60" w:rsidRDefault="00000000">
            <w:pPr>
              <w:pStyle w:val="Textetableaurapport"/>
            </w:pPr>
            <w:r>
              <w:t>Prototype et interface ; gel des fonctionnalités.</w:t>
            </w:r>
          </w:p>
        </w:tc>
      </w:tr>
      <w:tr w:rsidR="00AD7D60" w14:paraId="2863CC3B" w14:textId="77777777">
        <w:trPr>
          <w:cantSplit/>
        </w:trPr>
        <w:tc>
          <w:tcPr>
            <w:tcW w:w="1586" w:type="dxa"/>
            <w:tcBorders>
              <w:top w:val="single" w:sz="4" w:space="0" w:color="808080"/>
              <w:left w:val="single" w:sz="4" w:space="0" w:color="808080"/>
              <w:bottom w:val="single" w:sz="4" w:space="0" w:color="808080"/>
              <w:right w:val="single" w:sz="4" w:space="0" w:color="808080"/>
            </w:tcBorders>
          </w:tcPr>
          <w:p w14:paraId="5C40FB20" w14:textId="77777777" w:rsidR="00AD7D60" w:rsidRDefault="00000000">
            <w:pPr>
              <w:pStyle w:val="Textetableaurapport"/>
            </w:pPr>
            <w:r>
              <w:t>Jalon J4</w:t>
            </w:r>
          </w:p>
        </w:tc>
        <w:tc>
          <w:tcPr>
            <w:tcW w:w="2491" w:type="dxa"/>
            <w:tcBorders>
              <w:top w:val="single" w:sz="4" w:space="0" w:color="808080"/>
              <w:left w:val="single" w:sz="4" w:space="0" w:color="808080"/>
              <w:bottom w:val="single" w:sz="4" w:space="0" w:color="808080"/>
              <w:right w:val="single" w:sz="4" w:space="0" w:color="808080"/>
            </w:tcBorders>
          </w:tcPr>
          <w:p w14:paraId="43EEECF7" w14:textId="77777777" w:rsidR="00AD7D60" w:rsidRDefault="00000000">
            <w:pPr>
              <w:pStyle w:val="Textetableaurapport"/>
            </w:pPr>
            <w:r>
              <w:t>4 décembre</w:t>
            </w:r>
          </w:p>
        </w:tc>
        <w:tc>
          <w:tcPr>
            <w:tcW w:w="1812" w:type="dxa"/>
            <w:tcBorders>
              <w:top w:val="single" w:sz="4" w:space="0" w:color="808080"/>
              <w:left w:val="single" w:sz="4" w:space="0" w:color="808080"/>
              <w:bottom w:val="single" w:sz="4" w:space="0" w:color="808080"/>
              <w:right w:val="single" w:sz="4" w:space="0" w:color="808080"/>
            </w:tcBorders>
          </w:tcPr>
          <w:p w14:paraId="4005A09D" w14:textId="77777777" w:rsidR="00AD7D60" w:rsidRDefault="00000000">
            <w:pPr>
              <w:pStyle w:val="Textetableaurapport"/>
            </w:pPr>
            <w:r>
              <w:t>Conseiller</w:t>
            </w:r>
          </w:p>
        </w:tc>
        <w:tc>
          <w:tcPr>
            <w:tcW w:w="2948" w:type="dxa"/>
            <w:tcBorders>
              <w:top w:val="single" w:sz="4" w:space="0" w:color="808080"/>
              <w:left w:val="single" w:sz="4" w:space="0" w:color="808080"/>
              <w:bottom w:val="single" w:sz="4" w:space="0" w:color="808080"/>
              <w:right w:val="single" w:sz="4" w:space="0" w:color="808080"/>
            </w:tcBorders>
          </w:tcPr>
          <w:p w14:paraId="32EF7B8E" w14:textId="77777777" w:rsidR="00AD7D60" w:rsidRDefault="00000000">
            <w:pPr>
              <w:pStyle w:val="Textetableaurapport"/>
            </w:pPr>
            <w:r>
              <w:t>Résultats de la campagne d’essais.</w:t>
            </w:r>
          </w:p>
        </w:tc>
      </w:tr>
    </w:tbl>
    <w:p w14:paraId="179EBE84" w14:textId="77777777" w:rsidR="00AD7D60" w:rsidRDefault="00AD7D60">
      <w:pPr>
        <w:pStyle w:val="Textetableaurapport"/>
      </w:pPr>
    </w:p>
    <w:p w14:paraId="3FFF8194" w14:textId="77777777" w:rsidR="00AD7D60" w:rsidRDefault="00000000" w:rsidP="00105337">
      <w:pPr>
        <w:pStyle w:val="Corpsrapport"/>
        <w:ind w:left="283"/>
      </w:pPr>
      <w:r>
        <w:t>Le client est fictif. L’équipe propose que le conseiller tienne lieu de relecteur externe aux revues de jalon.</w:t>
      </w:r>
    </w:p>
    <w:p w14:paraId="481AEA60" w14:textId="77777777" w:rsidR="00AD7D60" w:rsidRDefault="00000000" w:rsidP="00105337">
      <w:pPr>
        <w:pStyle w:val="Corpsrapport"/>
        <w:ind w:left="283"/>
      </w:pPr>
      <w:r>
        <w:t>L’auteur d’une fonction ne vérifie jamais sa propre fonction. Le vérificateur désigné coche la liste de vérification de l’équipe avant toute fusion dans la branche principale.</w:t>
      </w:r>
    </w:p>
    <w:p w14:paraId="4B9E3606" w14:textId="77777777" w:rsidR="00AD7D60" w:rsidRDefault="00000000" w:rsidP="00105337">
      <w:pPr>
        <w:pStyle w:val="Titre1"/>
        <w:ind w:left="510" w:firstLine="0"/>
      </w:pPr>
      <w:bookmarkStart w:id="30" w:name="__RefHeading___Toc559_594166336"/>
      <w:bookmarkEnd w:id="30"/>
      <w:r>
        <w:t>Mises à jour de gestion</w:t>
      </w:r>
    </w:p>
    <w:p w14:paraId="0F8B5328" w14:textId="77777777" w:rsidR="00AD7D60" w:rsidRDefault="00000000" w:rsidP="00105337">
      <w:pPr>
        <w:pStyle w:val="Corpsrapport"/>
        <w:ind w:left="283"/>
      </w:pPr>
      <w:r>
        <w:t>Cette section regroupe les mises à jour de gestion de l’étape, comme le demande le professeur. Le plan de projet déjà évalué n’est pas modifié.</w:t>
      </w:r>
    </w:p>
    <w:p w14:paraId="6F01EA3D" w14:textId="77777777" w:rsidR="00AD7D60" w:rsidRDefault="00000000">
      <w:pPr>
        <w:pStyle w:val="Titre2"/>
        <w:ind w:left="1701" w:firstLine="0"/>
      </w:pPr>
      <w:bookmarkStart w:id="31" w:name="__RefHeading___Toc71102462"/>
      <w:bookmarkEnd w:id="31"/>
      <w:r>
        <w:t>Mise à jour de l’estimation des coûts et des bénéfices</w:t>
      </w:r>
    </w:p>
    <w:p w14:paraId="378415A7" w14:textId="77777777" w:rsidR="00AD7D60" w:rsidRDefault="00000000" w:rsidP="00105337">
      <w:pPr>
        <w:pStyle w:val="Corpsrapport"/>
        <w:ind w:left="283"/>
      </w:pPr>
      <w:r>
        <w:t xml:space="preserve">La dernière compilation des feuilles de temps date du 1er octobre 2026. Elle totalise 254,9 heures pour les huit membres (tableau 10-1). </w:t>
      </w:r>
      <w:r w:rsidRPr="005B4DD9">
        <w:rPr>
          <w:highlight w:val="yellow"/>
        </w:rPr>
        <w:t>Les heures du 2 au 28 octobre n’étaient pas compilées au moment de la rédaction.</w:t>
      </w:r>
    </w:p>
    <w:p w14:paraId="613F8C4C" w14:textId="77777777" w:rsidR="00AD7D60" w:rsidRDefault="00000000">
      <w:pPr>
        <w:pStyle w:val="Lgenderapport"/>
      </w:pPr>
      <w:r>
        <w:t>Tableau 10-1. Heures compilées au 1er octobre 2026</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5666"/>
        <w:gridCol w:w="3172"/>
      </w:tblGrid>
      <w:tr w:rsidR="00AD7D60" w:rsidRPr="00A61F30" w14:paraId="0AAB7057" w14:textId="77777777">
        <w:trPr>
          <w:cantSplit/>
          <w:tblHeader/>
        </w:trPr>
        <w:tc>
          <w:tcPr>
            <w:tcW w:w="5665" w:type="dxa"/>
            <w:tcBorders>
              <w:top w:val="single" w:sz="4" w:space="0" w:color="808080"/>
              <w:left w:val="single" w:sz="4" w:space="0" w:color="808080"/>
              <w:bottom w:val="single" w:sz="4" w:space="0" w:color="808080"/>
              <w:right w:val="single" w:sz="4" w:space="0" w:color="808080"/>
            </w:tcBorders>
            <w:shd w:val="clear" w:color="auto" w:fill="D9D9D9"/>
          </w:tcPr>
          <w:p w14:paraId="5DF61746" w14:textId="77777777" w:rsidR="00AD7D60" w:rsidRPr="00A61F30" w:rsidRDefault="00000000">
            <w:pPr>
              <w:pStyle w:val="Enttetableaurapport"/>
              <w:rPr>
                <w:highlight w:val="yellow"/>
              </w:rPr>
            </w:pPr>
            <w:r w:rsidRPr="00A61F30">
              <w:rPr>
                <w:highlight w:val="yellow"/>
              </w:rPr>
              <w:t>Membre</w:t>
            </w:r>
          </w:p>
        </w:tc>
        <w:tc>
          <w:tcPr>
            <w:tcW w:w="3172" w:type="dxa"/>
            <w:tcBorders>
              <w:top w:val="single" w:sz="4" w:space="0" w:color="808080"/>
              <w:left w:val="single" w:sz="4" w:space="0" w:color="808080"/>
              <w:bottom w:val="single" w:sz="4" w:space="0" w:color="808080"/>
              <w:right w:val="single" w:sz="4" w:space="0" w:color="808080"/>
            </w:tcBorders>
            <w:shd w:val="clear" w:color="auto" w:fill="D9D9D9"/>
          </w:tcPr>
          <w:p w14:paraId="44E7C633" w14:textId="77777777" w:rsidR="00AD7D60" w:rsidRPr="00A61F30" w:rsidRDefault="00000000">
            <w:pPr>
              <w:pStyle w:val="Enttetableaurapport"/>
              <w:rPr>
                <w:highlight w:val="yellow"/>
              </w:rPr>
            </w:pPr>
            <w:r w:rsidRPr="00A61F30">
              <w:rPr>
                <w:highlight w:val="yellow"/>
              </w:rPr>
              <w:t>Heures cumulées</w:t>
            </w:r>
          </w:p>
        </w:tc>
      </w:tr>
      <w:tr w:rsidR="00AD7D60" w:rsidRPr="00A61F30" w14:paraId="60766455"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6E017CF7" w14:textId="77777777" w:rsidR="00AD7D60" w:rsidRPr="00A61F30" w:rsidRDefault="00000000">
            <w:pPr>
              <w:pStyle w:val="Textetableaurapport"/>
              <w:rPr>
                <w:highlight w:val="yellow"/>
              </w:rPr>
            </w:pPr>
            <w:r w:rsidRPr="00A61F30">
              <w:rPr>
                <w:highlight w:val="yellow"/>
              </w:rPr>
              <w:t>Abdoul Raouf Kabré</w:t>
            </w:r>
          </w:p>
        </w:tc>
        <w:tc>
          <w:tcPr>
            <w:tcW w:w="3172" w:type="dxa"/>
            <w:tcBorders>
              <w:top w:val="single" w:sz="4" w:space="0" w:color="808080"/>
              <w:left w:val="single" w:sz="4" w:space="0" w:color="808080"/>
              <w:bottom w:val="single" w:sz="4" w:space="0" w:color="808080"/>
              <w:right w:val="single" w:sz="4" w:space="0" w:color="808080"/>
            </w:tcBorders>
          </w:tcPr>
          <w:p w14:paraId="4A23F4E2" w14:textId="77777777" w:rsidR="00AD7D60" w:rsidRPr="00A61F30" w:rsidRDefault="00000000">
            <w:pPr>
              <w:pStyle w:val="Textetableaurapport"/>
              <w:rPr>
                <w:highlight w:val="yellow"/>
              </w:rPr>
            </w:pPr>
            <w:r w:rsidRPr="00A61F30">
              <w:rPr>
                <w:highlight w:val="yellow"/>
              </w:rPr>
              <w:t>41,75</w:t>
            </w:r>
          </w:p>
        </w:tc>
      </w:tr>
      <w:tr w:rsidR="00AD7D60" w:rsidRPr="00A61F30" w14:paraId="35576605"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38F3EFBD" w14:textId="77777777" w:rsidR="00AD7D60" w:rsidRPr="00A61F30" w:rsidRDefault="00000000">
            <w:pPr>
              <w:pStyle w:val="Textetableaurapport"/>
              <w:rPr>
                <w:highlight w:val="yellow"/>
              </w:rPr>
            </w:pPr>
            <w:r w:rsidRPr="00A61F30">
              <w:rPr>
                <w:highlight w:val="yellow"/>
              </w:rPr>
              <w:t>Rayane Arèmou Akorede Alimi</w:t>
            </w:r>
          </w:p>
        </w:tc>
        <w:tc>
          <w:tcPr>
            <w:tcW w:w="3172" w:type="dxa"/>
            <w:tcBorders>
              <w:top w:val="single" w:sz="4" w:space="0" w:color="808080"/>
              <w:left w:val="single" w:sz="4" w:space="0" w:color="808080"/>
              <w:bottom w:val="single" w:sz="4" w:space="0" w:color="808080"/>
              <w:right w:val="single" w:sz="4" w:space="0" w:color="808080"/>
            </w:tcBorders>
          </w:tcPr>
          <w:p w14:paraId="0140FDDB" w14:textId="77777777" w:rsidR="00AD7D60" w:rsidRPr="00A61F30" w:rsidRDefault="00000000">
            <w:pPr>
              <w:pStyle w:val="Textetableaurapport"/>
              <w:rPr>
                <w:highlight w:val="yellow"/>
              </w:rPr>
            </w:pPr>
            <w:r w:rsidRPr="00A61F30">
              <w:rPr>
                <w:highlight w:val="yellow"/>
              </w:rPr>
              <w:t>36,5</w:t>
            </w:r>
          </w:p>
        </w:tc>
      </w:tr>
      <w:tr w:rsidR="00AD7D60" w:rsidRPr="00A61F30" w14:paraId="6D182043"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74F18EC7" w14:textId="77777777" w:rsidR="00AD7D60" w:rsidRPr="00A61F30" w:rsidRDefault="00000000">
            <w:pPr>
              <w:pStyle w:val="Textetableaurapport"/>
              <w:rPr>
                <w:highlight w:val="yellow"/>
              </w:rPr>
            </w:pPr>
            <w:r w:rsidRPr="00A61F30">
              <w:rPr>
                <w:highlight w:val="yellow"/>
              </w:rPr>
              <w:t>Abdramane Drame</w:t>
            </w:r>
          </w:p>
        </w:tc>
        <w:tc>
          <w:tcPr>
            <w:tcW w:w="3172" w:type="dxa"/>
            <w:tcBorders>
              <w:top w:val="single" w:sz="4" w:space="0" w:color="808080"/>
              <w:left w:val="single" w:sz="4" w:space="0" w:color="808080"/>
              <w:bottom w:val="single" w:sz="4" w:space="0" w:color="808080"/>
              <w:right w:val="single" w:sz="4" w:space="0" w:color="808080"/>
            </w:tcBorders>
          </w:tcPr>
          <w:p w14:paraId="71FF6023" w14:textId="77777777" w:rsidR="00AD7D60" w:rsidRPr="00A61F30" w:rsidRDefault="00000000">
            <w:pPr>
              <w:pStyle w:val="Textetableaurapport"/>
              <w:rPr>
                <w:highlight w:val="yellow"/>
              </w:rPr>
            </w:pPr>
            <w:r w:rsidRPr="00A61F30">
              <w:rPr>
                <w:highlight w:val="yellow"/>
              </w:rPr>
              <w:t>33,65</w:t>
            </w:r>
          </w:p>
        </w:tc>
      </w:tr>
      <w:tr w:rsidR="00AD7D60" w:rsidRPr="00A61F30" w14:paraId="79255B99"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519AACCA" w14:textId="77777777" w:rsidR="00AD7D60" w:rsidRPr="00A61F30" w:rsidRDefault="00000000">
            <w:pPr>
              <w:pStyle w:val="Textetableaurapport"/>
              <w:rPr>
                <w:highlight w:val="yellow"/>
              </w:rPr>
            </w:pPr>
            <w:r w:rsidRPr="00A61F30">
              <w:rPr>
                <w:highlight w:val="yellow"/>
              </w:rPr>
              <w:t>Aboubacar Sidiki Yansané</w:t>
            </w:r>
          </w:p>
        </w:tc>
        <w:tc>
          <w:tcPr>
            <w:tcW w:w="3172" w:type="dxa"/>
            <w:tcBorders>
              <w:top w:val="single" w:sz="4" w:space="0" w:color="808080"/>
              <w:left w:val="single" w:sz="4" w:space="0" w:color="808080"/>
              <w:bottom w:val="single" w:sz="4" w:space="0" w:color="808080"/>
              <w:right w:val="single" w:sz="4" w:space="0" w:color="808080"/>
            </w:tcBorders>
          </w:tcPr>
          <w:p w14:paraId="35E3A45D" w14:textId="77777777" w:rsidR="00AD7D60" w:rsidRPr="00A61F30" w:rsidRDefault="00000000">
            <w:pPr>
              <w:pStyle w:val="Textetableaurapport"/>
              <w:rPr>
                <w:highlight w:val="yellow"/>
              </w:rPr>
            </w:pPr>
            <w:r w:rsidRPr="00A61F30">
              <w:rPr>
                <w:highlight w:val="yellow"/>
              </w:rPr>
              <w:t>33,65</w:t>
            </w:r>
          </w:p>
        </w:tc>
      </w:tr>
      <w:tr w:rsidR="00AD7D60" w:rsidRPr="00A61F30" w14:paraId="36E37A1F"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2937F84A" w14:textId="77777777" w:rsidR="00AD7D60" w:rsidRPr="00A61F30" w:rsidRDefault="00000000">
            <w:pPr>
              <w:pStyle w:val="Textetableaurapport"/>
              <w:rPr>
                <w:highlight w:val="yellow"/>
              </w:rPr>
            </w:pPr>
            <w:r w:rsidRPr="00A61F30">
              <w:rPr>
                <w:highlight w:val="yellow"/>
              </w:rPr>
              <w:t>Jérémie Arno Tchawo Soppewe</w:t>
            </w:r>
          </w:p>
        </w:tc>
        <w:tc>
          <w:tcPr>
            <w:tcW w:w="3172" w:type="dxa"/>
            <w:tcBorders>
              <w:top w:val="single" w:sz="4" w:space="0" w:color="808080"/>
              <w:left w:val="single" w:sz="4" w:space="0" w:color="808080"/>
              <w:bottom w:val="single" w:sz="4" w:space="0" w:color="808080"/>
              <w:right w:val="single" w:sz="4" w:space="0" w:color="808080"/>
            </w:tcBorders>
          </w:tcPr>
          <w:p w14:paraId="633D0486" w14:textId="77777777" w:rsidR="00AD7D60" w:rsidRPr="00A61F30" w:rsidRDefault="00000000">
            <w:pPr>
              <w:pStyle w:val="Textetableaurapport"/>
              <w:rPr>
                <w:highlight w:val="yellow"/>
              </w:rPr>
            </w:pPr>
            <w:r w:rsidRPr="00A61F30">
              <w:rPr>
                <w:highlight w:val="yellow"/>
              </w:rPr>
              <w:t>32,05</w:t>
            </w:r>
          </w:p>
        </w:tc>
      </w:tr>
      <w:tr w:rsidR="00AD7D60" w:rsidRPr="00A61F30" w14:paraId="0C1BC013"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4FD0D140" w14:textId="77777777" w:rsidR="00AD7D60" w:rsidRPr="00A61F30" w:rsidRDefault="00000000">
            <w:pPr>
              <w:pStyle w:val="Textetableaurapport"/>
              <w:rPr>
                <w:highlight w:val="yellow"/>
              </w:rPr>
            </w:pPr>
            <w:r w:rsidRPr="00A61F30">
              <w:rPr>
                <w:highlight w:val="yellow"/>
              </w:rPr>
              <w:t>Christian Kévin Sawadogo</w:t>
            </w:r>
          </w:p>
        </w:tc>
        <w:tc>
          <w:tcPr>
            <w:tcW w:w="3172" w:type="dxa"/>
            <w:tcBorders>
              <w:top w:val="single" w:sz="4" w:space="0" w:color="808080"/>
              <w:left w:val="single" w:sz="4" w:space="0" w:color="808080"/>
              <w:bottom w:val="single" w:sz="4" w:space="0" w:color="808080"/>
              <w:right w:val="single" w:sz="4" w:space="0" w:color="808080"/>
            </w:tcBorders>
          </w:tcPr>
          <w:p w14:paraId="18F863DC" w14:textId="77777777" w:rsidR="00AD7D60" w:rsidRPr="00A61F30" w:rsidRDefault="00000000">
            <w:pPr>
              <w:pStyle w:val="Textetableaurapport"/>
              <w:rPr>
                <w:highlight w:val="yellow"/>
              </w:rPr>
            </w:pPr>
            <w:r w:rsidRPr="00A61F30">
              <w:rPr>
                <w:highlight w:val="yellow"/>
              </w:rPr>
              <w:t>28,6</w:t>
            </w:r>
          </w:p>
        </w:tc>
      </w:tr>
      <w:tr w:rsidR="00AD7D60" w:rsidRPr="00A61F30" w14:paraId="65B527E3"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1FA44184" w14:textId="77777777" w:rsidR="00AD7D60" w:rsidRPr="00A61F30" w:rsidRDefault="00000000">
            <w:pPr>
              <w:pStyle w:val="Textetableaurapport"/>
              <w:rPr>
                <w:highlight w:val="yellow"/>
              </w:rPr>
            </w:pPr>
            <w:r w:rsidRPr="00A61F30">
              <w:rPr>
                <w:highlight w:val="yellow"/>
              </w:rPr>
              <w:t>Ibrahima Diallo</w:t>
            </w:r>
          </w:p>
        </w:tc>
        <w:tc>
          <w:tcPr>
            <w:tcW w:w="3172" w:type="dxa"/>
            <w:tcBorders>
              <w:top w:val="single" w:sz="4" w:space="0" w:color="808080"/>
              <w:left w:val="single" w:sz="4" w:space="0" w:color="808080"/>
              <w:bottom w:val="single" w:sz="4" w:space="0" w:color="808080"/>
              <w:right w:val="single" w:sz="4" w:space="0" w:color="808080"/>
            </w:tcBorders>
          </w:tcPr>
          <w:p w14:paraId="7B7229A9" w14:textId="77777777" w:rsidR="00AD7D60" w:rsidRPr="00A61F30" w:rsidRDefault="00000000">
            <w:pPr>
              <w:pStyle w:val="Textetableaurapport"/>
              <w:rPr>
                <w:highlight w:val="yellow"/>
              </w:rPr>
            </w:pPr>
            <w:r w:rsidRPr="00A61F30">
              <w:rPr>
                <w:highlight w:val="yellow"/>
              </w:rPr>
              <w:t>27,2</w:t>
            </w:r>
          </w:p>
        </w:tc>
      </w:tr>
      <w:tr w:rsidR="00AD7D60" w:rsidRPr="00A61F30" w14:paraId="59900185"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71C81417" w14:textId="77777777" w:rsidR="00AD7D60" w:rsidRPr="00A61F30" w:rsidRDefault="00000000">
            <w:pPr>
              <w:pStyle w:val="Textetableaurapport"/>
              <w:rPr>
                <w:highlight w:val="yellow"/>
              </w:rPr>
            </w:pPr>
            <w:r w:rsidRPr="00A61F30">
              <w:rPr>
                <w:highlight w:val="yellow"/>
              </w:rPr>
              <w:t>Djasra Wilson Thoroum</w:t>
            </w:r>
          </w:p>
        </w:tc>
        <w:tc>
          <w:tcPr>
            <w:tcW w:w="3172" w:type="dxa"/>
            <w:tcBorders>
              <w:top w:val="single" w:sz="4" w:space="0" w:color="808080"/>
              <w:left w:val="single" w:sz="4" w:space="0" w:color="808080"/>
              <w:bottom w:val="single" w:sz="4" w:space="0" w:color="808080"/>
              <w:right w:val="single" w:sz="4" w:space="0" w:color="808080"/>
            </w:tcBorders>
          </w:tcPr>
          <w:p w14:paraId="23B7B463" w14:textId="77777777" w:rsidR="00AD7D60" w:rsidRPr="00A61F30" w:rsidRDefault="00000000">
            <w:pPr>
              <w:pStyle w:val="Textetableaurapport"/>
              <w:rPr>
                <w:highlight w:val="yellow"/>
              </w:rPr>
            </w:pPr>
            <w:r w:rsidRPr="00A61F30">
              <w:rPr>
                <w:highlight w:val="yellow"/>
              </w:rPr>
              <w:t>21,5</w:t>
            </w:r>
          </w:p>
        </w:tc>
      </w:tr>
      <w:tr w:rsidR="00AD7D60" w14:paraId="7B841D25" w14:textId="77777777">
        <w:trPr>
          <w:cantSplit/>
        </w:trPr>
        <w:tc>
          <w:tcPr>
            <w:tcW w:w="5665" w:type="dxa"/>
            <w:tcBorders>
              <w:top w:val="single" w:sz="4" w:space="0" w:color="808080"/>
              <w:left w:val="single" w:sz="4" w:space="0" w:color="808080"/>
              <w:bottom w:val="single" w:sz="4" w:space="0" w:color="808080"/>
              <w:right w:val="single" w:sz="4" w:space="0" w:color="808080"/>
            </w:tcBorders>
          </w:tcPr>
          <w:p w14:paraId="04973711" w14:textId="77777777" w:rsidR="00AD7D60" w:rsidRPr="00A61F30" w:rsidRDefault="00000000">
            <w:pPr>
              <w:pStyle w:val="Textetableaurapport"/>
              <w:rPr>
                <w:highlight w:val="yellow"/>
              </w:rPr>
            </w:pPr>
            <w:r w:rsidRPr="00A61F30">
              <w:rPr>
                <w:b/>
                <w:highlight w:val="yellow"/>
              </w:rPr>
              <w:t>Total</w:t>
            </w:r>
          </w:p>
        </w:tc>
        <w:tc>
          <w:tcPr>
            <w:tcW w:w="3172" w:type="dxa"/>
            <w:tcBorders>
              <w:top w:val="single" w:sz="4" w:space="0" w:color="808080"/>
              <w:left w:val="single" w:sz="4" w:space="0" w:color="808080"/>
              <w:bottom w:val="single" w:sz="4" w:space="0" w:color="808080"/>
              <w:right w:val="single" w:sz="4" w:space="0" w:color="808080"/>
            </w:tcBorders>
          </w:tcPr>
          <w:p w14:paraId="3828424C" w14:textId="77777777" w:rsidR="00AD7D60" w:rsidRDefault="00000000">
            <w:pPr>
              <w:pStyle w:val="Textetableaurapport"/>
            </w:pPr>
            <w:r w:rsidRPr="00A61F30">
              <w:rPr>
                <w:b/>
                <w:highlight w:val="yellow"/>
              </w:rPr>
              <w:t>254,9</w:t>
            </w:r>
          </w:p>
        </w:tc>
      </w:tr>
    </w:tbl>
    <w:p w14:paraId="165F15D8" w14:textId="77777777" w:rsidR="00AD7D60" w:rsidRDefault="00AD7D60" w:rsidP="00105337">
      <w:pPr>
        <w:pStyle w:val="Textetableaurapport"/>
        <w:ind w:left="283"/>
      </w:pPr>
    </w:p>
    <w:p w14:paraId="58D5CD9E" w14:textId="77777777" w:rsidR="00AD7D60" w:rsidRDefault="00000000" w:rsidP="00105337">
      <w:pPr>
        <w:pStyle w:val="Corpsrapport"/>
        <w:ind w:left="283"/>
      </w:pPr>
      <w:r>
        <w:t>La feuille détaillée d’Aboubacar totalise 27,4 heures, alors que le bilan en indique 33,65. L’écart est à corriger à la prochaine compilation.</w:t>
      </w:r>
    </w:p>
    <w:p w14:paraId="1D3E118C" w14:textId="77777777" w:rsidR="00AD7D60" w:rsidRDefault="00000000" w:rsidP="00105337">
      <w:pPr>
        <w:pStyle w:val="Corpsrapport"/>
        <w:ind w:left="283"/>
      </w:pPr>
      <w:r>
        <w:t>Au 1er octobre, le plan prévoyait environ 263 heures : 230 heures jusqu’au jalon J1, plus quatre jours de la phase P2. Le coût réel à cette date, 254,9 heures à 50 $ l’heure, soit 12 745 $, est donc proche du coût prévu.</w:t>
      </w:r>
    </w:p>
    <w:p w14:paraId="7133F7F4" w14:textId="77777777" w:rsidR="00AD7D60" w:rsidRDefault="00000000" w:rsidP="00105337">
      <w:pPr>
        <w:pStyle w:val="Corpsrapport"/>
        <w:ind w:left="283"/>
      </w:pPr>
      <w:r>
        <w:t>La valeur acquise suit la règle du plan : un livrable n’est acquis que lorsqu’il est remis et accepté. Le tableau 10-2 donne l’état des livrables.</w:t>
      </w:r>
    </w:p>
    <w:p w14:paraId="71BC5282" w14:textId="77777777" w:rsidR="00AD7D60" w:rsidRDefault="00000000">
      <w:pPr>
        <w:pStyle w:val="Lgenderapport"/>
      </w:pPr>
      <w:r>
        <w:t>Tableau 10-2. Valeur planifiée et état des livrables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793"/>
        <w:gridCol w:w="1700"/>
        <w:gridCol w:w="3172"/>
        <w:gridCol w:w="3173"/>
      </w:tblGrid>
      <w:tr w:rsidR="00AD7D60" w14:paraId="040A5EEE"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Pr>
          <w:p w14:paraId="60B643A1" w14:textId="77777777" w:rsidR="00AD7D60" w:rsidRDefault="00000000">
            <w:pPr>
              <w:pStyle w:val="Enttetableaurapport"/>
            </w:pPr>
            <w:r>
              <w:t>Jalon</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Pr>
          <w:p w14:paraId="4B4D61D0" w14:textId="77777777" w:rsidR="00AD7D60" w:rsidRDefault="00000000">
            <w:pPr>
              <w:pStyle w:val="Enttetableaurapport"/>
            </w:pPr>
            <w:r>
              <w:t>Valeur planifiée cumulée</w:t>
            </w:r>
          </w:p>
        </w:tc>
        <w:tc>
          <w:tcPr>
            <w:tcW w:w="3172" w:type="dxa"/>
            <w:tcBorders>
              <w:top w:val="single" w:sz="4" w:space="0" w:color="808080"/>
              <w:left w:val="single" w:sz="4" w:space="0" w:color="808080"/>
              <w:bottom w:val="single" w:sz="4" w:space="0" w:color="808080"/>
              <w:right w:val="single" w:sz="4" w:space="0" w:color="808080"/>
            </w:tcBorders>
            <w:shd w:val="clear" w:color="auto" w:fill="D9D9D9"/>
          </w:tcPr>
          <w:p w14:paraId="72AE38BC" w14:textId="77777777" w:rsidR="00AD7D60" w:rsidRDefault="00000000">
            <w:pPr>
              <w:pStyle w:val="Enttetableaurapport"/>
            </w:pPr>
            <w:r>
              <w:t>Livrables</w:t>
            </w:r>
          </w:p>
        </w:tc>
        <w:tc>
          <w:tcPr>
            <w:tcW w:w="3173" w:type="dxa"/>
            <w:tcBorders>
              <w:top w:val="single" w:sz="4" w:space="0" w:color="808080"/>
              <w:left w:val="single" w:sz="4" w:space="0" w:color="808080"/>
              <w:bottom w:val="single" w:sz="4" w:space="0" w:color="808080"/>
              <w:right w:val="single" w:sz="4" w:space="0" w:color="808080"/>
            </w:tcBorders>
            <w:shd w:val="clear" w:color="auto" w:fill="D9D9D9"/>
          </w:tcPr>
          <w:p w14:paraId="20C36BC6" w14:textId="77777777" w:rsidR="00AD7D60" w:rsidRDefault="00000000">
            <w:pPr>
              <w:pStyle w:val="Enttetableaurapport"/>
            </w:pPr>
            <w:r>
              <w:t>État au 28 octobre</w:t>
            </w:r>
          </w:p>
        </w:tc>
      </w:tr>
      <w:tr w:rsidR="00AD7D60" w14:paraId="30B988AF"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1CE87554" w14:textId="77777777" w:rsidR="00AD7D60" w:rsidRDefault="00000000">
            <w:pPr>
              <w:pStyle w:val="Textetableaurapport"/>
            </w:pPr>
            <w:r>
              <w:t>J0</w:t>
            </w:r>
          </w:p>
        </w:tc>
        <w:tc>
          <w:tcPr>
            <w:tcW w:w="1700" w:type="dxa"/>
            <w:tcBorders>
              <w:top w:val="single" w:sz="4" w:space="0" w:color="808080"/>
              <w:left w:val="single" w:sz="4" w:space="0" w:color="808080"/>
              <w:bottom w:val="single" w:sz="4" w:space="0" w:color="808080"/>
              <w:right w:val="single" w:sz="4" w:space="0" w:color="808080"/>
            </w:tcBorders>
          </w:tcPr>
          <w:p w14:paraId="1CE9D915" w14:textId="77777777" w:rsidR="00AD7D60" w:rsidRDefault="00000000">
            <w:pPr>
              <w:pStyle w:val="Textetableaurapport"/>
            </w:pPr>
            <w:r>
              <w:t>4 050 $</w:t>
            </w:r>
          </w:p>
        </w:tc>
        <w:tc>
          <w:tcPr>
            <w:tcW w:w="3172" w:type="dxa"/>
            <w:tcBorders>
              <w:top w:val="single" w:sz="4" w:space="0" w:color="808080"/>
              <w:left w:val="single" w:sz="4" w:space="0" w:color="808080"/>
              <w:bottom w:val="single" w:sz="4" w:space="0" w:color="808080"/>
              <w:right w:val="single" w:sz="4" w:space="0" w:color="808080"/>
            </w:tcBorders>
          </w:tcPr>
          <w:p w14:paraId="5239ABA2" w14:textId="77777777" w:rsidR="00AD7D60" w:rsidRDefault="00000000">
            <w:pPr>
              <w:pStyle w:val="Textetableaurapport"/>
            </w:pPr>
            <w:r>
              <w:t>Plan de projet (L07)</w:t>
            </w:r>
          </w:p>
        </w:tc>
        <w:tc>
          <w:tcPr>
            <w:tcW w:w="3173" w:type="dxa"/>
            <w:tcBorders>
              <w:top w:val="single" w:sz="4" w:space="0" w:color="808080"/>
              <w:left w:val="single" w:sz="4" w:space="0" w:color="808080"/>
              <w:bottom w:val="single" w:sz="4" w:space="0" w:color="808080"/>
              <w:right w:val="single" w:sz="4" w:space="0" w:color="808080"/>
            </w:tcBorders>
          </w:tcPr>
          <w:p w14:paraId="097A37C0" w14:textId="77777777" w:rsidR="00AD7D60" w:rsidRDefault="00000000">
            <w:pPr>
              <w:pStyle w:val="Textetableaurapport"/>
            </w:pPr>
            <w:r>
              <w:t>Remis et évalué.</w:t>
            </w:r>
          </w:p>
        </w:tc>
      </w:tr>
      <w:tr w:rsidR="00AD7D60" w14:paraId="18E36008"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58BD636F" w14:textId="77777777" w:rsidR="00AD7D60" w:rsidRDefault="00000000">
            <w:pPr>
              <w:pStyle w:val="Textetableaurapport"/>
            </w:pPr>
            <w:r>
              <w:t>J1</w:t>
            </w:r>
          </w:p>
        </w:tc>
        <w:tc>
          <w:tcPr>
            <w:tcW w:w="1700" w:type="dxa"/>
            <w:tcBorders>
              <w:top w:val="single" w:sz="4" w:space="0" w:color="808080"/>
              <w:left w:val="single" w:sz="4" w:space="0" w:color="808080"/>
              <w:bottom w:val="single" w:sz="4" w:space="0" w:color="808080"/>
              <w:right w:val="single" w:sz="4" w:space="0" w:color="808080"/>
            </w:tcBorders>
          </w:tcPr>
          <w:p w14:paraId="749C8C90" w14:textId="77777777" w:rsidR="00AD7D60" w:rsidRDefault="00000000">
            <w:pPr>
              <w:pStyle w:val="Textetableaurapport"/>
            </w:pPr>
            <w:r>
              <w:t>11 500 $</w:t>
            </w:r>
          </w:p>
        </w:tc>
        <w:tc>
          <w:tcPr>
            <w:tcW w:w="3172" w:type="dxa"/>
            <w:tcBorders>
              <w:top w:val="single" w:sz="4" w:space="0" w:color="808080"/>
              <w:left w:val="single" w:sz="4" w:space="0" w:color="808080"/>
              <w:bottom w:val="single" w:sz="4" w:space="0" w:color="808080"/>
              <w:right w:val="single" w:sz="4" w:space="0" w:color="808080"/>
            </w:tcBorders>
          </w:tcPr>
          <w:p w14:paraId="34C95817" w14:textId="77777777" w:rsidR="00AD7D60" w:rsidRDefault="00000000">
            <w:pPr>
              <w:pStyle w:val="Textetableaurapport"/>
            </w:pPr>
            <w:r>
              <w:t>Registre des exigences, GEMMA, structure de découpage (L03, L04)</w:t>
            </w:r>
          </w:p>
        </w:tc>
        <w:tc>
          <w:tcPr>
            <w:tcW w:w="3173" w:type="dxa"/>
            <w:tcBorders>
              <w:top w:val="single" w:sz="4" w:space="0" w:color="808080"/>
              <w:left w:val="single" w:sz="4" w:space="0" w:color="808080"/>
              <w:bottom w:val="single" w:sz="4" w:space="0" w:color="808080"/>
              <w:right w:val="single" w:sz="4" w:space="0" w:color="808080"/>
            </w:tcBorders>
          </w:tcPr>
          <w:p w14:paraId="2B4533DD" w14:textId="77777777" w:rsidR="00AD7D60" w:rsidRDefault="00000000">
            <w:pPr>
              <w:pStyle w:val="Textetableaurapport"/>
            </w:pPr>
            <w:r>
              <w:t>Intégrés au plan de projet remis.</w:t>
            </w:r>
          </w:p>
        </w:tc>
      </w:tr>
      <w:tr w:rsidR="00AD7D60" w14:paraId="234DAF75"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65E7D5F7" w14:textId="77777777" w:rsidR="00AD7D60" w:rsidRDefault="00000000">
            <w:pPr>
              <w:pStyle w:val="Textetableaurapport"/>
            </w:pPr>
            <w:r>
              <w:t>J2</w:t>
            </w:r>
          </w:p>
        </w:tc>
        <w:tc>
          <w:tcPr>
            <w:tcW w:w="1700" w:type="dxa"/>
            <w:tcBorders>
              <w:top w:val="single" w:sz="4" w:space="0" w:color="808080"/>
              <w:left w:val="single" w:sz="4" w:space="0" w:color="808080"/>
              <w:bottom w:val="single" w:sz="4" w:space="0" w:color="808080"/>
              <w:right w:val="single" w:sz="4" w:space="0" w:color="808080"/>
            </w:tcBorders>
          </w:tcPr>
          <w:p w14:paraId="0A085461" w14:textId="77777777" w:rsidR="00AD7D60" w:rsidRDefault="00000000">
            <w:pPr>
              <w:pStyle w:val="Textetableaurapport"/>
            </w:pPr>
            <w:r>
              <w:t>23 000 $</w:t>
            </w:r>
          </w:p>
        </w:tc>
        <w:tc>
          <w:tcPr>
            <w:tcW w:w="3172" w:type="dxa"/>
            <w:tcBorders>
              <w:top w:val="single" w:sz="4" w:space="0" w:color="808080"/>
              <w:left w:val="single" w:sz="4" w:space="0" w:color="808080"/>
              <w:bottom w:val="single" w:sz="4" w:space="0" w:color="808080"/>
              <w:right w:val="single" w:sz="4" w:space="0" w:color="808080"/>
            </w:tcBorders>
          </w:tcPr>
          <w:p w14:paraId="7C99B313" w14:textId="77777777" w:rsidR="00AD7D60" w:rsidRDefault="00000000">
            <w:pPr>
              <w:pStyle w:val="Textetableaurapport"/>
            </w:pPr>
            <w:r>
              <w:t>Dossier de conception préliminaire, modèle de référence validé, plan de V&amp;V (L05)</w:t>
            </w:r>
          </w:p>
        </w:tc>
        <w:tc>
          <w:tcPr>
            <w:tcW w:w="3173" w:type="dxa"/>
            <w:tcBorders>
              <w:top w:val="single" w:sz="4" w:space="0" w:color="808080"/>
              <w:left w:val="single" w:sz="4" w:space="0" w:color="808080"/>
              <w:bottom w:val="single" w:sz="4" w:space="0" w:color="808080"/>
              <w:right w:val="single" w:sz="4" w:space="0" w:color="808080"/>
            </w:tcBorders>
          </w:tcPr>
          <w:p w14:paraId="2F77D5B1" w14:textId="77777777" w:rsidR="00AD7D60" w:rsidRDefault="00000000">
            <w:pPr>
              <w:pStyle w:val="Textetableaurapport"/>
            </w:pPr>
            <w:r>
              <w:t>En cours. Ce rapport couvre le dossier et la première version du plan de V&amp;V. Le modèle de référence n’est pas commencé.</w:t>
            </w:r>
          </w:p>
        </w:tc>
      </w:tr>
    </w:tbl>
    <w:p w14:paraId="7650F245" w14:textId="77777777" w:rsidR="00AD7D60" w:rsidRDefault="00AD7D60">
      <w:pPr>
        <w:pStyle w:val="Textetableaurapport"/>
      </w:pPr>
    </w:p>
    <w:p w14:paraId="1A6B27F2" w14:textId="77777777" w:rsidR="00AD7D60" w:rsidRDefault="00000000" w:rsidP="00105337">
      <w:pPr>
        <w:pStyle w:val="Corpsrapport"/>
        <w:ind w:left="283"/>
      </w:pPr>
      <w:r>
        <w:t>Si l’on retient J0 et J1 comme acquis, la valeur acquise est de 11 500 $, pour une valeur planifiée de 23 000 $ au jalon J2. L’indice de performance de l’échéancier vaut alors 0,50. Ce chiffre est pessimiste, parce que la règle ne compte rien des livrables partiellement faits. Il signale toutefois un retard réel sur le jalon J2.</w:t>
      </w:r>
    </w:p>
    <w:p w14:paraId="1BE83187" w14:textId="77777777" w:rsidR="00AD7D60" w:rsidRDefault="00000000" w:rsidP="00105337">
      <w:pPr>
        <w:pStyle w:val="Corpsrapport"/>
        <w:ind w:left="283"/>
      </w:pPr>
      <w:r>
        <w:t>Le plan prévoit qu’un écart de plus de 10 % entre le coût réel et les 23 000 $ prévus au jalon J2 déclenche l’arbitrage du risque RP2 [1]. Cet écart ne peut pas être calculé tant que les heures d’octobre ne sont pas compilées. La compilation est la première action de gestion à faire.</w:t>
      </w:r>
    </w:p>
    <w:p w14:paraId="35C0CDE1" w14:textId="77777777" w:rsidR="00AD7D60" w:rsidRDefault="00000000" w:rsidP="00105337">
      <w:pPr>
        <w:pStyle w:val="Corpsrapport"/>
        <w:ind w:left="283"/>
      </w:pPr>
      <w:r>
        <w:t>Le prix au bordereau (68 310 $) et la marge (8 910 $) sont inchangés. Le reclassement de l’estimation en classe 4, prévu après le jalon J1, n’a pas été fait. Il le sera quand SS-1, SS-3, SS-4 et SS-5 auront estimé leur effort en heures. Aucun gain de productivité n’est revendiqué à cette étape.</w:t>
      </w:r>
    </w:p>
    <w:p w14:paraId="40A6EF4E" w14:textId="77777777" w:rsidR="00AD7D60" w:rsidRDefault="00000000">
      <w:pPr>
        <w:pStyle w:val="Titre2"/>
        <w:ind w:left="1701" w:firstLine="0"/>
      </w:pPr>
      <w:bookmarkStart w:id="32" w:name="__RefHeading___Toc71102463"/>
      <w:bookmarkEnd w:id="32"/>
      <w:r>
        <w:t>Mise à jour de l’échéancier</w:t>
      </w:r>
    </w:p>
    <w:p w14:paraId="5F375083" w14:textId="77777777" w:rsidR="00AD7D60" w:rsidRDefault="00000000" w:rsidP="00105337">
      <w:pPr>
        <w:pStyle w:val="Corpsrapport"/>
        <w:ind w:left="283"/>
      </w:pPr>
      <w:r>
        <w:t>Le tableau 10-3 compare les jalons du plan aux dates révisées proposées.</w:t>
      </w:r>
    </w:p>
    <w:p w14:paraId="68188EE0" w14:textId="77777777" w:rsidR="00AD7D60" w:rsidRDefault="00000000">
      <w:pPr>
        <w:pStyle w:val="Lgenderapport"/>
      </w:pPr>
      <w:r>
        <w:t>Tableau 10-3. Jalons du plan et dates révisées</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793"/>
        <w:gridCol w:w="1587"/>
        <w:gridCol w:w="2945"/>
        <w:gridCol w:w="3513"/>
      </w:tblGrid>
      <w:tr w:rsidR="00AD7D60" w14:paraId="779DD789" w14:textId="77777777">
        <w:trPr>
          <w:cantSplit/>
          <w:tblHeader/>
        </w:trPr>
        <w:tc>
          <w:tcPr>
            <w:tcW w:w="792" w:type="dxa"/>
            <w:tcBorders>
              <w:top w:val="single" w:sz="4" w:space="0" w:color="808080"/>
              <w:left w:val="single" w:sz="4" w:space="0" w:color="808080"/>
              <w:bottom w:val="single" w:sz="4" w:space="0" w:color="808080"/>
              <w:right w:val="single" w:sz="4" w:space="0" w:color="808080"/>
            </w:tcBorders>
            <w:shd w:val="clear" w:color="auto" w:fill="D9D9D9"/>
          </w:tcPr>
          <w:p w14:paraId="112E06B0" w14:textId="77777777" w:rsidR="00AD7D60" w:rsidRDefault="00000000">
            <w:pPr>
              <w:pStyle w:val="Enttetableaurapport"/>
            </w:pPr>
            <w:r>
              <w:t>Jalon</w:t>
            </w:r>
          </w:p>
        </w:tc>
        <w:tc>
          <w:tcPr>
            <w:tcW w:w="1587" w:type="dxa"/>
            <w:tcBorders>
              <w:top w:val="single" w:sz="4" w:space="0" w:color="808080"/>
              <w:left w:val="single" w:sz="4" w:space="0" w:color="808080"/>
              <w:bottom w:val="single" w:sz="4" w:space="0" w:color="808080"/>
              <w:right w:val="single" w:sz="4" w:space="0" w:color="808080"/>
            </w:tcBorders>
            <w:shd w:val="clear" w:color="auto" w:fill="D9D9D9"/>
          </w:tcPr>
          <w:p w14:paraId="2DC34337" w14:textId="77777777" w:rsidR="00AD7D60" w:rsidRDefault="00000000">
            <w:pPr>
              <w:pStyle w:val="Enttetableaurapport"/>
            </w:pPr>
            <w:r>
              <w:t>Date du plan</w:t>
            </w:r>
          </w:p>
        </w:tc>
        <w:tc>
          <w:tcPr>
            <w:tcW w:w="2945" w:type="dxa"/>
            <w:tcBorders>
              <w:top w:val="single" w:sz="4" w:space="0" w:color="808080"/>
              <w:left w:val="single" w:sz="4" w:space="0" w:color="808080"/>
              <w:bottom w:val="single" w:sz="4" w:space="0" w:color="808080"/>
              <w:right w:val="single" w:sz="4" w:space="0" w:color="808080"/>
            </w:tcBorders>
            <w:shd w:val="clear" w:color="auto" w:fill="D9D9D9"/>
          </w:tcPr>
          <w:p w14:paraId="36F64E14" w14:textId="77777777" w:rsidR="00AD7D60" w:rsidRDefault="00000000">
            <w:pPr>
              <w:pStyle w:val="Enttetableaurapport"/>
            </w:pPr>
            <w:r>
              <w:t>Date révisée proposée</w:t>
            </w:r>
          </w:p>
        </w:tc>
        <w:tc>
          <w:tcPr>
            <w:tcW w:w="3513" w:type="dxa"/>
            <w:tcBorders>
              <w:top w:val="single" w:sz="4" w:space="0" w:color="808080"/>
              <w:left w:val="single" w:sz="4" w:space="0" w:color="808080"/>
              <w:bottom w:val="single" w:sz="4" w:space="0" w:color="808080"/>
              <w:right w:val="single" w:sz="4" w:space="0" w:color="808080"/>
            </w:tcBorders>
            <w:shd w:val="clear" w:color="auto" w:fill="D9D9D9"/>
          </w:tcPr>
          <w:p w14:paraId="221E187A" w14:textId="77777777" w:rsidR="00AD7D60" w:rsidRDefault="00000000">
            <w:pPr>
              <w:pStyle w:val="Enttetableaurapport"/>
            </w:pPr>
            <w:r>
              <w:t>Commentaire</w:t>
            </w:r>
          </w:p>
        </w:tc>
      </w:tr>
      <w:tr w:rsidR="00AD7D60" w14:paraId="432A9D54"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7D628D17" w14:textId="77777777" w:rsidR="00AD7D60" w:rsidRDefault="00000000">
            <w:pPr>
              <w:pStyle w:val="Textetableaurapport"/>
            </w:pPr>
            <w:r>
              <w:t>J0</w:t>
            </w:r>
          </w:p>
        </w:tc>
        <w:tc>
          <w:tcPr>
            <w:tcW w:w="1587" w:type="dxa"/>
            <w:tcBorders>
              <w:top w:val="single" w:sz="4" w:space="0" w:color="808080"/>
              <w:left w:val="single" w:sz="4" w:space="0" w:color="808080"/>
              <w:bottom w:val="single" w:sz="4" w:space="0" w:color="808080"/>
              <w:right w:val="single" w:sz="4" w:space="0" w:color="808080"/>
            </w:tcBorders>
          </w:tcPr>
          <w:p w14:paraId="48CBA1F7" w14:textId="77777777" w:rsidR="00AD7D60" w:rsidRDefault="00000000">
            <w:pPr>
              <w:pStyle w:val="Textetableaurapport"/>
            </w:pPr>
            <w:r>
              <w:t>12 septembre</w:t>
            </w:r>
          </w:p>
        </w:tc>
        <w:tc>
          <w:tcPr>
            <w:tcW w:w="2945" w:type="dxa"/>
            <w:tcBorders>
              <w:top w:val="single" w:sz="4" w:space="0" w:color="808080"/>
              <w:left w:val="single" w:sz="4" w:space="0" w:color="808080"/>
              <w:bottom w:val="single" w:sz="4" w:space="0" w:color="808080"/>
              <w:right w:val="single" w:sz="4" w:space="0" w:color="808080"/>
            </w:tcBorders>
          </w:tcPr>
          <w:p w14:paraId="47116F40" w14:textId="77777777" w:rsidR="00AD7D60" w:rsidRDefault="00000000">
            <w:pPr>
              <w:pStyle w:val="Textetableaurapport"/>
            </w:pPr>
            <w:r>
              <w:t>Sans changement</w:t>
            </w:r>
          </w:p>
        </w:tc>
        <w:tc>
          <w:tcPr>
            <w:tcW w:w="3513" w:type="dxa"/>
            <w:tcBorders>
              <w:top w:val="single" w:sz="4" w:space="0" w:color="808080"/>
              <w:left w:val="single" w:sz="4" w:space="0" w:color="808080"/>
              <w:bottom w:val="single" w:sz="4" w:space="0" w:color="808080"/>
              <w:right w:val="single" w:sz="4" w:space="0" w:color="808080"/>
            </w:tcBorders>
          </w:tcPr>
          <w:p w14:paraId="02E5C105" w14:textId="77777777" w:rsidR="00AD7D60" w:rsidRDefault="00000000">
            <w:pPr>
              <w:pStyle w:val="Textetableaurapport"/>
            </w:pPr>
            <w:r>
              <w:t>Atteint.</w:t>
            </w:r>
          </w:p>
        </w:tc>
      </w:tr>
      <w:tr w:rsidR="00AD7D60" w14:paraId="15BA4669"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54E2886B" w14:textId="77777777" w:rsidR="00AD7D60" w:rsidRDefault="00000000">
            <w:pPr>
              <w:pStyle w:val="Textetableaurapport"/>
            </w:pPr>
            <w:r>
              <w:t>J1</w:t>
            </w:r>
          </w:p>
        </w:tc>
        <w:tc>
          <w:tcPr>
            <w:tcW w:w="1587" w:type="dxa"/>
            <w:tcBorders>
              <w:top w:val="single" w:sz="4" w:space="0" w:color="808080"/>
              <w:left w:val="single" w:sz="4" w:space="0" w:color="808080"/>
              <w:bottom w:val="single" w:sz="4" w:space="0" w:color="808080"/>
              <w:right w:val="single" w:sz="4" w:space="0" w:color="808080"/>
            </w:tcBorders>
          </w:tcPr>
          <w:p w14:paraId="119846BE" w14:textId="77777777" w:rsidR="00AD7D60" w:rsidRDefault="00000000">
            <w:pPr>
              <w:pStyle w:val="Textetableaurapport"/>
            </w:pPr>
            <w:r>
              <w:t>25 septembre</w:t>
            </w:r>
          </w:p>
        </w:tc>
        <w:tc>
          <w:tcPr>
            <w:tcW w:w="2945" w:type="dxa"/>
            <w:tcBorders>
              <w:top w:val="single" w:sz="4" w:space="0" w:color="808080"/>
              <w:left w:val="single" w:sz="4" w:space="0" w:color="808080"/>
              <w:bottom w:val="single" w:sz="4" w:space="0" w:color="808080"/>
              <w:right w:val="single" w:sz="4" w:space="0" w:color="808080"/>
            </w:tcBorders>
          </w:tcPr>
          <w:p w14:paraId="19DEA0A5" w14:textId="77777777" w:rsidR="00AD7D60" w:rsidRDefault="00000000">
            <w:pPr>
              <w:pStyle w:val="Textetableaurapport"/>
            </w:pPr>
            <w:r>
              <w:t>Sans changement</w:t>
            </w:r>
          </w:p>
        </w:tc>
        <w:tc>
          <w:tcPr>
            <w:tcW w:w="3513" w:type="dxa"/>
            <w:tcBorders>
              <w:top w:val="single" w:sz="4" w:space="0" w:color="808080"/>
              <w:left w:val="single" w:sz="4" w:space="0" w:color="808080"/>
              <w:bottom w:val="single" w:sz="4" w:space="0" w:color="808080"/>
              <w:right w:val="single" w:sz="4" w:space="0" w:color="808080"/>
            </w:tcBorders>
          </w:tcPr>
          <w:p w14:paraId="0CC5A792" w14:textId="77777777" w:rsidR="00AD7D60" w:rsidRDefault="00000000">
            <w:pPr>
              <w:pStyle w:val="Textetableaurapport"/>
            </w:pPr>
            <w:r>
              <w:t>Atteint ; livrables intégrés au plan de projet.</w:t>
            </w:r>
          </w:p>
        </w:tc>
      </w:tr>
      <w:tr w:rsidR="00AD7D60" w14:paraId="75E5BDAC"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262BF0BB" w14:textId="77777777" w:rsidR="00AD7D60" w:rsidRDefault="00000000">
            <w:pPr>
              <w:pStyle w:val="Textetableaurapport"/>
            </w:pPr>
            <w:r>
              <w:t>J2</w:t>
            </w:r>
          </w:p>
        </w:tc>
        <w:tc>
          <w:tcPr>
            <w:tcW w:w="1587" w:type="dxa"/>
            <w:tcBorders>
              <w:top w:val="single" w:sz="4" w:space="0" w:color="808080"/>
              <w:left w:val="single" w:sz="4" w:space="0" w:color="808080"/>
              <w:bottom w:val="single" w:sz="4" w:space="0" w:color="808080"/>
              <w:right w:val="single" w:sz="4" w:space="0" w:color="808080"/>
            </w:tcBorders>
          </w:tcPr>
          <w:p w14:paraId="7EBEED74" w14:textId="77777777" w:rsidR="00AD7D60" w:rsidRDefault="00000000">
            <w:pPr>
              <w:pStyle w:val="Textetableaurapport"/>
            </w:pPr>
            <w:r>
              <w:t>23 octobre</w:t>
            </w:r>
          </w:p>
        </w:tc>
        <w:tc>
          <w:tcPr>
            <w:tcW w:w="2945" w:type="dxa"/>
            <w:tcBorders>
              <w:top w:val="single" w:sz="4" w:space="0" w:color="808080"/>
              <w:left w:val="single" w:sz="4" w:space="0" w:color="808080"/>
              <w:bottom w:val="single" w:sz="4" w:space="0" w:color="808080"/>
              <w:right w:val="single" w:sz="4" w:space="0" w:color="808080"/>
            </w:tcBorders>
          </w:tcPr>
          <w:p w14:paraId="7DA86BD4" w14:textId="77777777" w:rsidR="00AD7D60" w:rsidRDefault="00000000">
            <w:pPr>
              <w:pStyle w:val="Textetableaurapport"/>
            </w:pPr>
            <w:r>
              <w:t>6 novembre pour ce rapport ; 18 novembre pour le modèle de référence validé</w:t>
            </w:r>
          </w:p>
        </w:tc>
        <w:tc>
          <w:tcPr>
            <w:tcW w:w="3513" w:type="dxa"/>
            <w:tcBorders>
              <w:top w:val="single" w:sz="4" w:space="0" w:color="808080"/>
              <w:left w:val="single" w:sz="4" w:space="0" w:color="808080"/>
              <w:bottom w:val="single" w:sz="4" w:space="0" w:color="808080"/>
              <w:right w:val="single" w:sz="4" w:space="0" w:color="808080"/>
            </w:tcBorders>
          </w:tcPr>
          <w:p w14:paraId="413DAB69" w14:textId="77777777" w:rsidR="00AD7D60" w:rsidRDefault="00000000">
            <w:pPr>
              <w:pStyle w:val="Textetableaurapport"/>
            </w:pPr>
            <w:r>
              <w:t>Retard d’environ deux semaines. La date du 6 novembre reste à confirmer avec le professeur.</w:t>
            </w:r>
          </w:p>
        </w:tc>
      </w:tr>
      <w:tr w:rsidR="00AD7D60" w14:paraId="082483DC"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09AA6A38" w14:textId="77777777" w:rsidR="00AD7D60" w:rsidRDefault="00000000">
            <w:pPr>
              <w:pStyle w:val="Textetableaurapport"/>
            </w:pPr>
            <w:r>
              <w:t>J3</w:t>
            </w:r>
          </w:p>
        </w:tc>
        <w:tc>
          <w:tcPr>
            <w:tcW w:w="1587" w:type="dxa"/>
            <w:tcBorders>
              <w:top w:val="single" w:sz="4" w:space="0" w:color="808080"/>
              <w:left w:val="single" w:sz="4" w:space="0" w:color="808080"/>
              <w:bottom w:val="single" w:sz="4" w:space="0" w:color="808080"/>
              <w:right w:val="single" w:sz="4" w:space="0" w:color="808080"/>
            </w:tcBorders>
          </w:tcPr>
          <w:p w14:paraId="69B9AE33" w14:textId="77777777" w:rsidR="00AD7D60" w:rsidRDefault="00000000">
            <w:pPr>
              <w:pStyle w:val="Textetableaurapport"/>
            </w:pPr>
            <w:r>
              <w:t>20 novembre</w:t>
            </w:r>
          </w:p>
        </w:tc>
        <w:tc>
          <w:tcPr>
            <w:tcW w:w="2945" w:type="dxa"/>
            <w:tcBorders>
              <w:top w:val="single" w:sz="4" w:space="0" w:color="808080"/>
              <w:left w:val="single" w:sz="4" w:space="0" w:color="808080"/>
              <w:bottom w:val="single" w:sz="4" w:space="0" w:color="808080"/>
              <w:right w:val="single" w:sz="4" w:space="0" w:color="808080"/>
            </w:tcBorders>
          </w:tcPr>
          <w:p w14:paraId="135CBBCA" w14:textId="77777777" w:rsidR="00AD7D60" w:rsidRDefault="00000000">
            <w:pPr>
              <w:pStyle w:val="Textetableaurapport"/>
            </w:pPr>
            <w:r>
              <w:t>Sans changement</w:t>
            </w:r>
          </w:p>
        </w:tc>
        <w:tc>
          <w:tcPr>
            <w:tcW w:w="3513" w:type="dxa"/>
            <w:tcBorders>
              <w:top w:val="single" w:sz="4" w:space="0" w:color="808080"/>
              <w:left w:val="single" w:sz="4" w:space="0" w:color="808080"/>
              <w:bottom w:val="single" w:sz="4" w:space="0" w:color="808080"/>
              <w:right w:val="single" w:sz="4" w:space="0" w:color="808080"/>
            </w:tcBorders>
          </w:tcPr>
          <w:p w14:paraId="679CDF04" w14:textId="77777777" w:rsidR="00AD7D60" w:rsidRDefault="00000000">
            <w:pPr>
              <w:pStyle w:val="Textetableaurapport"/>
            </w:pPr>
            <w:r>
              <w:t>Gel des fonctionnalités. Le contenu ajustable est réduit si nécessaire.</w:t>
            </w:r>
          </w:p>
        </w:tc>
      </w:tr>
      <w:tr w:rsidR="00AD7D60" w14:paraId="2CD0AE49"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7BE33582" w14:textId="77777777" w:rsidR="00AD7D60" w:rsidRDefault="00000000">
            <w:pPr>
              <w:pStyle w:val="Textetableaurapport"/>
            </w:pPr>
            <w:r>
              <w:t>J4</w:t>
            </w:r>
          </w:p>
        </w:tc>
        <w:tc>
          <w:tcPr>
            <w:tcW w:w="1587" w:type="dxa"/>
            <w:tcBorders>
              <w:top w:val="single" w:sz="4" w:space="0" w:color="808080"/>
              <w:left w:val="single" w:sz="4" w:space="0" w:color="808080"/>
              <w:bottom w:val="single" w:sz="4" w:space="0" w:color="808080"/>
              <w:right w:val="single" w:sz="4" w:space="0" w:color="808080"/>
            </w:tcBorders>
          </w:tcPr>
          <w:p w14:paraId="5688AAF8" w14:textId="77777777" w:rsidR="00AD7D60" w:rsidRDefault="00000000">
            <w:pPr>
              <w:pStyle w:val="Textetableaurapport"/>
            </w:pPr>
            <w:r>
              <w:t>4 décembre</w:t>
            </w:r>
          </w:p>
        </w:tc>
        <w:tc>
          <w:tcPr>
            <w:tcW w:w="2945" w:type="dxa"/>
            <w:tcBorders>
              <w:top w:val="single" w:sz="4" w:space="0" w:color="808080"/>
              <w:left w:val="single" w:sz="4" w:space="0" w:color="808080"/>
              <w:bottom w:val="single" w:sz="4" w:space="0" w:color="808080"/>
              <w:right w:val="single" w:sz="4" w:space="0" w:color="808080"/>
            </w:tcBorders>
          </w:tcPr>
          <w:p w14:paraId="5413D7EA" w14:textId="77777777" w:rsidR="00AD7D60" w:rsidRDefault="00000000">
            <w:pPr>
              <w:pStyle w:val="Textetableaurapport"/>
            </w:pPr>
            <w:r>
              <w:t>Sans changement</w:t>
            </w:r>
          </w:p>
        </w:tc>
        <w:tc>
          <w:tcPr>
            <w:tcW w:w="3513" w:type="dxa"/>
            <w:tcBorders>
              <w:top w:val="single" w:sz="4" w:space="0" w:color="808080"/>
              <w:left w:val="single" w:sz="4" w:space="0" w:color="808080"/>
              <w:bottom w:val="single" w:sz="4" w:space="0" w:color="808080"/>
              <w:right w:val="single" w:sz="4" w:space="0" w:color="808080"/>
            </w:tcBorders>
          </w:tcPr>
          <w:p w14:paraId="184F1476" w14:textId="77777777" w:rsidR="00AD7D60" w:rsidRDefault="00000000">
            <w:pPr>
              <w:pStyle w:val="Textetableaurapport"/>
            </w:pPr>
            <w:r>
              <w:t>Campagne d’essais.</w:t>
            </w:r>
          </w:p>
        </w:tc>
      </w:tr>
      <w:tr w:rsidR="00AD7D60" w14:paraId="76D6488E" w14:textId="77777777">
        <w:trPr>
          <w:cantSplit/>
        </w:trPr>
        <w:tc>
          <w:tcPr>
            <w:tcW w:w="792" w:type="dxa"/>
            <w:tcBorders>
              <w:top w:val="single" w:sz="4" w:space="0" w:color="808080"/>
              <w:left w:val="single" w:sz="4" w:space="0" w:color="808080"/>
              <w:bottom w:val="single" w:sz="4" w:space="0" w:color="808080"/>
              <w:right w:val="single" w:sz="4" w:space="0" w:color="808080"/>
            </w:tcBorders>
          </w:tcPr>
          <w:p w14:paraId="5CBB01EE" w14:textId="77777777" w:rsidR="00AD7D60" w:rsidRDefault="00000000">
            <w:pPr>
              <w:pStyle w:val="Textetableaurapport"/>
            </w:pPr>
            <w:r>
              <w:t>J5</w:t>
            </w:r>
          </w:p>
        </w:tc>
        <w:tc>
          <w:tcPr>
            <w:tcW w:w="1587" w:type="dxa"/>
            <w:tcBorders>
              <w:top w:val="single" w:sz="4" w:space="0" w:color="808080"/>
              <w:left w:val="single" w:sz="4" w:space="0" w:color="808080"/>
              <w:bottom w:val="single" w:sz="4" w:space="0" w:color="808080"/>
              <w:right w:val="single" w:sz="4" w:space="0" w:color="808080"/>
            </w:tcBorders>
          </w:tcPr>
          <w:p w14:paraId="0D45F862" w14:textId="77777777" w:rsidR="00AD7D60" w:rsidRDefault="00000000">
            <w:pPr>
              <w:pStyle w:val="Textetableaurapport"/>
            </w:pPr>
            <w:r>
              <w:t>18 décembre</w:t>
            </w:r>
          </w:p>
        </w:tc>
        <w:tc>
          <w:tcPr>
            <w:tcW w:w="2945" w:type="dxa"/>
            <w:tcBorders>
              <w:top w:val="single" w:sz="4" w:space="0" w:color="808080"/>
              <w:left w:val="single" w:sz="4" w:space="0" w:color="808080"/>
              <w:bottom w:val="single" w:sz="4" w:space="0" w:color="808080"/>
              <w:right w:val="single" w:sz="4" w:space="0" w:color="808080"/>
            </w:tcBorders>
          </w:tcPr>
          <w:p w14:paraId="505670D0" w14:textId="77777777" w:rsidR="00AD7D60" w:rsidRDefault="00000000">
            <w:pPr>
              <w:pStyle w:val="Textetableaurapport"/>
            </w:pPr>
            <w:r>
              <w:t>Sans changement</w:t>
            </w:r>
          </w:p>
        </w:tc>
        <w:tc>
          <w:tcPr>
            <w:tcW w:w="3513" w:type="dxa"/>
            <w:tcBorders>
              <w:top w:val="single" w:sz="4" w:space="0" w:color="808080"/>
              <w:left w:val="single" w:sz="4" w:space="0" w:color="808080"/>
              <w:bottom w:val="single" w:sz="4" w:space="0" w:color="808080"/>
              <w:right w:val="single" w:sz="4" w:space="0" w:color="808080"/>
            </w:tcBorders>
          </w:tcPr>
          <w:p w14:paraId="1F32B1A8" w14:textId="77777777" w:rsidR="00AD7D60" w:rsidRDefault="00000000">
            <w:pPr>
              <w:pStyle w:val="Textetableaurapport"/>
            </w:pPr>
            <w:r>
              <w:t>Rapport final et présentation.</w:t>
            </w:r>
          </w:p>
        </w:tc>
      </w:tr>
    </w:tbl>
    <w:p w14:paraId="15AA5737" w14:textId="77777777" w:rsidR="00AD7D60" w:rsidRDefault="00AD7D60">
      <w:pPr>
        <w:pStyle w:val="Textetableaurapport"/>
      </w:pPr>
    </w:p>
    <w:p w14:paraId="42E0948C" w14:textId="77777777" w:rsidR="00AD7D60" w:rsidRDefault="00000000" w:rsidP="00105337">
      <w:pPr>
        <w:pStyle w:val="Corpsrapport"/>
        <w:ind w:left="283"/>
      </w:pPr>
      <w:r>
        <w:t>Le plan annonce trois itérations de deux semaines dans une phase P3 de quatre semaines, du 26 octobre au 22 novembre [1]. Les deux indications ne sont pas compatibles. L’équipe propose deux itérations :</w:t>
      </w:r>
    </w:p>
    <w:p w14:paraId="3CAFA836" w14:textId="77777777" w:rsidR="00AD7D60" w:rsidRDefault="00000000">
      <w:pPr>
        <w:pStyle w:val="Pucerapport"/>
      </w:pPr>
      <w:r>
        <w:lastRenderedPageBreak/>
        <w:t>I1, du 26 octobre au 8 novembre : contrat de données, orchestrateur, SS-1, SS-2 et SS-6 ;</w:t>
      </w:r>
    </w:p>
    <w:p w14:paraId="39D4E1EE" w14:textId="77777777" w:rsidR="00AD7D60" w:rsidRDefault="00000000">
      <w:pPr>
        <w:pStyle w:val="Pucerapport"/>
      </w:pPr>
      <w:r>
        <w:t>I2, du 9 au 20 novembre : SS-3, SS-4, SS-5 et essai de cohérence.</w:t>
      </w:r>
    </w:p>
    <w:p w14:paraId="36EC37C9" w14:textId="77777777" w:rsidR="00AD7D60" w:rsidRDefault="00000000" w:rsidP="00105337">
      <w:pPr>
        <w:pStyle w:val="Corpsrapport"/>
        <w:ind w:left="283"/>
      </w:pPr>
      <w:r>
        <w:t>Le chemin critique du plan (L2, L4, L6, L7, L9) est inchangé. Le retard porte sur le lot L4, situé sur ce chemin sans marge. En cas de nouveau glissement, le plan prévoit de réduire d’abord le contenu ajustable, soit les rangs 7 et 8 de la priorisation des besoins, et jamais la vérification et la validation. La réserve de quatre jours, du 15 au 18 décembre, n’est pas encore utilisée.</w:t>
      </w:r>
    </w:p>
    <w:p w14:paraId="1F24E912" w14:textId="77777777" w:rsidR="00AD7D60" w:rsidRDefault="00000000">
      <w:pPr>
        <w:pStyle w:val="Titre2"/>
        <w:ind w:left="1701" w:firstLine="0"/>
      </w:pPr>
      <w:bookmarkStart w:id="33" w:name="__RefHeading___Toc71102464"/>
      <w:bookmarkEnd w:id="33"/>
      <w:r>
        <w:t>Commentaires sur l’avancement du projet</w:t>
      </w:r>
    </w:p>
    <w:p w14:paraId="660E2337" w14:textId="77777777" w:rsidR="00AD7D60" w:rsidRDefault="00000000" w:rsidP="00105337">
      <w:pPr>
        <w:pStyle w:val="Corpsrapport"/>
        <w:ind w:left="283"/>
      </w:pPr>
      <w:r>
        <w:t>Travaux réalisés depuis le plan de projet :</w:t>
      </w:r>
    </w:p>
    <w:p w14:paraId="4769E05A" w14:textId="77777777" w:rsidR="00AD7D60" w:rsidRDefault="00000000" w:rsidP="0011640B">
      <w:pPr>
        <w:pStyle w:val="Pucerapport"/>
        <w:tabs>
          <w:tab w:val="clear" w:pos="0"/>
          <w:tab w:val="num" w:pos="720"/>
        </w:tabs>
        <w:ind w:left="1060"/>
      </w:pPr>
      <w:proofErr w:type="gramStart"/>
      <w:r>
        <w:t>analyse</w:t>
      </w:r>
      <w:proofErr w:type="gramEnd"/>
      <w:r>
        <w:t xml:space="preserve"> des concepts en six étapes pour les six fonctions ;</w:t>
      </w:r>
    </w:p>
    <w:p w14:paraId="43D0C1B3" w14:textId="77777777" w:rsidR="00AD7D60" w:rsidRDefault="00000000" w:rsidP="0011640B">
      <w:pPr>
        <w:pStyle w:val="Pucerapport"/>
        <w:tabs>
          <w:tab w:val="clear" w:pos="0"/>
          <w:tab w:val="num" w:pos="720"/>
        </w:tabs>
        <w:ind w:left="1060"/>
      </w:pPr>
      <w:proofErr w:type="gramStart"/>
      <w:r>
        <w:t>document</w:t>
      </w:r>
      <w:proofErr w:type="gramEnd"/>
      <w:r>
        <w:t xml:space="preserve"> de choix final, qui vérifie la cohérence entre les fonctions ;</w:t>
      </w:r>
    </w:p>
    <w:p w14:paraId="3AA3C42C" w14:textId="77777777" w:rsidR="00AD7D60" w:rsidRDefault="00000000" w:rsidP="0011640B">
      <w:pPr>
        <w:pStyle w:val="Pucerapport"/>
        <w:tabs>
          <w:tab w:val="clear" w:pos="0"/>
          <w:tab w:val="num" w:pos="720"/>
        </w:tabs>
        <w:ind w:left="1060"/>
      </w:pPr>
      <w:proofErr w:type="gramStart"/>
      <w:r>
        <w:t>lecture</w:t>
      </w:r>
      <w:proofErr w:type="gramEnd"/>
      <w:r>
        <w:t xml:space="preserve"> des rapports de la NRC sur les jumeaux numériques, pour proposer des valeurs aux paramètres laissés ouverts ;</w:t>
      </w:r>
    </w:p>
    <w:p w14:paraId="37A9A526" w14:textId="77777777" w:rsidR="00AD7D60" w:rsidRDefault="00000000" w:rsidP="0011640B">
      <w:pPr>
        <w:pStyle w:val="Pucerapport"/>
        <w:tabs>
          <w:tab w:val="clear" w:pos="0"/>
          <w:tab w:val="num" w:pos="720"/>
        </w:tabs>
        <w:ind w:left="1060"/>
      </w:pPr>
      <w:proofErr w:type="gramStart"/>
      <w:r>
        <w:t>adaptation</w:t>
      </w:r>
      <w:proofErr w:type="gramEnd"/>
      <w:r>
        <w:t xml:space="preserve"> du gabarit du carnet de développement de logiciels.</w:t>
      </w:r>
    </w:p>
    <w:p w14:paraId="0231827E" w14:textId="77777777" w:rsidR="00AD7D60" w:rsidRDefault="00000000" w:rsidP="0011640B">
      <w:pPr>
        <w:pStyle w:val="Corpsrapport"/>
        <w:ind w:left="283"/>
      </w:pPr>
      <w:r>
        <w:t>Retards : le jalon J2 n’est pas atteint (section 10.2).</w:t>
      </w:r>
    </w:p>
    <w:p w14:paraId="4067CD87" w14:textId="77777777" w:rsidR="00AD7D60" w:rsidRDefault="00000000" w:rsidP="0011640B">
      <w:pPr>
        <w:pStyle w:val="Corpsrapport"/>
        <w:ind w:left="283"/>
      </w:pPr>
      <w:r>
        <w:t>Imprévus : le format des rapports d’étape a changé avec le choix du carnet de développement de logiciels. L’analyse des concepts a aussi révélé trois écarts entre documents. Les scénarios d’EX-F-02 n’avaient pas de responsable. La durée T était supposée à 1 s par SS-5 et à 100 ms par SS-6. La décision séquentielle de SS-4 portait deux lettres différentes.</w:t>
      </w:r>
    </w:p>
    <w:p w14:paraId="69447EE5" w14:textId="77777777" w:rsidR="00AD7D60" w:rsidRDefault="00000000" w:rsidP="0011640B">
      <w:pPr>
        <w:pStyle w:val="Corpsrapport"/>
        <w:ind w:left="283"/>
      </w:pPr>
      <w:r>
        <w:t>Le tableau 10-4 liste les changements au plan de projet. Ils sont consignés ici, et non dans le plan déjà évalué.</w:t>
      </w:r>
    </w:p>
    <w:p w14:paraId="03C519A5" w14:textId="77777777" w:rsidR="00AD7D60" w:rsidRDefault="00000000">
      <w:pPr>
        <w:pStyle w:val="Lgenderapport"/>
      </w:pPr>
      <w:r>
        <w:t>Tableau 10-4. Changements au plan de projet</w:t>
      </w:r>
    </w:p>
    <w:tbl>
      <w:tblPr>
        <w:tblW w:w="9001" w:type="dxa"/>
        <w:tblLayout w:type="fixed"/>
        <w:tblCellMar>
          <w:top w:w="30" w:type="dxa"/>
          <w:left w:w="70" w:type="dxa"/>
          <w:bottom w:w="30" w:type="dxa"/>
          <w:right w:w="70" w:type="dxa"/>
        </w:tblCellMar>
        <w:tblLook w:val="04A0" w:firstRow="1" w:lastRow="0" w:firstColumn="1" w:lastColumn="0" w:noHBand="0" w:noVBand="1"/>
      </w:tblPr>
      <w:tblGrid>
        <w:gridCol w:w="2266"/>
        <w:gridCol w:w="4532"/>
        <w:gridCol w:w="2203"/>
      </w:tblGrid>
      <w:tr w:rsidR="00AD7D60" w14:paraId="5E9F4839" w14:textId="77777777" w:rsidTr="00E72A75">
        <w:trPr>
          <w:cantSplit/>
          <w:tblHeader/>
        </w:trPr>
        <w:tc>
          <w:tcPr>
            <w:tcW w:w="2266" w:type="dxa"/>
            <w:tcBorders>
              <w:top w:val="single" w:sz="4" w:space="0" w:color="808080"/>
              <w:left w:val="single" w:sz="4" w:space="0" w:color="808080"/>
              <w:bottom w:val="single" w:sz="4" w:space="0" w:color="808080"/>
              <w:right w:val="single" w:sz="4" w:space="0" w:color="808080"/>
            </w:tcBorders>
            <w:shd w:val="clear" w:color="auto" w:fill="D9D9D9"/>
          </w:tcPr>
          <w:p w14:paraId="3B758B7C" w14:textId="77777777" w:rsidR="00AD7D60" w:rsidRDefault="00000000">
            <w:pPr>
              <w:pStyle w:val="Enttetableaurapport"/>
            </w:pPr>
            <w:r>
              <w:t>Élément du plan</w:t>
            </w:r>
          </w:p>
        </w:tc>
        <w:tc>
          <w:tcPr>
            <w:tcW w:w="4532" w:type="dxa"/>
            <w:tcBorders>
              <w:top w:val="single" w:sz="4" w:space="0" w:color="808080"/>
              <w:left w:val="single" w:sz="4" w:space="0" w:color="808080"/>
              <w:bottom w:val="single" w:sz="4" w:space="0" w:color="808080"/>
              <w:right w:val="single" w:sz="4" w:space="0" w:color="808080"/>
            </w:tcBorders>
            <w:shd w:val="clear" w:color="auto" w:fill="D9D9D9"/>
          </w:tcPr>
          <w:p w14:paraId="2774E4E5" w14:textId="77777777" w:rsidR="00AD7D60" w:rsidRDefault="00000000">
            <w:pPr>
              <w:pStyle w:val="Enttetableaurapport"/>
            </w:pPr>
            <w:r>
              <w:t>Changement</w:t>
            </w:r>
          </w:p>
        </w:tc>
        <w:tc>
          <w:tcPr>
            <w:tcW w:w="2203" w:type="dxa"/>
            <w:tcBorders>
              <w:top w:val="single" w:sz="4" w:space="0" w:color="808080"/>
              <w:left w:val="single" w:sz="4" w:space="0" w:color="808080"/>
              <w:bottom w:val="single" w:sz="4" w:space="0" w:color="808080"/>
              <w:right w:val="single" w:sz="4" w:space="0" w:color="808080"/>
            </w:tcBorders>
            <w:shd w:val="clear" w:color="auto" w:fill="D9D9D9"/>
          </w:tcPr>
          <w:p w14:paraId="4A7DFEA8" w14:textId="77777777" w:rsidR="00AD7D60" w:rsidRDefault="00000000">
            <w:pPr>
              <w:pStyle w:val="Enttetableaurapport"/>
            </w:pPr>
            <w:r>
              <w:t>Statut</w:t>
            </w:r>
          </w:p>
        </w:tc>
      </w:tr>
      <w:tr w:rsidR="00AD7D60" w14:paraId="50BBA0E1" w14:textId="77777777" w:rsidTr="00E72A75">
        <w:trPr>
          <w:cantSplit/>
        </w:trPr>
        <w:tc>
          <w:tcPr>
            <w:tcW w:w="2266" w:type="dxa"/>
            <w:tcBorders>
              <w:top w:val="single" w:sz="4" w:space="0" w:color="808080"/>
              <w:left w:val="single" w:sz="4" w:space="0" w:color="808080"/>
              <w:bottom w:val="single" w:sz="4" w:space="0" w:color="808080"/>
              <w:right w:val="single" w:sz="4" w:space="0" w:color="808080"/>
            </w:tcBorders>
          </w:tcPr>
          <w:p w14:paraId="1FA2A0B4" w14:textId="77777777" w:rsidR="00AD7D60" w:rsidRDefault="00000000">
            <w:pPr>
              <w:pStyle w:val="Textetableaurapport"/>
            </w:pPr>
            <w:r>
              <w:t>EX-F-02</w:t>
            </w:r>
          </w:p>
        </w:tc>
        <w:tc>
          <w:tcPr>
            <w:tcW w:w="4532" w:type="dxa"/>
            <w:tcBorders>
              <w:top w:val="single" w:sz="4" w:space="0" w:color="808080"/>
              <w:left w:val="single" w:sz="4" w:space="0" w:color="808080"/>
              <w:bottom w:val="single" w:sz="4" w:space="0" w:color="808080"/>
              <w:right w:val="single" w:sz="4" w:space="0" w:color="808080"/>
            </w:tcBorders>
          </w:tcPr>
          <w:p w14:paraId="3CFBE5BE" w14:textId="77777777" w:rsidR="00AD7D60" w:rsidRDefault="00000000">
            <w:pPr>
              <w:pStyle w:val="Textetableaurapport"/>
            </w:pPr>
            <w:r>
              <w:t>Scénarios défaillants attribués à SS-2.</w:t>
            </w:r>
          </w:p>
        </w:tc>
        <w:tc>
          <w:tcPr>
            <w:tcW w:w="2203" w:type="dxa"/>
            <w:tcBorders>
              <w:top w:val="single" w:sz="4" w:space="0" w:color="808080"/>
              <w:left w:val="single" w:sz="4" w:space="0" w:color="808080"/>
              <w:bottom w:val="single" w:sz="4" w:space="0" w:color="808080"/>
              <w:right w:val="single" w:sz="4" w:space="0" w:color="808080"/>
            </w:tcBorders>
          </w:tcPr>
          <w:p w14:paraId="26A98763" w14:textId="6E4F0742" w:rsidR="00AD7D60" w:rsidRDefault="00E72A75">
            <w:pPr>
              <w:pStyle w:val="Textetableaurapport"/>
            </w:pPr>
            <w:r w:rsidRPr="00E72A75">
              <w:t>Ratifié le</w:t>
            </w:r>
            <w:r>
              <w:t xml:space="preserve"> 28 octobre 2026</w:t>
            </w:r>
          </w:p>
        </w:tc>
      </w:tr>
      <w:tr w:rsidR="00AD7D60" w14:paraId="2D1D9D35" w14:textId="77777777" w:rsidTr="00E72A75">
        <w:trPr>
          <w:cantSplit/>
        </w:trPr>
        <w:tc>
          <w:tcPr>
            <w:tcW w:w="2266" w:type="dxa"/>
            <w:tcBorders>
              <w:top w:val="single" w:sz="4" w:space="0" w:color="808080"/>
              <w:left w:val="single" w:sz="4" w:space="0" w:color="808080"/>
              <w:bottom w:val="single" w:sz="4" w:space="0" w:color="808080"/>
              <w:right w:val="single" w:sz="4" w:space="0" w:color="808080"/>
            </w:tcBorders>
          </w:tcPr>
          <w:p w14:paraId="4917AF41" w14:textId="77777777" w:rsidR="00AD7D60" w:rsidRDefault="00000000">
            <w:pPr>
              <w:pStyle w:val="Textetableaurapport"/>
            </w:pPr>
            <w:r>
              <w:t>EX-F-06, EX-Q-01, EX-Q-02</w:t>
            </w:r>
          </w:p>
        </w:tc>
        <w:tc>
          <w:tcPr>
            <w:tcW w:w="4532" w:type="dxa"/>
            <w:tcBorders>
              <w:top w:val="single" w:sz="4" w:space="0" w:color="808080"/>
              <w:left w:val="single" w:sz="4" w:space="0" w:color="808080"/>
              <w:bottom w:val="single" w:sz="4" w:space="0" w:color="808080"/>
              <w:right w:val="single" w:sz="4" w:space="0" w:color="808080"/>
            </w:tcBorders>
          </w:tcPr>
          <w:p w14:paraId="2CAB3073" w14:textId="77777777" w:rsidR="00AD7D60" w:rsidRDefault="00000000">
            <w:pPr>
              <w:pStyle w:val="Textetableaurapport"/>
            </w:pPr>
            <w:r>
              <w:t>N = 3 cycles ; T = 1 s ; D = 120 min.</w:t>
            </w:r>
          </w:p>
        </w:tc>
        <w:tc>
          <w:tcPr>
            <w:tcW w:w="2203" w:type="dxa"/>
            <w:tcBorders>
              <w:top w:val="single" w:sz="4" w:space="0" w:color="808080"/>
              <w:left w:val="single" w:sz="4" w:space="0" w:color="808080"/>
              <w:bottom w:val="single" w:sz="4" w:space="0" w:color="808080"/>
              <w:right w:val="single" w:sz="4" w:space="0" w:color="808080"/>
            </w:tcBorders>
          </w:tcPr>
          <w:p w14:paraId="3E6E6B78" w14:textId="5B1A3DD4" w:rsidR="00AD7D60" w:rsidRDefault="00E72A75">
            <w:pPr>
              <w:pStyle w:val="Textetableaurapport"/>
            </w:pPr>
            <w:r w:rsidRPr="00E72A75">
              <w:t>Ratifié le</w:t>
            </w:r>
            <w:r>
              <w:t xml:space="preserve"> 28 octobre 2026</w:t>
            </w:r>
          </w:p>
        </w:tc>
      </w:tr>
      <w:tr w:rsidR="00AD7D60" w14:paraId="0FC87A15" w14:textId="77777777" w:rsidTr="00E72A75">
        <w:trPr>
          <w:cantSplit/>
        </w:trPr>
        <w:tc>
          <w:tcPr>
            <w:tcW w:w="2266" w:type="dxa"/>
            <w:tcBorders>
              <w:top w:val="single" w:sz="4" w:space="0" w:color="808080"/>
              <w:left w:val="single" w:sz="4" w:space="0" w:color="808080"/>
              <w:bottom w:val="single" w:sz="4" w:space="0" w:color="808080"/>
              <w:right w:val="single" w:sz="4" w:space="0" w:color="808080"/>
            </w:tcBorders>
          </w:tcPr>
          <w:p w14:paraId="6424C016" w14:textId="77777777" w:rsidR="00AD7D60" w:rsidRDefault="00000000">
            <w:pPr>
              <w:pStyle w:val="Textetableaurapport"/>
            </w:pPr>
            <w:r>
              <w:t>EX-Q-03</w:t>
            </w:r>
          </w:p>
        </w:tc>
        <w:tc>
          <w:tcPr>
            <w:tcW w:w="4532" w:type="dxa"/>
            <w:tcBorders>
              <w:top w:val="single" w:sz="4" w:space="0" w:color="808080"/>
              <w:left w:val="single" w:sz="4" w:space="0" w:color="808080"/>
              <w:bottom w:val="single" w:sz="4" w:space="0" w:color="808080"/>
              <w:right w:val="single" w:sz="4" w:space="0" w:color="808080"/>
            </w:tcBorders>
          </w:tcPr>
          <w:p w14:paraId="70E9F0EB" w14:textId="77777777" w:rsidR="00AD7D60" w:rsidRDefault="00000000">
            <w:pPr>
              <w:pStyle w:val="Textetableaurapport"/>
            </w:pPr>
            <w:r>
              <w:t>Quatre états ; S = 10 s ; 18 sur 20 ; aucune confusion critique.</w:t>
            </w:r>
          </w:p>
        </w:tc>
        <w:tc>
          <w:tcPr>
            <w:tcW w:w="2203" w:type="dxa"/>
            <w:tcBorders>
              <w:top w:val="single" w:sz="4" w:space="0" w:color="808080"/>
              <w:left w:val="single" w:sz="4" w:space="0" w:color="808080"/>
              <w:bottom w:val="single" w:sz="4" w:space="0" w:color="808080"/>
              <w:right w:val="single" w:sz="4" w:space="0" w:color="808080"/>
            </w:tcBorders>
          </w:tcPr>
          <w:p w14:paraId="59CC5AE9" w14:textId="378080B1" w:rsidR="00AD7D60" w:rsidRDefault="00E72A75">
            <w:pPr>
              <w:pStyle w:val="Textetableaurapport"/>
            </w:pPr>
            <w:r w:rsidRPr="00E72A75">
              <w:t>Ratifié le</w:t>
            </w:r>
            <w:r>
              <w:t xml:space="preserve"> 28 octobre 2026</w:t>
            </w:r>
          </w:p>
        </w:tc>
      </w:tr>
      <w:tr w:rsidR="00AD7D60" w14:paraId="16514FA6" w14:textId="77777777" w:rsidTr="00E72A75">
        <w:trPr>
          <w:cantSplit/>
        </w:trPr>
        <w:tc>
          <w:tcPr>
            <w:tcW w:w="2266" w:type="dxa"/>
            <w:tcBorders>
              <w:top w:val="single" w:sz="4" w:space="0" w:color="808080"/>
              <w:left w:val="single" w:sz="4" w:space="0" w:color="808080"/>
              <w:bottom w:val="single" w:sz="4" w:space="0" w:color="808080"/>
              <w:right w:val="single" w:sz="4" w:space="0" w:color="808080"/>
            </w:tcBorders>
          </w:tcPr>
          <w:p w14:paraId="19003E84" w14:textId="77777777" w:rsidR="00AD7D60" w:rsidRDefault="00000000">
            <w:pPr>
              <w:pStyle w:val="Textetableaurapport"/>
            </w:pPr>
            <w:r>
              <w:t>Tolérances de fidélité</w:t>
            </w:r>
          </w:p>
        </w:tc>
        <w:tc>
          <w:tcPr>
            <w:tcW w:w="4532" w:type="dxa"/>
            <w:tcBorders>
              <w:top w:val="single" w:sz="4" w:space="0" w:color="808080"/>
              <w:left w:val="single" w:sz="4" w:space="0" w:color="808080"/>
              <w:bottom w:val="single" w:sz="4" w:space="0" w:color="808080"/>
              <w:right w:val="single" w:sz="4" w:space="0" w:color="808080"/>
            </w:tcBorders>
          </w:tcPr>
          <w:p w14:paraId="396AFAFC" w14:textId="77777777" w:rsidR="00AD7D60" w:rsidRDefault="00000000">
            <w:pPr>
              <w:pStyle w:val="Textetableaurapport"/>
            </w:pPr>
            <w:r>
              <w:t>Exprimées en unités absolues (section 8.2).</w:t>
            </w:r>
          </w:p>
        </w:tc>
        <w:tc>
          <w:tcPr>
            <w:tcW w:w="2203" w:type="dxa"/>
            <w:tcBorders>
              <w:top w:val="single" w:sz="4" w:space="0" w:color="808080"/>
              <w:left w:val="single" w:sz="4" w:space="0" w:color="808080"/>
              <w:bottom w:val="single" w:sz="4" w:space="0" w:color="808080"/>
              <w:right w:val="single" w:sz="4" w:space="0" w:color="808080"/>
            </w:tcBorders>
          </w:tcPr>
          <w:p w14:paraId="582B75C1" w14:textId="2FE4D3E9" w:rsidR="00AD7D60" w:rsidRDefault="00E72A75">
            <w:pPr>
              <w:pStyle w:val="Textetableaurapport"/>
            </w:pPr>
            <w:r w:rsidRPr="00E72A75">
              <w:t>Ratifié le</w:t>
            </w:r>
            <w:r>
              <w:t xml:space="preserve"> 28 octobre 2026</w:t>
            </w:r>
          </w:p>
        </w:tc>
      </w:tr>
      <w:tr w:rsidR="00AD7D60" w14:paraId="459CFEB4" w14:textId="77777777" w:rsidTr="00E72A75">
        <w:trPr>
          <w:cantSplit/>
        </w:trPr>
        <w:tc>
          <w:tcPr>
            <w:tcW w:w="2266" w:type="dxa"/>
            <w:tcBorders>
              <w:top w:val="single" w:sz="4" w:space="0" w:color="808080"/>
              <w:left w:val="single" w:sz="4" w:space="0" w:color="808080"/>
              <w:bottom w:val="single" w:sz="4" w:space="0" w:color="808080"/>
              <w:right w:val="single" w:sz="4" w:space="0" w:color="808080"/>
            </w:tcBorders>
          </w:tcPr>
          <w:p w14:paraId="4869414F" w14:textId="77777777" w:rsidR="00AD7D60" w:rsidRDefault="00000000">
            <w:pPr>
              <w:pStyle w:val="Textetableaurapport"/>
            </w:pPr>
            <w:r>
              <w:t>Condition C1</w:t>
            </w:r>
          </w:p>
        </w:tc>
        <w:tc>
          <w:tcPr>
            <w:tcW w:w="4532" w:type="dxa"/>
            <w:tcBorders>
              <w:top w:val="single" w:sz="4" w:space="0" w:color="808080"/>
              <w:left w:val="single" w:sz="4" w:space="0" w:color="808080"/>
              <w:bottom w:val="single" w:sz="4" w:space="0" w:color="808080"/>
              <w:right w:val="single" w:sz="4" w:space="0" w:color="808080"/>
            </w:tcBorders>
          </w:tcPr>
          <w:p w14:paraId="08FB61C6" w14:textId="77777777" w:rsidR="00AD7D60" w:rsidRDefault="00000000">
            <w:pPr>
              <w:pStyle w:val="Textetableaurapport"/>
            </w:pPr>
            <w:r>
              <w:t>Résidu centré ; biais résiduel au plus 0,1 σ.</w:t>
            </w:r>
          </w:p>
        </w:tc>
        <w:tc>
          <w:tcPr>
            <w:tcW w:w="2203" w:type="dxa"/>
            <w:tcBorders>
              <w:top w:val="single" w:sz="4" w:space="0" w:color="808080"/>
              <w:left w:val="single" w:sz="4" w:space="0" w:color="808080"/>
              <w:bottom w:val="single" w:sz="4" w:space="0" w:color="808080"/>
              <w:right w:val="single" w:sz="4" w:space="0" w:color="808080"/>
            </w:tcBorders>
          </w:tcPr>
          <w:p w14:paraId="2EE295E3" w14:textId="0B9A155E" w:rsidR="00AD7D60" w:rsidRDefault="00E72A75">
            <w:pPr>
              <w:pStyle w:val="Textetableaurapport"/>
            </w:pPr>
            <w:r w:rsidRPr="00E72A75">
              <w:t>Ratifié le</w:t>
            </w:r>
            <w:r>
              <w:t xml:space="preserve"> 28 octobre 2026</w:t>
            </w:r>
          </w:p>
        </w:tc>
      </w:tr>
      <w:tr w:rsidR="00AD7D60" w14:paraId="4BF2646D" w14:textId="77777777" w:rsidTr="00E72A75">
        <w:trPr>
          <w:cantSplit/>
        </w:trPr>
        <w:tc>
          <w:tcPr>
            <w:tcW w:w="2266" w:type="dxa"/>
            <w:tcBorders>
              <w:top w:val="single" w:sz="4" w:space="0" w:color="808080"/>
              <w:left w:val="single" w:sz="4" w:space="0" w:color="808080"/>
              <w:bottom w:val="single" w:sz="4" w:space="0" w:color="808080"/>
              <w:right w:val="single" w:sz="4" w:space="0" w:color="808080"/>
            </w:tcBorders>
          </w:tcPr>
          <w:p w14:paraId="32E4260B" w14:textId="77777777" w:rsidR="00AD7D60" w:rsidRDefault="00000000">
            <w:pPr>
              <w:pStyle w:val="Textetableaurapport"/>
            </w:pPr>
            <w:r>
              <w:t>Phase P3</w:t>
            </w:r>
          </w:p>
        </w:tc>
        <w:tc>
          <w:tcPr>
            <w:tcW w:w="4532" w:type="dxa"/>
            <w:tcBorders>
              <w:top w:val="single" w:sz="4" w:space="0" w:color="808080"/>
              <w:left w:val="single" w:sz="4" w:space="0" w:color="808080"/>
              <w:bottom w:val="single" w:sz="4" w:space="0" w:color="808080"/>
              <w:right w:val="single" w:sz="4" w:space="0" w:color="808080"/>
            </w:tcBorders>
          </w:tcPr>
          <w:p w14:paraId="759447FD" w14:textId="77777777" w:rsidR="00AD7D60" w:rsidRDefault="00000000">
            <w:pPr>
              <w:pStyle w:val="Textetableaurapport"/>
            </w:pPr>
            <w:r>
              <w:t>Deux itérations au lieu de trois.</w:t>
            </w:r>
          </w:p>
        </w:tc>
        <w:tc>
          <w:tcPr>
            <w:tcW w:w="2203" w:type="dxa"/>
            <w:tcBorders>
              <w:top w:val="single" w:sz="4" w:space="0" w:color="808080"/>
              <w:left w:val="single" w:sz="4" w:space="0" w:color="808080"/>
              <w:bottom w:val="single" w:sz="4" w:space="0" w:color="808080"/>
              <w:right w:val="single" w:sz="4" w:space="0" w:color="808080"/>
            </w:tcBorders>
          </w:tcPr>
          <w:p w14:paraId="549AA680" w14:textId="41809E4D" w:rsidR="00AD7D60" w:rsidRDefault="00E72A75">
            <w:pPr>
              <w:pStyle w:val="Textetableaurapport"/>
            </w:pPr>
            <w:r w:rsidRPr="00E72A75">
              <w:t>Ratifié le</w:t>
            </w:r>
            <w:r>
              <w:t xml:space="preserve"> 28 octobre 2026</w:t>
            </w:r>
          </w:p>
        </w:tc>
      </w:tr>
    </w:tbl>
    <w:p w14:paraId="1558E9F6" w14:textId="77777777" w:rsidR="00AD7D60" w:rsidRDefault="00AD7D60">
      <w:pPr>
        <w:pStyle w:val="Textetableaurapport"/>
      </w:pPr>
    </w:p>
    <w:p w14:paraId="0F1443C8" w14:textId="77777777" w:rsidR="00AD7D60" w:rsidRDefault="00000000" w:rsidP="0011640B">
      <w:pPr>
        <w:pStyle w:val="Corpsrapport"/>
        <w:ind w:left="283"/>
      </w:pPr>
      <w:r>
        <w:t>Le tableau 10-5 reprend les corrections à apporter aux livrables de l’analyse des concepts [2].</w:t>
      </w:r>
    </w:p>
    <w:p w14:paraId="17791917" w14:textId="77777777" w:rsidR="00AD7D60" w:rsidRDefault="00000000">
      <w:pPr>
        <w:pStyle w:val="Lgenderapport"/>
      </w:pPr>
      <w:r>
        <w:t>Tableau 10-5. Corrections à apporter aux livrables de l’étape</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1359"/>
        <w:gridCol w:w="5664"/>
        <w:gridCol w:w="1815"/>
      </w:tblGrid>
      <w:tr w:rsidR="00AD7D60" w14:paraId="35B90A93" w14:textId="77777777">
        <w:trPr>
          <w:cantSplit/>
          <w:tblHeader/>
        </w:trPr>
        <w:tc>
          <w:tcPr>
            <w:tcW w:w="1359" w:type="dxa"/>
            <w:tcBorders>
              <w:top w:val="single" w:sz="4" w:space="0" w:color="808080"/>
              <w:left w:val="single" w:sz="4" w:space="0" w:color="808080"/>
              <w:bottom w:val="single" w:sz="4" w:space="0" w:color="808080"/>
              <w:right w:val="single" w:sz="4" w:space="0" w:color="808080"/>
            </w:tcBorders>
            <w:shd w:val="clear" w:color="auto" w:fill="D9D9D9"/>
          </w:tcPr>
          <w:p w14:paraId="1BC43B22" w14:textId="77777777" w:rsidR="00AD7D60" w:rsidRDefault="00000000">
            <w:pPr>
              <w:pStyle w:val="Enttetableaurapport"/>
            </w:pPr>
            <w:r>
              <w:t>Gravité</w:t>
            </w:r>
          </w:p>
        </w:tc>
        <w:tc>
          <w:tcPr>
            <w:tcW w:w="5664" w:type="dxa"/>
            <w:tcBorders>
              <w:top w:val="single" w:sz="4" w:space="0" w:color="808080"/>
              <w:left w:val="single" w:sz="4" w:space="0" w:color="808080"/>
              <w:bottom w:val="single" w:sz="4" w:space="0" w:color="808080"/>
              <w:right w:val="single" w:sz="4" w:space="0" w:color="808080"/>
            </w:tcBorders>
            <w:shd w:val="clear" w:color="auto" w:fill="D9D9D9"/>
          </w:tcPr>
          <w:p w14:paraId="521D4E88" w14:textId="77777777" w:rsidR="00AD7D60" w:rsidRDefault="00000000">
            <w:pPr>
              <w:pStyle w:val="Enttetableaurapport"/>
            </w:pPr>
            <w:r>
              <w:t>Correction</w:t>
            </w:r>
          </w:p>
        </w:tc>
        <w:tc>
          <w:tcPr>
            <w:tcW w:w="1815" w:type="dxa"/>
            <w:tcBorders>
              <w:top w:val="single" w:sz="4" w:space="0" w:color="808080"/>
              <w:left w:val="single" w:sz="4" w:space="0" w:color="808080"/>
              <w:bottom w:val="single" w:sz="4" w:space="0" w:color="808080"/>
              <w:right w:val="single" w:sz="4" w:space="0" w:color="808080"/>
            </w:tcBorders>
            <w:shd w:val="clear" w:color="auto" w:fill="D9D9D9"/>
          </w:tcPr>
          <w:p w14:paraId="495AA6AD" w14:textId="77777777" w:rsidR="00AD7D60" w:rsidRDefault="00000000">
            <w:pPr>
              <w:pStyle w:val="Enttetableaurapport"/>
            </w:pPr>
            <w:r>
              <w:t>Responsable</w:t>
            </w:r>
          </w:p>
        </w:tc>
      </w:tr>
      <w:tr w:rsidR="00AD7D60" w14:paraId="62EF6F92"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16D76712" w14:textId="77777777" w:rsidR="00AD7D60" w:rsidRDefault="00000000">
            <w:pPr>
              <w:pStyle w:val="Textetableaurapport"/>
            </w:pPr>
            <w:r>
              <w:t>Bloquante</w:t>
            </w:r>
          </w:p>
        </w:tc>
        <w:tc>
          <w:tcPr>
            <w:tcW w:w="5664" w:type="dxa"/>
            <w:tcBorders>
              <w:top w:val="single" w:sz="4" w:space="0" w:color="808080"/>
              <w:left w:val="single" w:sz="4" w:space="0" w:color="808080"/>
              <w:bottom w:val="single" w:sz="4" w:space="0" w:color="808080"/>
              <w:right w:val="single" w:sz="4" w:space="0" w:color="808080"/>
            </w:tcBorders>
          </w:tcPr>
          <w:p w14:paraId="6099E3D2" w14:textId="77777777" w:rsidR="00AD7D60" w:rsidRDefault="00000000">
            <w:pPr>
              <w:pStyle w:val="Textetableaurapport"/>
            </w:pPr>
            <w:r>
              <w:t>Ajouter à SS-2 la dérive lente et la perte de communication, et retirer la dérive de la liste des défauts non représentés.</w:t>
            </w:r>
          </w:p>
        </w:tc>
        <w:tc>
          <w:tcPr>
            <w:tcW w:w="1815" w:type="dxa"/>
            <w:tcBorders>
              <w:top w:val="single" w:sz="4" w:space="0" w:color="808080"/>
              <w:left w:val="single" w:sz="4" w:space="0" w:color="808080"/>
              <w:bottom w:val="single" w:sz="4" w:space="0" w:color="808080"/>
              <w:right w:val="single" w:sz="4" w:space="0" w:color="808080"/>
            </w:tcBorders>
          </w:tcPr>
          <w:p w14:paraId="0AC5D7AB" w14:textId="77777777" w:rsidR="00AD7D60" w:rsidRDefault="00000000">
            <w:pPr>
              <w:pStyle w:val="Textetableaurapport"/>
            </w:pPr>
            <w:r>
              <w:t>Lot L6</w:t>
            </w:r>
          </w:p>
        </w:tc>
      </w:tr>
      <w:tr w:rsidR="00AD7D60" w14:paraId="09181869"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16981393" w14:textId="77777777" w:rsidR="00AD7D60" w:rsidRDefault="00000000">
            <w:pPr>
              <w:pStyle w:val="Textetableaurapport"/>
            </w:pPr>
            <w:r>
              <w:t>Bloquante</w:t>
            </w:r>
          </w:p>
        </w:tc>
        <w:tc>
          <w:tcPr>
            <w:tcW w:w="5664" w:type="dxa"/>
            <w:tcBorders>
              <w:top w:val="single" w:sz="4" w:space="0" w:color="808080"/>
              <w:left w:val="single" w:sz="4" w:space="0" w:color="808080"/>
              <w:bottom w:val="single" w:sz="4" w:space="0" w:color="808080"/>
              <w:right w:val="single" w:sz="4" w:space="0" w:color="808080"/>
            </w:tcBorders>
          </w:tcPr>
          <w:p w14:paraId="6333B894" w14:textId="77777777" w:rsidR="00AD7D60" w:rsidRDefault="00000000">
            <w:pPr>
              <w:pStyle w:val="Textetableaurapport"/>
            </w:pPr>
            <w:r>
              <w:t>Aligner les lettres des concepts de SS-4 entre la grille de l’équipe et la définition du lot L7.</w:t>
            </w:r>
          </w:p>
        </w:tc>
        <w:tc>
          <w:tcPr>
            <w:tcW w:w="1815" w:type="dxa"/>
            <w:tcBorders>
              <w:top w:val="single" w:sz="4" w:space="0" w:color="808080"/>
              <w:left w:val="single" w:sz="4" w:space="0" w:color="808080"/>
              <w:bottom w:val="single" w:sz="4" w:space="0" w:color="808080"/>
              <w:right w:val="single" w:sz="4" w:space="0" w:color="808080"/>
            </w:tcBorders>
          </w:tcPr>
          <w:p w14:paraId="523CFF39" w14:textId="77777777" w:rsidR="00AD7D60" w:rsidRDefault="00000000">
            <w:pPr>
              <w:pStyle w:val="Textetableaurapport"/>
            </w:pPr>
            <w:r>
              <w:t>Lot L7</w:t>
            </w:r>
          </w:p>
        </w:tc>
      </w:tr>
      <w:tr w:rsidR="00AD7D60" w14:paraId="62DED5C2"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7C6D1A6E" w14:textId="77777777" w:rsidR="00AD7D60" w:rsidRDefault="00000000">
            <w:pPr>
              <w:pStyle w:val="Textetableaurapport"/>
            </w:pPr>
            <w:r>
              <w:t>Importante</w:t>
            </w:r>
          </w:p>
        </w:tc>
        <w:tc>
          <w:tcPr>
            <w:tcW w:w="5664" w:type="dxa"/>
            <w:tcBorders>
              <w:top w:val="single" w:sz="4" w:space="0" w:color="808080"/>
              <w:left w:val="single" w:sz="4" w:space="0" w:color="808080"/>
              <w:bottom w:val="single" w:sz="4" w:space="0" w:color="808080"/>
              <w:right w:val="single" w:sz="4" w:space="0" w:color="808080"/>
            </w:tcBorders>
          </w:tcPr>
          <w:p w14:paraId="009BE733" w14:textId="77777777" w:rsidR="00AD7D60" w:rsidRDefault="00000000">
            <w:pPr>
              <w:pStyle w:val="Textetableaurapport"/>
            </w:pPr>
            <w:r>
              <w:t>Ratifier T = 1 s et le vérifier sur le modèle de SS-1.</w:t>
            </w:r>
          </w:p>
        </w:tc>
        <w:tc>
          <w:tcPr>
            <w:tcW w:w="1815" w:type="dxa"/>
            <w:tcBorders>
              <w:top w:val="single" w:sz="4" w:space="0" w:color="808080"/>
              <w:left w:val="single" w:sz="4" w:space="0" w:color="808080"/>
              <w:bottom w:val="single" w:sz="4" w:space="0" w:color="808080"/>
              <w:right w:val="single" w:sz="4" w:space="0" w:color="808080"/>
            </w:tcBorders>
          </w:tcPr>
          <w:p w14:paraId="78013F1B" w14:textId="77777777" w:rsidR="00AD7D60" w:rsidRDefault="00000000">
            <w:pPr>
              <w:pStyle w:val="Textetableaurapport"/>
            </w:pPr>
            <w:r>
              <w:t>Chargé de projet, lot L4</w:t>
            </w:r>
          </w:p>
        </w:tc>
      </w:tr>
      <w:tr w:rsidR="00AD7D60" w14:paraId="768C6105"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19BB6EE3" w14:textId="77777777" w:rsidR="00AD7D60" w:rsidRDefault="00000000">
            <w:pPr>
              <w:pStyle w:val="Textetableaurapport"/>
            </w:pPr>
            <w:r>
              <w:t>Importante</w:t>
            </w:r>
          </w:p>
        </w:tc>
        <w:tc>
          <w:tcPr>
            <w:tcW w:w="5664" w:type="dxa"/>
            <w:tcBorders>
              <w:top w:val="single" w:sz="4" w:space="0" w:color="808080"/>
              <w:left w:val="single" w:sz="4" w:space="0" w:color="808080"/>
              <w:bottom w:val="single" w:sz="4" w:space="0" w:color="808080"/>
              <w:right w:val="single" w:sz="4" w:space="0" w:color="808080"/>
            </w:tcBorders>
          </w:tcPr>
          <w:p w14:paraId="4699B429" w14:textId="77777777" w:rsidR="00AD7D60" w:rsidRDefault="00000000">
            <w:pPr>
              <w:pStyle w:val="Textetableaurapport"/>
            </w:pPr>
            <w:r>
              <w:t>Ne garder qu’une grille d’étape 4 pour SS-5 et pour SS-6.</w:t>
            </w:r>
          </w:p>
        </w:tc>
        <w:tc>
          <w:tcPr>
            <w:tcW w:w="1815" w:type="dxa"/>
            <w:tcBorders>
              <w:top w:val="single" w:sz="4" w:space="0" w:color="808080"/>
              <w:left w:val="single" w:sz="4" w:space="0" w:color="808080"/>
              <w:bottom w:val="single" w:sz="4" w:space="0" w:color="808080"/>
              <w:right w:val="single" w:sz="4" w:space="0" w:color="808080"/>
            </w:tcBorders>
          </w:tcPr>
          <w:p w14:paraId="11A15D7E" w14:textId="77777777" w:rsidR="00AD7D60" w:rsidRDefault="00000000">
            <w:pPr>
              <w:pStyle w:val="Textetableaurapport"/>
            </w:pPr>
            <w:r>
              <w:t>Chargé de projet</w:t>
            </w:r>
          </w:p>
        </w:tc>
      </w:tr>
      <w:tr w:rsidR="00AD7D60" w14:paraId="2E5EA27F"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0272EA24" w14:textId="77777777" w:rsidR="00AD7D60" w:rsidRDefault="00000000">
            <w:pPr>
              <w:pStyle w:val="Textetableaurapport"/>
            </w:pPr>
            <w:r>
              <w:t>Importante</w:t>
            </w:r>
          </w:p>
        </w:tc>
        <w:tc>
          <w:tcPr>
            <w:tcW w:w="5664" w:type="dxa"/>
            <w:tcBorders>
              <w:top w:val="single" w:sz="4" w:space="0" w:color="808080"/>
              <w:left w:val="single" w:sz="4" w:space="0" w:color="808080"/>
              <w:bottom w:val="single" w:sz="4" w:space="0" w:color="808080"/>
              <w:right w:val="single" w:sz="4" w:space="0" w:color="808080"/>
            </w:tcBorders>
          </w:tcPr>
          <w:p w14:paraId="0D8D1B28" w14:textId="77777777" w:rsidR="00AD7D60" w:rsidRDefault="00000000">
            <w:pPr>
              <w:pStyle w:val="Textetableaurapport"/>
            </w:pPr>
            <w:r>
              <w:t>Revoir le poids de 40 % que la grille de SS-1 accorde aux défaillances du procédé, situées hors du domaine de validité.</w:t>
            </w:r>
          </w:p>
        </w:tc>
        <w:tc>
          <w:tcPr>
            <w:tcW w:w="1815" w:type="dxa"/>
            <w:tcBorders>
              <w:top w:val="single" w:sz="4" w:space="0" w:color="808080"/>
              <w:left w:val="single" w:sz="4" w:space="0" w:color="808080"/>
              <w:bottom w:val="single" w:sz="4" w:space="0" w:color="808080"/>
              <w:right w:val="single" w:sz="4" w:space="0" w:color="808080"/>
            </w:tcBorders>
          </w:tcPr>
          <w:p w14:paraId="79578A39" w14:textId="77777777" w:rsidR="00AD7D60" w:rsidRDefault="00000000">
            <w:pPr>
              <w:pStyle w:val="Textetableaurapport"/>
            </w:pPr>
            <w:r>
              <w:t>Lot L4</w:t>
            </w:r>
          </w:p>
        </w:tc>
      </w:tr>
      <w:tr w:rsidR="00AD7D60" w14:paraId="6382075F"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7F8CAA4A" w14:textId="77777777" w:rsidR="00AD7D60" w:rsidRDefault="00000000">
            <w:pPr>
              <w:pStyle w:val="Textetableaurapport"/>
            </w:pPr>
            <w:r>
              <w:t>Importante</w:t>
            </w:r>
          </w:p>
        </w:tc>
        <w:tc>
          <w:tcPr>
            <w:tcW w:w="5664" w:type="dxa"/>
            <w:tcBorders>
              <w:top w:val="single" w:sz="4" w:space="0" w:color="808080"/>
              <w:left w:val="single" w:sz="4" w:space="0" w:color="808080"/>
              <w:bottom w:val="single" w:sz="4" w:space="0" w:color="808080"/>
              <w:right w:val="single" w:sz="4" w:space="0" w:color="808080"/>
            </w:tcBorders>
          </w:tcPr>
          <w:p w14:paraId="526DD603" w14:textId="77777777" w:rsidR="00AD7D60" w:rsidRDefault="00000000">
            <w:pPr>
              <w:pStyle w:val="Textetableaurapport"/>
            </w:pPr>
            <w:r>
              <w:t>Définir les concepts B et C de SS-6, évalués sans définition écrite.</w:t>
            </w:r>
          </w:p>
        </w:tc>
        <w:tc>
          <w:tcPr>
            <w:tcW w:w="1815" w:type="dxa"/>
            <w:tcBorders>
              <w:top w:val="single" w:sz="4" w:space="0" w:color="808080"/>
              <w:left w:val="single" w:sz="4" w:space="0" w:color="808080"/>
              <w:bottom w:val="single" w:sz="4" w:space="0" w:color="808080"/>
              <w:right w:val="single" w:sz="4" w:space="0" w:color="808080"/>
            </w:tcBorders>
          </w:tcPr>
          <w:p w14:paraId="5AB8181D" w14:textId="77777777" w:rsidR="00AD7D60" w:rsidRDefault="00000000">
            <w:pPr>
              <w:pStyle w:val="Textetableaurapport"/>
            </w:pPr>
            <w:r>
              <w:t>Lot L5</w:t>
            </w:r>
          </w:p>
        </w:tc>
      </w:tr>
      <w:tr w:rsidR="00AD7D60" w14:paraId="23D6DAE0"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0E61A480" w14:textId="77777777" w:rsidR="00AD7D60" w:rsidRDefault="00000000">
            <w:pPr>
              <w:pStyle w:val="Textetableaurapport"/>
            </w:pPr>
            <w:r>
              <w:lastRenderedPageBreak/>
              <w:t>Mineure</w:t>
            </w:r>
          </w:p>
        </w:tc>
        <w:tc>
          <w:tcPr>
            <w:tcW w:w="5664" w:type="dxa"/>
            <w:tcBorders>
              <w:top w:val="single" w:sz="4" w:space="0" w:color="808080"/>
              <w:left w:val="single" w:sz="4" w:space="0" w:color="808080"/>
              <w:bottom w:val="single" w:sz="4" w:space="0" w:color="808080"/>
              <w:right w:val="single" w:sz="4" w:space="0" w:color="808080"/>
            </w:tcBorders>
          </w:tcPr>
          <w:p w14:paraId="52F085EF" w14:textId="77777777" w:rsidR="00AD7D60" w:rsidRDefault="00000000">
            <w:pPr>
              <w:pStyle w:val="Textetableaurapport"/>
            </w:pPr>
            <w:r>
              <w:t>Ne garder qu’une version de la définition des concepts de SS-5.</w:t>
            </w:r>
          </w:p>
        </w:tc>
        <w:tc>
          <w:tcPr>
            <w:tcW w:w="1815" w:type="dxa"/>
            <w:tcBorders>
              <w:top w:val="single" w:sz="4" w:space="0" w:color="808080"/>
              <w:left w:val="single" w:sz="4" w:space="0" w:color="808080"/>
              <w:bottom w:val="single" w:sz="4" w:space="0" w:color="808080"/>
              <w:right w:val="single" w:sz="4" w:space="0" w:color="808080"/>
            </w:tcBorders>
          </w:tcPr>
          <w:p w14:paraId="704F0DF1" w14:textId="77777777" w:rsidR="00AD7D60" w:rsidRDefault="00000000">
            <w:pPr>
              <w:pStyle w:val="Textetableaurapport"/>
            </w:pPr>
            <w:r>
              <w:t>Lot L8</w:t>
            </w:r>
          </w:p>
        </w:tc>
      </w:tr>
      <w:tr w:rsidR="00AD7D60" w14:paraId="16E82EF8"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049794D3" w14:textId="77777777" w:rsidR="00AD7D60" w:rsidRDefault="00000000">
            <w:pPr>
              <w:pStyle w:val="Textetableaurapport"/>
            </w:pPr>
            <w:r>
              <w:t>Mineure</w:t>
            </w:r>
          </w:p>
        </w:tc>
        <w:tc>
          <w:tcPr>
            <w:tcW w:w="5664" w:type="dxa"/>
            <w:tcBorders>
              <w:top w:val="single" w:sz="4" w:space="0" w:color="808080"/>
              <w:left w:val="single" w:sz="4" w:space="0" w:color="808080"/>
              <w:bottom w:val="single" w:sz="4" w:space="0" w:color="808080"/>
              <w:right w:val="single" w:sz="4" w:space="0" w:color="808080"/>
            </w:tcBorders>
          </w:tcPr>
          <w:p w14:paraId="46352723" w14:textId="77777777" w:rsidR="00AD7D60" w:rsidRDefault="00000000">
            <w:pPr>
              <w:pStyle w:val="Textetableaurapport"/>
            </w:pPr>
            <w:r>
              <w:t>Renommer les deux fichiers d’analyse qualitative, qui portent sur SS-2 et SS-1.</w:t>
            </w:r>
          </w:p>
        </w:tc>
        <w:tc>
          <w:tcPr>
            <w:tcW w:w="1815" w:type="dxa"/>
            <w:tcBorders>
              <w:top w:val="single" w:sz="4" w:space="0" w:color="808080"/>
              <w:left w:val="single" w:sz="4" w:space="0" w:color="808080"/>
              <w:bottom w:val="single" w:sz="4" w:space="0" w:color="808080"/>
              <w:right w:val="single" w:sz="4" w:space="0" w:color="808080"/>
            </w:tcBorders>
          </w:tcPr>
          <w:p w14:paraId="002B444F" w14:textId="77777777" w:rsidR="00AD7D60" w:rsidRDefault="00000000">
            <w:pPr>
              <w:pStyle w:val="Textetableaurapport"/>
            </w:pPr>
            <w:r>
              <w:t>Lots L4 et L6</w:t>
            </w:r>
          </w:p>
        </w:tc>
      </w:tr>
      <w:tr w:rsidR="00AD7D60" w14:paraId="30C6ED09" w14:textId="77777777">
        <w:trPr>
          <w:cantSplit/>
        </w:trPr>
        <w:tc>
          <w:tcPr>
            <w:tcW w:w="1359" w:type="dxa"/>
            <w:tcBorders>
              <w:top w:val="single" w:sz="4" w:space="0" w:color="808080"/>
              <w:left w:val="single" w:sz="4" w:space="0" w:color="808080"/>
              <w:bottom w:val="single" w:sz="4" w:space="0" w:color="808080"/>
              <w:right w:val="single" w:sz="4" w:space="0" w:color="808080"/>
            </w:tcBorders>
          </w:tcPr>
          <w:p w14:paraId="645E9046" w14:textId="77777777" w:rsidR="00AD7D60" w:rsidRDefault="00000000">
            <w:pPr>
              <w:pStyle w:val="Textetableaurapport"/>
            </w:pPr>
            <w:r>
              <w:t>Mineure</w:t>
            </w:r>
          </w:p>
        </w:tc>
        <w:tc>
          <w:tcPr>
            <w:tcW w:w="5664" w:type="dxa"/>
            <w:tcBorders>
              <w:top w:val="single" w:sz="4" w:space="0" w:color="808080"/>
              <w:left w:val="single" w:sz="4" w:space="0" w:color="808080"/>
              <w:bottom w:val="single" w:sz="4" w:space="0" w:color="808080"/>
              <w:right w:val="single" w:sz="4" w:space="0" w:color="808080"/>
            </w:tcBorders>
          </w:tcPr>
          <w:p w14:paraId="1AD1ADC5" w14:textId="77777777" w:rsidR="00AD7D60" w:rsidRDefault="00000000">
            <w:pPr>
              <w:pStyle w:val="Textetableaurapport"/>
            </w:pPr>
            <w:r>
              <w:t>Compléter l’étape de faisabilité pour SS-5, SS-6 et les concepts manquants de SS-3 et SS-4.</w:t>
            </w:r>
          </w:p>
        </w:tc>
        <w:tc>
          <w:tcPr>
            <w:tcW w:w="1815" w:type="dxa"/>
            <w:tcBorders>
              <w:top w:val="single" w:sz="4" w:space="0" w:color="808080"/>
              <w:left w:val="single" w:sz="4" w:space="0" w:color="808080"/>
              <w:bottom w:val="single" w:sz="4" w:space="0" w:color="808080"/>
              <w:right w:val="single" w:sz="4" w:space="0" w:color="808080"/>
            </w:tcBorders>
          </w:tcPr>
          <w:p w14:paraId="79043089" w14:textId="77777777" w:rsidR="00AD7D60" w:rsidRDefault="00000000">
            <w:pPr>
              <w:pStyle w:val="Textetableaurapport"/>
            </w:pPr>
            <w:r>
              <w:t>Lots L5, L7 et L8</w:t>
            </w:r>
          </w:p>
        </w:tc>
      </w:tr>
    </w:tbl>
    <w:p w14:paraId="5A803016" w14:textId="77777777" w:rsidR="00AD7D60" w:rsidRDefault="00AD7D60">
      <w:pPr>
        <w:pStyle w:val="Textetableaurapport"/>
      </w:pPr>
    </w:p>
    <w:p w14:paraId="02C19037" w14:textId="77777777" w:rsidR="00AD7D60" w:rsidRDefault="00000000" w:rsidP="00105337">
      <w:pPr>
        <w:pStyle w:val="Titre1"/>
        <w:ind w:left="510" w:firstLine="0"/>
      </w:pPr>
      <w:bookmarkStart w:id="34" w:name="__RefHeading___Toc71102465"/>
      <w:bookmarkEnd w:id="34"/>
      <w:r>
        <w:t>Références</w:t>
      </w:r>
    </w:p>
    <w:p w14:paraId="56C647C0" w14:textId="77777777" w:rsidR="00AD7D60" w:rsidRDefault="00000000" w:rsidP="0011640B">
      <w:pPr>
        <w:pStyle w:val="Corpsrapport"/>
        <w:ind w:left="283"/>
      </w:pPr>
      <w:r>
        <w:t>Les sources sont numérotées dans leur ordre d’apparition. Le même numéro désigne partout la même source. Les liens ont été consultés en octobre 2026.</w:t>
      </w:r>
    </w:p>
    <w:p w14:paraId="0FBB6C51" w14:textId="77777777" w:rsidR="00AD7D60" w:rsidRDefault="00000000" w:rsidP="0011640B">
      <w:pPr>
        <w:pStyle w:val="Corpsrapport"/>
        <w:ind w:left="283"/>
      </w:pPr>
      <w:r>
        <w:t>Les rapports de la NRC cités sont des rapports de recherche. Ils n’établissent ni ne modifient aucune position réglementaire de la Commission. Ce rapport les cite comme sources d’information, et non comme exigences.</w:t>
      </w:r>
    </w:p>
    <w:p w14:paraId="2437288F" w14:textId="77777777" w:rsidR="00AD7D60" w:rsidRDefault="00000000" w:rsidP="0011640B">
      <w:pPr>
        <w:pStyle w:val="Rfrencerapport"/>
        <w:ind w:left="283"/>
      </w:pPr>
      <w:r>
        <w:t>[1]</w:t>
      </w:r>
      <w:r>
        <w:tab/>
        <w:t xml:space="preserve">Équipe IMP2, « Plan de projet : jumeau numérique de surveillance d’une boucle </w:t>
      </w:r>
      <w:proofErr w:type="spellStart"/>
      <w:r>
        <w:t>thermohydraulique</w:t>
      </w:r>
      <w:proofErr w:type="spellEnd"/>
      <w:r>
        <w:t xml:space="preserve"> », 6GEN135 Ingénierie : méthodes et pratique II, Université du Québec à Chicoutimi, version déposée, automne 2026.</w:t>
      </w:r>
    </w:p>
    <w:p w14:paraId="731BB436" w14:textId="77777777" w:rsidR="00AD7D60" w:rsidRDefault="00000000" w:rsidP="0011640B">
      <w:pPr>
        <w:pStyle w:val="Rfrencerapport"/>
        <w:ind w:left="283"/>
      </w:pPr>
      <w:r>
        <w:t>[2]</w:t>
      </w:r>
      <w:r>
        <w:tab/>
        <w:t xml:space="preserve">C. K. Sawadogo, « Choix final des concepts », document de travail v0.1, dépôt GitHub du projet, dossier </w:t>
      </w:r>
      <w:proofErr w:type="spellStart"/>
      <w:r>
        <w:t>concept_analyse</w:t>
      </w:r>
      <w:proofErr w:type="spellEnd"/>
      <w:r>
        <w:t>, 26 octobre 2026.</w:t>
      </w:r>
    </w:p>
    <w:p w14:paraId="08DD79A6" w14:textId="77777777" w:rsidR="00AD7D60" w:rsidRDefault="00000000" w:rsidP="0011640B">
      <w:pPr>
        <w:pStyle w:val="Rfrencerapport"/>
        <w:ind w:left="283"/>
      </w:pPr>
      <w:r>
        <w:t>[3]</w:t>
      </w:r>
      <w:r>
        <w:tab/>
        <w:t>ISO/IEC 25010:2023, Ingénierie des systèmes et du logiciel, Exigences de qualité et évaluation des systèmes et du logiciel (</w:t>
      </w:r>
      <w:proofErr w:type="spellStart"/>
      <w:r>
        <w:t>SQuaRE</w:t>
      </w:r>
      <w:proofErr w:type="spellEnd"/>
      <w:r>
        <w:t>), Modèle de qualité du produit. https://www.iso.org/fr/standard/78176.html</w:t>
      </w:r>
    </w:p>
    <w:p w14:paraId="33909CDD" w14:textId="77777777" w:rsidR="00AD7D60" w:rsidRPr="00E048D4" w:rsidRDefault="00000000" w:rsidP="0011640B">
      <w:pPr>
        <w:pStyle w:val="Rfrencerapport"/>
        <w:ind w:left="283"/>
        <w:rPr>
          <w:lang w:val="en-CA"/>
        </w:rPr>
      </w:pPr>
      <w:r w:rsidRPr="00E048D4">
        <w:rPr>
          <w:lang w:val="en-CA"/>
        </w:rPr>
        <w:t>[4]</w:t>
      </w:r>
      <w:r w:rsidRPr="00E048D4">
        <w:rPr>
          <w:lang w:val="en-CA"/>
        </w:rPr>
        <w:tab/>
        <w:t xml:space="preserve">U.S. Nuclear Regulatory Commission et Idaho National Laboratory, « Technical Challenges and Gaps in Digital-Twin-Enabling Technologies for Nuclear Reactor Applications », TLR-RES/DE/REB-2021-17, </w:t>
      </w:r>
      <w:proofErr w:type="spellStart"/>
      <w:r w:rsidRPr="00E048D4">
        <w:rPr>
          <w:lang w:val="en-CA"/>
        </w:rPr>
        <w:t>décembre</w:t>
      </w:r>
      <w:proofErr w:type="spellEnd"/>
      <w:r w:rsidRPr="00E048D4">
        <w:rPr>
          <w:lang w:val="en-CA"/>
        </w:rPr>
        <w:t xml:space="preserve"> 2021, ADAMS ML21361A261. https://www.nrc.gov/docs/ML2136/ML21361A261.pdf</w:t>
      </w:r>
    </w:p>
    <w:p w14:paraId="4DDE8FAB" w14:textId="77777777" w:rsidR="00AD7D60" w:rsidRPr="00E048D4" w:rsidRDefault="00000000" w:rsidP="0011640B">
      <w:pPr>
        <w:pStyle w:val="Rfrencerapport"/>
        <w:ind w:left="283"/>
        <w:rPr>
          <w:lang w:val="en-CA"/>
        </w:rPr>
      </w:pPr>
      <w:r w:rsidRPr="00E048D4">
        <w:rPr>
          <w:lang w:val="en-CA"/>
        </w:rPr>
        <w:t>[5]</w:t>
      </w:r>
      <w:r w:rsidRPr="00E048D4">
        <w:rPr>
          <w:lang w:val="en-CA"/>
        </w:rPr>
        <w:tab/>
        <w:t xml:space="preserve">U.S. Nuclear Regulatory Commission et Idaho National Laboratory, « Regulatory Considerations for Nuclear Energy Applications of Digital Twin Technologies », TLR-RES/DE/REB-2022-06, </w:t>
      </w:r>
      <w:proofErr w:type="spellStart"/>
      <w:r w:rsidRPr="00E048D4">
        <w:rPr>
          <w:lang w:val="en-CA"/>
        </w:rPr>
        <w:t>août</w:t>
      </w:r>
      <w:proofErr w:type="spellEnd"/>
      <w:r w:rsidRPr="00E048D4">
        <w:rPr>
          <w:lang w:val="en-CA"/>
        </w:rPr>
        <w:t xml:space="preserve"> 2022, ADAMS ML22192A046. https://www.nrc.gov/docs/ML2219/ML22192A046.pdf</w:t>
      </w:r>
    </w:p>
    <w:p w14:paraId="6E3A749A" w14:textId="77777777" w:rsidR="00AD7D60" w:rsidRPr="00E048D4" w:rsidRDefault="00000000" w:rsidP="0011640B">
      <w:pPr>
        <w:pStyle w:val="Rfrencerapport"/>
        <w:ind w:left="283"/>
        <w:rPr>
          <w:lang w:val="en-CA"/>
        </w:rPr>
      </w:pPr>
      <w:r w:rsidRPr="00E048D4">
        <w:rPr>
          <w:lang w:val="en-CA"/>
        </w:rPr>
        <w:t>[6]</w:t>
      </w:r>
      <w:r w:rsidRPr="00E048D4">
        <w:rPr>
          <w:lang w:val="en-CA"/>
        </w:rPr>
        <w:tab/>
        <w:t>IEC 62645:2019, Nuclear power plants, Instrumentation, control and electrical power systems, Cybersecurity requirements. https://webstore.iec.ch/en/publication/32904</w:t>
      </w:r>
    </w:p>
    <w:p w14:paraId="53981DD9" w14:textId="77777777" w:rsidR="00AD7D60" w:rsidRPr="00E048D4" w:rsidRDefault="00000000" w:rsidP="0011640B">
      <w:pPr>
        <w:pStyle w:val="Rfrencerapport"/>
        <w:ind w:left="283"/>
        <w:rPr>
          <w:lang w:val="en-CA"/>
        </w:rPr>
      </w:pPr>
      <w:r w:rsidRPr="00E048D4">
        <w:rPr>
          <w:lang w:val="en-CA"/>
        </w:rPr>
        <w:t>[7]</w:t>
      </w:r>
      <w:r w:rsidRPr="00E048D4">
        <w:rPr>
          <w:lang w:val="en-CA"/>
        </w:rPr>
        <w:tab/>
        <w:t>CSA N290.7:21, Cyber security for nuclear facilities, Groupe CSA, Toronto, 2021. https://www.csagroup.org/store/product/2428461/</w:t>
      </w:r>
    </w:p>
    <w:p w14:paraId="0DBDE8E0" w14:textId="77777777" w:rsidR="00AD7D60" w:rsidRPr="00E048D4" w:rsidRDefault="00000000" w:rsidP="0011640B">
      <w:pPr>
        <w:pStyle w:val="Rfrencerapport"/>
        <w:ind w:left="283"/>
        <w:rPr>
          <w:lang w:val="en-CA"/>
        </w:rPr>
      </w:pPr>
      <w:r w:rsidRPr="00E048D4">
        <w:rPr>
          <w:lang w:val="en-CA"/>
        </w:rPr>
        <w:t>[8]</w:t>
      </w:r>
      <w:r w:rsidRPr="00E048D4">
        <w:rPr>
          <w:lang w:val="en-CA"/>
        </w:rPr>
        <w:tab/>
        <w:t xml:space="preserve">IEC 62859:2016 et </w:t>
      </w:r>
      <w:proofErr w:type="spellStart"/>
      <w:r w:rsidRPr="00E048D4">
        <w:rPr>
          <w:lang w:val="en-CA"/>
        </w:rPr>
        <w:t>amendement</w:t>
      </w:r>
      <w:proofErr w:type="spellEnd"/>
      <w:r w:rsidRPr="00E048D4">
        <w:rPr>
          <w:lang w:val="en-CA"/>
        </w:rPr>
        <w:t xml:space="preserve"> A1:2019, Nuclear power plants, Instrumentation and control systems, Requirements for coordinating safety and cybersecurity. https://webstore.iec.ch/en/publication/26131</w:t>
      </w:r>
    </w:p>
    <w:p w14:paraId="499B8116" w14:textId="77777777" w:rsidR="00AD7D60" w:rsidRDefault="00000000" w:rsidP="0011640B">
      <w:pPr>
        <w:pStyle w:val="Rfrencerapport"/>
        <w:ind w:left="283"/>
      </w:pPr>
      <w:r>
        <w:t>[9]</w:t>
      </w:r>
      <w:r>
        <w:tab/>
        <w:t>ISO 9241-210:2019, Ergonomie de l’interaction homme-système, Partie 210 : Conception centrée sur l’opérateur humain pour les systèmes interactifs. https://www.iso.org/fr/standard/77520.html</w:t>
      </w:r>
    </w:p>
    <w:p w14:paraId="6DB40D2B" w14:textId="77777777" w:rsidR="00AD7D60" w:rsidRPr="00E048D4" w:rsidRDefault="00000000" w:rsidP="0011640B">
      <w:pPr>
        <w:pStyle w:val="Rfrencerapport"/>
        <w:ind w:left="283"/>
        <w:rPr>
          <w:lang w:val="en-CA"/>
        </w:rPr>
      </w:pPr>
      <w:r w:rsidRPr="00E048D4">
        <w:rPr>
          <w:lang w:val="en-CA"/>
        </w:rPr>
        <w:t>[10]</w:t>
      </w:r>
      <w:r w:rsidRPr="00E048D4">
        <w:rPr>
          <w:lang w:val="en-CA"/>
        </w:rPr>
        <w:tab/>
        <w:t>U.S. Nuclear Regulatory Commission, « Proceedings of the Workshop on Enabling Technologies for Digital Twin Applications for Advanced Reactors and Plant Modernization », RIL 2021-16, ADAMS ML21348A020. https://www.nrc.gov/docs/ML2134/ML21348A020.pdf</w:t>
      </w:r>
    </w:p>
    <w:p w14:paraId="2F6A2535" w14:textId="77777777" w:rsidR="00AD7D60" w:rsidRDefault="00000000" w:rsidP="0011640B">
      <w:pPr>
        <w:pStyle w:val="Rfrencerapport"/>
        <w:ind w:left="283"/>
      </w:pPr>
      <w:r>
        <w:t>[11]</w:t>
      </w:r>
      <w:r>
        <w:tab/>
        <w:t>M. J.-D. Otis, « Atelier 2.2 : analyse des concepts », 6GEN135 Ingénierie : méthodes et pratique II, Université du Québec à Chicoutimi, automne 2026.</w:t>
      </w:r>
    </w:p>
    <w:p w14:paraId="16221C07" w14:textId="77777777" w:rsidR="00AD7D60" w:rsidRPr="00E048D4" w:rsidRDefault="00000000" w:rsidP="0011640B">
      <w:pPr>
        <w:pStyle w:val="Rfrencerapport"/>
        <w:ind w:left="283"/>
        <w:rPr>
          <w:lang w:val="en-CA"/>
        </w:rPr>
      </w:pPr>
      <w:r w:rsidRPr="00E048D4">
        <w:rPr>
          <w:lang w:val="en-CA"/>
        </w:rPr>
        <w:t>[12]</w:t>
      </w:r>
      <w:r w:rsidRPr="00E048D4">
        <w:rPr>
          <w:lang w:val="en-CA"/>
        </w:rPr>
        <w:tab/>
        <w:t xml:space="preserve">J. W. Hines et R. Seibert, « Technical Review of On-Line Monitoring Techniques for Performance Assessment, Volume 1: State-of-the-Art », NUREG/CR-6895, vol. 1, U.S. Nuclear </w:t>
      </w:r>
      <w:r w:rsidRPr="00E048D4">
        <w:rPr>
          <w:lang w:val="en-CA"/>
        </w:rPr>
        <w:lastRenderedPageBreak/>
        <w:t xml:space="preserve">Regulatory Commission, </w:t>
      </w:r>
      <w:proofErr w:type="spellStart"/>
      <w:r w:rsidRPr="00E048D4">
        <w:rPr>
          <w:lang w:val="en-CA"/>
        </w:rPr>
        <w:t>janvier</w:t>
      </w:r>
      <w:proofErr w:type="spellEnd"/>
      <w:r w:rsidRPr="00E048D4">
        <w:rPr>
          <w:lang w:val="en-CA"/>
        </w:rPr>
        <w:t xml:space="preserve"> 2006, ADAMS ML060610394. https://www.nrc.gov/docs/ML0606/ML060610394.pdf</w:t>
      </w:r>
    </w:p>
    <w:p w14:paraId="3599EDBE" w14:textId="77777777" w:rsidR="00AD7D60" w:rsidRPr="00E048D4" w:rsidRDefault="00000000" w:rsidP="0011640B">
      <w:pPr>
        <w:pStyle w:val="Rfrencerapport"/>
        <w:ind w:left="283"/>
        <w:rPr>
          <w:lang w:val="en-CA"/>
        </w:rPr>
      </w:pPr>
      <w:r w:rsidRPr="00E048D4">
        <w:rPr>
          <w:lang w:val="en-CA"/>
        </w:rPr>
        <w:t>[13]</w:t>
      </w:r>
      <w:r w:rsidRPr="00E048D4">
        <w:rPr>
          <w:lang w:val="en-CA"/>
        </w:rPr>
        <w:tab/>
        <w:t xml:space="preserve">U.S. Nuclear Regulatory Commission et Idaho National Laboratory, « Technical Assessment of the Application of Digital Twin and Prognostic Tools for Condition Monitoring », TLR-RES/DE/REB-2025-09, </w:t>
      </w:r>
      <w:proofErr w:type="spellStart"/>
      <w:r w:rsidRPr="00E048D4">
        <w:rPr>
          <w:lang w:val="en-CA"/>
        </w:rPr>
        <w:t>mai</w:t>
      </w:r>
      <w:proofErr w:type="spellEnd"/>
      <w:r w:rsidRPr="00E048D4">
        <w:rPr>
          <w:lang w:val="en-CA"/>
        </w:rPr>
        <w:t xml:space="preserve"> 2025, ADAMS ML25135A029. https://www.nrc.gov/docs/ML2513/ML25135A029.pdf</w:t>
      </w:r>
    </w:p>
    <w:p w14:paraId="6D426A83" w14:textId="77777777" w:rsidR="00AD7D60" w:rsidRDefault="00000000" w:rsidP="0011640B">
      <w:pPr>
        <w:pStyle w:val="Rfrencerapport"/>
        <w:ind w:left="283"/>
      </w:pPr>
      <w:r>
        <w:t>[14]</w:t>
      </w:r>
      <w:r>
        <w:tab/>
        <w:t xml:space="preserve">Équipe IMP2, « Paramètres manquants selon la NRC », synthèse de travail, dépôt GitHub du projet, dossier </w:t>
      </w:r>
      <w:proofErr w:type="spellStart"/>
      <w:r>
        <w:t>rapport_concept</w:t>
      </w:r>
      <w:proofErr w:type="spellEnd"/>
      <w:r>
        <w:t>, 27 octobre 2026.</w:t>
      </w:r>
    </w:p>
    <w:p w14:paraId="27FD1149" w14:textId="77777777" w:rsidR="00AD7D60" w:rsidRPr="00E048D4" w:rsidRDefault="00000000" w:rsidP="0011640B">
      <w:pPr>
        <w:pStyle w:val="Rfrencerapport"/>
        <w:ind w:left="283"/>
        <w:rPr>
          <w:lang w:val="en-CA"/>
        </w:rPr>
      </w:pPr>
      <w:r w:rsidRPr="00E048D4">
        <w:rPr>
          <w:lang w:val="en-CA"/>
        </w:rPr>
        <w:t>[15]</w:t>
      </w:r>
      <w:r w:rsidRPr="00E048D4">
        <w:rPr>
          <w:lang w:val="en-CA"/>
        </w:rPr>
        <w:tab/>
        <w:t xml:space="preserve">U.S. Nuclear Regulatory Commission et Idaho National Laboratory, « State-of-Technology and Technical Challenges in Advanced Sensors, Instrumentation, and Communication to Support Digital Twin for Nuclear Energy Application », TLR-RES/DE/REB-2023-02, </w:t>
      </w:r>
      <w:proofErr w:type="spellStart"/>
      <w:r w:rsidRPr="00E048D4">
        <w:rPr>
          <w:lang w:val="en-CA"/>
        </w:rPr>
        <w:t>février</w:t>
      </w:r>
      <w:proofErr w:type="spellEnd"/>
      <w:r w:rsidRPr="00E048D4">
        <w:rPr>
          <w:lang w:val="en-CA"/>
        </w:rPr>
        <w:t xml:space="preserve"> 2023, ADAMS ML23058A085. https://www.nrc.gov/docs/ML2305/ML23058A085.pdf</w:t>
      </w:r>
    </w:p>
    <w:p w14:paraId="328CF45D" w14:textId="77777777" w:rsidR="00AD7D60" w:rsidRPr="00E048D4" w:rsidRDefault="00000000" w:rsidP="0011640B">
      <w:pPr>
        <w:pStyle w:val="Rfrencerapport"/>
        <w:ind w:left="283"/>
        <w:rPr>
          <w:lang w:val="en-CA"/>
        </w:rPr>
      </w:pPr>
      <w:r w:rsidRPr="00E048D4">
        <w:rPr>
          <w:lang w:val="en-CA"/>
        </w:rPr>
        <w:t>[16]</w:t>
      </w:r>
      <w:r w:rsidRPr="00E048D4">
        <w:rPr>
          <w:lang w:val="en-CA"/>
        </w:rPr>
        <w:tab/>
        <w:t xml:space="preserve">D. Siegmund, Sequential Analysis: Tests and Confidence Intervals. New </w:t>
      </w:r>
      <w:proofErr w:type="gramStart"/>
      <w:r w:rsidRPr="00E048D4">
        <w:rPr>
          <w:lang w:val="en-CA"/>
        </w:rPr>
        <w:t>York :</w:t>
      </w:r>
      <w:proofErr w:type="gramEnd"/>
      <w:r w:rsidRPr="00E048D4">
        <w:rPr>
          <w:lang w:val="en-CA"/>
        </w:rPr>
        <w:t xml:space="preserve"> Springer, 1985.</w:t>
      </w:r>
    </w:p>
    <w:p w14:paraId="64875B44" w14:textId="77777777" w:rsidR="00AD7D60" w:rsidRPr="00E048D4" w:rsidRDefault="00000000" w:rsidP="0011640B">
      <w:pPr>
        <w:pStyle w:val="Rfrencerapport"/>
        <w:ind w:left="283"/>
        <w:rPr>
          <w:lang w:val="en-CA"/>
        </w:rPr>
      </w:pPr>
      <w:r w:rsidRPr="00E048D4">
        <w:rPr>
          <w:lang w:val="en-CA"/>
        </w:rPr>
        <w:t>[17]</w:t>
      </w:r>
      <w:r w:rsidRPr="00E048D4">
        <w:rPr>
          <w:lang w:val="en-CA"/>
        </w:rPr>
        <w:tab/>
        <w:t xml:space="preserve">C. J. Clopper et E. S. Pearson, « The use of confidence or fiducial limits illustrated in the case of the binomial », </w:t>
      </w:r>
      <w:proofErr w:type="spellStart"/>
      <w:r w:rsidRPr="00E048D4">
        <w:rPr>
          <w:lang w:val="en-CA"/>
        </w:rPr>
        <w:t>Biometrika</w:t>
      </w:r>
      <w:proofErr w:type="spellEnd"/>
      <w:r w:rsidRPr="00E048D4">
        <w:rPr>
          <w:lang w:val="en-CA"/>
        </w:rPr>
        <w:t>, vol. 26, no 4, p. 404-413, 1934.</w:t>
      </w:r>
    </w:p>
    <w:p w14:paraId="37C5247C" w14:textId="77777777" w:rsidR="00AD7D60" w:rsidRPr="00E048D4" w:rsidRDefault="00000000" w:rsidP="0011640B">
      <w:pPr>
        <w:pStyle w:val="Rfrencerapport"/>
        <w:ind w:left="283"/>
        <w:rPr>
          <w:lang w:val="en-CA"/>
        </w:rPr>
      </w:pPr>
      <w:r w:rsidRPr="00E048D4">
        <w:rPr>
          <w:lang w:val="en-CA"/>
        </w:rPr>
        <w:t>[18]</w:t>
      </w:r>
      <w:r w:rsidRPr="00E048D4">
        <w:rPr>
          <w:lang w:val="en-CA"/>
        </w:rPr>
        <w:tab/>
        <w:t>IEEE 1012-2024, IEEE Standard for System, Software, and Hardware Verification and Validation. https://standards.ieee.org/ieee/1012/7324</w:t>
      </w:r>
    </w:p>
    <w:p w14:paraId="2115684A" w14:textId="77777777" w:rsidR="00AD7D60" w:rsidRPr="00E048D4" w:rsidRDefault="00000000" w:rsidP="0011640B">
      <w:pPr>
        <w:pStyle w:val="Rfrencerapport"/>
        <w:ind w:left="283"/>
        <w:rPr>
          <w:lang w:val="en-CA"/>
        </w:rPr>
      </w:pPr>
      <w:r w:rsidRPr="00E048D4">
        <w:rPr>
          <w:lang w:val="en-CA"/>
        </w:rPr>
        <w:t>[19]</w:t>
      </w:r>
      <w:r w:rsidRPr="00E048D4">
        <w:rPr>
          <w:lang w:val="en-CA"/>
        </w:rPr>
        <w:tab/>
        <w:t>ASME V&amp;V 20-2009 (R2021), Standard for Verification and Validation in Computational Fluid Dynamics and Heat Transfer, American Society of Mechanical Engineers.</w:t>
      </w:r>
    </w:p>
    <w:p w14:paraId="4D4E9E0C" w14:textId="77777777" w:rsidR="00AD7D60" w:rsidRDefault="00000000" w:rsidP="0011640B">
      <w:pPr>
        <w:pStyle w:val="Titre1"/>
        <w:ind w:left="510" w:firstLine="0"/>
      </w:pPr>
      <w:bookmarkStart w:id="35" w:name="__RefHeading___Toc561_594166336"/>
      <w:bookmarkEnd w:id="35"/>
      <w:r>
        <w:t>Annexes</w:t>
      </w:r>
    </w:p>
    <w:p w14:paraId="5C1210EB" w14:textId="77777777" w:rsidR="00AD7D60" w:rsidRDefault="00000000" w:rsidP="0011640B">
      <w:pPr>
        <w:pStyle w:val="Corpsrapport"/>
        <w:ind w:left="283"/>
      </w:pPr>
      <w:r>
        <w:t>Les annexes sont les livrables de l’analyse des concepts produits par l’équipe. Elles sont versionnées dans le dépôt GitHub du projet et jointes au dépôt du rapport. Le tableau 12-1 indique leur emplacement.</w:t>
      </w:r>
    </w:p>
    <w:p w14:paraId="3C1FEA0D" w14:textId="77777777" w:rsidR="00AD7D60" w:rsidRDefault="00000000" w:rsidP="0011640B">
      <w:pPr>
        <w:pStyle w:val="Lgenderapport"/>
        <w:ind w:left="283"/>
      </w:pPr>
      <w:r>
        <w:t>Tableau 12-1. Annexes et emplacement dans le dépôt</w:t>
      </w:r>
    </w:p>
    <w:tbl>
      <w:tblPr>
        <w:tblW w:w="8838" w:type="dxa"/>
        <w:tblLayout w:type="fixed"/>
        <w:tblCellMar>
          <w:top w:w="30" w:type="dxa"/>
          <w:left w:w="70" w:type="dxa"/>
          <w:bottom w:w="30" w:type="dxa"/>
          <w:right w:w="70" w:type="dxa"/>
        </w:tblCellMar>
        <w:tblLook w:val="04A0" w:firstRow="1" w:lastRow="0" w:firstColumn="1" w:lastColumn="0" w:noHBand="0" w:noVBand="1"/>
      </w:tblPr>
      <w:tblGrid>
        <w:gridCol w:w="905"/>
        <w:gridCol w:w="2152"/>
        <w:gridCol w:w="5781"/>
      </w:tblGrid>
      <w:tr w:rsidR="00AD7D60" w14:paraId="69DB2B79" w14:textId="77777777">
        <w:trPr>
          <w:cantSplit/>
          <w:tblHeader/>
        </w:trPr>
        <w:tc>
          <w:tcPr>
            <w:tcW w:w="905" w:type="dxa"/>
            <w:tcBorders>
              <w:top w:val="single" w:sz="4" w:space="0" w:color="808080"/>
              <w:left w:val="single" w:sz="4" w:space="0" w:color="808080"/>
              <w:bottom w:val="single" w:sz="4" w:space="0" w:color="808080"/>
              <w:right w:val="single" w:sz="4" w:space="0" w:color="808080"/>
            </w:tcBorders>
            <w:shd w:val="clear" w:color="auto" w:fill="D9D9D9"/>
          </w:tcPr>
          <w:p w14:paraId="2F62D708" w14:textId="77777777" w:rsidR="00AD7D60" w:rsidRDefault="00000000">
            <w:pPr>
              <w:pStyle w:val="Enttetableaurapport"/>
            </w:pPr>
            <w:r>
              <w:t>Annexe</w:t>
            </w:r>
          </w:p>
        </w:tc>
        <w:tc>
          <w:tcPr>
            <w:tcW w:w="2152" w:type="dxa"/>
            <w:tcBorders>
              <w:top w:val="single" w:sz="4" w:space="0" w:color="808080"/>
              <w:left w:val="single" w:sz="4" w:space="0" w:color="808080"/>
              <w:bottom w:val="single" w:sz="4" w:space="0" w:color="808080"/>
              <w:right w:val="single" w:sz="4" w:space="0" w:color="808080"/>
            </w:tcBorders>
            <w:shd w:val="clear" w:color="auto" w:fill="D9D9D9"/>
          </w:tcPr>
          <w:p w14:paraId="7DE00D5E" w14:textId="77777777" w:rsidR="00AD7D60" w:rsidRDefault="00000000">
            <w:pPr>
              <w:pStyle w:val="Enttetableaurapport"/>
            </w:pPr>
            <w:r>
              <w:t>Contenu</w:t>
            </w:r>
          </w:p>
        </w:tc>
        <w:tc>
          <w:tcPr>
            <w:tcW w:w="5781" w:type="dxa"/>
            <w:tcBorders>
              <w:top w:val="single" w:sz="4" w:space="0" w:color="808080"/>
              <w:left w:val="single" w:sz="4" w:space="0" w:color="808080"/>
              <w:bottom w:val="single" w:sz="4" w:space="0" w:color="808080"/>
              <w:right w:val="single" w:sz="4" w:space="0" w:color="808080"/>
            </w:tcBorders>
            <w:shd w:val="clear" w:color="auto" w:fill="D9D9D9"/>
          </w:tcPr>
          <w:p w14:paraId="176DC996" w14:textId="77777777" w:rsidR="00AD7D60" w:rsidRDefault="00000000">
            <w:pPr>
              <w:pStyle w:val="Enttetableaurapport"/>
            </w:pPr>
            <w:r>
              <w:t>Fichiers</w:t>
            </w:r>
          </w:p>
        </w:tc>
      </w:tr>
      <w:tr w:rsidR="00AD7D60" w14:paraId="41F69244"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181FB2B3" w14:textId="77777777" w:rsidR="00AD7D60" w:rsidRDefault="00000000">
            <w:pPr>
              <w:pStyle w:val="Textetableaurapport"/>
            </w:pPr>
            <w:r>
              <w:t>A</w:t>
            </w:r>
          </w:p>
        </w:tc>
        <w:tc>
          <w:tcPr>
            <w:tcW w:w="2152" w:type="dxa"/>
            <w:tcBorders>
              <w:top w:val="single" w:sz="4" w:space="0" w:color="808080"/>
              <w:left w:val="single" w:sz="4" w:space="0" w:color="808080"/>
              <w:bottom w:val="single" w:sz="4" w:space="0" w:color="808080"/>
              <w:right w:val="single" w:sz="4" w:space="0" w:color="808080"/>
            </w:tcBorders>
          </w:tcPr>
          <w:p w14:paraId="13174C88" w14:textId="77777777" w:rsidR="00AD7D60" w:rsidRDefault="00000000">
            <w:pPr>
              <w:pStyle w:val="Textetableaurapport"/>
            </w:pPr>
            <w:r>
              <w:t>Définitions des concepts (étape 2)</w:t>
            </w:r>
          </w:p>
        </w:tc>
        <w:tc>
          <w:tcPr>
            <w:tcW w:w="5781" w:type="dxa"/>
            <w:tcBorders>
              <w:top w:val="single" w:sz="4" w:space="0" w:color="808080"/>
              <w:left w:val="single" w:sz="4" w:space="0" w:color="808080"/>
              <w:bottom w:val="single" w:sz="4" w:space="0" w:color="808080"/>
              <w:right w:val="single" w:sz="4" w:space="0" w:color="808080"/>
            </w:tcBorders>
          </w:tcPr>
          <w:p w14:paraId="7FDFA62A" w14:textId="77777777" w:rsidR="00AD7D60" w:rsidRDefault="00000000">
            <w:pPr>
              <w:pStyle w:val="Textetableaurapport"/>
            </w:pPr>
            <w:r>
              <w:t>SS-1 : IMP2_SS1_Etapes_2_3_4_complet.docx. SS-2 : Livrable_27_Definition_concepts_V3_Fonction_unique.docx. SS-3 : SS3_Concepts_A_B_Raouf.docx, conceptca.docx. SS-4 : lot_l7_detection_anomalies_concepts.md. SS-5 : SS5_concepts.docx, SS5-ConceptC_Presentation-par-hypothese-de-defaillance.md. SS-6 : SS6-ConceptA_Journal-d-evenements.md.</w:t>
            </w:r>
          </w:p>
        </w:tc>
      </w:tr>
      <w:tr w:rsidR="00AD7D60" w14:paraId="33219ED0"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2B562208" w14:textId="77777777" w:rsidR="00AD7D60" w:rsidRDefault="00000000">
            <w:pPr>
              <w:pStyle w:val="Textetableaurapport"/>
            </w:pPr>
            <w:r>
              <w:t>B</w:t>
            </w:r>
          </w:p>
        </w:tc>
        <w:tc>
          <w:tcPr>
            <w:tcW w:w="2152" w:type="dxa"/>
            <w:tcBorders>
              <w:top w:val="single" w:sz="4" w:space="0" w:color="808080"/>
              <w:left w:val="single" w:sz="4" w:space="0" w:color="808080"/>
              <w:bottom w:val="single" w:sz="4" w:space="0" w:color="808080"/>
              <w:right w:val="single" w:sz="4" w:space="0" w:color="808080"/>
            </w:tcBorders>
          </w:tcPr>
          <w:p w14:paraId="226452E4" w14:textId="77777777" w:rsidR="00AD7D60" w:rsidRDefault="00000000">
            <w:pPr>
              <w:pStyle w:val="Textetableaurapport"/>
            </w:pPr>
            <w:r>
              <w:t>Spécifications techniques (étape 3)</w:t>
            </w:r>
          </w:p>
        </w:tc>
        <w:tc>
          <w:tcPr>
            <w:tcW w:w="5781" w:type="dxa"/>
            <w:tcBorders>
              <w:top w:val="single" w:sz="4" w:space="0" w:color="808080"/>
              <w:left w:val="single" w:sz="4" w:space="0" w:color="808080"/>
              <w:bottom w:val="single" w:sz="4" w:space="0" w:color="808080"/>
              <w:right w:val="single" w:sz="4" w:space="0" w:color="808080"/>
            </w:tcBorders>
          </w:tcPr>
          <w:p w14:paraId="7DCCC154" w14:textId="77777777" w:rsidR="00AD7D60" w:rsidRDefault="00000000">
            <w:pPr>
              <w:pStyle w:val="Textetableaurapport"/>
            </w:pPr>
            <w:r>
              <w:t>Mêmes fichiers que l’annexe A, et SS5-ConceptC_Specifications-techniques.md, SS6-ConceptA_Specifications-techniques.md.</w:t>
            </w:r>
          </w:p>
        </w:tc>
      </w:tr>
      <w:tr w:rsidR="00AD7D60" w14:paraId="47DC57F7"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2BD66F99" w14:textId="77777777" w:rsidR="00AD7D60" w:rsidRDefault="00000000">
            <w:pPr>
              <w:pStyle w:val="Textetableaurapport"/>
            </w:pPr>
            <w:r>
              <w:t>C</w:t>
            </w:r>
          </w:p>
        </w:tc>
        <w:tc>
          <w:tcPr>
            <w:tcW w:w="2152" w:type="dxa"/>
            <w:tcBorders>
              <w:top w:val="single" w:sz="4" w:space="0" w:color="808080"/>
              <w:left w:val="single" w:sz="4" w:space="0" w:color="808080"/>
              <w:bottom w:val="single" w:sz="4" w:space="0" w:color="808080"/>
              <w:right w:val="single" w:sz="4" w:space="0" w:color="808080"/>
            </w:tcBorders>
          </w:tcPr>
          <w:p w14:paraId="5C8418D9" w14:textId="77777777" w:rsidR="00AD7D60" w:rsidRDefault="00000000">
            <w:pPr>
              <w:pStyle w:val="Textetableaurapport"/>
            </w:pPr>
            <w:r>
              <w:t>Grilles d’évaluation (étape 4)</w:t>
            </w:r>
          </w:p>
        </w:tc>
        <w:tc>
          <w:tcPr>
            <w:tcW w:w="5781" w:type="dxa"/>
            <w:tcBorders>
              <w:top w:val="single" w:sz="4" w:space="0" w:color="808080"/>
              <w:left w:val="single" w:sz="4" w:space="0" w:color="808080"/>
              <w:bottom w:val="single" w:sz="4" w:space="0" w:color="808080"/>
              <w:right w:val="single" w:sz="4" w:space="0" w:color="808080"/>
            </w:tcBorders>
          </w:tcPr>
          <w:p w14:paraId="52BA159F" w14:textId="77777777" w:rsidR="00AD7D60" w:rsidRDefault="00000000">
            <w:pPr>
              <w:pStyle w:val="Textetableaurapport"/>
            </w:pPr>
            <w:r>
              <w:t xml:space="preserve">Livrable_36_Evaluation_concepts_V3_Fonction_unique.docx, SS3_GRILLE.docx, grille du fichier lot_l7, SS5_concepts.docx, </w:t>
            </w:r>
            <w:proofErr w:type="gramStart"/>
            <w:r>
              <w:t>analyse quantitatif</w:t>
            </w:r>
            <w:proofErr w:type="gramEnd"/>
            <w:r>
              <w:t>_SS-6 – Analyse des concepts.docx.</w:t>
            </w:r>
          </w:p>
        </w:tc>
      </w:tr>
      <w:tr w:rsidR="00AD7D60" w14:paraId="3B9F594A"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6B278B73" w14:textId="77777777" w:rsidR="00AD7D60" w:rsidRDefault="00000000">
            <w:pPr>
              <w:pStyle w:val="Textetableaurapport"/>
            </w:pPr>
            <w:r>
              <w:t>D</w:t>
            </w:r>
          </w:p>
        </w:tc>
        <w:tc>
          <w:tcPr>
            <w:tcW w:w="2152" w:type="dxa"/>
            <w:tcBorders>
              <w:top w:val="single" w:sz="4" w:space="0" w:color="808080"/>
              <w:left w:val="single" w:sz="4" w:space="0" w:color="808080"/>
              <w:bottom w:val="single" w:sz="4" w:space="0" w:color="808080"/>
              <w:right w:val="single" w:sz="4" w:space="0" w:color="808080"/>
            </w:tcBorders>
          </w:tcPr>
          <w:p w14:paraId="671DAA1E" w14:textId="77777777" w:rsidR="00AD7D60" w:rsidRDefault="00000000">
            <w:pPr>
              <w:pStyle w:val="Textetableaurapport"/>
            </w:pPr>
            <w:r>
              <w:t>Matrices de décision (étape 5)</w:t>
            </w:r>
          </w:p>
        </w:tc>
        <w:tc>
          <w:tcPr>
            <w:tcW w:w="5781" w:type="dxa"/>
            <w:tcBorders>
              <w:top w:val="single" w:sz="4" w:space="0" w:color="808080"/>
              <w:left w:val="single" w:sz="4" w:space="0" w:color="808080"/>
              <w:bottom w:val="single" w:sz="4" w:space="0" w:color="808080"/>
              <w:right w:val="single" w:sz="4" w:space="0" w:color="808080"/>
            </w:tcBorders>
          </w:tcPr>
          <w:p w14:paraId="78143E1A" w14:textId="77777777" w:rsidR="00AD7D60" w:rsidRDefault="00000000">
            <w:pPr>
              <w:pStyle w:val="Textetableaurapport"/>
            </w:pPr>
            <w:r>
              <w:t>IMP2_SS1_Selection_concepts.xlsx, IMP2_Acquisition_Selection_concepts (1).xlsx, SS3_Analyse_Concepts.xlsx, Etape_5_L7_Evaluation_remplie.xlsx, grille_decision_SS5.xlsx, SS6_Analyse_solutions_caracteristiques_voulues.xlsx.</w:t>
            </w:r>
          </w:p>
        </w:tc>
      </w:tr>
      <w:tr w:rsidR="00AD7D60" w14:paraId="783B3DF6"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6B3150CF" w14:textId="77777777" w:rsidR="00AD7D60" w:rsidRDefault="00000000">
            <w:pPr>
              <w:pStyle w:val="Textetableaurapport"/>
            </w:pPr>
            <w:r>
              <w:t>E</w:t>
            </w:r>
          </w:p>
        </w:tc>
        <w:tc>
          <w:tcPr>
            <w:tcW w:w="2152" w:type="dxa"/>
            <w:tcBorders>
              <w:top w:val="single" w:sz="4" w:space="0" w:color="808080"/>
              <w:left w:val="single" w:sz="4" w:space="0" w:color="808080"/>
              <w:bottom w:val="single" w:sz="4" w:space="0" w:color="808080"/>
              <w:right w:val="single" w:sz="4" w:space="0" w:color="808080"/>
            </w:tcBorders>
          </w:tcPr>
          <w:p w14:paraId="5DF608BD" w14:textId="77777777" w:rsidR="00AD7D60" w:rsidRDefault="00000000">
            <w:pPr>
              <w:pStyle w:val="Textetableaurapport"/>
            </w:pPr>
            <w:r>
              <w:t>Faisabilité et choix final (étape 6)</w:t>
            </w:r>
          </w:p>
        </w:tc>
        <w:tc>
          <w:tcPr>
            <w:tcW w:w="5781" w:type="dxa"/>
            <w:tcBorders>
              <w:top w:val="single" w:sz="4" w:space="0" w:color="808080"/>
              <w:left w:val="single" w:sz="4" w:space="0" w:color="808080"/>
              <w:bottom w:val="single" w:sz="4" w:space="0" w:color="808080"/>
              <w:right w:val="single" w:sz="4" w:space="0" w:color="808080"/>
            </w:tcBorders>
          </w:tcPr>
          <w:p w14:paraId="42BA1819" w14:textId="77777777" w:rsidR="00AD7D60" w:rsidRDefault="00000000">
            <w:pPr>
              <w:pStyle w:val="Textetableaurapport"/>
            </w:pPr>
            <w:r>
              <w:t>Analyse_qualitative_faisabilite_fonction.docx, Analyse_qualitative_faisabilite_fonction_initiale.docx, Tableau_Contraintes_SS3_Analyse_Qualitative.xlsx, Choix-final_Analyse-des-concepts.md.</w:t>
            </w:r>
          </w:p>
        </w:tc>
      </w:tr>
      <w:tr w:rsidR="00AD7D60" w14:paraId="3B21E4E8" w14:textId="77777777">
        <w:trPr>
          <w:cantSplit/>
        </w:trPr>
        <w:tc>
          <w:tcPr>
            <w:tcW w:w="905" w:type="dxa"/>
            <w:tcBorders>
              <w:top w:val="single" w:sz="4" w:space="0" w:color="808080"/>
              <w:left w:val="single" w:sz="4" w:space="0" w:color="808080"/>
              <w:bottom w:val="single" w:sz="4" w:space="0" w:color="808080"/>
              <w:right w:val="single" w:sz="4" w:space="0" w:color="808080"/>
            </w:tcBorders>
          </w:tcPr>
          <w:p w14:paraId="13C50021" w14:textId="77777777" w:rsidR="00AD7D60" w:rsidRDefault="00000000">
            <w:pPr>
              <w:pStyle w:val="Textetableaurapport"/>
            </w:pPr>
            <w:r>
              <w:t>F</w:t>
            </w:r>
          </w:p>
        </w:tc>
        <w:tc>
          <w:tcPr>
            <w:tcW w:w="2152" w:type="dxa"/>
            <w:tcBorders>
              <w:top w:val="single" w:sz="4" w:space="0" w:color="808080"/>
              <w:left w:val="single" w:sz="4" w:space="0" w:color="808080"/>
              <w:bottom w:val="single" w:sz="4" w:space="0" w:color="808080"/>
              <w:right w:val="single" w:sz="4" w:space="0" w:color="808080"/>
            </w:tcBorders>
          </w:tcPr>
          <w:p w14:paraId="07A2ABE9" w14:textId="77777777" w:rsidR="00AD7D60" w:rsidRDefault="00000000">
            <w:pPr>
              <w:pStyle w:val="Textetableaurapport"/>
            </w:pPr>
            <w:r>
              <w:t>Sources des figures et synthèse sur les rapports de la NRC</w:t>
            </w:r>
          </w:p>
        </w:tc>
        <w:tc>
          <w:tcPr>
            <w:tcW w:w="5781" w:type="dxa"/>
            <w:tcBorders>
              <w:top w:val="single" w:sz="4" w:space="0" w:color="808080"/>
              <w:left w:val="single" w:sz="4" w:space="0" w:color="808080"/>
              <w:bottom w:val="single" w:sz="4" w:space="0" w:color="808080"/>
              <w:right w:val="single" w:sz="4" w:space="0" w:color="808080"/>
            </w:tcBorders>
          </w:tcPr>
          <w:p w14:paraId="06A9CCC9" w14:textId="77777777" w:rsidR="00AD7D60" w:rsidRDefault="00000000">
            <w:pPr>
              <w:pStyle w:val="Textetableaurapport"/>
            </w:pPr>
            <w:r>
              <w:t xml:space="preserve">Dossier </w:t>
            </w:r>
            <w:proofErr w:type="spellStart"/>
            <w:r>
              <w:t>rapport_concept</w:t>
            </w:r>
            <w:proofErr w:type="spellEnd"/>
            <w:r>
              <w:t xml:space="preserve"> : Cas-</w:t>
            </w:r>
            <w:proofErr w:type="spellStart"/>
            <w:r>
              <w:t>utilisation.puml</w:t>
            </w:r>
            <w:proofErr w:type="spellEnd"/>
            <w:r>
              <w:t>, Architecture-</w:t>
            </w:r>
            <w:proofErr w:type="spellStart"/>
            <w:r>
              <w:t>retenue.puml</w:t>
            </w:r>
            <w:proofErr w:type="spellEnd"/>
            <w:r>
              <w:t>, Parametres-manquants-selon-la-NRC.md.</w:t>
            </w:r>
          </w:p>
        </w:tc>
      </w:tr>
    </w:tbl>
    <w:p w14:paraId="1E57605D" w14:textId="77777777" w:rsidR="00AD7D60" w:rsidRDefault="00AD7D60">
      <w:pPr>
        <w:pStyle w:val="Textetableaurapport"/>
      </w:pPr>
    </w:p>
    <w:sectPr w:rsidR="00AD7D60">
      <w:headerReference w:type="even" r:id="rId11"/>
      <w:headerReference w:type="default" r:id="rId12"/>
      <w:footerReference w:type="even" r:id="rId13"/>
      <w:footerReference w:type="default" r:id="rId14"/>
      <w:headerReference w:type="first" r:id="rId15"/>
      <w:footerReference w:type="first" r:id="rId16"/>
      <w:pgSz w:w="12240" w:h="15840"/>
      <w:pgMar w:top="851" w:right="1701" w:bottom="709" w:left="1701" w:header="0" w:footer="425"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FBED" w14:textId="77777777" w:rsidR="00996398" w:rsidRDefault="00996398">
      <w:r>
        <w:separator/>
      </w:r>
    </w:p>
  </w:endnote>
  <w:endnote w:type="continuationSeparator" w:id="0">
    <w:p w14:paraId="59EC4A91" w14:textId="77777777" w:rsidR="00996398" w:rsidRDefault="00996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A555" w14:textId="77777777" w:rsidR="00AD7D60" w:rsidRDefault="00AD7D6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6" w:name="__RefHeading___Toc543_594166336"/>
  <w:bookmarkEnd w:id="36"/>
  <w:p w14:paraId="00AFA764" w14:textId="77777777" w:rsidR="00AD7D60" w:rsidRDefault="00000000">
    <w:pPr>
      <w:pStyle w:val="Pieddepage"/>
      <w:ind w:left="0"/>
      <w:jc w:val="center"/>
    </w:pPr>
    <w:r>
      <w:fldChar w:fldCharType="begin"/>
    </w:r>
    <w:r>
      <w:instrText xml:space="preserve"> PAGE </w:instrText>
    </w:r>
    <w:r>
      <w:fldChar w:fldCharType="separate"/>
    </w:r>
    <w:r>
      <w:t>30</w:t>
    </w:r>
    <w:r>
      <w:fldChar w:fldCharType="end"/>
    </w:r>
  </w:p>
  <w:p w14:paraId="6DB55136" w14:textId="77777777" w:rsidR="00AD7D60" w:rsidRDefault="00AD7D60">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7" w:name="__RefHeading___Toc543_594166336_Copy_7"/>
  <w:bookmarkEnd w:id="37"/>
  <w:p w14:paraId="3F9C56F5" w14:textId="77777777" w:rsidR="00AD7D60" w:rsidRDefault="00000000">
    <w:pPr>
      <w:pStyle w:val="Pieddepage"/>
      <w:ind w:left="0"/>
      <w:jc w:val="center"/>
    </w:pPr>
    <w:r>
      <w:fldChar w:fldCharType="begin"/>
    </w:r>
    <w:r>
      <w:instrText xml:space="preserve"> PAGE </w:instrText>
    </w:r>
    <w:r>
      <w:fldChar w:fldCharType="separate"/>
    </w:r>
    <w:r>
      <w:t>1</w:t>
    </w:r>
    <w:r>
      <w:fldChar w:fldCharType="end"/>
    </w:r>
  </w:p>
  <w:p w14:paraId="6BC0D8A8" w14:textId="77777777" w:rsidR="00AD7D60" w:rsidRDefault="00AD7D6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436F8" w14:textId="77777777" w:rsidR="00996398" w:rsidRDefault="00996398">
      <w:r>
        <w:separator/>
      </w:r>
    </w:p>
  </w:footnote>
  <w:footnote w:type="continuationSeparator" w:id="0">
    <w:p w14:paraId="2EA347CA" w14:textId="77777777" w:rsidR="00996398" w:rsidRDefault="00996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BD58" w14:textId="77777777" w:rsidR="00AD7D60" w:rsidRDefault="00AD7D6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5A5E" w14:textId="77777777" w:rsidR="00AD7D60" w:rsidRDefault="00AD7D6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0826" w14:textId="77777777" w:rsidR="00AD7D60" w:rsidRDefault="00AD7D6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363C"/>
    <w:multiLevelType w:val="multilevel"/>
    <w:tmpl w:val="B2E21ED4"/>
    <w:lvl w:ilvl="0">
      <w:start w:val="1"/>
      <w:numFmt w:val="bullet"/>
      <w:pStyle w:val="Listepuces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2A0B22"/>
    <w:multiLevelType w:val="multilevel"/>
    <w:tmpl w:val="C1A67CFC"/>
    <w:lvl w:ilvl="0">
      <w:start w:val="1"/>
      <w:numFmt w:val="decimal"/>
      <w:pStyle w:val="Titre1"/>
      <w:lvlText w:val="%1."/>
      <w:lvlJc w:val="left"/>
      <w:pPr>
        <w:tabs>
          <w:tab w:val="num" w:pos="425"/>
        </w:tabs>
        <w:ind w:left="425" w:hanging="425"/>
      </w:pPr>
      <w:rPr>
        <w:rFonts w:ascii="Times New Roman" w:eastAsia="Times New Roman" w:hAnsi="Times New Roman" w:cs="Times New Roman"/>
        <w:b/>
        <w:i w:val="0"/>
        <w:sz w:val="22"/>
      </w:rPr>
    </w:lvl>
    <w:lvl w:ilvl="1">
      <w:start w:val="1"/>
      <w:numFmt w:val="decimal"/>
      <w:pStyle w:val="Titre2"/>
      <w:lvlText w:val="%1.%2"/>
      <w:lvlJc w:val="left"/>
      <w:pPr>
        <w:tabs>
          <w:tab w:val="num" w:pos="992"/>
        </w:tabs>
        <w:ind w:left="992" w:hanging="567"/>
      </w:pPr>
    </w:lvl>
    <w:lvl w:ilvl="2">
      <w:start w:val="1"/>
      <w:numFmt w:val="decimal"/>
      <w:pStyle w:val="Titre3"/>
      <w:lvlText w:val="%1.%2.%3"/>
      <w:lvlJc w:val="left"/>
      <w:pPr>
        <w:tabs>
          <w:tab w:val="num" w:pos="1701"/>
        </w:tabs>
        <w:ind w:left="1701" w:hanging="709"/>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1" w:hanging="1441"/>
      </w:pPr>
    </w:lvl>
  </w:abstractNum>
  <w:abstractNum w:abstractNumId="2" w15:restartNumberingAfterBreak="0">
    <w:nsid w:val="20905EB4"/>
    <w:multiLevelType w:val="multilevel"/>
    <w:tmpl w:val="C7ACBBF2"/>
    <w:lvl w:ilvl="0">
      <w:start w:val="1"/>
      <w:numFmt w:val="bullet"/>
      <w:pStyle w:val="Pucerapport"/>
      <w:lvlText w:val=""/>
      <w:lvlJc w:val="left"/>
      <w:pPr>
        <w:tabs>
          <w:tab w:val="num" w:pos="0"/>
        </w:tabs>
        <w:ind w:left="2041" w:hanging="3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DB078B"/>
    <w:multiLevelType w:val="multilevel"/>
    <w:tmpl w:val="146A7B08"/>
    <w:lvl w:ilvl="0">
      <w:start w:val="1"/>
      <w:numFmt w:val="decimal"/>
      <w:pStyle w:val="Style2"/>
      <w:lvlText w:val="%1."/>
      <w:lvlJc w:val="left"/>
      <w:pPr>
        <w:tabs>
          <w:tab w:val="num" w:pos="425"/>
        </w:tabs>
        <w:ind w:left="425" w:hanging="425"/>
      </w:pPr>
      <w:rPr>
        <w:rFonts w:ascii="Times New Roman" w:eastAsia="Times New Roman" w:hAnsi="Times New Roman" w:cs="Times New Roman"/>
        <w:b/>
        <w:i w:val="0"/>
        <w:sz w:val="22"/>
      </w:rPr>
    </w:lvl>
    <w:lvl w:ilvl="1">
      <w:start w:val="1"/>
      <w:numFmt w:val="decimal"/>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1" w:hanging="1441"/>
      </w:pPr>
    </w:lvl>
  </w:abstractNum>
  <w:abstractNum w:abstractNumId="4" w15:restartNumberingAfterBreak="0">
    <w:nsid w:val="730F5D40"/>
    <w:multiLevelType w:val="multilevel"/>
    <w:tmpl w:val="4DFE7E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951136">
    <w:abstractNumId w:val="1"/>
  </w:num>
  <w:num w:numId="2" w16cid:durableId="198514518">
    <w:abstractNumId w:val="0"/>
  </w:num>
  <w:num w:numId="3" w16cid:durableId="250286363">
    <w:abstractNumId w:val="3"/>
  </w:num>
  <w:num w:numId="4" w16cid:durableId="1766612857">
    <w:abstractNumId w:val="2"/>
  </w:num>
  <w:num w:numId="5" w16cid:durableId="1143082517">
    <w:abstractNumId w:val="4"/>
  </w:num>
  <w:num w:numId="6" w16cid:durableId="2167789">
    <w:abstractNumId w:val="2"/>
  </w:num>
  <w:num w:numId="7" w16cid:durableId="1951740707">
    <w:abstractNumId w:val="1"/>
  </w:num>
  <w:num w:numId="8" w16cid:durableId="1033574840">
    <w:abstractNumId w:val="1"/>
  </w:num>
  <w:num w:numId="9" w16cid:durableId="1751922926">
    <w:abstractNumId w:val="1"/>
  </w:num>
  <w:num w:numId="10" w16cid:durableId="215047431">
    <w:abstractNumId w:val="1"/>
  </w:num>
  <w:num w:numId="11" w16cid:durableId="1056930174">
    <w:abstractNumId w:val="1"/>
  </w:num>
  <w:num w:numId="12" w16cid:durableId="2097243904">
    <w:abstractNumId w:val="1"/>
  </w:num>
  <w:num w:numId="13" w16cid:durableId="170797708">
    <w:abstractNumId w:val="1"/>
  </w:num>
  <w:num w:numId="14" w16cid:durableId="2064712333">
    <w:abstractNumId w:val="1"/>
  </w:num>
  <w:num w:numId="15" w16cid:durableId="2005736717">
    <w:abstractNumId w:val="1"/>
  </w:num>
  <w:num w:numId="16" w16cid:durableId="1023288536">
    <w:abstractNumId w:val="1"/>
  </w:num>
  <w:num w:numId="17" w16cid:durableId="462887067">
    <w:abstractNumId w:val="2"/>
  </w:num>
  <w:num w:numId="18" w16cid:durableId="945578516">
    <w:abstractNumId w:val="2"/>
  </w:num>
  <w:num w:numId="19" w16cid:durableId="31426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NotTrackMoves/>
  <w:defaultTabStop w:val="720"/>
  <w:autoHyphenation/>
  <w:hyphenationZone w:val="425"/>
  <w:characterSpacingControl w:val="doNotCompress"/>
  <w:footnotePr>
    <w:footnote w:id="-1"/>
    <w:footnote w:id="0"/>
  </w:footnotePr>
  <w:endnotePr>
    <w:endnote w:id="-1"/>
    <w:endnote w:id="0"/>
  </w:endnotePr>
  <w:compat>
    <w:noLeading/>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7D60"/>
    <w:rsid w:val="00105337"/>
    <w:rsid w:val="0011640B"/>
    <w:rsid w:val="0016244C"/>
    <w:rsid w:val="00407857"/>
    <w:rsid w:val="00574476"/>
    <w:rsid w:val="005B4DD9"/>
    <w:rsid w:val="008A2E9B"/>
    <w:rsid w:val="00996398"/>
    <w:rsid w:val="00A61F30"/>
    <w:rsid w:val="00AD7D60"/>
    <w:rsid w:val="00E048D4"/>
    <w:rsid w:val="00E72A7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E6F0"/>
  <w15:docId w15:val="{4CA1DC95-CEEF-4596-B910-BB069FFE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1701"/>
      <w:jc w:val="both"/>
    </w:pPr>
    <w:rPr>
      <w:sz w:val="22"/>
      <w:szCs w:val="22"/>
      <w:lang w:val="fr-CA" w:eastAsia="zh-CN"/>
    </w:rPr>
  </w:style>
  <w:style w:type="paragraph" w:styleId="Titre1">
    <w:name w:val="heading 1"/>
    <w:basedOn w:val="Normal"/>
    <w:next w:val="Normal"/>
    <w:uiPriority w:val="9"/>
    <w:qFormat/>
    <w:pPr>
      <w:keepNext/>
      <w:numPr>
        <w:numId w:val="1"/>
      </w:numPr>
      <w:spacing w:before="240" w:after="60"/>
      <w:outlineLvl w:val="0"/>
    </w:pPr>
    <w:rPr>
      <w:b/>
      <w:bCs/>
      <w:kern w:val="2"/>
    </w:rPr>
  </w:style>
  <w:style w:type="paragraph" w:styleId="Titre2">
    <w:name w:val="heading 2"/>
    <w:basedOn w:val="Normal"/>
    <w:next w:val="Normal"/>
    <w:uiPriority w:val="9"/>
    <w:unhideWhenUsed/>
    <w:qFormat/>
    <w:pPr>
      <w:keepNext/>
      <w:numPr>
        <w:ilvl w:val="1"/>
        <w:numId w:val="1"/>
      </w:numPr>
      <w:spacing w:before="240" w:after="60"/>
      <w:outlineLvl w:val="1"/>
    </w:pPr>
    <w:rPr>
      <w:b/>
      <w:bCs/>
    </w:rPr>
  </w:style>
  <w:style w:type="paragraph" w:styleId="Titre3">
    <w:name w:val="heading 3"/>
    <w:basedOn w:val="Retraitcorpsdetexte3"/>
    <w:next w:val="Retraitcorpsdetexte3"/>
    <w:uiPriority w:val="9"/>
    <w:unhideWhenUsed/>
    <w:qFormat/>
    <w:pPr>
      <w:keepNext/>
      <w:numPr>
        <w:ilvl w:val="2"/>
        <w:numId w:val="1"/>
      </w:numPr>
      <w:spacing w:before="240" w:after="60"/>
      <w:outlineLvl w:val="2"/>
    </w:pPr>
  </w:style>
  <w:style w:type="paragraph" w:styleId="Titre4">
    <w:name w:val="heading 4"/>
    <w:basedOn w:val="Normal"/>
    <w:next w:val="Normal"/>
    <w:uiPriority w:val="9"/>
    <w:semiHidden/>
    <w:unhideWhenUsed/>
    <w:qFormat/>
    <w:pPr>
      <w:keepNext/>
      <w:ind w:left="0"/>
      <w:outlineLvl w:val="3"/>
    </w:pPr>
    <w:rPr>
      <w:b/>
      <w:bCs/>
    </w:rPr>
  </w:style>
  <w:style w:type="paragraph" w:styleId="Titre5">
    <w:name w:val="heading 5"/>
    <w:basedOn w:val="Normal"/>
    <w:next w:val="Normal"/>
    <w:uiPriority w:val="9"/>
    <w:semiHidden/>
    <w:unhideWhenUsed/>
    <w:qFormat/>
    <w:pPr>
      <w:keepNext/>
      <w:ind w:left="72"/>
      <w:outlineLvl w:val="4"/>
    </w:pPr>
    <w:rPr>
      <w:b/>
      <w:bCs/>
    </w:rPr>
  </w:style>
  <w:style w:type="paragraph" w:styleId="Titre6">
    <w:name w:val="heading 6"/>
    <w:basedOn w:val="Normal"/>
    <w:next w:val="Normal"/>
    <w:uiPriority w:val="9"/>
    <w:semiHidden/>
    <w:unhideWhenUsed/>
    <w:qFormat/>
    <w:pPr>
      <w:keepNext/>
      <w:ind w:left="0" w:hanging="7"/>
      <w:jc w:val="left"/>
      <w:outlineLvl w:val="5"/>
    </w:pPr>
    <w:rPr>
      <w:b/>
      <w:bCs/>
    </w:rPr>
  </w:style>
  <w:style w:type="paragraph" w:styleId="Titre7">
    <w:name w:val="heading 7"/>
    <w:basedOn w:val="Normal"/>
    <w:next w:val="Normal"/>
    <w:qFormat/>
    <w:pPr>
      <w:keepNext/>
      <w:ind w:left="0" w:hanging="7"/>
      <w:outlineLvl w:val="6"/>
    </w:pPr>
    <w:rPr>
      <w:b/>
      <w:bCs/>
    </w:rPr>
  </w:style>
  <w:style w:type="paragraph" w:styleId="Titre8">
    <w:name w:val="heading 8"/>
    <w:basedOn w:val="Normal"/>
    <w:next w:val="Normal"/>
    <w:qFormat/>
    <w:pPr>
      <w:keepNext/>
      <w:ind w:left="2120" w:hanging="2080"/>
      <w:jc w:val="center"/>
      <w:outlineLvl w:val="7"/>
    </w:pPr>
    <w:rPr>
      <w:u w:val="single"/>
    </w:rPr>
  </w:style>
  <w:style w:type="paragraph" w:styleId="Titre9">
    <w:name w:val="heading 9"/>
    <w:basedOn w:val="Normal"/>
    <w:next w:val="Normal"/>
    <w:qFormat/>
    <w:pPr>
      <w:keepNext/>
      <w:ind w:left="567" w:hanging="574"/>
      <w:outlineLvl w:val="8"/>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Times New Roman" w:eastAsia="Times New Roman" w:hAnsi="Times New Roman" w:cs="Times New Roman"/>
    </w:rPr>
  </w:style>
  <w:style w:type="character" w:customStyle="1" w:styleId="WW8Num2z2">
    <w:name w:val="WW8Num2z2"/>
    <w:qFormat/>
    <w:rPr>
      <w:rFonts w:ascii="Times New Roman" w:eastAsia="Times New Roman" w:hAnsi="Times New Roman" w:cs="Times New Roman"/>
    </w:rPr>
  </w:style>
  <w:style w:type="character" w:customStyle="1" w:styleId="WW8Num3z0">
    <w:name w:val="WW8Num3z0"/>
    <w:qFormat/>
    <w:rPr>
      <w:rFonts w:ascii="Times New Roman" w:eastAsia="Times New Roman" w:hAnsi="Times New Roman" w:cs="Times New Roman"/>
      <w:b/>
      <w:i w:val="0"/>
      <w:sz w:val="22"/>
    </w:rPr>
  </w:style>
  <w:style w:type="character" w:customStyle="1" w:styleId="WW8Num4z0">
    <w:name w:val="WW8Num4z0"/>
    <w:qFormat/>
    <w:rPr>
      <w:rFonts w:ascii="Times New Roman" w:eastAsia="Times New Roman" w:hAnsi="Times New Roman" w:cs="Times New Roman"/>
      <w:b/>
      <w:i w:val="0"/>
      <w:sz w:val="22"/>
    </w:rPr>
  </w:style>
  <w:style w:type="character" w:customStyle="1" w:styleId="WW8Num4z1">
    <w:name w:val="WW8Num4z1"/>
    <w:qFormat/>
    <w:rPr>
      <w:rFonts w:ascii="Times New Roman" w:eastAsia="Times New Roman" w:hAnsi="Times New Roman" w:cs="Times New Roman"/>
    </w:rPr>
  </w:style>
  <w:style w:type="character" w:customStyle="1" w:styleId="EndnoteCharacters">
    <w:name w:val="Endnote Characters"/>
    <w:qFormat/>
    <w:rPr>
      <w:rFonts w:ascii="Times New Roman" w:eastAsia="Times New Roman" w:hAnsi="Times New Roman" w:cs="Times New Roman"/>
      <w:vertAlign w:val="superscript"/>
    </w:rPr>
  </w:style>
  <w:style w:type="character" w:customStyle="1" w:styleId="FootnoteCharacters">
    <w:name w:val="Footnote Characters"/>
    <w:qFormat/>
    <w:rPr>
      <w:rFonts w:ascii="Times New Roman" w:eastAsia="Times New Roman" w:hAnsi="Times New Roman" w:cs="Times New Roman"/>
      <w:sz w:val="16"/>
      <w:szCs w:val="16"/>
      <w:vertAlign w:val="superscript"/>
    </w:rPr>
  </w:style>
  <w:style w:type="character" w:styleId="Numrodepage">
    <w:name w:val="page number"/>
    <w:rPr>
      <w:rFonts w:ascii="Times New Roman" w:eastAsia="Times New Roman" w:hAnsi="Times New Roman" w:cs="Times New Roman"/>
    </w:rPr>
  </w:style>
  <w:style w:type="character" w:styleId="Hyperlien">
    <w:name w:val="Hyperlink"/>
    <w:rPr>
      <w:rFonts w:ascii="Times New Roman" w:eastAsia="Times New Roman" w:hAnsi="Times New Roman" w:cs="Times New Roman"/>
      <w:color w:val="0000FF"/>
      <w:u w:val="single"/>
    </w:rPr>
  </w:style>
  <w:style w:type="character" w:styleId="Accentuation">
    <w:name w:val="Emphasis"/>
    <w:qFormat/>
    <w:rPr>
      <w:rFonts w:ascii="Times New Roman" w:eastAsia="Times New Roman" w:hAnsi="Times New Roman" w:cs="Times New Roman"/>
      <w:i/>
      <w:iCs/>
    </w:rPr>
  </w:style>
  <w:style w:type="character" w:customStyle="1" w:styleId="CarCar">
    <w:name w:val="Car Car"/>
    <w:qFormat/>
    <w:rPr>
      <w:rFonts w:ascii="Times New Roman" w:eastAsia="Times New Roman" w:hAnsi="Times New Roman" w:cs="Times New Roman"/>
      <w:kern w:val="2"/>
      <w:sz w:val="40"/>
      <w:lang w:val="fr-CA" w:bidi="ar-SA"/>
    </w:rPr>
  </w:style>
  <w:style w:type="character" w:customStyle="1" w:styleId="CarCar3">
    <w:name w:val="Car Car3"/>
    <w:qFormat/>
    <w:rPr>
      <w:rFonts w:ascii="Times New Roman" w:eastAsia="Times New Roman" w:hAnsi="Times New Roman" w:cs="Times New Roman"/>
      <w:smallCaps/>
      <w:sz w:val="52"/>
      <w:szCs w:val="52"/>
    </w:rPr>
  </w:style>
  <w:style w:type="character" w:customStyle="1" w:styleId="CarCar4">
    <w:name w:val="Car Car4"/>
    <w:qFormat/>
    <w:rPr>
      <w:rFonts w:ascii="Times New Roman" w:eastAsia="Times New Roman" w:hAnsi="Times New Roman" w:cs="Times New Roman"/>
      <w:b/>
      <w:bCs/>
      <w:kern w:val="2"/>
      <w:sz w:val="22"/>
      <w:szCs w:val="22"/>
      <w:lang w:val="fr-CA" w:bidi="ar-SA"/>
    </w:rPr>
  </w:style>
  <w:style w:type="character" w:customStyle="1" w:styleId="CarCar2">
    <w:name w:val="Car Car2"/>
    <w:qFormat/>
    <w:rPr>
      <w:rFonts w:ascii="Times New Roman" w:eastAsia="Times New Roman" w:hAnsi="Times New Roman" w:cs="Times New Roman"/>
      <w:sz w:val="22"/>
      <w:szCs w:val="22"/>
      <w:lang w:val="fr-CA"/>
    </w:rPr>
  </w:style>
  <w:style w:type="character" w:styleId="Lienvisit">
    <w:name w:val="FollowedHyperlink"/>
    <w:rPr>
      <w:rFonts w:ascii="Times New Roman" w:eastAsia="Times New Roman" w:hAnsi="Times New Roman" w:cs="Times New Roman"/>
      <w:color w:val="800080"/>
      <w:u w:val="single"/>
    </w:rPr>
  </w:style>
  <w:style w:type="character" w:customStyle="1" w:styleId="libelleod1">
    <w:name w:val="libelleod1"/>
    <w:qFormat/>
    <w:rPr>
      <w:rFonts w:ascii="Times New Roman" w:eastAsia="Times New Roman" w:hAnsi="Times New Roman" w:cs="Times New Roman"/>
      <w:b/>
      <w:bCs/>
    </w:rPr>
  </w:style>
  <w:style w:type="character" w:customStyle="1" w:styleId="Titre5Car">
    <w:name w:val="Titre 5 Car"/>
    <w:qFormat/>
    <w:rPr>
      <w:rFonts w:ascii="Times New Roman" w:eastAsia="Times New Roman" w:hAnsi="Times New Roman" w:cs="Times New Roman"/>
      <w:b/>
      <w:bCs/>
      <w:sz w:val="22"/>
      <w:szCs w:val="22"/>
      <w:lang w:val="fr-CA" w:bidi="ar-SA"/>
    </w:rPr>
  </w:style>
  <w:style w:type="character" w:customStyle="1" w:styleId="TextedebullesCar">
    <w:name w:val="Texte de bulles Car"/>
    <w:qFormat/>
    <w:rPr>
      <w:rFonts w:ascii="Times New Roman" w:eastAsia="Times New Roman" w:hAnsi="Times New Roman" w:cs="Times New Roman"/>
      <w:sz w:val="16"/>
      <w:szCs w:val="16"/>
    </w:rPr>
  </w:style>
  <w:style w:type="character" w:customStyle="1" w:styleId="PieddepageCar">
    <w:name w:val="Pied de page Car"/>
    <w:qFormat/>
    <w:rPr>
      <w:rFonts w:ascii="Times New Roman" w:eastAsia="Times New Roman" w:hAnsi="Times New Roman" w:cs="Times New Roman"/>
      <w:sz w:val="22"/>
      <w:szCs w:val="22"/>
    </w:rPr>
  </w:style>
  <w:style w:type="character" w:customStyle="1" w:styleId="CorpsdetexteCar">
    <w:name w:val="Corps de texte Car"/>
    <w:qFormat/>
    <w:rPr>
      <w:rFonts w:ascii="Times New Roman" w:eastAsia="Times New Roman" w:hAnsi="Times New Roman" w:cs="Times New Roman"/>
      <w:b/>
      <w:bCs/>
      <w:sz w:val="22"/>
      <w:szCs w:val="22"/>
    </w:rPr>
  </w:style>
  <w:style w:type="character" w:customStyle="1" w:styleId="IndexLink">
    <w:name w:val="Index Link"/>
    <w:qFormat/>
    <w:rPr>
      <w:rFonts w:ascii="Times New Roman" w:eastAsia="Times New Roman" w:hAnsi="Times New Roman" w:cs="Times New Roman"/>
    </w:rPr>
  </w:style>
  <w:style w:type="paragraph" w:customStyle="1" w:styleId="Heading">
    <w:name w:val="Heading"/>
    <w:basedOn w:val="Normal"/>
    <w:next w:val="Sous-titre"/>
    <w:qFormat/>
    <w:pPr>
      <w:keepNext/>
      <w:keepLines/>
      <w:pBdr>
        <w:bottom w:val="single" w:sz="6" w:space="16" w:color="000000"/>
      </w:pBdr>
      <w:spacing w:before="220" w:after="60" w:line="320" w:lineRule="atLeast"/>
      <w:ind w:left="0"/>
      <w:jc w:val="left"/>
    </w:pPr>
    <w:rPr>
      <w:kern w:val="2"/>
      <w:sz w:val="40"/>
      <w:szCs w:val="20"/>
    </w:rPr>
  </w:style>
  <w:style w:type="paragraph" w:styleId="Corpsdetexte">
    <w:name w:val="Body Text"/>
    <w:basedOn w:val="Normal"/>
    <w:pPr>
      <w:ind w:left="0"/>
      <w:jc w:val="left"/>
    </w:pPr>
    <w:rPr>
      <w:b/>
      <w:bCs/>
    </w:rPr>
  </w:style>
  <w:style w:type="paragraph" w:styleId="Liste">
    <w:name w:val="List"/>
    <w:basedOn w:val="Normal"/>
    <w:pPr>
      <w:ind w:left="283" w:hanging="283"/>
    </w:pPr>
  </w:style>
  <w:style w:type="paragraph" w:styleId="Lgende">
    <w:name w:val="caption"/>
    <w:basedOn w:val="Normal"/>
    <w:next w:val="Normal"/>
    <w:qFormat/>
    <w:pPr>
      <w:spacing w:before="120" w:after="120"/>
    </w:pPr>
    <w:rPr>
      <w:b/>
      <w:bCs/>
    </w:rPr>
  </w:style>
  <w:style w:type="paragraph" w:customStyle="1" w:styleId="Index">
    <w:name w:val="Index"/>
    <w:basedOn w:val="Normal"/>
    <w:qFormat/>
    <w:pPr>
      <w:suppressLineNumbers/>
    </w:pPr>
  </w:style>
  <w:style w:type="paragraph" w:styleId="Retraitcorpsdetexte3">
    <w:name w:val="Body Text Indent 3"/>
    <w:basedOn w:val="Normal"/>
    <w:qFormat/>
    <w:pPr>
      <w:spacing w:line="240" w:lineRule="atLeast"/>
      <w:ind w:firstLine="23"/>
      <w:jc w:val="left"/>
    </w:pPr>
  </w:style>
  <w:style w:type="paragraph" w:styleId="TM3">
    <w:name w:val="toc 3"/>
    <w:basedOn w:val="Normal"/>
    <w:next w:val="Normal"/>
    <w:pPr>
      <w:tabs>
        <w:tab w:val="right" w:leader="dot" w:pos="8504"/>
      </w:tabs>
      <w:ind w:left="1860" w:right="850" w:hanging="760"/>
    </w:pPr>
  </w:style>
  <w:style w:type="paragraph" w:styleId="TM2">
    <w:name w:val="toc 2"/>
    <w:basedOn w:val="Normal"/>
    <w:next w:val="Normal"/>
    <w:pPr>
      <w:tabs>
        <w:tab w:val="right" w:leader="dot" w:pos="8504"/>
      </w:tabs>
      <w:spacing w:line="360" w:lineRule="atLeast"/>
      <w:ind w:left="1100" w:right="850" w:hanging="600"/>
    </w:pPr>
  </w:style>
  <w:style w:type="paragraph" w:styleId="TM1">
    <w:name w:val="toc 1"/>
    <w:basedOn w:val="Normal"/>
    <w:next w:val="Normal"/>
    <w:pPr>
      <w:tabs>
        <w:tab w:val="right" w:leader="dot" w:pos="8504"/>
      </w:tabs>
      <w:spacing w:line="480" w:lineRule="atLeast"/>
      <w:ind w:left="520" w:right="850" w:hanging="520"/>
    </w:pPr>
  </w:style>
  <w:style w:type="paragraph" w:customStyle="1" w:styleId="HeaderandFooter">
    <w:name w:val="Header and Footer"/>
    <w:basedOn w:val="Normal"/>
    <w:qFormat/>
    <w:pPr>
      <w:suppressLineNumbers/>
      <w:tabs>
        <w:tab w:val="center" w:pos="4819"/>
        <w:tab w:val="right" w:pos="9638"/>
      </w:tabs>
    </w:pPr>
  </w:style>
  <w:style w:type="paragraph" w:styleId="Pieddepage">
    <w:name w:val="footer"/>
    <w:basedOn w:val="Normal"/>
    <w:pPr>
      <w:tabs>
        <w:tab w:val="center" w:pos="4252"/>
        <w:tab w:val="right" w:pos="8504"/>
      </w:tabs>
    </w:pPr>
  </w:style>
  <w:style w:type="paragraph" w:styleId="En-tte">
    <w:name w:val="header"/>
    <w:basedOn w:val="Normal"/>
    <w:pPr>
      <w:tabs>
        <w:tab w:val="center" w:pos="4320"/>
        <w:tab w:val="right" w:pos="8640"/>
      </w:tabs>
    </w:pPr>
  </w:style>
  <w:style w:type="paragraph" w:styleId="Notedebasdepage">
    <w:name w:val="footnote text"/>
    <w:basedOn w:val="Normal"/>
    <w:rPr>
      <w:sz w:val="20"/>
      <w:szCs w:val="20"/>
    </w:rPr>
  </w:style>
  <w:style w:type="paragraph" w:styleId="Retraitcorpsdetexte">
    <w:name w:val="Body Text Indent"/>
    <w:basedOn w:val="Normal"/>
    <w:pPr>
      <w:ind w:left="520"/>
    </w:pPr>
  </w:style>
  <w:style w:type="paragraph" w:styleId="Retraitcorpsdetexte2">
    <w:name w:val="Body Text Indent 2"/>
    <w:basedOn w:val="Normal"/>
    <w:qFormat/>
    <w:pPr>
      <w:ind w:left="992"/>
      <w:outlineLvl w:val="1"/>
    </w:pPr>
  </w:style>
  <w:style w:type="paragraph" w:styleId="Listepuces">
    <w:name w:val="List Bullet"/>
    <w:basedOn w:val="Normal"/>
    <w:qFormat/>
    <w:pPr>
      <w:ind w:left="0"/>
    </w:pPr>
  </w:style>
  <w:style w:type="paragraph" w:customStyle="1" w:styleId="Style1">
    <w:name w:val="Style1"/>
    <w:basedOn w:val="Titre3"/>
    <w:qFormat/>
    <w:pPr>
      <w:numPr>
        <w:ilvl w:val="0"/>
        <w:numId w:val="0"/>
      </w:numPr>
    </w:pPr>
  </w:style>
  <w:style w:type="paragraph" w:customStyle="1" w:styleId="Style2">
    <w:name w:val="Style2"/>
    <w:basedOn w:val="Style1"/>
    <w:qFormat/>
    <w:pPr>
      <w:numPr>
        <w:numId w:val="3"/>
      </w:numPr>
    </w:pPr>
  </w:style>
  <w:style w:type="paragraph" w:styleId="Corpsdetexte2">
    <w:name w:val="Body Text 2"/>
    <w:basedOn w:val="Normal"/>
    <w:qFormat/>
    <w:pPr>
      <w:ind w:left="0"/>
    </w:pPr>
    <w:rPr>
      <w:sz w:val="18"/>
      <w:szCs w:val="18"/>
    </w:rPr>
  </w:style>
  <w:style w:type="paragraph" w:styleId="Corpsdetexte3">
    <w:name w:val="Body Text 3"/>
    <w:basedOn w:val="Normal"/>
    <w:qFormat/>
    <w:pPr>
      <w:spacing w:line="360" w:lineRule="auto"/>
      <w:ind w:left="0" w:right="1190"/>
    </w:pPr>
    <w:rPr>
      <w:i/>
      <w:iCs/>
    </w:rPr>
  </w:style>
  <w:style w:type="paragraph" w:styleId="TM4">
    <w:name w:val="toc 4"/>
    <w:basedOn w:val="Normal"/>
    <w:next w:val="Normal"/>
    <w:pPr>
      <w:ind w:left="660"/>
    </w:pPr>
  </w:style>
  <w:style w:type="paragraph" w:styleId="TM5">
    <w:name w:val="toc 5"/>
    <w:basedOn w:val="Normal"/>
    <w:next w:val="Normal"/>
    <w:pPr>
      <w:ind w:left="880"/>
    </w:pPr>
  </w:style>
  <w:style w:type="paragraph" w:styleId="TM6">
    <w:name w:val="toc 6"/>
    <w:basedOn w:val="Normal"/>
    <w:next w:val="Normal"/>
    <w:pPr>
      <w:ind w:left="1100"/>
    </w:pPr>
  </w:style>
  <w:style w:type="paragraph" w:styleId="TM7">
    <w:name w:val="toc 7"/>
    <w:basedOn w:val="Normal"/>
    <w:next w:val="Normal"/>
    <w:pPr>
      <w:ind w:left="1320"/>
    </w:pPr>
  </w:style>
  <w:style w:type="paragraph" w:styleId="TM8">
    <w:name w:val="toc 8"/>
    <w:basedOn w:val="Normal"/>
    <w:next w:val="Normal"/>
    <w:pPr>
      <w:ind w:left="1540"/>
    </w:pPr>
  </w:style>
  <w:style w:type="paragraph" w:styleId="TM9">
    <w:name w:val="toc 9"/>
    <w:basedOn w:val="Normal"/>
    <w:next w:val="Normal"/>
    <w:pPr>
      <w:ind w:left="1760"/>
    </w:pPr>
  </w:style>
  <w:style w:type="paragraph" w:styleId="Normalcentr">
    <w:name w:val="Block Text"/>
    <w:basedOn w:val="Normal"/>
    <w:qFormat/>
    <w:pPr>
      <w:tabs>
        <w:tab w:val="right" w:leader="dot" w:pos="8504"/>
      </w:tabs>
      <w:ind w:left="1418" w:right="900" w:hanging="1418"/>
    </w:pPr>
  </w:style>
  <w:style w:type="paragraph" w:styleId="Notedefin">
    <w:name w:val="endnote text"/>
    <w:basedOn w:val="Normal"/>
    <w:rPr>
      <w:sz w:val="20"/>
      <w:szCs w:val="20"/>
    </w:rPr>
  </w:style>
  <w:style w:type="paragraph" w:styleId="Liste2">
    <w:name w:val="List 2"/>
    <w:basedOn w:val="Normal"/>
    <w:qFormat/>
    <w:pPr>
      <w:ind w:left="566" w:hanging="283"/>
    </w:pPr>
  </w:style>
  <w:style w:type="paragraph" w:styleId="Listepuces2">
    <w:name w:val="List Bullet 2"/>
    <w:basedOn w:val="Normal"/>
    <w:qFormat/>
    <w:pPr>
      <w:numPr>
        <w:numId w:val="2"/>
      </w:numPr>
    </w:pPr>
  </w:style>
  <w:style w:type="paragraph" w:styleId="Listecontinue2">
    <w:name w:val="List Continue 2"/>
    <w:basedOn w:val="Normal"/>
    <w:qFormat/>
    <w:pPr>
      <w:spacing w:after="120"/>
      <w:ind w:left="566"/>
    </w:pPr>
  </w:style>
  <w:style w:type="paragraph" w:customStyle="1" w:styleId="Adressedest">
    <w:name w:val="Adresse dest."/>
    <w:basedOn w:val="Normal"/>
    <w:qFormat/>
  </w:style>
  <w:style w:type="paragraph" w:customStyle="1" w:styleId="lattention">
    <w:name w:val="À l'attention"/>
    <w:basedOn w:val="Corpsdetexte"/>
    <w:qFormat/>
  </w:style>
  <w:style w:type="paragraph" w:styleId="NormalWeb">
    <w:name w:val="Normal (Web)"/>
    <w:basedOn w:val="Normal"/>
    <w:qFormat/>
    <w:pPr>
      <w:spacing w:before="100" w:after="100"/>
      <w:ind w:left="0"/>
      <w:jc w:val="left"/>
    </w:pPr>
    <w:rPr>
      <w:sz w:val="24"/>
      <w:szCs w:val="24"/>
      <w:lang w:val="fr-FR"/>
    </w:rPr>
  </w:style>
  <w:style w:type="paragraph" w:customStyle="1" w:styleId="Enttedetableau">
    <w:name w:val="Entête de tableau"/>
    <w:basedOn w:val="Normal"/>
    <w:qFormat/>
    <w:pPr>
      <w:spacing w:before="60"/>
      <w:ind w:left="0"/>
      <w:jc w:val="center"/>
    </w:pPr>
    <w:rPr>
      <w:sz w:val="16"/>
      <w:szCs w:val="20"/>
    </w:rPr>
  </w:style>
  <w:style w:type="paragraph" w:styleId="Sous-titre">
    <w:name w:val="Subtitle"/>
    <w:basedOn w:val="Heading"/>
    <w:next w:val="Corpsdetexte"/>
    <w:uiPriority w:val="11"/>
    <w:qFormat/>
    <w:pPr>
      <w:spacing w:before="60" w:after="120" w:line="340" w:lineRule="atLeast"/>
    </w:pPr>
    <w:rPr>
      <w:b/>
      <w:i/>
      <w:sz w:val="32"/>
    </w:rPr>
  </w:style>
  <w:style w:type="paragraph" w:customStyle="1" w:styleId="Textedetableau">
    <w:name w:val="Texte de tableau"/>
    <w:basedOn w:val="Normal"/>
    <w:qFormat/>
    <w:pPr>
      <w:spacing w:before="60"/>
      <w:ind w:left="0"/>
      <w:jc w:val="left"/>
    </w:pPr>
    <w:rPr>
      <w:sz w:val="16"/>
      <w:szCs w:val="20"/>
    </w:rPr>
  </w:style>
  <w:style w:type="paragraph" w:styleId="Paragraphedeliste">
    <w:name w:val="List Paragraph"/>
    <w:basedOn w:val="Normal"/>
    <w:qFormat/>
    <w:pPr>
      <w:spacing w:after="200" w:line="276" w:lineRule="auto"/>
      <w:ind w:left="720"/>
      <w:contextualSpacing/>
      <w:jc w:val="left"/>
    </w:pPr>
    <w:rPr>
      <w:lang w:val="en-US" w:bidi="en-US"/>
    </w:rPr>
  </w:style>
  <w:style w:type="paragraph" w:customStyle="1" w:styleId="desc">
    <w:name w:val="desc"/>
    <w:basedOn w:val="Normal"/>
    <w:qFormat/>
    <w:pPr>
      <w:spacing w:before="100" w:after="100"/>
      <w:ind w:left="0"/>
      <w:jc w:val="left"/>
    </w:pPr>
    <w:rPr>
      <w:sz w:val="24"/>
      <w:szCs w:val="24"/>
    </w:rPr>
  </w:style>
  <w:style w:type="paragraph" w:styleId="Textedebulles">
    <w:name w:val="Balloon Text"/>
    <w:basedOn w:val="Normal"/>
    <w:qFormat/>
    <w:rPr>
      <w:sz w:val="16"/>
      <w:szCs w:val="16"/>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Corpsrapport">
    <w:name w:val="Corps rapport"/>
    <w:basedOn w:val="Normal"/>
    <w:qFormat/>
    <w:pPr>
      <w:spacing w:after="120" w:line="259" w:lineRule="auto"/>
    </w:pPr>
  </w:style>
  <w:style w:type="paragraph" w:customStyle="1" w:styleId="Pucerapport">
    <w:name w:val="Puce rapport"/>
    <w:basedOn w:val="Corpsrapport"/>
    <w:qFormat/>
    <w:pPr>
      <w:numPr>
        <w:numId w:val="4"/>
      </w:numPr>
      <w:spacing w:after="60"/>
    </w:pPr>
  </w:style>
  <w:style w:type="paragraph" w:customStyle="1" w:styleId="Listenumroterapport">
    <w:name w:val="Liste numérotée rapport"/>
    <w:basedOn w:val="Corpsrapport"/>
    <w:qFormat/>
    <w:pPr>
      <w:spacing w:after="60"/>
      <w:ind w:left="2041" w:hanging="340"/>
    </w:pPr>
  </w:style>
  <w:style w:type="paragraph" w:customStyle="1" w:styleId="Lgenderapport">
    <w:name w:val="Légende rapport"/>
    <w:basedOn w:val="Corpsrapport"/>
    <w:qFormat/>
    <w:pPr>
      <w:keepNext/>
      <w:spacing w:before="160" w:after="80"/>
      <w:ind w:left="0"/>
      <w:jc w:val="center"/>
    </w:pPr>
    <w:rPr>
      <w:b/>
      <w:sz w:val="20"/>
    </w:rPr>
  </w:style>
  <w:style w:type="paragraph" w:customStyle="1" w:styleId="Lgendefigurerapport">
    <w:name w:val="Légende figure rapport"/>
    <w:basedOn w:val="Lgenderapport"/>
    <w:qFormat/>
    <w:pPr>
      <w:keepNext w:val="0"/>
      <w:spacing w:before="40" w:after="200"/>
    </w:pPr>
  </w:style>
  <w:style w:type="paragraph" w:customStyle="1" w:styleId="Figurerapport">
    <w:name w:val="Figure rapport"/>
    <w:basedOn w:val="Corpsrapport"/>
    <w:qFormat/>
    <w:pPr>
      <w:keepNext/>
      <w:spacing w:before="120" w:after="0"/>
      <w:ind w:left="0"/>
      <w:jc w:val="center"/>
    </w:pPr>
  </w:style>
  <w:style w:type="paragraph" w:customStyle="1" w:styleId="Textetableaurapport">
    <w:name w:val="Texte tableau rapport"/>
    <w:basedOn w:val="Normal"/>
    <w:qFormat/>
    <w:pPr>
      <w:spacing w:before="20" w:after="20"/>
      <w:ind w:left="0"/>
      <w:jc w:val="left"/>
    </w:pPr>
    <w:rPr>
      <w:sz w:val="19"/>
    </w:rPr>
  </w:style>
  <w:style w:type="paragraph" w:customStyle="1" w:styleId="Enttetableaurapport">
    <w:name w:val="Entête tableau rapport"/>
    <w:basedOn w:val="Textetableaurapport"/>
    <w:qFormat/>
    <w:rPr>
      <w:b/>
    </w:rPr>
  </w:style>
  <w:style w:type="paragraph" w:customStyle="1" w:styleId="Rfrencerapport">
    <w:name w:val="Référence rapport"/>
    <w:basedOn w:val="Corpsrapport"/>
    <w:qFormat/>
    <w:pPr>
      <w:spacing w:after="80"/>
      <w:ind w:left="2268" w:hanging="567"/>
      <w:jc w:val="left"/>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F7722-E033-4B49-8FC6-2C401F59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28</Pages>
  <Words>10259</Words>
  <Characters>56426</Characters>
  <Application>Microsoft Office Word</Application>
  <DocSecurity>0</DocSecurity>
  <Lines>470</Lines>
  <Paragraphs>133</Paragraphs>
  <ScaleCrop>false</ScaleCrop>
  <Company/>
  <LinksUpToDate>false</LinksUpToDate>
  <CharactersWithSpaces>66552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cours</dc:title>
  <dc:subject/>
  <dc:creator>Service informatique LAB 3-519</dc:creator>
  <dc:description/>
  <cp:lastModifiedBy>Christian Sawadogo</cp:lastModifiedBy>
  <cp:revision>31</cp:revision>
  <cp:lastPrinted>2016-09-26T17:42:00Z</cp:lastPrinted>
  <dcterms:created xsi:type="dcterms:W3CDTF">2016-09-26T21:25:00Z</dcterms:created>
  <dcterms:modified xsi:type="dcterms:W3CDTF">2026-10-29T00:23:00Z</dcterms:modified>
  <dc:language>en-US</dc:language>
</cp:coreProperties>
</file>