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9025B" w14:textId="77777777" w:rsidR="004F2D78" w:rsidRPr="004F2D78" w:rsidRDefault="004F2D78" w:rsidP="004F2D78">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4F2D78">
        <w:rPr>
          <w:rFonts w:ascii="Times New Roman" w:eastAsia="Times New Roman" w:hAnsi="Times New Roman" w:cs="Times New Roman"/>
          <w:b/>
          <w:bCs/>
          <w:sz w:val="28"/>
          <w:szCs w:val="24"/>
          <w:u w:val="single"/>
          <w:lang w:eastAsia="en-AU"/>
        </w:rPr>
        <w:t>Technical University of Munich</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657E130" w14:textId="77777777" w:rsidR="00D901C0" w:rsidRPr="00B0137B" w:rsidRDefault="00D901C0" w:rsidP="00D901C0">
            <w:pPr>
              <w:shd w:val="clear" w:color="auto" w:fill="FFFFFF"/>
              <w:spacing w:line="255" w:lineRule="atLeast"/>
              <w:textAlignment w:val="baseline"/>
              <w:rPr>
                <w:rFonts w:ascii="Times New Roman" w:hAnsi="Times New Roman" w:cs="Times New Roman"/>
                <w:bCs/>
                <w:color w:val="333333"/>
                <w:bdr w:val="none" w:sz="0" w:space="0" w:color="auto" w:frame="1"/>
              </w:rPr>
            </w:pPr>
            <w:r w:rsidRPr="00B0137B">
              <w:rPr>
                <w:rFonts w:ascii="Times New Roman" w:hAnsi="Times New Roman" w:cs="Times New Roman"/>
                <w:bCs/>
                <w:color w:val="333333"/>
                <w:bdr w:val="none" w:sz="0" w:space="0" w:color="auto" w:frame="1"/>
              </w:rPr>
              <w:t>Technical University of Munich (TUM) is one of Europe’s top universities. It is committed to excellence in research and teaching, interdisciplinary education and the active promotion of promising young scientists. The university also forges strong links with companies and scientific institutions across the world. TUM was one of the first universities in Germany to be named a University of Excellence. Moreover, TUM regularly ranks among the best European universities in international rankings.</w:t>
            </w:r>
          </w:p>
          <w:p w14:paraId="74668F7A" w14:textId="77777777" w:rsidR="00D901C0" w:rsidRPr="00B0137B" w:rsidRDefault="00D901C0" w:rsidP="00D901C0">
            <w:pPr>
              <w:shd w:val="clear" w:color="auto" w:fill="FFFFFF"/>
              <w:spacing w:line="255" w:lineRule="atLeast"/>
              <w:textAlignment w:val="baseline"/>
              <w:rPr>
                <w:rFonts w:ascii="Times New Roman" w:hAnsi="Times New Roman" w:cs="Times New Roman"/>
                <w:bCs/>
                <w:color w:val="333333"/>
                <w:bdr w:val="none" w:sz="0" w:space="0" w:color="auto" w:frame="1"/>
              </w:rPr>
            </w:pPr>
          </w:p>
          <w:p w14:paraId="1D9B3F7F" w14:textId="77777777" w:rsidR="00D901C0" w:rsidRPr="00B0137B" w:rsidRDefault="00D901C0" w:rsidP="00D901C0">
            <w:pPr>
              <w:shd w:val="clear" w:color="auto" w:fill="FFFFFF"/>
              <w:spacing w:line="255" w:lineRule="atLeast"/>
              <w:textAlignment w:val="baseline"/>
              <w:rPr>
                <w:rFonts w:ascii="Times New Roman" w:hAnsi="Times New Roman" w:cs="Times New Roman"/>
                <w:bCs/>
                <w:color w:val="333333"/>
                <w:bdr w:val="none" w:sz="0" w:space="0" w:color="auto" w:frame="1"/>
              </w:rPr>
            </w:pPr>
            <w:r w:rsidRPr="00B0137B">
              <w:rPr>
                <w:rFonts w:ascii="Times New Roman" w:hAnsi="Times New Roman" w:cs="Times New Roman"/>
                <w:bCs/>
                <w:color w:val="333333"/>
                <w:bdr w:val="none" w:sz="0" w:space="0" w:color="auto" w:frame="1"/>
              </w:rPr>
              <w:t xml:space="preserve">TUM spans three large sites in Bavaria: Munich, </w:t>
            </w:r>
            <w:proofErr w:type="spellStart"/>
            <w:r w:rsidRPr="00B0137B">
              <w:rPr>
                <w:rFonts w:ascii="Times New Roman" w:hAnsi="Times New Roman" w:cs="Times New Roman"/>
                <w:bCs/>
                <w:color w:val="333333"/>
                <w:bdr w:val="none" w:sz="0" w:space="0" w:color="auto" w:frame="1"/>
              </w:rPr>
              <w:t>Garching</w:t>
            </w:r>
            <w:proofErr w:type="spellEnd"/>
            <w:r w:rsidRPr="00B0137B">
              <w:rPr>
                <w:rFonts w:ascii="Times New Roman" w:hAnsi="Times New Roman" w:cs="Times New Roman"/>
                <w:bCs/>
                <w:color w:val="333333"/>
                <w:bdr w:val="none" w:sz="0" w:space="0" w:color="auto" w:frame="1"/>
              </w:rPr>
              <w:t xml:space="preserve">, and </w:t>
            </w:r>
            <w:proofErr w:type="spellStart"/>
            <w:r w:rsidRPr="00B0137B">
              <w:rPr>
                <w:rFonts w:ascii="Times New Roman" w:hAnsi="Times New Roman" w:cs="Times New Roman"/>
                <w:bCs/>
                <w:color w:val="333333"/>
                <w:bdr w:val="none" w:sz="0" w:space="0" w:color="auto" w:frame="1"/>
              </w:rPr>
              <w:t>Weihenstephan</w:t>
            </w:r>
            <w:proofErr w:type="spellEnd"/>
            <w:r w:rsidRPr="00B0137B">
              <w:rPr>
                <w:rFonts w:ascii="Times New Roman" w:hAnsi="Times New Roman" w:cs="Times New Roman"/>
                <w:bCs/>
                <w:color w:val="333333"/>
                <w:bdr w:val="none" w:sz="0" w:space="0" w:color="auto" w:frame="1"/>
              </w:rPr>
              <w:t>. These are home to the 13 departments and the university's most important research facilities. TUM is represented internationally today with locations of its own on several continents. In Singapore in 2002, it became the first German university to open a campus abroad: TUM Asia.</w:t>
            </w:r>
          </w:p>
          <w:p w14:paraId="67DFAE7F" w14:textId="77777777" w:rsidR="00D901C0" w:rsidRPr="00B0137B" w:rsidRDefault="00D901C0" w:rsidP="00D901C0">
            <w:pPr>
              <w:shd w:val="clear" w:color="auto" w:fill="FFFFFF"/>
              <w:spacing w:line="255" w:lineRule="atLeast"/>
              <w:textAlignment w:val="baseline"/>
              <w:rPr>
                <w:rFonts w:ascii="Times New Roman" w:eastAsiaTheme="minorEastAsia" w:hAnsi="Times New Roman" w:cs="Times New Roman"/>
                <w:bCs/>
                <w:color w:val="333333"/>
                <w:bdr w:val="none" w:sz="0" w:space="0" w:color="auto" w:frame="1"/>
              </w:rPr>
            </w:pPr>
          </w:p>
          <w:p w14:paraId="0B36234B" w14:textId="77777777" w:rsidR="00D901C0" w:rsidRPr="00B0137B" w:rsidRDefault="00D901C0" w:rsidP="00D901C0">
            <w:pPr>
              <w:shd w:val="clear" w:color="auto" w:fill="FFFFFF"/>
              <w:spacing w:line="255" w:lineRule="atLeast"/>
              <w:textAlignment w:val="baseline"/>
              <w:rPr>
                <w:rFonts w:ascii="Times New Roman" w:hAnsi="Times New Roman" w:cs="Times New Roman"/>
                <w:bCs/>
                <w:color w:val="333333"/>
                <w:bdr w:val="none" w:sz="0" w:space="0" w:color="auto" w:frame="1"/>
              </w:rPr>
            </w:pPr>
            <w:r w:rsidRPr="00B0137B">
              <w:rPr>
                <w:rFonts w:ascii="Times New Roman" w:hAnsi="Times New Roman" w:cs="Times New Roman"/>
                <w:bCs/>
                <w:color w:val="333333"/>
                <w:bdr w:val="none" w:sz="0" w:space="0" w:color="auto" w:frame="1"/>
              </w:rPr>
              <w:t xml:space="preserve">TUM goes back to the founding year of 1868, </w:t>
            </w:r>
            <w:r>
              <w:rPr>
                <w:rFonts w:ascii="Times New Roman" w:hAnsi="Times New Roman" w:cs="Times New Roman"/>
                <w:bCs/>
                <w:color w:val="333333"/>
                <w:bdr w:val="none" w:sz="0" w:space="0" w:color="auto" w:frame="1"/>
              </w:rPr>
              <w:t>a</w:t>
            </w:r>
            <w:r w:rsidRPr="00B0137B">
              <w:rPr>
                <w:rFonts w:ascii="Times New Roman" w:hAnsi="Times New Roman" w:cs="Times New Roman"/>
                <w:bCs/>
                <w:color w:val="333333"/>
                <w:bdr w:val="none" w:sz="0" w:space="0" w:color="auto" w:frame="1"/>
              </w:rPr>
              <w:t xml:space="preserve">mong those who have studied, taught, and done research </w:t>
            </w:r>
            <w:r>
              <w:rPr>
                <w:rFonts w:ascii="Times New Roman" w:hAnsi="Times New Roman" w:cs="Times New Roman"/>
                <w:bCs/>
                <w:color w:val="333333"/>
                <w:bdr w:val="none" w:sz="0" w:space="0" w:color="auto" w:frame="1"/>
              </w:rPr>
              <w:t>at TUM</w:t>
            </w:r>
            <w:r w:rsidRPr="00B0137B">
              <w:rPr>
                <w:rFonts w:ascii="Times New Roman" w:hAnsi="Times New Roman" w:cs="Times New Roman"/>
                <w:bCs/>
                <w:color w:val="333333"/>
                <w:bdr w:val="none" w:sz="0" w:space="0" w:color="auto" w:frame="1"/>
              </w:rPr>
              <w:t xml:space="preserve"> are distinguished figures of the historical past and the present day: Nobel Prize winners, inventive engineers, entrepreneurs, leading lights who have shaped the way we live. Countless alumni who got their education with us have, through their careers, advanced the development of a knowledge-based society.</w:t>
            </w:r>
          </w:p>
          <w:p w14:paraId="0BD3915E" w14:textId="77777777" w:rsidR="00EC5391" w:rsidRPr="00EC5391" w:rsidRDefault="00EC5391" w:rsidP="00EC5391">
            <w:pPr>
              <w:rPr>
                <w:rFonts w:ascii="Times New Roman" w:hAnsi="Times New Roman"/>
                <w:lang w:val="en-US"/>
              </w:rPr>
            </w:pP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B763598" w14:textId="77777777" w:rsidR="00D901C0" w:rsidRPr="00D901C0" w:rsidRDefault="00D901C0" w:rsidP="00D901C0">
            <w:pPr>
              <w:rPr>
                <w:rFonts w:ascii="Times" w:hAnsi="Times" w:cs="Times New Roman"/>
              </w:rPr>
            </w:pPr>
            <w:r w:rsidRPr="00D901C0">
              <w:rPr>
                <w:rFonts w:ascii="Times" w:hAnsi="Times" w:cs="Times New Roman"/>
              </w:rPr>
              <w:t xml:space="preserve">Known as Germany’s second city, Munich is a cultural wonderland of street-cafes, beer halls, Bavarian heritage and German know-how. A historical city known for being a tourist mecca during Oktoberfest, it is home to a number of galleries and museums for those interested in quieter times. </w:t>
            </w:r>
          </w:p>
          <w:p w14:paraId="50F2C536" w14:textId="77777777" w:rsidR="00D901C0" w:rsidRPr="00D901C0" w:rsidRDefault="00D901C0" w:rsidP="00D901C0">
            <w:pPr>
              <w:rPr>
                <w:rFonts w:ascii="Times" w:hAnsi="Times" w:cs="Times New Roman"/>
              </w:rPr>
            </w:pPr>
          </w:p>
          <w:p w14:paraId="0C847CEA" w14:textId="77777777" w:rsidR="00D901C0" w:rsidRPr="00D901C0" w:rsidRDefault="00D901C0" w:rsidP="00D901C0">
            <w:pPr>
              <w:rPr>
                <w:rFonts w:ascii="Times" w:hAnsi="Times" w:cs="Times New Roman"/>
              </w:rPr>
            </w:pPr>
            <w:r w:rsidRPr="00D901C0">
              <w:rPr>
                <w:rFonts w:ascii="Times" w:hAnsi="Times" w:cs="Times New Roman"/>
              </w:rPr>
              <w:t>With major universities, numerous architectural attractions, international sports events and a city motto as welcoming as "</w:t>
            </w:r>
            <w:proofErr w:type="spellStart"/>
            <w:r w:rsidRPr="00D901C0">
              <w:rPr>
                <w:rFonts w:ascii="Times" w:hAnsi="Times" w:cs="Times New Roman"/>
              </w:rPr>
              <w:t>München</w:t>
            </w:r>
            <w:proofErr w:type="spellEnd"/>
            <w:r w:rsidRPr="00D901C0">
              <w:rPr>
                <w:rFonts w:ascii="Times" w:hAnsi="Times" w:cs="Times New Roman"/>
              </w:rPr>
              <w:t xml:space="preserve"> mag </w:t>
            </w:r>
            <w:proofErr w:type="spellStart"/>
            <w:r w:rsidRPr="00D901C0">
              <w:rPr>
                <w:rFonts w:ascii="Times" w:hAnsi="Times" w:cs="Times New Roman"/>
              </w:rPr>
              <w:t>dich</w:t>
            </w:r>
            <w:proofErr w:type="spellEnd"/>
            <w:r w:rsidRPr="00D901C0">
              <w:rPr>
                <w:rFonts w:ascii="Times" w:hAnsi="Times" w:cs="Times New Roman"/>
              </w:rPr>
              <w:t>" ("Munich loves you"), Munich is a perennial favourite for visitors who like to be entertained and embraced by this fun-loving city.</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4E955831" w:rsidR="006A64D5" w:rsidRPr="00B97BEB" w:rsidRDefault="00D901C0" w:rsidP="00D7355C">
            <w:pPr>
              <w:spacing w:before="100" w:beforeAutospacing="1" w:after="100" w:afterAutospacing="1"/>
              <w:rPr>
                <w:rFonts w:ascii="Times New Roman" w:hAnsi="Times New Roman"/>
              </w:rPr>
            </w:pPr>
            <w:r>
              <w:rPr>
                <w:rFonts w:ascii="Times New Roman" w:hAnsi="Times New Roman"/>
              </w:rPr>
              <w:t xml:space="preserve">TUM’s </w:t>
            </w:r>
            <w:proofErr w:type="gramStart"/>
            <w:r>
              <w:rPr>
                <w:rFonts w:ascii="Times New Roman" w:hAnsi="Times New Roman"/>
              </w:rPr>
              <w:t>alumni includes</w:t>
            </w:r>
            <w:proofErr w:type="gramEnd"/>
            <w:r>
              <w:rPr>
                <w:rFonts w:ascii="Times New Roman" w:hAnsi="Times New Roman"/>
              </w:rPr>
              <w:t xml:space="preserve"> 13 Nobel laureates, six of which were awarded in Chemistry, five in Physics and two in Medicine or Physiology. </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D419E7A" w14:textId="77777777"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Architecture</w:t>
            </w:r>
          </w:p>
          <w:p w14:paraId="3969895C" w14:textId="0C6C2CFB" w:rsidR="008F22C0" w:rsidRPr="008F22C0" w:rsidRDefault="000954FD"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Chemistry</w:t>
            </w:r>
          </w:p>
          <w:p w14:paraId="20C75C80" w14:textId="2D064638"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Civil</w:t>
            </w:r>
            <w:r w:rsidR="000954FD">
              <w:rPr>
                <w:rFonts w:ascii="Times New Roman" w:eastAsia="Times New Roman" w:hAnsi="Times New Roman" w:cs="Times New Roman"/>
                <w:bCs/>
                <w:szCs w:val="24"/>
                <w:lang w:eastAsia="en-AU"/>
              </w:rPr>
              <w:t>, Geo and Environmental</w:t>
            </w:r>
            <w:r w:rsidRPr="008F22C0">
              <w:rPr>
                <w:rFonts w:ascii="Times New Roman" w:eastAsia="Times New Roman" w:hAnsi="Times New Roman" w:cs="Times New Roman"/>
                <w:bCs/>
                <w:szCs w:val="24"/>
                <w:lang w:eastAsia="en-AU"/>
              </w:rPr>
              <w:t xml:space="preserve"> Engineering</w:t>
            </w:r>
          </w:p>
          <w:p w14:paraId="422CEFA5" w14:textId="49CEEFF8" w:rsidR="008F22C0" w:rsidRPr="008F22C0" w:rsidRDefault="000954FD"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Education</w:t>
            </w:r>
          </w:p>
          <w:p w14:paraId="50F26D13" w14:textId="72E889EF" w:rsidR="008F22C0" w:rsidRPr="008F22C0" w:rsidRDefault="008F22C0"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F22C0">
              <w:rPr>
                <w:rFonts w:ascii="Times New Roman" w:eastAsia="Times New Roman" w:hAnsi="Times New Roman" w:cs="Times New Roman"/>
                <w:bCs/>
                <w:szCs w:val="24"/>
                <w:lang w:eastAsia="en-AU"/>
              </w:rPr>
              <w:t xml:space="preserve">Electrical Engineering </w:t>
            </w:r>
            <w:r w:rsidR="000954FD">
              <w:rPr>
                <w:rFonts w:ascii="Times New Roman" w:eastAsia="Times New Roman" w:hAnsi="Times New Roman" w:cs="Times New Roman"/>
                <w:bCs/>
                <w:szCs w:val="24"/>
                <w:lang w:eastAsia="en-AU"/>
              </w:rPr>
              <w:t xml:space="preserve">and Information </w:t>
            </w:r>
            <w:r w:rsidRPr="008F22C0">
              <w:rPr>
                <w:rFonts w:ascii="Times New Roman" w:eastAsia="Times New Roman" w:hAnsi="Times New Roman" w:cs="Times New Roman"/>
                <w:bCs/>
                <w:szCs w:val="24"/>
                <w:lang w:eastAsia="en-AU"/>
              </w:rPr>
              <w:t>Technology</w:t>
            </w:r>
          </w:p>
          <w:p w14:paraId="7F4F4D76" w14:textId="5E008F82" w:rsidR="008F22C0" w:rsidRDefault="000954FD"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Informatics / Computer Science</w:t>
            </w:r>
          </w:p>
          <w:p w14:paraId="568E4777" w14:textId="77777777" w:rsidR="000954FD" w:rsidRDefault="000954FD"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Life and Food Sciences</w:t>
            </w:r>
          </w:p>
          <w:p w14:paraId="7E3B6018" w14:textId="7715409F" w:rsidR="000954FD" w:rsidRPr="008F22C0" w:rsidRDefault="000954FD"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Mathematics</w:t>
            </w:r>
          </w:p>
          <w:p w14:paraId="205BA6B9" w14:textId="5E74E0D2" w:rsidR="008F22C0" w:rsidRPr="008F22C0" w:rsidRDefault="000954FD"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Mechanical</w:t>
            </w:r>
            <w:r w:rsidR="008F22C0" w:rsidRPr="008F22C0">
              <w:rPr>
                <w:rFonts w:ascii="Times New Roman" w:eastAsia="Times New Roman" w:hAnsi="Times New Roman" w:cs="Times New Roman"/>
                <w:bCs/>
                <w:szCs w:val="24"/>
                <w:lang w:eastAsia="en-AU"/>
              </w:rPr>
              <w:t xml:space="preserve"> Engineering</w:t>
            </w:r>
          </w:p>
          <w:p w14:paraId="7717CE9C" w14:textId="44E1AE28" w:rsidR="008F22C0" w:rsidRDefault="000954FD"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Management</w:t>
            </w:r>
          </w:p>
          <w:p w14:paraId="20E31484" w14:textId="77777777" w:rsidR="000954FD" w:rsidRDefault="000954FD"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Physics</w:t>
            </w:r>
          </w:p>
          <w:p w14:paraId="3025E380" w14:textId="57603F83" w:rsidR="000954FD" w:rsidRPr="008F22C0" w:rsidRDefault="000954FD" w:rsidP="008F22C0">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Sport and Health Sciences</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The listed areas of study are not necessarily exhaustive and other fields of </w:t>
            </w:r>
            <w:r w:rsidRPr="002F1B8F">
              <w:rPr>
                <w:rFonts w:ascii="Verdana" w:eastAsia="Times New Roman" w:hAnsi="Verdana" w:cs="Times New Roman"/>
                <w:color w:val="333333"/>
                <w:sz w:val="14"/>
                <w:szCs w:val="14"/>
              </w:rPr>
              <w:lastRenderedPageBreak/>
              <w:t>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38956C1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7BE7D2D0" w:rsidR="00B504E2" w:rsidRPr="00A2143B" w:rsidRDefault="000954FD" w:rsidP="007D38CB">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Proficiency in the language of instruction is required. TUM offers courses in both German and English</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0BBC529" w:rsidR="007B690D" w:rsidRPr="00392F0C" w:rsidRDefault="00B42CC2"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0954FD" w:rsidRPr="00172E75">
                <w:rPr>
                  <w:rStyle w:val="Hyperlink"/>
                  <w:rFonts w:ascii="Times New Roman" w:eastAsia="Times New Roman" w:hAnsi="Times New Roman" w:cs="Times New Roman"/>
                  <w:lang w:eastAsia="en-AU"/>
                </w:rPr>
                <w:t>http://www.international.tum.de/willkommen-an-der-tum/internationale-austauschstudierende/english-courses/</w:t>
              </w:r>
            </w:hyperlink>
            <w:r w:rsidR="000954FD">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AD191BD" w14:textId="77777777" w:rsidR="007D38CB" w:rsidRDefault="007D38CB" w:rsidP="008F22C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Accommodation unavailable on campus, TUM will assist exchange students in finding housing in Munich.</w:t>
            </w:r>
          </w:p>
          <w:p w14:paraId="736CFA74" w14:textId="14D0D994" w:rsidR="007D38CB" w:rsidRPr="007D38CB" w:rsidRDefault="007D38CB" w:rsidP="008F22C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 </w:t>
            </w:r>
            <w:hyperlink r:id="rId8" w:history="1">
              <w:r w:rsidRPr="00172E75">
                <w:rPr>
                  <w:rStyle w:val="Hyperlink"/>
                  <w:rFonts w:ascii="Times New Roman" w:eastAsia="Times New Roman" w:hAnsi="Times New Roman" w:cs="Times New Roman"/>
                  <w:lang w:val="en-US" w:eastAsia="en-AU"/>
                </w:rPr>
                <w:t>http://www.international.tum.de/en/welcome-to-tum/international-exchange-students/accommodation/exchange-students/</w:t>
              </w:r>
            </w:hyperlink>
            <w:r>
              <w:rPr>
                <w:rFonts w:ascii="Times New Roman" w:eastAsia="Times New Roman" w:hAnsi="Times New Roman" w:cs="Times New Roman"/>
                <w:lang w:val="en-US" w:eastAsia="en-AU"/>
              </w:rPr>
              <w:t xml:space="preserve"> </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E2123B7" w14:textId="77777777" w:rsidR="007D38CB" w:rsidRDefault="007D38CB" w:rsidP="007D38CB">
            <w:pPr>
              <w:rPr>
                <w:rFonts w:ascii="Times New Roman" w:eastAsia="Times New Roman" w:hAnsi="Times New Roman" w:cs="Times New Roman"/>
                <w:lang w:eastAsia="en-AU"/>
              </w:rPr>
            </w:pPr>
            <w:r w:rsidRPr="007D38CB">
              <w:rPr>
                <w:rFonts w:ascii="Times New Roman" w:eastAsia="Times New Roman" w:hAnsi="Times New Roman" w:cs="Times New Roman"/>
                <w:lang w:eastAsia="en-AU"/>
              </w:rPr>
              <w:t>Health insurance is compulsory in Germany. Students cannot register at TUM without</w:t>
            </w:r>
            <w:r>
              <w:rPr>
                <w:rFonts w:ascii="Times New Roman" w:eastAsia="Times New Roman" w:hAnsi="Times New Roman" w:cs="Times New Roman"/>
                <w:lang w:eastAsia="en-AU"/>
              </w:rPr>
              <w:t xml:space="preserve"> </w:t>
            </w:r>
            <w:r w:rsidRPr="007D38CB">
              <w:rPr>
                <w:rFonts w:ascii="Times New Roman" w:eastAsia="Times New Roman" w:hAnsi="Times New Roman" w:cs="Times New Roman"/>
                <w:lang w:eastAsia="en-AU"/>
              </w:rPr>
              <w:t>proof of German national insurance. To ensure that coverage is sufficient to meet German national standards, it is recommended that students purchase an in-country</w:t>
            </w:r>
            <w:r>
              <w:rPr>
                <w:rFonts w:ascii="Times New Roman" w:eastAsia="Times New Roman" w:hAnsi="Times New Roman" w:cs="Times New Roman"/>
                <w:lang w:eastAsia="en-AU"/>
              </w:rPr>
              <w:t xml:space="preserve"> </w:t>
            </w:r>
            <w:r w:rsidRPr="007D38CB">
              <w:rPr>
                <w:rFonts w:ascii="Times New Roman" w:eastAsia="Times New Roman" w:hAnsi="Times New Roman" w:cs="Times New Roman"/>
                <w:lang w:eastAsia="en-AU"/>
              </w:rPr>
              <w:t>medical insurance plan. Full coverage for students i</w:t>
            </w:r>
            <w:r>
              <w:rPr>
                <w:rFonts w:ascii="Times New Roman" w:eastAsia="Times New Roman" w:hAnsi="Times New Roman" w:cs="Times New Roman"/>
                <w:lang w:eastAsia="en-AU"/>
              </w:rPr>
              <w:t xml:space="preserve">s around €76-78 monthly. </w:t>
            </w:r>
          </w:p>
          <w:p w14:paraId="08513EF6" w14:textId="71E562D5" w:rsidR="007D38CB" w:rsidRPr="007D38CB" w:rsidRDefault="007D38CB" w:rsidP="007D38CB">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Travel </w:t>
            </w:r>
            <w:r w:rsidRPr="007D38CB">
              <w:rPr>
                <w:rFonts w:ascii="Times New Roman" w:eastAsia="Times New Roman" w:hAnsi="Times New Roman" w:cs="Times New Roman"/>
                <w:lang w:eastAsia="en-AU"/>
              </w:rPr>
              <w:t xml:space="preserve">insurances are not accepted: </w:t>
            </w:r>
          </w:p>
          <w:p w14:paraId="559B59D8" w14:textId="4A4FAD03" w:rsidR="006846C5" w:rsidRPr="00B4260B" w:rsidRDefault="00B42CC2" w:rsidP="007D38CB">
            <w:pPr>
              <w:rPr>
                <w:rFonts w:ascii="Times New Roman" w:eastAsia="Times New Roman" w:hAnsi="Times New Roman" w:cs="Times New Roman"/>
                <w:lang w:eastAsia="en-AU"/>
              </w:rPr>
            </w:pPr>
            <w:hyperlink r:id="rId9" w:anchor="c1511" w:history="1">
              <w:r w:rsidR="007D38CB" w:rsidRPr="00172E75">
                <w:rPr>
                  <w:rStyle w:val="Hyperlink"/>
                  <w:rFonts w:ascii="Times New Roman" w:eastAsia="Times New Roman" w:hAnsi="Times New Roman" w:cs="Times New Roman"/>
                  <w:lang w:eastAsia="en-AU"/>
                </w:rPr>
                <w:t>http://www.international.tum.de/en/welcome-to-tum/international-exchange-students/health-insurance/#c1511</w:t>
              </w:r>
            </w:hyperlink>
            <w:r w:rsidR="007D38CB">
              <w:rPr>
                <w:rFonts w:ascii="Times New Roman" w:eastAsia="Times New Roman" w:hAnsi="Times New Roman" w:cs="Times New Roman"/>
                <w:lang w:eastAsia="en-AU"/>
              </w:rPr>
              <w:t xml:space="preserve"> </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42CC2"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42CC2"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B42CC2"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B42CC2"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72EDF86A" w:rsidR="00097BDF" w:rsidRPr="00392F0C" w:rsidRDefault="00B42CC2" w:rsidP="007A2E7A">
            <w:pPr>
              <w:spacing w:before="100" w:beforeAutospacing="1" w:after="100" w:afterAutospacing="1"/>
              <w:rPr>
                <w:rFonts w:ascii="Times New Roman" w:eastAsia="Times New Roman" w:hAnsi="Times New Roman" w:cs="Times New Roman"/>
                <w:szCs w:val="24"/>
                <w:lang w:val="en-US" w:eastAsia="en-AU"/>
              </w:rPr>
            </w:pPr>
            <w:hyperlink r:id="rId14" w:history="1">
              <w:r w:rsidR="007D38CB" w:rsidRPr="00172E75">
                <w:rPr>
                  <w:rStyle w:val="Hyperlink"/>
                  <w:rFonts w:ascii="Times New Roman" w:eastAsia="Times New Roman" w:hAnsi="Times New Roman" w:cs="Times New Roman"/>
                  <w:szCs w:val="24"/>
                  <w:lang w:eastAsia="en-AU"/>
                </w:rPr>
                <w:t>http://www.international.tum.de/en/welcome-to-tum/international-exchange-students/exchange-students/tumexchange/</w:t>
              </w:r>
            </w:hyperlink>
            <w:r w:rsidR="007D38CB">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1F982B9"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54FD"/>
    <w:rsid w:val="00097BDF"/>
    <w:rsid w:val="000A2841"/>
    <w:rsid w:val="000C2693"/>
    <w:rsid w:val="000D054A"/>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4F2D78"/>
    <w:rsid w:val="005067F9"/>
    <w:rsid w:val="00545417"/>
    <w:rsid w:val="00560F4A"/>
    <w:rsid w:val="00562FD2"/>
    <w:rsid w:val="00575583"/>
    <w:rsid w:val="00583BA3"/>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94B5B"/>
    <w:rsid w:val="007A2E7A"/>
    <w:rsid w:val="007A45FA"/>
    <w:rsid w:val="007A744C"/>
    <w:rsid w:val="007B690D"/>
    <w:rsid w:val="007B7393"/>
    <w:rsid w:val="007C1F69"/>
    <w:rsid w:val="007D38CB"/>
    <w:rsid w:val="007F0C7A"/>
    <w:rsid w:val="007F62C0"/>
    <w:rsid w:val="00817428"/>
    <w:rsid w:val="00831DCC"/>
    <w:rsid w:val="00840801"/>
    <w:rsid w:val="00843F40"/>
    <w:rsid w:val="008556B7"/>
    <w:rsid w:val="00864293"/>
    <w:rsid w:val="00870651"/>
    <w:rsid w:val="00886CC1"/>
    <w:rsid w:val="008A0ECF"/>
    <w:rsid w:val="008B3BB1"/>
    <w:rsid w:val="008B434A"/>
    <w:rsid w:val="008E39FA"/>
    <w:rsid w:val="008F22C0"/>
    <w:rsid w:val="00906DE7"/>
    <w:rsid w:val="00907072"/>
    <w:rsid w:val="00952AA4"/>
    <w:rsid w:val="00954B92"/>
    <w:rsid w:val="009558CE"/>
    <w:rsid w:val="009559DE"/>
    <w:rsid w:val="00962CCD"/>
    <w:rsid w:val="009632BF"/>
    <w:rsid w:val="009A65A1"/>
    <w:rsid w:val="009D3454"/>
    <w:rsid w:val="009E00F8"/>
    <w:rsid w:val="00A001F0"/>
    <w:rsid w:val="00A019C6"/>
    <w:rsid w:val="00A17BB4"/>
    <w:rsid w:val="00A2143B"/>
    <w:rsid w:val="00A50BF6"/>
    <w:rsid w:val="00A51034"/>
    <w:rsid w:val="00A56015"/>
    <w:rsid w:val="00A6572B"/>
    <w:rsid w:val="00A70C24"/>
    <w:rsid w:val="00A8314D"/>
    <w:rsid w:val="00A846D3"/>
    <w:rsid w:val="00A94590"/>
    <w:rsid w:val="00AB1A85"/>
    <w:rsid w:val="00AC4600"/>
    <w:rsid w:val="00B010C6"/>
    <w:rsid w:val="00B11718"/>
    <w:rsid w:val="00B14EA9"/>
    <w:rsid w:val="00B222DF"/>
    <w:rsid w:val="00B27770"/>
    <w:rsid w:val="00B31740"/>
    <w:rsid w:val="00B4260B"/>
    <w:rsid w:val="00B42CC2"/>
    <w:rsid w:val="00B504E2"/>
    <w:rsid w:val="00B77760"/>
    <w:rsid w:val="00B93D3F"/>
    <w:rsid w:val="00B93FC5"/>
    <w:rsid w:val="00B97BEB"/>
    <w:rsid w:val="00BF5290"/>
    <w:rsid w:val="00C03CB5"/>
    <w:rsid w:val="00C03EBD"/>
    <w:rsid w:val="00C16629"/>
    <w:rsid w:val="00C20B02"/>
    <w:rsid w:val="00C20F4E"/>
    <w:rsid w:val="00C7027D"/>
    <w:rsid w:val="00C7291C"/>
    <w:rsid w:val="00C95389"/>
    <w:rsid w:val="00D0052F"/>
    <w:rsid w:val="00D23684"/>
    <w:rsid w:val="00D26050"/>
    <w:rsid w:val="00D31E32"/>
    <w:rsid w:val="00D3559B"/>
    <w:rsid w:val="00D45265"/>
    <w:rsid w:val="00D52AEF"/>
    <w:rsid w:val="00D70499"/>
    <w:rsid w:val="00D7252B"/>
    <w:rsid w:val="00D7355C"/>
    <w:rsid w:val="00D77459"/>
    <w:rsid w:val="00D86801"/>
    <w:rsid w:val="00D87073"/>
    <w:rsid w:val="00D901C0"/>
    <w:rsid w:val="00D921EB"/>
    <w:rsid w:val="00D94F5A"/>
    <w:rsid w:val="00DC3CD8"/>
    <w:rsid w:val="00DE70DF"/>
    <w:rsid w:val="00E20E9F"/>
    <w:rsid w:val="00E3467C"/>
    <w:rsid w:val="00E34ABB"/>
    <w:rsid w:val="00E45894"/>
    <w:rsid w:val="00E62800"/>
    <w:rsid w:val="00E657A1"/>
    <w:rsid w:val="00E70612"/>
    <w:rsid w:val="00E907C2"/>
    <w:rsid w:val="00E93424"/>
    <w:rsid w:val="00E9497D"/>
    <w:rsid w:val="00E96009"/>
    <w:rsid w:val="00EC5391"/>
    <w:rsid w:val="00EF27A3"/>
    <w:rsid w:val="00F140B7"/>
    <w:rsid w:val="00F17824"/>
    <w:rsid w:val="00F22833"/>
    <w:rsid w:val="00F3165C"/>
    <w:rsid w:val="00F34146"/>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2996974">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32186179">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687112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3517401">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792020472">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8784177">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959966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6799327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ational.tum.de/en/welcome-to-tum/international-exchange-students/accommodation/exchange-students/" TargetMode="External"/><Relationship Id="rId13" Type="http://schemas.openxmlformats.org/officeDocument/2006/relationships/hyperlink" Target="http://www.rmit.edu.au/scholarships/travel" TargetMode="External"/><Relationship Id="rId3" Type="http://schemas.openxmlformats.org/officeDocument/2006/relationships/styles" Target="styles.xml"/><Relationship Id="rId7" Type="http://schemas.openxmlformats.org/officeDocument/2006/relationships/hyperlink" Target="http://www.international.tum.de/willkommen-an-der-tum/internationale-austauschstudierende/english-courses/" TargetMode="External"/><Relationship Id="rId12" Type="http://schemas.openxmlformats.org/officeDocument/2006/relationships/hyperlink" Target="http://www.rmit.edu.au/scholarships/os-hel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umbeo.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expatistan.com" TargetMode="External"/><Relationship Id="rId4" Type="http://schemas.microsoft.com/office/2007/relationships/stylesWithEffects" Target="stylesWithEffects.xml"/><Relationship Id="rId9" Type="http://schemas.openxmlformats.org/officeDocument/2006/relationships/hyperlink" Target="http://www.international.tum.de/en/welcome-to-tum/international-exchange-students/health-insurance/" TargetMode="External"/><Relationship Id="rId14" Type="http://schemas.openxmlformats.org/officeDocument/2006/relationships/hyperlink" Target="http://www.international.tum.de/en/welcome-to-tum/international-exchange-students/exchange-students/tum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32B7F9-CB79-4248-91F0-CFE2EA36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4607</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2014-11-10T23:47:00Z</dcterms:created>
  <dcterms:modified xsi:type="dcterms:W3CDTF">2014-11-10T23:47:00Z</dcterms:modified>
</cp:coreProperties>
</file>