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6FD7D" w14:textId="77777777" w:rsidR="007A744C" w:rsidRPr="007A744C" w:rsidRDefault="007A744C" w:rsidP="007A744C">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7A744C">
        <w:rPr>
          <w:rFonts w:ascii="Times New Roman" w:eastAsia="Times New Roman" w:hAnsi="Times New Roman" w:cs="Times New Roman"/>
          <w:b/>
          <w:bCs/>
          <w:sz w:val="28"/>
          <w:szCs w:val="24"/>
          <w:u w:val="single"/>
          <w:lang w:eastAsia="en-AU"/>
        </w:rPr>
        <w:t>Universite</w:t>
      </w:r>
      <w:proofErr w:type="spellEnd"/>
      <w:r w:rsidRPr="007A744C">
        <w:rPr>
          <w:rFonts w:ascii="Times New Roman" w:eastAsia="Times New Roman" w:hAnsi="Times New Roman" w:cs="Times New Roman"/>
          <w:b/>
          <w:bCs/>
          <w:sz w:val="28"/>
          <w:szCs w:val="24"/>
          <w:u w:val="single"/>
          <w:lang w:eastAsia="en-AU"/>
        </w:rPr>
        <w:t xml:space="preserve"> Paris 8 Vincennes-Saint-Denis</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A13F8E1" w14:textId="52B2BACC" w:rsidR="00A56015" w:rsidRPr="00A56015" w:rsidRDefault="00A56015" w:rsidP="00A56015">
            <w:pPr>
              <w:rPr>
                <w:rFonts w:ascii="Times New Roman" w:hAnsi="Times New Roman"/>
                <w:lang w:val="en-US"/>
              </w:rPr>
            </w:pPr>
            <w:proofErr w:type="spellStart"/>
            <w:r w:rsidRPr="00A56015">
              <w:rPr>
                <w:rFonts w:ascii="Times New Roman" w:hAnsi="Times New Roman"/>
                <w:lang w:val="en-US"/>
              </w:rPr>
              <w:t>Université</w:t>
            </w:r>
            <w:proofErr w:type="spellEnd"/>
            <w:r w:rsidRPr="00A56015">
              <w:rPr>
                <w:rFonts w:ascii="Times New Roman" w:hAnsi="Times New Roman"/>
                <w:lang w:val="en-US"/>
              </w:rPr>
              <w:t xml:space="preserve"> Paris 8 Vincennes - Saint-Denis, founded in 1968, is the heir to the experimental </w:t>
            </w:r>
            <w:proofErr w:type="spellStart"/>
            <w:r w:rsidRPr="00A56015">
              <w:rPr>
                <w:rFonts w:ascii="Times New Roman" w:hAnsi="Times New Roman"/>
                <w:lang w:val="en-US"/>
              </w:rPr>
              <w:t>centre</w:t>
            </w:r>
            <w:proofErr w:type="spellEnd"/>
            <w:r w:rsidRPr="00A56015">
              <w:rPr>
                <w:rFonts w:ascii="Times New Roman" w:hAnsi="Times New Roman"/>
                <w:lang w:val="en-US"/>
              </w:rPr>
              <w:t xml:space="preserve"> of Vincennes born in the intellectual and pedagogical </w:t>
            </w:r>
            <w:proofErr w:type="spellStart"/>
            <w:r w:rsidRPr="00A56015">
              <w:rPr>
                <w:rFonts w:ascii="Times New Roman" w:hAnsi="Times New Roman"/>
                <w:lang w:val="en-US"/>
              </w:rPr>
              <w:t>turmoils</w:t>
            </w:r>
            <w:proofErr w:type="spellEnd"/>
            <w:r w:rsidRPr="00A56015">
              <w:rPr>
                <w:rFonts w:ascii="Times New Roman" w:hAnsi="Times New Roman"/>
                <w:lang w:val="en-US"/>
              </w:rPr>
              <w:t xml:space="preserve">, which followed in the wake of May 68. Since then, the university has been </w:t>
            </w:r>
            <w:proofErr w:type="spellStart"/>
            <w:r w:rsidRPr="00A56015">
              <w:rPr>
                <w:rFonts w:ascii="Times New Roman" w:hAnsi="Times New Roman"/>
                <w:lang w:val="en-US"/>
              </w:rPr>
              <w:t>characterised</w:t>
            </w:r>
            <w:proofErr w:type="spellEnd"/>
            <w:r w:rsidRPr="00A56015">
              <w:rPr>
                <w:rFonts w:ascii="Times New Roman" w:hAnsi="Times New Roman"/>
                <w:lang w:val="en-US"/>
              </w:rPr>
              <w:t xml:space="preserve"> by a desire to promote democratic access to knowledge and education, and has oriented research so as to try and answer the challenges of our modern world.</w:t>
            </w:r>
          </w:p>
          <w:p w14:paraId="2B3FB425" w14:textId="77777777" w:rsidR="00A56015" w:rsidRPr="00A56015" w:rsidRDefault="00A56015" w:rsidP="00A56015">
            <w:pPr>
              <w:rPr>
                <w:rFonts w:ascii="Times New Roman" w:hAnsi="Times New Roman"/>
                <w:lang w:val="en-US"/>
              </w:rPr>
            </w:pPr>
          </w:p>
          <w:p w14:paraId="45EEB234" w14:textId="77777777" w:rsidR="00A56015" w:rsidRPr="00A56015" w:rsidRDefault="00A56015" w:rsidP="00A56015">
            <w:pPr>
              <w:rPr>
                <w:rFonts w:ascii="Times New Roman" w:hAnsi="Times New Roman"/>
                <w:lang w:val="en-US"/>
              </w:rPr>
            </w:pPr>
            <w:r w:rsidRPr="00A56015">
              <w:rPr>
                <w:rFonts w:ascii="Times New Roman" w:hAnsi="Times New Roman"/>
                <w:lang w:val="en-US"/>
              </w:rPr>
              <w:t xml:space="preserve">Based in Saint-Denis since 1980, </w:t>
            </w:r>
            <w:proofErr w:type="spellStart"/>
            <w:r w:rsidRPr="00A56015">
              <w:rPr>
                <w:rFonts w:ascii="Times New Roman" w:hAnsi="Times New Roman"/>
                <w:lang w:val="en-US"/>
              </w:rPr>
              <w:t>Université</w:t>
            </w:r>
            <w:proofErr w:type="spellEnd"/>
            <w:r w:rsidRPr="00A56015">
              <w:rPr>
                <w:rFonts w:ascii="Times New Roman" w:hAnsi="Times New Roman"/>
                <w:lang w:val="en-US"/>
              </w:rPr>
              <w:t xml:space="preserve"> Paris 8 is attended by students from all around the world. The quality of the faculty and students, the interdisciplinary nature of the classes and research, the numerous international partnerships in education and research, and the university’s involvement with the local social, economic, cultural and professional environments have enabled </w:t>
            </w:r>
            <w:proofErr w:type="spellStart"/>
            <w:r w:rsidRPr="00A56015">
              <w:rPr>
                <w:rFonts w:ascii="Times New Roman" w:hAnsi="Times New Roman"/>
                <w:lang w:val="en-US"/>
              </w:rPr>
              <w:t>Université</w:t>
            </w:r>
            <w:proofErr w:type="spellEnd"/>
            <w:r w:rsidRPr="00A56015">
              <w:rPr>
                <w:rFonts w:ascii="Times New Roman" w:hAnsi="Times New Roman"/>
                <w:lang w:val="en-US"/>
              </w:rPr>
              <w:t xml:space="preserve"> Paris 8 to become a privileged institution for learning and for research in the fields of the humanities, human sciences, social sciences, and arts.</w:t>
            </w:r>
          </w:p>
          <w:p w14:paraId="45BF27AB" w14:textId="1E2FB0DB" w:rsidR="00A2143B" w:rsidRPr="00A2143B" w:rsidRDefault="00A2143B" w:rsidP="00A2143B">
            <w:pPr>
              <w:rPr>
                <w:rFonts w:ascii="Times New Roman" w:hAnsi="Times New Roman"/>
              </w:rPr>
            </w:pPr>
          </w:p>
          <w:p w14:paraId="5C2A54BF" w14:textId="62CE51BB" w:rsidR="001D2BBD" w:rsidRPr="00B222DF" w:rsidRDefault="001D2BBD" w:rsidP="00A2143B">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F523A21" w14:textId="77777777" w:rsidR="00B97BEB" w:rsidRPr="00B97BEB" w:rsidRDefault="00B97BEB" w:rsidP="00B97BEB">
            <w:pPr>
              <w:rPr>
                <w:rFonts w:ascii="Times" w:hAnsi="Times" w:cs="Times New Roman"/>
                <w:lang w:val="en-US"/>
              </w:rPr>
            </w:pPr>
            <w:r w:rsidRPr="00B97BEB">
              <w:rPr>
                <w:rFonts w:ascii="Times" w:hAnsi="Times" w:cs="Times New Roman"/>
                <w:lang w:val="en-US"/>
              </w:rPr>
              <w:t xml:space="preserve">Located 9.5km north from the </w:t>
            </w:r>
            <w:proofErr w:type="spellStart"/>
            <w:r w:rsidRPr="00B97BEB">
              <w:rPr>
                <w:rFonts w:ascii="Times" w:hAnsi="Times" w:cs="Times New Roman"/>
                <w:lang w:val="en-US"/>
              </w:rPr>
              <w:t>centre</w:t>
            </w:r>
            <w:proofErr w:type="spellEnd"/>
            <w:r w:rsidRPr="00B97BEB">
              <w:rPr>
                <w:rFonts w:ascii="Times" w:hAnsi="Times" w:cs="Times New Roman"/>
                <w:lang w:val="en-US"/>
              </w:rPr>
              <w:t xml:space="preserve"> of Paris, the city of Saint-Denis is a historical town, home to the royal necropolis of the Basilica of Saint Denis and was also the location of the associated abbey. </w:t>
            </w:r>
          </w:p>
          <w:p w14:paraId="308CCB2C" w14:textId="77777777" w:rsidR="00B97BEB" w:rsidRPr="00B97BEB" w:rsidRDefault="00B97BEB" w:rsidP="00B97BEB">
            <w:pPr>
              <w:rPr>
                <w:rFonts w:ascii="Times" w:hAnsi="Times" w:cs="Times New Roman"/>
                <w:lang w:val="en-US"/>
              </w:rPr>
            </w:pPr>
          </w:p>
          <w:p w14:paraId="245B1FE4" w14:textId="77777777" w:rsidR="00B97BEB" w:rsidRPr="00B97BEB" w:rsidRDefault="00B97BEB" w:rsidP="00B97BEB">
            <w:pPr>
              <w:rPr>
                <w:rFonts w:ascii="Times" w:hAnsi="Times" w:cs="Times New Roman"/>
                <w:lang w:val="en-US"/>
              </w:rPr>
            </w:pPr>
            <w:r w:rsidRPr="00B97BEB">
              <w:rPr>
                <w:rFonts w:ascii="Times" w:hAnsi="Times" w:cs="Times New Roman"/>
                <w:lang w:val="en-US"/>
              </w:rPr>
              <w:t xml:space="preserve">A former industrial suburb, it has turned its fortunes around since hosting the 1998 FIFA World Cup from France’s national stadium, the </w:t>
            </w:r>
            <w:proofErr w:type="spellStart"/>
            <w:r w:rsidRPr="00B97BEB">
              <w:rPr>
                <w:rFonts w:ascii="Times" w:hAnsi="Times" w:cs="Times New Roman"/>
                <w:lang w:val="en-US"/>
              </w:rPr>
              <w:t>Stade</w:t>
            </w:r>
            <w:proofErr w:type="spellEnd"/>
            <w:r w:rsidRPr="00B97BEB">
              <w:rPr>
                <w:rFonts w:ascii="Times" w:hAnsi="Times" w:cs="Times New Roman"/>
                <w:lang w:val="en-US"/>
              </w:rPr>
              <w:t xml:space="preserve"> de France, which was built there, especially for the event. It is now home to an extended metro line and an ever-growing cultural movement.</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4C1CEED" w:rsidR="006A64D5" w:rsidRPr="00B97BEB" w:rsidRDefault="00B97BEB" w:rsidP="003C2D20">
            <w:pPr>
              <w:spacing w:before="100" w:beforeAutospacing="1" w:after="100" w:afterAutospacing="1"/>
              <w:rPr>
                <w:rFonts w:ascii="Times New Roman" w:hAnsi="Times New Roman"/>
              </w:rPr>
            </w:pPr>
            <w:r w:rsidRPr="00B97BEB">
              <w:rPr>
                <w:rFonts w:ascii="Times New Roman" w:hAnsi="Times New Roman"/>
              </w:rPr>
              <w:t xml:space="preserve">The reputation and influence of </w:t>
            </w:r>
            <w:proofErr w:type="spellStart"/>
            <w:r w:rsidRPr="00B97BEB">
              <w:rPr>
                <w:rFonts w:ascii="Times New Roman" w:hAnsi="Times New Roman"/>
              </w:rPr>
              <w:t>Université</w:t>
            </w:r>
            <w:proofErr w:type="spellEnd"/>
            <w:r w:rsidRPr="00B97BEB">
              <w:rPr>
                <w:rFonts w:ascii="Times New Roman" w:hAnsi="Times New Roman"/>
              </w:rPr>
              <w:t xml:space="preserve"> Paris 8 is grounded on the international fame of a number of scholars who have held teaching positions in our institution, among others: Hélène </w:t>
            </w:r>
            <w:proofErr w:type="spellStart"/>
            <w:r w:rsidRPr="00B97BEB">
              <w:rPr>
                <w:rFonts w:ascii="Times New Roman" w:hAnsi="Times New Roman"/>
              </w:rPr>
              <w:t>Cixous</w:t>
            </w:r>
            <w:proofErr w:type="spellEnd"/>
            <w:r w:rsidRPr="00B97BEB">
              <w:rPr>
                <w:rFonts w:ascii="Times New Roman" w:hAnsi="Times New Roman"/>
              </w:rPr>
              <w:t xml:space="preserve">, François </w:t>
            </w:r>
            <w:proofErr w:type="spellStart"/>
            <w:r w:rsidRPr="00B97BEB">
              <w:rPr>
                <w:rFonts w:ascii="Times New Roman" w:hAnsi="Times New Roman"/>
              </w:rPr>
              <w:t>Châtelet</w:t>
            </w:r>
            <w:proofErr w:type="spellEnd"/>
            <w:r w:rsidRPr="00B97BEB">
              <w:rPr>
                <w:rFonts w:ascii="Times New Roman" w:hAnsi="Times New Roman"/>
              </w:rPr>
              <w:t xml:space="preserve">, Jean-François </w:t>
            </w:r>
            <w:proofErr w:type="spellStart"/>
            <w:r w:rsidRPr="00B97BEB">
              <w:rPr>
                <w:rFonts w:ascii="Times New Roman" w:hAnsi="Times New Roman"/>
              </w:rPr>
              <w:t>Lyotard</w:t>
            </w:r>
            <w:proofErr w:type="spellEnd"/>
            <w:r w:rsidRPr="00B97BEB">
              <w:rPr>
                <w:rFonts w:ascii="Times New Roman" w:hAnsi="Times New Roman"/>
              </w:rPr>
              <w:t xml:space="preserve">, Michel Foucault, Gilles </w:t>
            </w:r>
            <w:proofErr w:type="spellStart"/>
            <w:r w:rsidRPr="00B97BEB">
              <w:rPr>
                <w:rFonts w:ascii="Times New Roman" w:hAnsi="Times New Roman"/>
              </w:rPr>
              <w:t>Deleuze</w:t>
            </w:r>
            <w:proofErr w:type="spellEnd"/>
            <w:r w:rsidRPr="00B97BEB">
              <w:rPr>
                <w:rFonts w:ascii="Times New Roman" w:hAnsi="Times New Roman"/>
              </w:rPr>
              <w:t xml:space="preserve">, Jacques </w:t>
            </w:r>
            <w:proofErr w:type="spellStart"/>
            <w:r w:rsidRPr="00B97BEB">
              <w:rPr>
                <w:rFonts w:ascii="Times New Roman" w:hAnsi="Times New Roman"/>
              </w:rPr>
              <w:t>Lacan</w:t>
            </w:r>
            <w:proofErr w:type="spellEnd"/>
            <w:r w:rsidRPr="00B97BEB">
              <w:rPr>
                <w:rFonts w:ascii="Times New Roman" w:hAnsi="Times New Roman"/>
              </w:rPr>
              <w:t xml:space="preserve">, Madeleine </w:t>
            </w:r>
            <w:proofErr w:type="spellStart"/>
            <w:r w:rsidRPr="00B97BEB">
              <w:rPr>
                <w:rFonts w:ascii="Times New Roman" w:hAnsi="Times New Roman"/>
              </w:rPr>
              <w:t>Rebérioux</w:t>
            </w:r>
            <w:proofErr w:type="spellEnd"/>
            <w:r w:rsidRPr="00B97BEB">
              <w:rPr>
                <w:rFonts w:ascii="Times New Roman" w:hAnsi="Times New Roman"/>
              </w:rPr>
              <w:t xml:space="preserve">, Robert Castel, Denis </w:t>
            </w:r>
            <w:proofErr w:type="spellStart"/>
            <w:r w:rsidRPr="00B97BEB">
              <w:rPr>
                <w:rFonts w:ascii="Times New Roman" w:hAnsi="Times New Roman"/>
              </w:rPr>
              <w:t>Guedj</w:t>
            </w:r>
            <w:proofErr w:type="spellEnd"/>
            <w:r w:rsidRPr="00B97BEB">
              <w:rPr>
                <w:rFonts w:ascii="Times New Roman" w:hAnsi="Times New Roman"/>
              </w:rPr>
              <w:t xml:space="preserve">, and Daniel </w:t>
            </w:r>
            <w:proofErr w:type="spellStart"/>
            <w:r w:rsidRPr="00B97BEB">
              <w:rPr>
                <w:rFonts w:ascii="Times New Roman" w:hAnsi="Times New Roman"/>
              </w:rPr>
              <w:t>Bensaïd</w:t>
            </w:r>
            <w:proofErr w:type="spellEnd"/>
            <w:r w:rsidRPr="00B97BEB">
              <w:rPr>
                <w:rFonts w:ascii="Times New Roman" w:hAnsi="Times New Roman"/>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4D0F8EC"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Anthropology</w:t>
            </w:r>
          </w:p>
          <w:p w14:paraId="3FEA4F80"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 xml:space="preserve">Arts </w:t>
            </w:r>
          </w:p>
          <w:p w14:paraId="1AF8AC35"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Communication</w:t>
            </w:r>
          </w:p>
          <w:p w14:paraId="50F32467"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Computing</w:t>
            </w:r>
          </w:p>
          <w:p w14:paraId="1AC85145"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Economy</w:t>
            </w:r>
          </w:p>
          <w:p w14:paraId="11E29358"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Educational-Sciences</w:t>
            </w:r>
          </w:p>
          <w:p w14:paraId="3C3B5130"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Geography</w:t>
            </w:r>
          </w:p>
          <w:p w14:paraId="4AA67D72"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History</w:t>
            </w:r>
          </w:p>
          <w:p w14:paraId="7027648A"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Languages</w:t>
            </w:r>
          </w:p>
          <w:p w14:paraId="3248F214"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Law</w:t>
            </w:r>
          </w:p>
          <w:p w14:paraId="337BAB21"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Linguistic</w:t>
            </w:r>
          </w:p>
          <w:p w14:paraId="2A60DDDE"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Literature</w:t>
            </w:r>
          </w:p>
          <w:p w14:paraId="612C4F0F"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Political-Sciences</w:t>
            </w:r>
          </w:p>
          <w:p w14:paraId="7BE1E23D"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Psychoanalysis</w:t>
            </w:r>
          </w:p>
          <w:p w14:paraId="23B13EAA"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Psychology</w:t>
            </w:r>
          </w:p>
          <w:p w14:paraId="61BDC703" w14:textId="77777777" w:rsidR="00A56015" w:rsidRPr="00A56015" w:rsidRDefault="00A56015" w:rsidP="00A56015">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56015">
              <w:rPr>
                <w:rFonts w:ascii="Times New Roman" w:eastAsia="Times New Roman" w:hAnsi="Times New Roman" w:cs="Times New Roman"/>
                <w:bCs/>
                <w:szCs w:val="24"/>
                <w:lang w:val="en-US" w:eastAsia="en-AU"/>
              </w:rPr>
              <w:t>Sociology</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2062366" w:rsidR="00B504E2" w:rsidRPr="00A2143B" w:rsidRDefault="00F342BD" w:rsidP="00C7291C">
            <w:pPr>
              <w:spacing w:before="100" w:beforeAutospacing="1" w:after="100" w:afterAutospacing="1"/>
              <w:rPr>
                <w:rFonts w:ascii="Times New Roman" w:eastAsia="Times New Roman" w:hAnsi="Times New Roman" w:cs="Times New Roman"/>
                <w:lang w:eastAsia="en-AU"/>
              </w:rPr>
            </w:pPr>
            <w:r w:rsidRPr="00F342BD">
              <w:rPr>
                <w:rFonts w:ascii="Times New Roman" w:eastAsia="Times New Roman" w:hAnsi="Times New Roman" w:cs="Times New Roman"/>
                <w:lang w:eastAsia="en-AU"/>
              </w:rPr>
              <w:t>French</w:t>
            </w:r>
            <w:r w:rsidR="00C7291C">
              <w:rPr>
                <w:rFonts w:ascii="Times New Roman" w:eastAsia="Times New Roman" w:hAnsi="Times New Roman" w:cs="Times New Roman"/>
                <w:lang w:eastAsia="en-AU"/>
              </w:rPr>
              <w:t>. French proficiency required.</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B4F1C18" w14:textId="3EFF7B41" w:rsidR="00C7291C" w:rsidRDefault="00C7291C" w:rsidP="00C7291C">
            <w:pPr>
              <w:spacing w:before="100" w:beforeAutospacing="1" w:after="100" w:afterAutospacing="1"/>
              <w:rPr>
                <w:rFonts w:ascii="Times New Roman" w:eastAsia="Times New Roman" w:hAnsi="Times New Roman" w:cs="Times New Roman"/>
                <w:lang w:eastAsia="en-AU"/>
              </w:rPr>
            </w:pPr>
            <w:r w:rsidRPr="00C7291C">
              <w:rPr>
                <w:rFonts w:ascii="Times New Roman" w:eastAsia="Times New Roman" w:hAnsi="Times New Roman" w:cs="Times New Roman"/>
                <w:lang w:eastAsia="en-AU"/>
              </w:rPr>
              <w:t xml:space="preserve">Generally a course amounts </w:t>
            </w:r>
            <w:r>
              <w:rPr>
                <w:rFonts w:ascii="Times New Roman" w:eastAsia="Times New Roman" w:hAnsi="Times New Roman" w:cs="Times New Roman"/>
                <w:lang w:eastAsia="en-AU"/>
              </w:rPr>
              <w:t>to</w:t>
            </w:r>
            <w:r w:rsidRPr="00C7291C">
              <w:rPr>
                <w:rFonts w:ascii="Times New Roman" w:eastAsia="Times New Roman" w:hAnsi="Times New Roman" w:cs="Times New Roman"/>
                <w:lang w:eastAsia="en-AU"/>
              </w:rPr>
              <w:t>: 3 hours</w:t>
            </w:r>
          </w:p>
          <w:p w14:paraId="4B0D7572" w14:textId="25B0A6FD" w:rsidR="00C7291C" w:rsidRDefault="00C7291C" w:rsidP="00C7291C">
            <w:pPr>
              <w:spacing w:before="100" w:beforeAutospacing="1" w:after="100" w:afterAutospacing="1"/>
              <w:rPr>
                <w:rFonts w:ascii="Times New Roman" w:eastAsia="Times New Roman" w:hAnsi="Times New Roman" w:cs="Times New Roman"/>
                <w:lang w:eastAsia="en-AU"/>
              </w:rPr>
            </w:pPr>
            <w:r w:rsidRPr="00C7291C">
              <w:rPr>
                <w:rFonts w:ascii="Times New Roman" w:eastAsia="Times New Roman" w:hAnsi="Times New Roman" w:cs="Times New Roman"/>
                <w:lang w:eastAsia="en-AU"/>
              </w:rPr>
              <w:t xml:space="preserve">A semester amounts </w:t>
            </w:r>
            <w:r>
              <w:rPr>
                <w:rFonts w:ascii="Times New Roman" w:eastAsia="Times New Roman" w:hAnsi="Times New Roman" w:cs="Times New Roman"/>
                <w:lang w:eastAsia="en-AU"/>
              </w:rPr>
              <w:t>to</w:t>
            </w:r>
            <w:r w:rsidRPr="00C7291C">
              <w:rPr>
                <w:rFonts w:ascii="Times New Roman" w:eastAsia="Times New Roman" w:hAnsi="Times New Roman" w:cs="Times New Roman"/>
                <w:lang w:eastAsia="en-AU"/>
              </w:rPr>
              <w:t>: 37,50 hours</w:t>
            </w:r>
          </w:p>
          <w:p w14:paraId="0D8CF382" w14:textId="5DB0B3C1" w:rsidR="0030520A" w:rsidRPr="00C7291C" w:rsidRDefault="00C7291C" w:rsidP="00C7291C">
            <w:pPr>
              <w:spacing w:before="100" w:beforeAutospacing="1" w:after="100" w:afterAutospacing="1"/>
              <w:rPr>
                <w:rFonts w:ascii="Times New Roman" w:eastAsia="Times New Roman" w:hAnsi="Times New Roman" w:cs="Times New Roman"/>
                <w:lang w:eastAsia="en-AU"/>
              </w:rPr>
            </w:pPr>
            <w:r w:rsidRPr="00C7291C">
              <w:rPr>
                <w:rFonts w:ascii="Times New Roman" w:eastAsia="Times New Roman" w:hAnsi="Times New Roman" w:cs="Times New Roman"/>
                <w:lang w:eastAsia="en-AU"/>
              </w:rPr>
              <w:t xml:space="preserve">A whole academic year amounts </w:t>
            </w:r>
            <w:r>
              <w:rPr>
                <w:rFonts w:ascii="Times New Roman" w:eastAsia="Times New Roman" w:hAnsi="Times New Roman" w:cs="Times New Roman"/>
                <w:lang w:eastAsia="en-AU"/>
              </w:rPr>
              <w:t>to</w:t>
            </w:r>
            <w:r w:rsidRPr="00C7291C">
              <w:rPr>
                <w:rFonts w:ascii="Times New Roman" w:eastAsia="Times New Roman" w:hAnsi="Times New Roman" w:cs="Times New Roman"/>
                <w:lang w:eastAsia="en-AU"/>
              </w:rPr>
              <w:t>: 75hours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A23BE8B" w:rsidR="007B690D" w:rsidRPr="00392F0C" w:rsidRDefault="00DB5B68"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C7291C" w:rsidRPr="009516AA">
                <w:rPr>
                  <w:rStyle w:val="Hyperlink"/>
                  <w:rFonts w:ascii="Times New Roman" w:hAnsi="Times New Roman" w:cs="Times New Roman"/>
                </w:rPr>
                <w:t>http://www.univ-paris8.fr/UFR-instituts-et-departements</w:t>
              </w:r>
            </w:hyperlink>
            <w:r w:rsidR="00C7291C">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757E13B" w14:textId="77777777" w:rsidR="00C7291C" w:rsidRDefault="00C7291C" w:rsidP="00C7291C">
            <w:pPr>
              <w:spacing w:before="100" w:beforeAutospacing="1" w:after="100" w:afterAutospacing="1"/>
              <w:rPr>
                <w:rFonts w:ascii="Times New Roman" w:eastAsia="Times New Roman" w:hAnsi="Times New Roman" w:cs="Times New Roman"/>
                <w:lang w:eastAsia="en-AU"/>
              </w:rPr>
            </w:pPr>
            <w:r w:rsidRPr="00C7291C">
              <w:rPr>
                <w:rFonts w:ascii="Times New Roman" w:eastAsia="Times New Roman" w:hAnsi="Times New Roman" w:cs="Times New Roman"/>
                <w:lang w:eastAsia="en-AU"/>
              </w:rPr>
              <w:t xml:space="preserve">The Relations Internationals Office </w:t>
            </w:r>
            <w:r>
              <w:rPr>
                <w:rFonts w:ascii="Times New Roman" w:eastAsia="Times New Roman" w:hAnsi="Times New Roman" w:cs="Times New Roman"/>
                <w:lang w:eastAsia="en-AU"/>
              </w:rPr>
              <w:t>offers</w:t>
            </w:r>
            <w:r w:rsidRPr="00C7291C">
              <w:rPr>
                <w:rFonts w:ascii="Times New Roman" w:eastAsia="Times New Roman" w:hAnsi="Times New Roman" w:cs="Times New Roman"/>
                <w:lang w:eastAsia="en-AU"/>
              </w:rPr>
              <w:t xml:space="preserve"> fifty rooms in </w:t>
            </w:r>
            <w:proofErr w:type="gramStart"/>
            <w:r w:rsidRPr="00C7291C">
              <w:rPr>
                <w:rFonts w:ascii="Times New Roman" w:eastAsia="Times New Roman" w:hAnsi="Times New Roman" w:cs="Times New Roman"/>
                <w:lang w:eastAsia="en-AU"/>
              </w:rPr>
              <w:t>a</w:t>
            </w:r>
            <w:proofErr w:type="gramEnd"/>
            <w:r w:rsidRPr="00C7291C">
              <w:rPr>
                <w:rFonts w:ascii="Times New Roman" w:eastAsia="Times New Roman" w:hAnsi="Times New Roman" w:cs="Times New Roman"/>
                <w:lang w:eastAsia="en-AU"/>
              </w:rPr>
              <w:t xml:space="preserve"> International Residence on the Campus. </w:t>
            </w:r>
          </w:p>
          <w:p w14:paraId="736CFA74" w14:textId="4C3EDD6A" w:rsidR="002E03CF" w:rsidRPr="00EF27A3" w:rsidRDefault="00C7291C" w:rsidP="00C729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Most </w:t>
            </w:r>
            <w:r w:rsidRPr="00C7291C">
              <w:rPr>
                <w:rFonts w:ascii="Times New Roman" w:eastAsia="Times New Roman" w:hAnsi="Times New Roman" w:cs="Times New Roman"/>
                <w:lang w:eastAsia="en-AU"/>
              </w:rPr>
              <w:t>foreign students find private rooms</w:t>
            </w:r>
            <w:r>
              <w:rPr>
                <w:rFonts w:ascii="Times New Roman" w:eastAsia="Times New Roman" w:hAnsi="Times New Roman" w:cs="Times New Roman"/>
                <w:lang w:eastAsia="en-AU"/>
              </w:rPr>
              <w:t xml:space="preserve"> through local</w:t>
            </w:r>
            <w:r w:rsidRPr="00C7291C">
              <w:rPr>
                <w:rFonts w:ascii="Times New Roman" w:eastAsia="Times New Roman" w:hAnsi="Times New Roman" w:cs="Times New Roman"/>
                <w:lang w:eastAsia="en-AU"/>
              </w:rPr>
              <w:t xml:space="preserve"> advertisements. </w:t>
            </w:r>
            <w:r>
              <w:rPr>
                <w:rFonts w:ascii="Times New Roman" w:eastAsia="Times New Roman" w:hAnsi="Times New Roman" w:cs="Times New Roman"/>
                <w:lang w:eastAsia="en-AU"/>
              </w:rPr>
              <w:t>Therefore it is better to organise this before your arrival.</w:t>
            </w:r>
            <w:r w:rsidRPr="00C7291C">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DB5B6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DB5B68"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DB5B68"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DB5B68"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0D445A1" w:rsidR="00097BDF" w:rsidRPr="00392F0C" w:rsidRDefault="00DB5B68"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C7291C" w:rsidRPr="009516AA">
                <w:rPr>
                  <w:rStyle w:val="Hyperlink"/>
                  <w:rFonts w:ascii="Times New Roman" w:hAnsi="Times New Roman" w:cs="Times New Roman"/>
                </w:rPr>
                <w:t>http://www.univ-paris8.fr/en/?International</w:t>
              </w:r>
            </w:hyperlink>
            <w:r w:rsidR="00C7291C">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7459"/>
    <w:rsid w:val="00D87073"/>
    <w:rsid w:val="00D921EB"/>
    <w:rsid w:val="00DB5B68"/>
    <w:rsid w:val="00DC3CD8"/>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iv-paris8.fr/UFR-instituts-et-departements" TargetMode="External"/><Relationship Id="rId12" Type="http://schemas.openxmlformats.org/officeDocument/2006/relationships/hyperlink" Target="http://www.univ-paris8.fr/en/?Internat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4A166-3693-4489-A366-8976BB2F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3996</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