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AE7DE" w14:textId="77777777" w:rsidR="006F5275" w:rsidRDefault="006F5275" w:rsidP="006F5275">
      <w:pPr>
        <w:spacing w:after="0"/>
        <w:rPr>
          <w:rFonts w:cstheme="minorHAnsi"/>
        </w:rPr>
      </w:pPr>
      <w:r>
        <w:rPr>
          <w:rFonts w:cstheme="minorHAnsi"/>
        </w:rPr>
        <w:t>Chloe Wei</w:t>
      </w:r>
    </w:p>
    <w:p w14:paraId="17CE084B" w14:textId="471D68A6" w:rsidR="006F5275" w:rsidRDefault="006F5275" w:rsidP="006F5275">
      <w:pPr>
        <w:spacing w:after="0"/>
        <w:rPr>
          <w:rFonts w:cstheme="minorHAnsi"/>
        </w:rPr>
      </w:pPr>
      <w:r>
        <w:rPr>
          <w:rFonts w:cstheme="minorHAnsi"/>
        </w:rPr>
        <w:t xml:space="preserve">May </w:t>
      </w:r>
      <w:r w:rsidR="001617B4">
        <w:rPr>
          <w:rFonts w:cstheme="minorHAnsi"/>
        </w:rPr>
        <w:t>1</w:t>
      </w:r>
      <w:r w:rsidR="000357CA">
        <w:rPr>
          <w:rFonts w:cstheme="minorHAnsi"/>
        </w:rPr>
        <w:t>4</w:t>
      </w:r>
      <w:r>
        <w:rPr>
          <w:rFonts w:cstheme="minorHAnsi"/>
        </w:rPr>
        <w:t>, 2020</w:t>
      </w:r>
    </w:p>
    <w:p w14:paraId="5620D426" w14:textId="77777777" w:rsidR="006F5275" w:rsidRDefault="006F5275" w:rsidP="006F5275">
      <w:pPr>
        <w:spacing w:after="0"/>
        <w:rPr>
          <w:rFonts w:cstheme="minorHAnsi"/>
        </w:rPr>
      </w:pPr>
      <w:r>
        <w:rPr>
          <w:rFonts w:cstheme="minorHAnsi"/>
        </w:rPr>
        <w:t>IT FDN 100 A</w:t>
      </w:r>
    </w:p>
    <w:p w14:paraId="7E7151A5" w14:textId="6BA030EF" w:rsidR="00F914C4" w:rsidRDefault="006F5275" w:rsidP="006F5275">
      <w:pPr>
        <w:rPr>
          <w:rFonts w:cstheme="minorHAnsi"/>
        </w:rPr>
      </w:pPr>
      <w:r>
        <w:rPr>
          <w:rFonts w:cstheme="minorHAnsi"/>
        </w:rPr>
        <w:t>Module 0</w:t>
      </w:r>
      <w:r w:rsidR="00476428">
        <w:rPr>
          <w:rFonts w:cstheme="minorHAnsi"/>
        </w:rPr>
        <w:t>6</w:t>
      </w:r>
      <w:r>
        <w:rPr>
          <w:rFonts w:cstheme="minorHAnsi"/>
        </w:rPr>
        <w:t xml:space="preserve"> Assignment 0</w:t>
      </w:r>
      <w:r w:rsidR="00476428">
        <w:rPr>
          <w:rFonts w:cstheme="minorHAnsi"/>
        </w:rPr>
        <w:t>6</w:t>
      </w:r>
    </w:p>
    <w:p w14:paraId="615D18C5" w14:textId="7E2F7A3C" w:rsidR="0060118E" w:rsidRPr="00F914C4" w:rsidRDefault="0060118E" w:rsidP="006F5275">
      <w:pPr>
        <w:rPr>
          <w:rFonts w:cstheme="minorHAnsi"/>
        </w:rPr>
      </w:pPr>
      <w:r>
        <w:rPr>
          <w:rFonts w:cstheme="minorHAnsi"/>
        </w:rPr>
        <w:t xml:space="preserve">GitHub: </w:t>
      </w:r>
      <w:r w:rsidRPr="0060118E">
        <w:rPr>
          <w:rFonts w:cstheme="minorHAnsi"/>
          <w:sz w:val="18"/>
          <w:szCs w:val="18"/>
        </w:rPr>
        <w:t>https://github.com/cvarw/</w:t>
      </w:r>
      <w:hyperlink r:id="rId4" w:history="1">
        <w:r w:rsidRPr="0060118E">
          <w:rPr>
            <w:rStyle w:val="Hyperlink"/>
            <w:rFonts w:cstheme="minorHAnsi"/>
            <w:sz w:val="18"/>
            <w:szCs w:val="18"/>
          </w:rPr>
          <w:t>IntroToProg-Python</w:t>
        </w:r>
      </w:hyperlink>
    </w:p>
    <w:p w14:paraId="70597DCB" w14:textId="77777777" w:rsidR="0060118E" w:rsidRDefault="0060118E" w:rsidP="006F5275">
      <w:pPr>
        <w:pStyle w:val="Title"/>
        <w:jc w:val="center"/>
        <w:rPr>
          <w:rFonts w:asciiTheme="minorHAnsi" w:hAnsiTheme="minorHAnsi" w:cstheme="minorHAnsi"/>
          <w:sz w:val="34"/>
          <w:szCs w:val="34"/>
        </w:rPr>
      </w:pPr>
    </w:p>
    <w:p w14:paraId="3DDF0FCC" w14:textId="58282E17" w:rsidR="006F5275" w:rsidRDefault="00476428" w:rsidP="006F5275">
      <w:pPr>
        <w:pStyle w:val="Title"/>
        <w:jc w:val="center"/>
        <w:rPr>
          <w:rFonts w:asciiTheme="minorHAnsi" w:hAnsiTheme="minorHAnsi" w:cstheme="minorHAnsi"/>
          <w:sz w:val="38"/>
          <w:szCs w:val="38"/>
        </w:rPr>
      </w:pPr>
      <w:r>
        <w:rPr>
          <w:rFonts w:asciiTheme="minorHAnsi" w:hAnsiTheme="minorHAnsi" w:cstheme="minorHAnsi"/>
          <w:sz w:val="34"/>
          <w:szCs w:val="34"/>
        </w:rPr>
        <w:t>Adding Functions to Legacy Code</w:t>
      </w:r>
    </w:p>
    <w:p w14:paraId="316DE2D9" w14:textId="77777777" w:rsidR="006F5275" w:rsidRDefault="006F5275" w:rsidP="006F5275">
      <w:pPr>
        <w:pStyle w:val="Subtitle"/>
        <w:rPr>
          <w:rFonts w:cstheme="minorHAnsi"/>
        </w:rPr>
      </w:pPr>
      <w:r>
        <w:rPr>
          <w:rFonts w:cstheme="minorHAnsi"/>
        </w:rPr>
        <w:t>Introduction</w:t>
      </w:r>
    </w:p>
    <w:p w14:paraId="1DE700F1" w14:textId="1AED834E" w:rsidR="006F5275" w:rsidRDefault="00476428" w:rsidP="00F122FC">
      <w:pPr>
        <w:rPr>
          <w:rFonts w:cstheme="minorHAnsi"/>
        </w:rPr>
      </w:pPr>
      <w:r>
        <w:rPr>
          <w:rFonts w:cstheme="minorHAnsi"/>
        </w:rPr>
        <w:t xml:space="preserve">This week we will practice an important skill for programmers: working with legacy code. </w:t>
      </w:r>
      <w:r w:rsidR="0068378C">
        <w:rPr>
          <w:rFonts w:cstheme="minorHAnsi"/>
        </w:rPr>
        <w:t>Working with Randal’s solution for the ‘</w:t>
      </w:r>
      <w:proofErr w:type="spellStart"/>
      <w:r w:rsidR="0068378C">
        <w:rPr>
          <w:rFonts w:cstheme="minorHAnsi"/>
        </w:rPr>
        <w:t>ToDoList</w:t>
      </w:r>
      <w:proofErr w:type="spellEnd"/>
      <w:r w:rsidR="0068378C">
        <w:rPr>
          <w:rFonts w:cstheme="minorHAnsi"/>
        </w:rPr>
        <w:t>’ from Module 05’s assignment, we will create functions in their respective classes then have them called based on the user’s selection from the User Interface, UI.</w:t>
      </w:r>
    </w:p>
    <w:p w14:paraId="421BD96B" w14:textId="3DFFCFD7" w:rsidR="006F5275" w:rsidRDefault="006F5275" w:rsidP="00F122FC">
      <w:pPr>
        <w:pStyle w:val="Subtitle"/>
        <w:jc w:val="center"/>
        <w:rPr>
          <w:rFonts w:cstheme="minorHAnsi"/>
          <w:sz w:val="4"/>
          <w:szCs w:val="4"/>
        </w:rPr>
      </w:pPr>
    </w:p>
    <w:p w14:paraId="438B5C5C" w14:textId="77777777" w:rsidR="00F122FC" w:rsidRDefault="00F122FC" w:rsidP="00F122FC">
      <w:pPr>
        <w:keepNext/>
        <w:jc w:val="center"/>
      </w:pPr>
      <w:r>
        <w:rPr>
          <w:noProof/>
        </w:rPr>
        <w:drawing>
          <wp:inline distT="0" distB="0" distL="0" distR="0" wp14:anchorId="45D25649" wp14:editId="399C7B19">
            <wp:extent cx="4407935" cy="1734448"/>
            <wp:effectExtent l="19050" t="19050" r="12065" b="18415"/>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90D6E6.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9347" cy="1758613"/>
                    </a:xfrm>
                    <a:prstGeom prst="rect">
                      <a:avLst/>
                    </a:prstGeom>
                    <a:ln w="12700">
                      <a:solidFill>
                        <a:schemeClr val="tx1"/>
                      </a:solidFill>
                    </a:ln>
                  </pic:spPr>
                </pic:pic>
              </a:graphicData>
            </a:graphic>
          </wp:inline>
        </w:drawing>
      </w:r>
    </w:p>
    <w:p w14:paraId="19D53031" w14:textId="31F658F3" w:rsidR="00F122FC" w:rsidRDefault="00F122FC" w:rsidP="00F122FC">
      <w:pPr>
        <w:pStyle w:val="Caption"/>
        <w:jc w:val="center"/>
      </w:pPr>
      <w:r>
        <w:t xml:space="preserve">Figure </w:t>
      </w:r>
      <w:fldSimple w:instr=" SEQ Figure \* ARABIC ">
        <w:r>
          <w:rPr>
            <w:noProof/>
          </w:rPr>
          <w:t>1</w:t>
        </w:r>
      </w:fldSimple>
      <w:r>
        <w:t xml:space="preserve"> Function Flow for </w:t>
      </w:r>
      <w:proofErr w:type="spellStart"/>
      <w:r>
        <w:t>ToDoList</w:t>
      </w:r>
      <w:proofErr w:type="spellEnd"/>
    </w:p>
    <w:p w14:paraId="6A8BC52A" w14:textId="52BF403D" w:rsidR="00F122FC" w:rsidRDefault="00F122FC" w:rsidP="00F122FC">
      <w:pPr>
        <w:rPr>
          <w:sz w:val="4"/>
          <w:szCs w:val="4"/>
        </w:rPr>
      </w:pPr>
    </w:p>
    <w:p w14:paraId="0E103576" w14:textId="7CA1AE5F" w:rsidR="00F122FC" w:rsidRPr="00F122FC" w:rsidRDefault="00630101" w:rsidP="00F122FC">
      <w:r>
        <w:t>T</w:t>
      </w:r>
      <w:r w:rsidR="00DE6275">
        <w:t xml:space="preserve">he menu options </w:t>
      </w:r>
      <w:r>
        <w:t>will be reorganized as</w:t>
      </w:r>
      <w:r w:rsidR="00DE6275">
        <w:t xml:space="preserve"> functions in either the Input-Output class or the Processing class</w:t>
      </w:r>
      <w:r>
        <w:t xml:space="preserve"> and will respond according to the inputs </w:t>
      </w:r>
      <w:r w:rsidR="00E9582D">
        <w:t>from the UI.</w:t>
      </w:r>
    </w:p>
    <w:p w14:paraId="1C2619FB" w14:textId="108B6041" w:rsidR="00155380" w:rsidRPr="0068378C" w:rsidRDefault="006F5275" w:rsidP="0068378C">
      <w:pPr>
        <w:pStyle w:val="Subtitle"/>
        <w:rPr>
          <w:rFonts w:cstheme="minorHAnsi"/>
        </w:rPr>
      </w:pPr>
      <w:r>
        <w:rPr>
          <w:rFonts w:cstheme="minorHAnsi"/>
        </w:rPr>
        <w:t>Formulating a Plan and Solution</w:t>
      </w:r>
    </w:p>
    <w:p w14:paraId="49AD1855" w14:textId="1B05AD99" w:rsidR="0068378C" w:rsidRDefault="00DE6275" w:rsidP="0068378C">
      <w:r>
        <w:t xml:space="preserve">When the script is run, the ‘ToDoList.txt’ will be read and the data stored into the list, </w:t>
      </w:r>
      <w:proofErr w:type="spellStart"/>
      <w:r>
        <w:t>lstTable</w:t>
      </w:r>
      <w:proofErr w:type="spellEnd"/>
      <w:r>
        <w:t>.</w:t>
      </w:r>
      <w:r w:rsidR="00E9582D">
        <w:t xml:space="preserve"> The data will be transposed into dictionaries acting as rows of data containing the keys, “Task” and “Priority”. Functions that will read from the text file, display the stored data in the </w:t>
      </w:r>
      <w:proofErr w:type="spellStart"/>
      <w:r w:rsidR="00E9582D">
        <w:t>lstTable</w:t>
      </w:r>
      <w:proofErr w:type="spellEnd"/>
      <w:r w:rsidR="00E9582D">
        <w:t xml:space="preserve"> and write </w:t>
      </w:r>
      <w:proofErr w:type="spellStart"/>
      <w:r w:rsidR="00E9582D">
        <w:t>lstTable</w:t>
      </w:r>
      <w:proofErr w:type="spellEnd"/>
      <w:r w:rsidR="00E9582D">
        <w:t xml:space="preserve"> back to the text file will be under the class “IO”; whereas, the functions that affect the size of </w:t>
      </w:r>
      <w:proofErr w:type="spellStart"/>
      <w:r w:rsidR="00E9582D">
        <w:t>lstTable</w:t>
      </w:r>
      <w:proofErr w:type="spellEnd"/>
      <w:r w:rsidR="00E9582D">
        <w:t xml:space="preserve"> will be under the class “</w:t>
      </w:r>
      <w:proofErr w:type="spellStart"/>
      <w:r w:rsidR="00E9582D">
        <w:t>FileProcessor</w:t>
      </w:r>
      <w:proofErr w:type="spellEnd"/>
      <w:r w:rsidR="00E9582D">
        <w:t>”.</w:t>
      </w:r>
    </w:p>
    <w:p w14:paraId="67586B6F" w14:textId="77777777" w:rsidR="00E9582D" w:rsidRPr="0068378C" w:rsidRDefault="00E9582D" w:rsidP="0068378C"/>
    <w:p w14:paraId="307DFADE" w14:textId="77777777" w:rsidR="00146BF4" w:rsidRDefault="00146BF4" w:rsidP="00146BF4">
      <w:pPr>
        <w:pStyle w:val="Subtitle"/>
      </w:pPr>
      <w:r>
        <w:t>Summary</w:t>
      </w:r>
      <w:r>
        <w:tab/>
      </w:r>
    </w:p>
    <w:p w14:paraId="6A5AD4F8" w14:textId="4BF7FDC2" w:rsidR="00E307C6" w:rsidRDefault="00E307C6" w:rsidP="00146BF4"/>
    <w:sectPr w:rsidR="00E307C6" w:rsidSect="00EF303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75"/>
    <w:rsid w:val="00033D01"/>
    <w:rsid w:val="000357CA"/>
    <w:rsid w:val="000752D3"/>
    <w:rsid w:val="000F2D4B"/>
    <w:rsid w:val="001143AB"/>
    <w:rsid w:val="00126282"/>
    <w:rsid w:val="00144CAF"/>
    <w:rsid w:val="00146BF4"/>
    <w:rsid w:val="00155380"/>
    <w:rsid w:val="001617B4"/>
    <w:rsid w:val="00191E94"/>
    <w:rsid w:val="001C47EA"/>
    <w:rsid w:val="002A713F"/>
    <w:rsid w:val="002C00D5"/>
    <w:rsid w:val="00347C8A"/>
    <w:rsid w:val="00360132"/>
    <w:rsid w:val="003769BF"/>
    <w:rsid w:val="0039192D"/>
    <w:rsid w:val="003C143D"/>
    <w:rsid w:val="003D494A"/>
    <w:rsid w:val="003F6757"/>
    <w:rsid w:val="00427182"/>
    <w:rsid w:val="00444C86"/>
    <w:rsid w:val="00476428"/>
    <w:rsid w:val="004A2A29"/>
    <w:rsid w:val="00502A09"/>
    <w:rsid w:val="0057462B"/>
    <w:rsid w:val="005A1155"/>
    <w:rsid w:val="005A4D02"/>
    <w:rsid w:val="0060118E"/>
    <w:rsid w:val="00605F92"/>
    <w:rsid w:val="00616AEA"/>
    <w:rsid w:val="00630101"/>
    <w:rsid w:val="00647C39"/>
    <w:rsid w:val="0065398C"/>
    <w:rsid w:val="0068378C"/>
    <w:rsid w:val="00695031"/>
    <w:rsid w:val="006F3D3B"/>
    <w:rsid w:val="006F5275"/>
    <w:rsid w:val="007238B4"/>
    <w:rsid w:val="00731280"/>
    <w:rsid w:val="007324EA"/>
    <w:rsid w:val="0073584A"/>
    <w:rsid w:val="00752D7B"/>
    <w:rsid w:val="007B29C7"/>
    <w:rsid w:val="00800D75"/>
    <w:rsid w:val="008A49BF"/>
    <w:rsid w:val="00962E9B"/>
    <w:rsid w:val="00A869F5"/>
    <w:rsid w:val="00A87CFA"/>
    <w:rsid w:val="00B56557"/>
    <w:rsid w:val="00B616DD"/>
    <w:rsid w:val="00B94BC4"/>
    <w:rsid w:val="00BD6230"/>
    <w:rsid w:val="00C03BA4"/>
    <w:rsid w:val="00C5456F"/>
    <w:rsid w:val="00CF5C01"/>
    <w:rsid w:val="00D212BF"/>
    <w:rsid w:val="00D839B3"/>
    <w:rsid w:val="00DE6275"/>
    <w:rsid w:val="00DF037F"/>
    <w:rsid w:val="00E307C6"/>
    <w:rsid w:val="00E52353"/>
    <w:rsid w:val="00E9582D"/>
    <w:rsid w:val="00EF303D"/>
    <w:rsid w:val="00EF5283"/>
    <w:rsid w:val="00F026BE"/>
    <w:rsid w:val="00F122FC"/>
    <w:rsid w:val="00F1284A"/>
    <w:rsid w:val="00F565EE"/>
    <w:rsid w:val="00F76BF1"/>
    <w:rsid w:val="00F9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791E"/>
  <w15:chartTrackingRefBased/>
  <w15:docId w15:val="{4FEFDED6-67F2-44E6-81A9-0A16867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75"/>
    <w:pPr>
      <w:spacing w:line="256" w:lineRule="auto"/>
    </w:pPr>
    <w:rPr>
      <w:rFonts w:ascii="Arial Nova" w:hAnsi="Arial No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ggieHW">
    <w:name w:val="AuggieHW"/>
    <w:basedOn w:val="Normal"/>
    <w:link w:val="AuggieHWChar"/>
    <w:autoRedefine/>
    <w:qFormat/>
    <w:rsid w:val="002A713F"/>
    <w:pPr>
      <w:spacing w:after="0" w:line="240" w:lineRule="auto"/>
    </w:pPr>
    <w:rPr>
      <w:sz w:val="40"/>
    </w:rPr>
  </w:style>
  <w:style w:type="character" w:customStyle="1" w:styleId="AuggieHWChar">
    <w:name w:val="AuggieHW Char"/>
    <w:basedOn w:val="DefaultParagraphFont"/>
    <w:link w:val="AuggieHW"/>
    <w:rsid w:val="002A713F"/>
    <w:rPr>
      <w:rFonts w:ascii="Arial Nova" w:hAnsi="Arial Nova"/>
      <w:sz w:val="40"/>
    </w:rPr>
  </w:style>
  <w:style w:type="paragraph" w:styleId="Caption">
    <w:name w:val="caption"/>
    <w:basedOn w:val="Normal"/>
    <w:next w:val="Normal"/>
    <w:uiPriority w:val="35"/>
    <w:unhideWhenUsed/>
    <w:qFormat/>
    <w:rsid w:val="006F52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5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275"/>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5275"/>
    <w:rPr>
      <w:rFonts w:ascii="Arial Nova" w:eastAsiaTheme="minorEastAsia" w:hAnsi="Arial Nova"/>
      <w:color w:val="5A5A5A" w:themeColor="text1" w:themeTint="A5"/>
      <w:spacing w:val="15"/>
    </w:rPr>
  </w:style>
  <w:style w:type="character" w:styleId="Hyperlink">
    <w:name w:val="Hyperlink"/>
    <w:basedOn w:val="DefaultParagraphFont"/>
    <w:uiPriority w:val="99"/>
    <w:unhideWhenUsed/>
    <w:rsid w:val="00191E94"/>
    <w:rPr>
      <w:color w:val="0563C1" w:themeColor="hyperlink"/>
      <w:u w:val="single"/>
    </w:rPr>
  </w:style>
  <w:style w:type="character" w:styleId="UnresolvedMention">
    <w:name w:val="Unresolved Mention"/>
    <w:basedOn w:val="DefaultParagraphFont"/>
    <w:uiPriority w:val="99"/>
    <w:semiHidden/>
    <w:unhideWhenUsed/>
    <w:rsid w:val="00191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hyperlink" Target="https://github.com/cVarW/IntroToPro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Wei</dc:creator>
  <cp:keywords/>
  <dc:description/>
  <cp:lastModifiedBy>Chloe Wei</cp:lastModifiedBy>
  <cp:revision>4</cp:revision>
  <dcterms:created xsi:type="dcterms:W3CDTF">2020-05-19T01:56:00Z</dcterms:created>
  <dcterms:modified xsi:type="dcterms:W3CDTF">2020-05-19T15:18:00Z</dcterms:modified>
</cp:coreProperties>
</file>