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34"/>
        </w:rPr>
        <w:t>Ticket Pulse — QA Test Plan v3.0.10-preview</w:t>
      </w:r>
    </w:p>
    <w:p>
      <w:r>
        <w:rPr>
          <w:i/>
          <w:color w:val="475569"/>
        </w:rPr>
        <w:t>Features Request 07-07: workflow authoring (create/sub-workflow/editable trigger), the AI first-reply template made to actually run, stage-for-approval fixes, ticket source condition, ticket linking by visible refs, quick-notes-only internal composer, time-tracking removal, and the redesigned workflow list.</w:t>
      </w:r>
    </w:p>
    <w:p>
      <w:r>
        <w:rPr>
          <w:i w:val="0"/>
          <w:color w:val="475569"/>
        </w:rPr>
        <w:t>Version badge should read v3.0.10-preview; the in-app changelog lists everything below.</w:t>
      </w:r>
    </w:p>
    <w:p>
      <w:r>
        <w:rPr>
          <w:b/>
          <w:color w:val="2563EB"/>
          <w:sz w:val="26"/>
        </w:rPr>
        <w:t>1. New workflow / sub-workflow / editable trigger (item 3)</w:t>
      </w:r>
    </w:p>
    <w:p>
      <w:pPr>
        <w:pStyle w:val="ListNumber"/>
      </w:pPr>
      <w:r>
        <w:rPr>
          <w:sz w:val="21"/>
        </w:rPr>
        <w:t>Workflows page → “New workflow”. Name it, pick a trigger from the grouped picker → Create draft. It appears selected as a disabled draft.</w:t>
      </w:r>
    </w:p>
    <w:p>
      <w:pPr>
        <w:pStyle w:val="ListNumber"/>
      </w:pPr>
      <w:r>
        <w:rPr>
          <w:sz w:val="21"/>
        </w:rPr>
        <w:t>Repeat with “Sub-workflow (on demand)”. It lands in a “Manual / sub-workflow only” group. Enable is only possible after publish; it never fires by itself.</w:t>
      </w:r>
    </w:p>
    <w:p>
      <w:pPr>
        <w:pStyle w:val="ListNumber"/>
      </w:pPr>
      <w:r>
        <w:rPr>
          <w:sz w:val="21"/>
        </w:rPr>
        <w:t>In another workflow, add a “Run workflow” step — sub-workflows are listed first in the picker.</w:t>
      </w:r>
    </w:p>
    <w:p>
      <w:pPr>
        <w:pStyle w:val="ListNumber"/>
      </w:pPr>
      <w:r>
        <w:rPr>
          <w:sz w:val="21"/>
        </w:rPr>
        <w:t>Open any non-default workflow → click the trigger node → the Event is now a dropdown. Change it; your steps stay; if the workflow was live it flips to disabled with a message to re-publish.</w:t>
      </w:r>
    </w:p>
    <w:p>
      <w:pPr>
        <w:pStyle w:val="ListNumber"/>
      </w:pPr>
      <w:r>
        <w:rPr>
          <w:sz w:val="21"/>
        </w:rPr>
        <w:t>A default workflow’s trigger stays read-only (it anchors its group) — the hint explains why.</w:t>
      </w:r>
    </w:p>
    <w:p>
      <w:pPr>
        <w:pStyle w:val="ListNumber"/>
      </w:pPr>
      <w:r>
        <w:rPr>
          <w:sz w:val="21"/>
        </w:rPr>
        <w:t>Hover a trigger group header in the list → “+” creates a workflow for that trigger directly.</w:t>
      </w:r>
    </w:p>
    <w:p>
      <w:r>
        <w:rPr>
          <w:b/>
          <w:color w:val="2563EB"/>
          <w:sz w:val="26"/>
        </w:rPr>
        <w:t>2. AI first-reply draft, end to end (item 4)</w:t>
      </w:r>
    </w:p>
    <w:p>
      <w:pPr>
        <w:pStyle w:val="ListNumber"/>
      </w:pPr>
      <w:r>
        <w:rPr>
          <w:sz w:val="21"/>
        </w:rPr>
        <w:t>“New workflow” → “Or start from a template” → “AI first-reply draft (human approves)” → installs as a disabled draft.</w:t>
      </w:r>
    </w:p>
    <w:p>
      <w:pPr>
        <w:pStyle w:val="ListNumber"/>
      </w:pPr>
      <w:r>
        <w:rPr>
          <w:sz w:val="21"/>
        </w:rPr>
        <w:t>Publish, then enable it (the list toggle works for this).</w:t>
      </w:r>
    </w:p>
    <w:p>
      <w:pPr>
        <w:pStyle w:val="ListNumber"/>
      </w:pPr>
      <w:r>
        <w:rPr>
          <w:sz w:val="21"/>
        </w:rPr>
        <w:t>Create a test ticket (leave “Notify requester” ON — silent creation intentionally skips workflows).</w:t>
      </w:r>
    </w:p>
    <w:p>
      <w:pPr>
        <w:pStyle w:val="ListNumber"/>
      </w:pPr>
      <w:r>
        <w:rPr>
          <w:sz w:val="21"/>
        </w:rPr>
        <w:t>Within ~a minute the ticket shows the indigo “AI proposed reply — awaiting your approval” card, and its queue row shows a violet Draft chip.</w:t>
      </w:r>
    </w:p>
    <w:p>
      <w:pPr>
        <w:pStyle w:val="ListNumber"/>
      </w:pPr>
      <w:r>
        <w:rPr>
          <w:sz w:val="21"/>
        </w:rPr>
        <w:t>Try each action: Approve &amp; send (becomes a real public reply), Edit in composer (prefills), Dismiss (clears).</w:t>
      </w:r>
    </w:p>
    <w:p>
      <w:pPr>
        <w:pStyle w:val="ListNumber"/>
      </w:pPr>
      <w:r>
        <w:rPr>
          <w:sz w:val="21"/>
        </w:rPr>
        <w:t>Time-of-day no longer matters: this works after hours too (email-free automation is exempt from after-hours suppression).</w:t>
      </w:r>
    </w:p>
    <w:p>
      <w:r>
        <w:rPr>
          <w:b/>
          <w:color w:val="2563EB"/>
        </w:rPr>
        <w:t xml:space="preserve">Expected: </w:t>
      </w:r>
      <w:r>
        <w:t>The draft always appears — the two silent suppressions (after-hours, variant routing) are fixed.</w:t>
      </w:r>
    </w:p>
    <w:p>
      <w:r>
        <w:rPr>
          <w:b/>
          <w:color w:val="2563EB"/>
          <w:sz w:val="26"/>
        </w:rPr>
        <w:t>3. Stage for approval with a Template step (item 5)</w:t>
      </w:r>
    </w:p>
    <w:p>
      <w:pPr>
        <w:pStyle w:val="ListNumber"/>
      </w:pPr>
      <w:r>
        <w:rPr>
          <w:sz w:val="21"/>
        </w:rPr>
        <w:t>Build: trigger → Template → Stage for approval → Stop. Save &amp; publish.</w:t>
      </w:r>
    </w:p>
    <w:p>
      <w:pPr>
        <w:pStyle w:val="ListNumber"/>
      </w:pPr>
      <w:r>
        <w:rPr>
          <w:sz w:val="21"/>
        </w:rPr>
        <w:t>It publishes (this errored before). The staged card labels it “Workflow-drafted reply”.</w:t>
      </w:r>
    </w:p>
    <w:p>
      <w:pPr>
        <w:pStyle w:val="ListNumber"/>
      </w:pPr>
      <w:r>
        <w:rPr>
          <w:sz w:val="21"/>
        </w:rPr>
        <w:t>Now break it on purpose: delete the Template step and connect trigger → Stage for approval. The editor flags the problem immediately, and if you force a save the error names the exact rule — no more generic “definition is invalid”.</w:t>
      </w:r>
    </w:p>
    <w:p>
      <w:r>
        <w:rPr>
          <w:b/>
          <w:color w:val="2563EB"/>
          <w:sz w:val="26"/>
        </w:rPr>
        <w:t>4. Ticket source condition (item 1)</w:t>
      </w:r>
    </w:p>
    <w:p>
      <w:pPr>
        <w:pStyle w:val="ListNumber"/>
      </w:pPr>
      <w:r>
        <w:rPr>
          <w:sz w:val="21"/>
        </w:rPr>
        <w:t>Workflow condition builder → field “Ticket source” → options Email / Portal / Phone / Chat / API / Webhook / Agent.</w:t>
      </w:r>
    </w:p>
    <w:p>
      <w:pPr>
        <w:pStyle w:val="ListNumber"/>
      </w:pPr>
      <w:r>
        <w:rPr>
          <w:sz w:val="21"/>
        </w:rPr>
        <w:t>Create a ticket in the app → its source shows “Agent” (queue filter flyout + peek).</w:t>
      </w:r>
    </w:p>
    <w:p>
      <w:pPr>
        <w:pStyle w:val="ListNumber"/>
      </w:pPr>
      <w:r>
        <w:rPr>
          <w:sz w:val="21"/>
        </w:rPr>
        <w:t>Email a hooked mailbox → that ticket shows “Email”. Create one via /api/v1 → “API”.</w:t>
      </w:r>
    </w:p>
    <w:p>
      <w:pPr>
        <w:pStyle w:val="ListNumber"/>
      </w:pPr>
      <w:r>
        <w:rPr>
          <w:sz w:val="21"/>
        </w:rPr>
        <w:t>Build “ON ticket created IF Ticket source is Email THEN …” and verify it fires only for mailbox tickets.</w:t>
      </w:r>
    </w:p>
    <w:p>
      <w:r>
        <w:rPr>
          <w:b/>
          <w:color w:val="2563EB"/>
          <w:sz w:val="26"/>
        </w:rPr>
        <w:t>5. Link tickets by what you see (item 6)</w:t>
      </w:r>
    </w:p>
    <w:p>
      <w:pPr>
        <w:pStyle w:val="ListNumber"/>
      </w:pPr>
      <w:r>
        <w:rPr>
          <w:sz w:val="21"/>
        </w:rPr>
        <w:t>Ticket → Linked tickets → + Link. Type TP-1042, or #231164, or a bare number → Add. It links (no more “Both tickets must exist”).</w:t>
      </w:r>
    </w:p>
    <w:p>
      <w:pPr>
        <w:pStyle w:val="ListNumber"/>
      </w:pPr>
      <w:r>
        <w:rPr>
          <w:sz w:val="21"/>
        </w:rPr>
        <w:t>Type a nonsense ref (TP-999999) → the error names the reference it could not find.</w:t>
      </w:r>
    </w:p>
    <w:p>
      <w:pPr>
        <w:pStyle w:val="ListNumber"/>
      </w:pPr>
      <w:r>
        <w:rPr>
          <w:sz w:val="21"/>
        </w:rPr>
        <w:t>The suggestion chips (“Likely:”) fill the reference for you; duplicate-of and merge-into accept the same formats.</w:t>
      </w:r>
    </w:p>
    <w:p>
      <w:r>
        <w:rPr>
          <w:b/>
          <w:color w:val="2563EB"/>
          <w:sz w:val="26"/>
        </w:rPr>
        <w:t>6. Internal notes: Quick notes only (item 2)</w:t>
      </w:r>
    </w:p>
    <w:p>
      <w:pPr>
        <w:pStyle w:val="ListNumber"/>
      </w:pPr>
      <w:r>
        <w:rPr>
          <w:sz w:val="21"/>
        </w:rPr>
        <w:t>Open a ticket → composer → Internal note mode: only “Quick notes” appears (no Templates button).</w:t>
      </w:r>
    </w:p>
    <w:p>
      <w:pPr>
        <w:pStyle w:val="ListNumber"/>
      </w:pPr>
      <w:r>
        <w:rPr>
          <w:sz w:val="21"/>
        </w:rPr>
        <w:t>Switch to Reply or Forward: Templates is back.</w:t>
      </w:r>
    </w:p>
    <w:p>
      <w:r>
        <w:rPr>
          <w:b/>
          <w:color w:val="2563EB"/>
          <w:sz w:val="26"/>
        </w:rPr>
        <w:t>7. Time tracking removed (item 7)</w:t>
      </w:r>
    </w:p>
    <w:p>
      <w:pPr>
        <w:pStyle w:val="ListNumber"/>
      </w:pPr>
      <w:r>
        <w:rPr>
          <w:sz w:val="21"/>
        </w:rPr>
        <w:t>Ticket sidebar: no “Time tracked” card.</w:t>
      </w:r>
    </w:p>
    <w:p>
      <w:pPr>
        <w:pStyle w:val="ListNumber"/>
      </w:pPr>
      <w:r>
        <w:rPr>
          <w:sz w:val="21"/>
        </w:rPr>
        <w:t>Old time entries remain visible in the ticket’s activity trail.</w:t>
      </w:r>
    </w:p>
    <w:p>
      <w:r>
        <w:rPr>
          <w:b/>
          <w:color w:val="2563EB"/>
          <w:sz w:val="26"/>
        </w:rPr>
        <w:t>8. Workflow list redesign (item 8)</w:t>
      </w:r>
    </w:p>
    <w:p>
      <w:pPr>
        <w:pStyle w:val="ListNumber"/>
      </w:pPr>
      <w:r>
        <w:rPr>
          <w:sz w:val="21"/>
        </w:rPr>
        <w:t>The list has a search box and Enabled / Failing filter chips; searching auto-expands groups.</w:t>
      </w:r>
    </w:p>
    <w:p>
      <w:pPr>
        <w:pStyle w:val="ListNumber"/>
      </w:pPr>
      <w:r>
        <w:rPr>
          <w:sz w:val="21"/>
        </w:rPr>
        <w:t>Every row has an inline on/off toggle (drafts are disabled until published — hover explains).</w:t>
      </w:r>
    </w:p>
    <w:p>
      <w:pPr>
        <w:pStyle w:val="ListNumber"/>
      </w:pPr>
      <w:r>
        <w:rPr>
          <w:sz w:val="21"/>
        </w:rPr>
        <w:t>Rows show Default/Variant/Sub-workflow chips, version or Draft, and last-run health with a relative time.</w:t>
      </w:r>
    </w:p>
    <w:p>
      <w:pPr>
        <w:pStyle w:val="ListNumber"/>
      </w:pPr>
      <w:r>
        <w:rPr>
          <w:sz w:val="21"/>
        </w:rPr>
        <w:t>If an enabled workflow’s last run failed, a red “Needs attention” strip pins it above the groups.</w:t>
      </w:r>
    </w:p>
    <w:p>
      <w:pPr>
        <w:pStyle w:val="ListNumber"/>
      </w:pPr>
      <w:r>
        <w:rPr>
          <w:sz w:val="21"/>
        </w:rPr>
        <w:t>“Add step” in the editor is grouped (Logic &amp; flow / Email / Ticket actions / Integrations) with one-line explanations.</w:t>
      </w:r>
    </w:p>
    <w:p>
      <w:r>
        <w:rPr>
          <w:b/>
          <w:color w:val="2563EB"/>
          <w:sz w:val="26"/>
        </w:rPr>
        <w:t>Regression sweep</w:t>
      </w:r>
    </w:p>
    <w:p>
      <w:pPr>
        <w:pStyle w:val="ListNumber"/>
      </w:pPr>
      <w:r>
        <w:rPr>
          <w:sz w:val="21"/>
        </w:rPr>
        <w:t>Existing workflows still trigger and send; after-hours EMAIL replacement still works at night for the standard arrival email.</w:t>
      </w:r>
    </w:p>
    <w:p>
      <w:pPr>
        <w:pStyle w:val="ListNumber"/>
      </w:pPr>
      <w:r>
        <w:rPr>
          <w:sz w:val="21"/>
        </w:rPr>
        <w:t>Queue, peek, filters, bulk actions; ticket conversation (reply / note / forward), approvals, attachments.</w:t>
      </w:r>
    </w:p>
    <w:p>
      <w:pPr>
        <w:pStyle w:val="ListNumber"/>
      </w:pPr>
      <w:r>
        <w:rPr>
          <w:sz w:val="21"/>
        </w:rPr>
        <w:t>Command palette (Ctrl/Cmd+K), presence chips, webhooks, sentiment chips, similar-tickets — all 3.0.8 features unaffected.</w:t>
      </w:r>
    </w:p>
    <w:p/>
    <w:p>
      <w:pPr>
        <w:jc w:val="center"/>
      </w:pPr>
      <w:r>
        <w:rPr>
          <w:i/>
          <w:color w:val="475569"/>
          <w:sz w:val="17"/>
        </w:rPr>
        <w:t>Ticket Pulse v3.0.10-preview · QA plan generated July 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