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21869978"/>
        <w:docPartObj>
          <w:docPartGallery w:val="Cover Pages"/>
          <w:docPartUnique/>
        </w:docPartObj>
      </w:sdtPr>
      <w:sdtEndPr>
        <w:rPr>
          <w:rFonts w:ascii="HoloLens MDL2 Assets" w:eastAsiaTheme="minorHAnsi" w:hAnsi="HoloLens MDL2 Assets"/>
          <w:color w:val="auto"/>
          <w:lang w:eastAsia="en-US"/>
        </w:rPr>
      </w:sdtEndPr>
      <w:sdtContent>
        <w:p w14:paraId="23D5A924" w14:textId="26389A60" w:rsidR="00BC3265" w:rsidRDefault="00BC3265" w:rsidP="0006678F">
          <w:pPr>
            <w:pStyle w:val="Sansinterligne"/>
            <w:spacing w:before="1540" w:after="240" w:line="276" w:lineRule="auto"/>
            <w:jc w:val="center"/>
            <w:rPr>
              <w:color w:val="4472C4" w:themeColor="accent1"/>
            </w:rPr>
          </w:pPr>
          <w:r>
            <w:rPr>
              <w:noProof/>
              <w:color w:val="4472C4" w:themeColor="accent1"/>
            </w:rPr>
            <w:drawing>
              <wp:inline distT="0" distB="0" distL="0" distR="0" wp14:anchorId="7D78CB21" wp14:editId="1E15BD2E">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D2726E85D7E843B9A4255DB683E7C58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C681E6" w14:textId="0C070B0F" w:rsidR="00BC3265" w:rsidRDefault="0083107F" w:rsidP="0006678F">
              <w:pPr>
                <w:pStyle w:val="Sansinterligne"/>
                <w:pBdr>
                  <w:top w:val="single" w:sz="6" w:space="6" w:color="4472C4" w:themeColor="accent1"/>
                  <w:bottom w:val="single" w:sz="6" w:space="6" w:color="4472C4" w:themeColor="accent1"/>
                </w:pBdr>
                <w:spacing w:after="240" w:line="276"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RAPPORT APO</w:t>
              </w:r>
            </w:p>
          </w:sdtContent>
        </w:sdt>
        <w:sdt>
          <w:sdtPr>
            <w:rPr>
              <w:color w:val="4472C4" w:themeColor="accent1"/>
              <w:sz w:val="28"/>
              <w:szCs w:val="28"/>
            </w:rPr>
            <w:alias w:val="Sous-titre"/>
            <w:tag w:val=""/>
            <w:id w:val="328029620"/>
            <w:placeholder>
              <w:docPart w:val="C089A404558A4162A5F51C8823DB9CA7"/>
            </w:placeholder>
            <w:dataBinding w:prefixMappings="xmlns:ns0='http://purl.org/dc/elements/1.1/' xmlns:ns1='http://schemas.openxmlformats.org/package/2006/metadata/core-properties' " w:xpath="/ns1:coreProperties[1]/ns0:subject[1]" w:storeItemID="{6C3C8BC8-F283-45AE-878A-BAB7291924A1}"/>
            <w:text/>
          </w:sdtPr>
          <w:sdtContent>
            <w:p w14:paraId="18723AC2" w14:textId="7EAEEF5A" w:rsidR="00BC3265" w:rsidRDefault="0083107F" w:rsidP="0006678F">
              <w:pPr>
                <w:pStyle w:val="Sansinterligne"/>
                <w:spacing w:line="276" w:lineRule="auto"/>
                <w:jc w:val="center"/>
                <w:rPr>
                  <w:color w:val="4472C4" w:themeColor="accent1"/>
                  <w:sz w:val="28"/>
                  <w:szCs w:val="28"/>
                </w:rPr>
              </w:pPr>
              <w:r>
                <w:rPr>
                  <w:color w:val="4472C4" w:themeColor="accent1"/>
                  <w:sz w:val="28"/>
                  <w:szCs w:val="28"/>
                </w:rPr>
                <w:t>Modélisation de systèmes électoraux et dynamiques de vote</w:t>
              </w:r>
            </w:p>
          </w:sdtContent>
        </w:sdt>
        <w:p w14:paraId="7144F506" w14:textId="0E94B828" w:rsidR="00BC3265" w:rsidRDefault="0083107F" w:rsidP="0006678F">
          <w:pPr>
            <w:pStyle w:val="Sansinterligne"/>
            <w:spacing w:before="480" w:line="276" w:lineRule="auto"/>
            <w:jc w:val="center"/>
            <w:rPr>
              <w:color w:val="4472C4" w:themeColor="accent1"/>
            </w:rPr>
          </w:pPr>
          <w:r>
            <w:rPr>
              <w:noProof/>
            </w:rPr>
            <w:pict w14:anchorId="7DA3C39F">
              <v:shapetype id="_x0000_t202" coordsize="21600,21600" o:spt="202" path="m,l,21600r21600,l21600,xe">
                <v:stroke joinstyle="miter"/>
                <v:path gradientshapeok="t" o:connecttype="rect"/>
              </v:shapetype>
              <v:shape id="Zone de texte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36"/>
                          <w:szCs w:val="36"/>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65E3B78C" w14:textId="6A381F5D" w:rsidR="00BC3265" w:rsidRPr="00184C32" w:rsidRDefault="00184C32">
                          <w:pPr>
                            <w:pStyle w:val="Sansinterligne"/>
                            <w:spacing w:after="40"/>
                            <w:jc w:val="center"/>
                            <w:rPr>
                              <w:caps/>
                              <w:color w:val="4472C4" w:themeColor="accent1"/>
                              <w:sz w:val="36"/>
                              <w:szCs w:val="36"/>
                            </w:rPr>
                          </w:pPr>
                          <w:r w:rsidRPr="00184C32">
                            <w:rPr>
                              <w:caps/>
                              <w:color w:val="4472C4" w:themeColor="accent1"/>
                              <w:sz w:val="36"/>
                              <w:szCs w:val="36"/>
                            </w:rPr>
                            <w:t>2021 ~ 2022</w:t>
                          </w:r>
                        </w:p>
                      </w:sdtContent>
                    </w:sdt>
                    <w:p w14:paraId="6C055265" w14:textId="5AA07F85" w:rsidR="00BC3265" w:rsidRDefault="00BC3265">
                      <w:pPr>
                        <w:pStyle w:val="Sansinterligne"/>
                        <w:jc w:val="center"/>
                        <w:rPr>
                          <w:color w:val="4472C4" w:themeColor="accent1"/>
                        </w:rPr>
                      </w:pPr>
                      <w:sdt>
                        <w:sdtPr>
                          <w:rPr>
                            <w:caps/>
                            <w:color w:val="4472C4" w:themeColor="accent1"/>
                            <w:sz w:val="28"/>
                            <w:szCs w:val="28"/>
                          </w:rPr>
                          <w:alias w:val="Société"/>
                          <w:tag w:val=""/>
                          <w:id w:val="1390145197"/>
                          <w:dataBinding w:prefixMappings="xmlns:ns0='http://schemas.openxmlformats.org/officeDocument/2006/extended-properties' " w:xpath="/ns0:Properties[1]/ns0:Company[1]" w:storeItemID="{6668398D-A668-4E3E-A5EB-62B293D839F1}"/>
                          <w:text/>
                        </w:sdtPr>
                        <w:sdtContent>
                          <w:r w:rsidR="00184C32" w:rsidRPr="00184C32">
                            <w:rPr>
                              <w:caps/>
                              <w:color w:val="4472C4" w:themeColor="accent1"/>
                              <w:sz w:val="28"/>
                              <w:szCs w:val="28"/>
                            </w:rPr>
                            <w:t>AARAB Nabil, meraoui camelia, rehab houria</w:t>
                          </w:r>
                        </w:sdtContent>
                      </w:sdt>
                    </w:p>
                    <w:p w14:paraId="2336D30C" w14:textId="3E324402" w:rsidR="00BC3265" w:rsidRDefault="00BC3265">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184C32">
                            <w:rPr>
                              <w:color w:val="4472C4" w:themeColor="accent1"/>
                            </w:rPr>
                            <w:t xml:space="preserve">     </w:t>
                          </w:r>
                        </w:sdtContent>
                      </w:sdt>
                    </w:p>
                  </w:txbxContent>
                </v:textbox>
                <w10:wrap anchorx="margin" anchory="page"/>
              </v:shape>
            </w:pict>
          </w:r>
          <w:r w:rsidR="00BC3265">
            <w:rPr>
              <w:noProof/>
              <w:color w:val="4472C4" w:themeColor="accent1"/>
            </w:rPr>
            <w:drawing>
              <wp:inline distT="0" distB="0" distL="0" distR="0" wp14:anchorId="346383E4" wp14:editId="68C799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88D72E" w14:textId="374E7A9D" w:rsidR="00BC3265" w:rsidRDefault="0083107F" w:rsidP="0006678F">
          <w:pPr>
            <w:spacing w:line="276" w:lineRule="auto"/>
            <w:rPr>
              <w:rFonts w:ascii="HoloLens MDL2 Assets" w:hAnsi="HoloLens MDL2 Assets"/>
            </w:rPr>
          </w:pPr>
          <w:r>
            <w:rPr>
              <w:noProof/>
            </w:rPr>
            <w:pict w14:anchorId="5F8CCAD7">
              <v:shape id="Zone de texte 2" o:spid="_x0000_s1026" type="#_x0000_t202" style="position:absolute;margin-left:0;margin-top:14.9pt;width:339.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" stroked="f">
                <v:textbox style="mso-fit-shape-to-text:t">
                  <w:txbxContent>
                    <w:p w14:paraId="4C4E7D64" w14:textId="14B3AB68" w:rsidR="0047419A" w:rsidRPr="00C76134" w:rsidRDefault="00C76134">
                      <w:pPr>
                        <w:rPr>
                          <w:rFonts w:ascii="Cambria" w:hAnsi="Cambria"/>
                          <w:sz w:val="24"/>
                          <w:szCs w:val="24"/>
                        </w:rPr>
                      </w:pPr>
                      <w:r w:rsidRPr="00C76134">
                        <w:rPr>
                          <w:rFonts w:ascii="Cambria" w:hAnsi="Cambria"/>
                          <w:sz w:val="24"/>
                          <w:szCs w:val="24"/>
                        </w:rPr>
                        <w:t xml:space="preserve">Lien GIT du projet : </w:t>
                      </w:r>
                      <w:hyperlink r:id="rId9" w:history="1">
                        <w:r w:rsidRPr="0083107F">
                          <w:rPr>
                            <w:rStyle w:val="Lienhypertexte"/>
                            <w:rFonts w:ascii="Cambria" w:hAnsi="Cambria"/>
                            <w:color w:val="2F5496" w:themeColor="accent1" w:themeShade="BF"/>
                            <w:sz w:val="24"/>
                            <w:szCs w:val="24"/>
                          </w:rPr>
                          <w:t>https://github.com/caaam213/APO_projet</w:t>
                        </w:r>
                      </w:hyperlink>
                    </w:p>
                  </w:txbxContent>
                </v:textbox>
                <w10:wrap type="square" anchorx="margin"/>
              </v:shape>
            </w:pict>
          </w:r>
          <w:r w:rsidR="00BC3265">
            <w:rPr>
              <w:rFonts w:ascii="HoloLens MDL2 Assets" w:hAnsi="HoloLens MDL2 Assets"/>
            </w:rPr>
            <w:br w:type="page"/>
          </w:r>
        </w:p>
      </w:sdtContent>
    </w:sdt>
    <w:p w14:paraId="3E2BAFC8" w14:textId="5DDB303D" w:rsidR="00B40389" w:rsidRDefault="00FA4D71" w:rsidP="00615DEF">
      <w:pPr>
        <w:pStyle w:val="Titre1"/>
      </w:pPr>
      <w:r>
        <w:lastRenderedPageBreak/>
        <w:t xml:space="preserve"> Diagramme de cas d’utilisation</w:t>
      </w:r>
    </w:p>
    <w:p w14:paraId="4EA2A470" w14:textId="2FD6384E" w:rsidR="00FA4D71" w:rsidRDefault="00FA4D71">
      <w:pPr>
        <w:rPr>
          <w:rFonts w:ascii="HoloLens MDL2 Assets" w:hAnsi="HoloLens MDL2 Assets"/>
        </w:rPr>
      </w:pPr>
      <w:r>
        <w:rPr>
          <w:noProof/>
        </w:rPr>
        <w:drawing>
          <wp:anchor distT="0" distB="0" distL="114300" distR="114300" simplePos="0" relativeHeight="251662336" behindDoc="1" locked="0" layoutInCell="1" allowOverlap="1" wp14:anchorId="3E063C8C" wp14:editId="34635145">
            <wp:simplePos x="0" y="0"/>
            <wp:positionH relativeFrom="column">
              <wp:posOffset>-90170</wp:posOffset>
            </wp:positionH>
            <wp:positionV relativeFrom="paragraph">
              <wp:posOffset>205105</wp:posOffset>
            </wp:positionV>
            <wp:extent cx="5760720" cy="5320030"/>
            <wp:effectExtent l="0" t="0" r="0" b="0"/>
            <wp:wrapTight wrapText="bothSides">
              <wp:wrapPolygon edited="0">
                <wp:start x="0" y="0"/>
                <wp:lineTo x="0" y="21502"/>
                <wp:lineTo x="21500" y="21502"/>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5320030"/>
                    </a:xfrm>
                    <a:prstGeom prst="rect">
                      <a:avLst/>
                    </a:prstGeom>
                  </pic:spPr>
                </pic:pic>
              </a:graphicData>
            </a:graphic>
          </wp:anchor>
        </w:drawing>
      </w:r>
      <w:r>
        <w:rPr>
          <w:rFonts w:ascii="HoloLens MDL2 Assets" w:hAnsi="HoloLens MDL2 Assets"/>
        </w:rPr>
        <w:br w:type="page"/>
      </w:r>
    </w:p>
    <w:p w14:paraId="331EA608" w14:textId="77777777" w:rsidR="00FA4D71" w:rsidRDefault="00FA4D71">
      <w:pPr>
        <w:rPr>
          <w:rFonts w:ascii="HoloLens MDL2 Assets" w:hAnsi="HoloLens MDL2 Assets"/>
        </w:rPr>
      </w:pPr>
    </w:p>
    <w:p w14:paraId="07F6E7E0" w14:textId="77777777" w:rsidR="00FA4D71" w:rsidRDefault="00FA4D71">
      <w:pPr>
        <w:rPr>
          <w:rFonts w:ascii="HoloLens MDL2 Assets" w:hAnsi="HoloLens MDL2 Assets"/>
        </w:rPr>
      </w:pPr>
    </w:p>
    <w:p w14:paraId="48B7865B" w14:textId="3D7082AC" w:rsidR="00875295" w:rsidRPr="00D54AB2" w:rsidRDefault="00875295" w:rsidP="00D54AB2">
      <w:pPr>
        <w:pStyle w:val="Titre1"/>
      </w:pPr>
      <w:r w:rsidRPr="00D54AB2">
        <w:t>Scénario de cas d’utilisation (Sans interface graphique)</w:t>
      </w:r>
    </w:p>
    <w:p w14:paraId="1643B733" w14:textId="77777777" w:rsidR="00875295" w:rsidRDefault="00875295" w:rsidP="0006678F">
      <w:pPr>
        <w:spacing w:line="276" w:lineRule="auto"/>
        <w:jc w:val="both"/>
        <w:rPr>
          <w:rFonts w:ascii="HoloLens MDL2 Assets" w:hAnsi="HoloLens MDL2 Assets"/>
        </w:rPr>
      </w:pPr>
    </w:p>
    <w:p w14:paraId="6538DC89" w14:textId="38D67498" w:rsidR="00FC55F4" w:rsidRDefault="00FC55F4" w:rsidP="0006678F">
      <w:pPr>
        <w:spacing w:line="276" w:lineRule="auto"/>
        <w:jc w:val="both"/>
        <w:rPr>
          <w:rFonts w:ascii="Cambria" w:hAnsi="Cambria"/>
          <w:b/>
          <w:bCs/>
          <w:sz w:val="28"/>
          <w:szCs w:val="28"/>
        </w:rPr>
      </w:pPr>
      <w:r w:rsidRPr="003E6E3F">
        <w:rPr>
          <w:rFonts w:ascii="Cambria" w:hAnsi="Cambria"/>
          <w:b/>
          <w:bCs/>
          <w:sz w:val="28"/>
          <w:szCs w:val="28"/>
        </w:rPr>
        <w:t xml:space="preserve">Scénario nominal </w:t>
      </w:r>
    </w:p>
    <w:p w14:paraId="403016F9" w14:textId="6C2D397D" w:rsidR="0006678F" w:rsidRPr="0006678F" w:rsidRDefault="00606127" w:rsidP="00615DEF">
      <w:pPr>
        <w:pStyle w:val="Titre2"/>
      </w:pPr>
      <w:r w:rsidRPr="00881292">
        <w:t>L’utilisateur va c</w:t>
      </w:r>
      <w:r w:rsidR="00881292">
        <w:t xml:space="preserve">hoisir comment il va paramétrer </w:t>
      </w:r>
      <w:r w:rsidR="00184C32">
        <w:t xml:space="preserve">les paramètres </w:t>
      </w:r>
    </w:p>
    <w:p w14:paraId="5B705947" w14:textId="76629D0E" w:rsidR="00881292" w:rsidRDefault="00881292" w:rsidP="0006678F">
      <w:pPr>
        <w:spacing w:line="276" w:lineRule="auto"/>
        <w:jc w:val="both"/>
        <w:rPr>
          <w:rFonts w:ascii="Cambria" w:hAnsi="Cambria"/>
        </w:rPr>
      </w:pPr>
      <w:r>
        <w:rPr>
          <w:rFonts w:ascii="Cambria" w:hAnsi="Cambria"/>
        </w:rPr>
        <w:t xml:space="preserve">Lorsque l’utilisateur va ouvrir l’application, cette dernière va demander à l’utilisateur </w:t>
      </w:r>
      <w:r w:rsidR="00A310B9">
        <w:rPr>
          <w:rFonts w:ascii="Cambria" w:hAnsi="Cambria"/>
        </w:rPr>
        <w:t>de choisir la manière dont il veut paramétrer les axes et les personnes parmi les deux suivantes :</w:t>
      </w:r>
    </w:p>
    <w:p w14:paraId="28CCD811" w14:textId="63C0F1AC" w:rsidR="00A310B9" w:rsidRPr="00A310B9" w:rsidRDefault="00A310B9" w:rsidP="0006678F">
      <w:pPr>
        <w:pStyle w:val="Paragraphedeliste"/>
        <w:numPr>
          <w:ilvl w:val="0"/>
          <w:numId w:val="3"/>
        </w:numPr>
        <w:spacing w:line="276" w:lineRule="auto"/>
        <w:jc w:val="both"/>
        <w:rPr>
          <w:rFonts w:ascii="Cambria" w:hAnsi="Cambria"/>
        </w:rPr>
      </w:pPr>
      <w:r w:rsidRPr="00A310B9">
        <w:rPr>
          <w:rFonts w:ascii="Cambria" w:hAnsi="Cambria"/>
        </w:rPr>
        <w:t>Prendre les paramètres déjà existant sur le fichier de configuration</w:t>
      </w:r>
    </w:p>
    <w:p w14:paraId="7C043E54" w14:textId="48CC8065" w:rsidR="00A310B9" w:rsidRDefault="00A310B9" w:rsidP="0006678F">
      <w:pPr>
        <w:pStyle w:val="Paragraphedeliste"/>
        <w:numPr>
          <w:ilvl w:val="0"/>
          <w:numId w:val="3"/>
        </w:numPr>
        <w:spacing w:line="276" w:lineRule="auto"/>
        <w:jc w:val="both"/>
        <w:rPr>
          <w:rFonts w:ascii="Cambria" w:hAnsi="Cambria"/>
        </w:rPr>
      </w:pPr>
      <w:r w:rsidRPr="00A310B9">
        <w:rPr>
          <w:rFonts w:ascii="Cambria" w:hAnsi="Cambria"/>
        </w:rPr>
        <w:t>Créer lui-même de nouveaux paramètres</w:t>
      </w:r>
    </w:p>
    <w:p w14:paraId="68668632" w14:textId="277C5F6A" w:rsidR="00A310B9" w:rsidRDefault="00A310B9" w:rsidP="00615DEF">
      <w:pPr>
        <w:pStyle w:val="Titre2"/>
      </w:pPr>
      <w:r w:rsidRPr="00CF4C18">
        <w:t>L’utilisateur choisi ceux sauvegardés dans le fichier de configuration</w:t>
      </w:r>
    </w:p>
    <w:p w14:paraId="0648801E" w14:textId="55864A19" w:rsidR="00CF4C18" w:rsidRDefault="00CF4C18" w:rsidP="0006678F">
      <w:pPr>
        <w:spacing w:line="276" w:lineRule="auto"/>
        <w:jc w:val="both"/>
        <w:rPr>
          <w:rFonts w:ascii="Cambria" w:hAnsi="Cambria"/>
        </w:rPr>
      </w:pPr>
      <w:r>
        <w:rPr>
          <w:rFonts w:ascii="Cambria" w:hAnsi="Cambria"/>
        </w:rPr>
        <w:t xml:space="preserve">Passage à l’étape </w:t>
      </w:r>
      <w:r w:rsidR="00DA2553">
        <w:rPr>
          <w:rFonts w:ascii="Cambria" w:hAnsi="Cambria"/>
        </w:rPr>
        <w:t>4</w:t>
      </w:r>
    </w:p>
    <w:p w14:paraId="7C5B9006" w14:textId="0C3A1A53" w:rsidR="00184C32" w:rsidRPr="00CF4C18" w:rsidRDefault="00184C32" w:rsidP="00615DEF">
      <w:pPr>
        <w:pStyle w:val="Titre2"/>
      </w:pPr>
      <w:r>
        <w:t>L’utilisateur choisi de paramétrer lui-même l’application</w:t>
      </w:r>
    </w:p>
    <w:p w14:paraId="11F3028E" w14:textId="4A097E1F" w:rsidR="0006678F" w:rsidRPr="00B1566E" w:rsidRDefault="0006678F" w:rsidP="00DA2553">
      <w:pPr>
        <w:pStyle w:val="Titre1"/>
        <w:numPr>
          <w:ilvl w:val="1"/>
          <w:numId w:val="7"/>
        </w:numPr>
        <w:rPr>
          <w:sz w:val="22"/>
          <w:szCs w:val="28"/>
        </w:rPr>
      </w:pPr>
      <w:r w:rsidRPr="00B1566E">
        <w:rPr>
          <w:sz w:val="22"/>
          <w:szCs w:val="28"/>
        </w:rPr>
        <w:t xml:space="preserve">- </w:t>
      </w:r>
      <w:r w:rsidRPr="00615DEF">
        <w:rPr>
          <w:rStyle w:val="Titre2Car"/>
        </w:rPr>
        <w:t>L’utilisateur va créer N axes</w:t>
      </w:r>
    </w:p>
    <w:p w14:paraId="1A615640" w14:textId="77777777" w:rsidR="00045835" w:rsidRPr="00045835" w:rsidRDefault="00045835" w:rsidP="00DA2553">
      <w:pPr>
        <w:spacing w:line="276" w:lineRule="auto"/>
        <w:ind w:firstLine="360"/>
        <w:jc w:val="both"/>
        <w:rPr>
          <w:rFonts w:ascii="HoloLens MDL2 Assets" w:hAnsi="HoloLens MDL2 Assets"/>
        </w:rPr>
      </w:pPr>
      <w:r w:rsidRPr="00045835">
        <w:rPr>
          <w:rFonts w:ascii="Cambria" w:hAnsi="Cambria"/>
        </w:rPr>
        <w:t>L’application va</w:t>
      </w:r>
      <w:r w:rsidRPr="00045835">
        <w:rPr>
          <w:rFonts w:ascii="HoloLens MDL2 Assets" w:hAnsi="HoloLens MDL2 Assets"/>
        </w:rPr>
        <w:t xml:space="preserve"> demander le nombre d</w:t>
      </w:r>
      <w:r w:rsidRPr="00045835">
        <w:rPr>
          <w:rFonts w:ascii="Times New Roman" w:hAnsi="Times New Roman" w:cs="Times New Roman"/>
        </w:rPr>
        <w:t>’</w:t>
      </w:r>
      <w:r w:rsidRPr="00045835">
        <w:rPr>
          <w:rFonts w:ascii="HoloLens MDL2 Assets" w:hAnsi="HoloLens MDL2 Assets"/>
        </w:rPr>
        <w:t xml:space="preserve">axes </w:t>
      </w:r>
      <w:r w:rsidRPr="00045835">
        <w:rPr>
          <w:rFonts w:ascii="Cambria" w:hAnsi="Cambria" w:cs="Cambria"/>
        </w:rPr>
        <w:t>à</w:t>
      </w:r>
      <w:r w:rsidRPr="00045835">
        <w:rPr>
          <w:rFonts w:ascii="HoloLens MDL2 Assets" w:hAnsi="HoloLens MDL2 Assets"/>
        </w:rPr>
        <w:t xml:space="preserve"> cr</w:t>
      </w:r>
      <w:r w:rsidRPr="00045835">
        <w:rPr>
          <w:rFonts w:ascii="Cambria" w:hAnsi="Cambria" w:cs="Cambria"/>
        </w:rPr>
        <w:t>é</w:t>
      </w:r>
      <w:r w:rsidRPr="00045835">
        <w:rPr>
          <w:rFonts w:ascii="HoloLens MDL2 Assets" w:hAnsi="HoloLens MDL2 Assets"/>
        </w:rPr>
        <w:t>er puis il devra saisir le nom des N axes.</w:t>
      </w:r>
    </w:p>
    <w:p w14:paraId="4F393E60" w14:textId="1D86C721" w:rsidR="006469EA" w:rsidRPr="00DA2553" w:rsidRDefault="00045835" w:rsidP="00615DEF">
      <w:pPr>
        <w:pStyle w:val="Titre2"/>
        <w:numPr>
          <w:ilvl w:val="0"/>
          <w:numId w:val="0"/>
        </w:numPr>
        <w:ind w:left="720" w:hanging="12"/>
      </w:pPr>
      <w:r w:rsidRPr="00DA2553">
        <w:t>3.2 -</w:t>
      </w:r>
      <w:r w:rsidR="006469EA" w:rsidRPr="00DA2553">
        <w:t xml:space="preserve"> </w:t>
      </w:r>
      <w:r w:rsidR="006469EA" w:rsidRPr="00DA2553">
        <w:rPr>
          <w:rStyle w:val="Titre1Car"/>
          <w:b/>
          <w:color w:val="000000" w:themeColor="text1"/>
          <w:sz w:val="24"/>
          <w:szCs w:val="26"/>
        </w:rPr>
        <w:t>L’utilisateur va paramétrer les personnes</w:t>
      </w:r>
    </w:p>
    <w:p w14:paraId="56C94F7A" w14:textId="176ABA56" w:rsidR="002318F1" w:rsidRDefault="00FC55F4" w:rsidP="00DA2553">
      <w:pPr>
        <w:spacing w:line="276" w:lineRule="auto"/>
        <w:ind w:left="360"/>
        <w:jc w:val="both"/>
        <w:rPr>
          <w:rFonts w:ascii="Cambria" w:hAnsi="Cambria"/>
        </w:rPr>
      </w:pPr>
      <w:r w:rsidRPr="00FC55F4">
        <w:rPr>
          <w:rFonts w:ascii="Cambria" w:hAnsi="Cambria"/>
        </w:rPr>
        <w:t xml:space="preserve">Après avoir </w:t>
      </w:r>
      <w:r>
        <w:rPr>
          <w:rFonts w:ascii="Cambria" w:hAnsi="Cambria"/>
        </w:rPr>
        <w:t>paramétrer</w:t>
      </w:r>
      <w:r w:rsidRPr="00FC55F4">
        <w:rPr>
          <w:rFonts w:ascii="Cambria" w:hAnsi="Cambria"/>
        </w:rPr>
        <w:t xml:space="preserve"> </w:t>
      </w:r>
      <w:r>
        <w:rPr>
          <w:rFonts w:ascii="Cambria" w:hAnsi="Cambria"/>
        </w:rPr>
        <w:t>l</w:t>
      </w:r>
      <w:r w:rsidRPr="00FC55F4">
        <w:rPr>
          <w:rFonts w:ascii="Cambria" w:hAnsi="Cambria"/>
        </w:rPr>
        <w:t>es axes</w:t>
      </w:r>
      <w:r>
        <w:rPr>
          <w:rFonts w:ascii="Cambria" w:hAnsi="Cambria"/>
        </w:rPr>
        <w:t>,</w:t>
      </w:r>
      <w:r w:rsidR="00E23134">
        <w:rPr>
          <w:rFonts w:ascii="Cambria" w:hAnsi="Cambria"/>
        </w:rPr>
        <w:t xml:space="preserve"> l’application va d’abord demander à</w:t>
      </w:r>
      <w:r>
        <w:rPr>
          <w:rFonts w:ascii="Cambria" w:hAnsi="Cambria"/>
        </w:rPr>
        <w:t xml:space="preserve"> l’utilisateur </w:t>
      </w:r>
      <w:r w:rsidR="00E23134">
        <w:rPr>
          <w:rFonts w:ascii="Cambria" w:hAnsi="Cambria"/>
        </w:rPr>
        <w:t>de</w:t>
      </w:r>
      <w:r>
        <w:rPr>
          <w:rFonts w:ascii="Cambria" w:hAnsi="Cambria"/>
        </w:rPr>
        <w:t xml:space="preserve"> générer des électeurs de manière aléatoire.</w:t>
      </w:r>
      <w:r w:rsidR="00E23134">
        <w:rPr>
          <w:rFonts w:ascii="Cambria" w:hAnsi="Cambria"/>
        </w:rPr>
        <w:t xml:space="preserve"> L’application va lui demander de saisir le nombre d</w:t>
      </w:r>
      <w:r w:rsidR="002318F1">
        <w:rPr>
          <w:rFonts w:ascii="Cambria" w:hAnsi="Cambria"/>
        </w:rPr>
        <w:t>’électeur à générer.</w:t>
      </w:r>
    </w:p>
    <w:p w14:paraId="00D2AF76" w14:textId="384740F9" w:rsidR="006469EA" w:rsidRDefault="00B1566E" w:rsidP="00DA2553">
      <w:pPr>
        <w:spacing w:line="276" w:lineRule="auto"/>
        <w:ind w:left="360"/>
        <w:jc w:val="both"/>
        <w:rPr>
          <w:rFonts w:ascii="Cambria" w:hAnsi="Cambria"/>
        </w:rPr>
      </w:pPr>
      <w:r>
        <w:rPr>
          <w:rFonts w:ascii="Cambria" w:hAnsi="Cambria"/>
        </w:rPr>
        <w:t xml:space="preserve">Pour les candidats, l’application va demander </w:t>
      </w:r>
      <w:r w:rsidR="00DA0A15">
        <w:rPr>
          <w:rFonts w:ascii="Cambria" w:hAnsi="Cambria"/>
        </w:rPr>
        <w:t xml:space="preserve">de saisir le nombre de candidats et leurs noms. Pour le paramétrage, l’utilisateur peut : </w:t>
      </w:r>
      <w:r w:rsidR="00FC55F4">
        <w:rPr>
          <w:rFonts w:ascii="Cambria" w:hAnsi="Cambria"/>
        </w:rPr>
        <w:t xml:space="preserve"> </w:t>
      </w:r>
    </w:p>
    <w:p w14:paraId="31CA1BD2" w14:textId="54D36F2A" w:rsidR="00FC55F4" w:rsidRPr="00FC55F4" w:rsidRDefault="00DA0A15" w:rsidP="00DA2553">
      <w:pPr>
        <w:pStyle w:val="Paragraphedeliste"/>
        <w:numPr>
          <w:ilvl w:val="0"/>
          <w:numId w:val="1"/>
        </w:numPr>
        <w:spacing w:line="276" w:lineRule="auto"/>
        <w:ind w:left="1080"/>
        <w:jc w:val="both"/>
        <w:rPr>
          <w:rFonts w:ascii="Cambria" w:hAnsi="Cambria"/>
        </w:rPr>
      </w:pPr>
      <w:r>
        <w:rPr>
          <w:rFonts w:ascii="Cambria" w:hAnsi="Cambria"/>
        </w:rPr>
        <w:t xml:space="preserve">Soit </w:t>
      </w:r>
      <w:r w:rsidR="002851B0">
        <w:rPr>
          <w:rFonts w:ascii="Cambria" w:hAnsi="Cambria"/>
        </w:rPr>
        <w:t>générer les valeurs des axes de façon aléatoires</w:t>
      </w:r>
    </w:p>
    <w:p w14:paraId="37F7F208" w14:textId="2D03608D" w:rsidR="006469EA" w:rsidRDefault="00FC55F4" w:rsidP="00DA2553">
      <w:pPr>
        <w:pStyle w:val="Paragraphedeliste"/>
        <w:numPr>
          <w:ilvl w:val="0"/>
          <w:numId w:val="1"/>
        </w:numPr>
        <w:spacing w:line="276" w:lineRule="auto"/>
        <w:ind w:left="1080"/>
        <w:jc w:val="both"/>
        <w:rPr>
          <w:rFonts w:ascii="Cambria" w:hAnsi="Cambria"/>
        </w:rPr>
      </w:pPr>
      <w:r w:rsidRPr="00FC55F4">
        <w:rPr>
          <w:rFonts w:ascii="Cambria" w:hAnsi="Cambria"/>
        </w:rPr>
        <w:t xml:space="preserve">Soit </w:t>
      </w:r>
      <w:r w:rsidR="002851B0">
        <w:rPr>
          <w:rFonts w:ascii="Cambria" w:hAnsi="Cambria"/>
        </w:rPr>
        <w:t>saisir lui-même les valeurs de chaque axe de chaque candidat</w:t>
      </w:r>
    </w:p>
    <w:p w14:paraId="6AC09042" w14:textId="79634DBB" w:rsidR="00B40389" w:rsidRDefault="00B40389" w:rsidP="00615DEF">
      <w:pPr>
        <w:pStyle w:val="Titre2"/>
      </w:pPr>
      <w:r>
        <w:t>Choisir son mode de scrutin</w:t>
      </w:r>
    </w:p>
    <w:p w14:paraId="4ECF03A5" w14:textId="77777777" w:rsidR="00DF2EDA" w:rsidRDefault="00DF2EDA" w:rsidP="00B40389">
      <w:pPr>
        <w:ind w:left="360"/>
      </w:pPr>
    </w:p>
    <w:p w14:paraId="71A9E50F" w14:textId="495B4E13" w:rsidR="00B40389" w:rsidRPr="00DF2EDA" w:rsidRDefault="00B40389" w:rsidP="00B40389">
      <w:pPr>
        <w:ind w:left="360"/>
        <w:rPr>
          <w:rFonts w:ascii="Cambria" w:hAnsi="Cambria"/>
        </w:rPr>
      </w:pPr>
      <w:r w:rsidRPr="00DF2EDA">
        <w:rPr>
          <w:rFonts w:ascii="Cambria" w:hAnsi="Cambria"/>
        </w:rPr>
        <w:t xml:space="preserve">L’utilisateur va choisir le mode de scrutin </w:t>
      </w:r>
      <w:r w:rsidR="00DF2EDA" w:rsidRPr="00DF2EDA">
        <w:rPr>
          <w:rFonts w:ascii="Cambria" w:hAnsi="Cambria"/>
        </w:rPr>
        <w:t>parmi les cinq proposés :</w:t>
      </w:r>
    </w:p>
    <w:p w14:paraId="3A917503" w14:textId="4F69CEE6" w:rsidR="00DF2EDA" w:rsidRPr="00DF2EDA" w:rsidRDefault="00DF2EDA" w:rsidP="00DF2EDA">
      <w:pPr>
        <w:pStyle w:val="Paragraphedeliste"/>
        <w:numPr>
          <w:ilvl w:val="0"/>
          <w:numId w:val="8"/>
        </w:numPr>
        <w:rPr>
          <w:rFonts w:ascii="Cambria" w:hAnsi="Cambria"/>
        </w:rPr>
      </w:pPr>
      <w:r w:rsidRPr="00DF2EDA">
        <w:rPr>
          <w:rFonts w:ascii="Cambria" w:hAnsi="Cambria"/>
        </w:rPr>
        <w:t>Scrutin majoritaire à un tour</w:t>
      </w:r>
    </w:p>
    <w:p w14:paraId="20B8BBD4" w14:textId="5ED58A8A" w:rsidR="00DF2EDA" w:rsidRPr="00DF2EDA" w:rsidRDefault="00DF2EDA" w:rsidP="00DF2EDA">
      <w:pPr>
        <w:pStyle w:val="Paragraphedeliste"/>
        <w:numPr>
          <w:ilvl w:val="0"/>
          <w:numId w:val="8"/>
        </w:numPr>
        <w:rPr>
          <w:rFonts w:ascii="Cambria" w:hAnsi="Cambria"/>
        </w:rPr>
      </w:pPr>
      <w:r w:rsidRPr="00DF2EDA">
        <w:rPr>
          <w:rFonts w:ascii="Cambria" w:hAnsi="Cambria"/>
        </w:rPr>
        <w:t>Scrutin majoritaire à deux tours</w:t>
      </w:r>
    </w:p>
    <w:p w14:paraId="4130A6C0" w14:textId="773216E6" w:rsidR="00DF2EDA" w:rsidRPr="00DF2EDA" w:rsidRDefault="00DF2EDA" w:rsidP="00DF2EDA">
      <w:pPr>
        <w:pStyle w:val="Paragraphedeliste"/>
        <w:numPr>
          <w:ilvl w:val="0"/>
          <w:numId w:val="8"/>
        </w:numPr>
        <w:rPr>
          <w:rFonts w:ascii="Cambria" w:hAnsi="Cambria"/>
        </w:rPr>
      </w:pPr>
      <w:r w:rsidRPr="00DF2EDA">
        <w:rPr>
          <w:rFonts w:ascii="Cambria" w:hAnsi="Cambria"/>
        </w:rPr>
        <w:t>Vote par approbation</w:t>
      </w:r>
    </w:p>
    <w:p w14:paraId="57A56280" w14:textId="26DB9FB0" w:rsidR="00DF2EDA" w:rsidRPr="00DF2EDA" w:rsidRDefault="00DF2EDA" w:rsidP="00DF2EDA">
      <w:pPr>
        <w:pStyle w:val="Paragraphedeliste"/>
        <w:numPr>
          <w:ilvl w:val="0"/>
          <w:numId w:val="8"/>
        </w:numPr>
        <w:rPr>
          <w:rFonts w:ascii="Cambria" w:hAnsi="Cambria"/>
        </w:rPr>
      </w:pPr>
      <w:r w:rsidRPr="00DF2EDA">
        <w:rPr>
          <w:rFonts w:ascii="Cambria" w:hAnsi="Cambria"/>
        </w:rPr>
        <w:t>Vote alternatif</w:t>
      </w:r>
    </w:p>
    <w:p w14:paraId="00E48F7E" w14:textId="17ADE8D3" w:rsidR="00DF2EDA" w:rsidRPr="00DF2EDA" w:rsidRDefault="00DF2EDA" w:rsidP="00DF2EDA">
      <w:pPr>
        <w:pStyle w:val="Paragraphedeliste"/>
        <w:numPr>
          <w:ilvl w:val="0"/>
          <w:numId w:val="8"/>
        </w:numPr>
        <w:rPr>
          <w:rFonts w:ascii="Cambria" w:hAnsi="Cambria"/>
        </w:rPr>
      </w:pPr>
      <w:r w:rsidRPr="00DF2EDA">
        <w:rPr>
          <w:rFonts w:ascii="Cambria" w:hAnsi="Cambria"/>
        </w:rPr>
        <w:t>Méthode de Borda</w:t>
      </w:r>
    </w:p>
    <w:p w14:paraId="5E344E55" w14:textId="0C124094" w:rsidR="00DF2EDA" w:rsidRPr="00DF2EDA" w:rsidRDefault="00DF2EDA" w:rsidP="00DF2EDA">
      <w:r>
        <w:br w:type="page"/>
      </w:r>
    </w:p>
    <w:p w14:paraId="7EB38728" w14:textId="7B1C5914" w:rsidR="00CF4C18" w:rsidRPr="00CF4C18" w:rsidRDefault="00B40389" w:rsidP="00615DEF">
      <w:pPr>
        <w:pStyle w:val="Titre2"/>
        <w:numPr>
          <w:ilvl w:val="0"/>
          <w:numId w:val="0"/>
        </w:numPr>
      </w:pPr>
      <w:r>
        <w:lastRenderedPageBreak/>
        <w:t>5</w:t>
      </w:r>
      <w:r w:rsidR="00CF4C18" w:rsidRPr="00CF4C18">
        <w:t xml:space="preserve"> - Affichage d’un menu des fonctionnalités de l’application </w:t>
      </w:r>
    </w:p>
    <w:p w14:paraId="1599C292" w14:textId="14916CDF" w:rsidR="00CF4C18" w:rsidRDefault="00CF4C18" w:rsidP="0006678F">
      <w:pPr>
        <w:spacing w:line="276" w:lineRule="auto"/>
        <w:jc w:val="both"/>
        <w:rPr>
          <w:rFonts w:ascii="Cambria" w:hAnsi="Cambria"/>
        </w:rPr>
      </w:pPr>
      <w:r>
        <w:rPr>
          <w:rFonts w:ascii="Cambria" w:hAnsi="Cambria"/>
        </w:rPr>
        <w:t xml:space="preserve">Après avoir fait cette étape, un menu va s’afficher sur la console contenant </w:t>
      </w:r>
      <w:r w:rsidR="002851B0">
        <w:rPr>
          <w:rFonts w:ascii="Cambria" w:hAnsi="Cambria"/>
        </w:rPr>
        <w:t>dix</w:t>
      </w:r>
      <w:r>
        <w:rPr>
          <w:rFonts w:ascii="Cambria" w:hAnsi="Cambria"/>
        </w:rPr>
        <w:t xml:space="preserve"> options : </w:t>
      </w:r>
    </w:p>
    <w:p w14:paraId="46CA0B68" w14:textId="77777777" w:rsidR="00CF4C18" w:rsidRPr="002318F1" w:rsidRDefault="00CF4C18" w:rsidP="0006678F">
      <w:pPr>
        <w:pStyle w:val="Paragraphedeliste"/>
        <w:numPr>
          <w:ilvl w:val="0"/>
          <w:numId w:val="2"/>
        </w:numPr>
        <w:spacing w:line="276" w:lineRule="auto"/>
        <w:jc w:val="both"/>
        <w:rPr>
          <w:rFonts w:ascii="Cambria" w:hAnsi="Cambria"/>
        </w:rPr>
      </w:pPr>
      <w:r w:rsidRPr="002318F1">
        <w:rPr>
          <w:rFonts w:ascii="Cambria" w:hAnsi="Cambria"/>
        </w:rPr>
        <w:t>Réaliser un sondage</w:t>
      </w:r>
    </w:p>
    <w:p w14:paraId="502464FE" w14:textId="77777777" w:rsidR="00CF4C18" w:rsidRPr="002318F1" w:rsidRDefault="00CF4C18" w:rsidP="0006678F">
      <w:pPr>
        <w:pStyle w:val="Paragraphedeliste"/>
        <w:numPr>
          <w:ilvl w:val="0"/>
          <w:numId w:val="2"/>
        </w:numPr>
        <w:spacing w:line="276" w:lineRule="auto"/>
        <w:jc w:val="both"/>
        <w:rPr>
          <w:rFonts w:ascii="Cambria" w:hAnsi="Cambria"/>
        </w:rPr>
      </w:pPr>
      <w:r w:rsidRPr="002318F1">
        <w:rPr>
          <w:rFonts w:ascii="Cambria" w:hAnsi="Cambria"/>
        </w:rPr>
        <w:t>Evoluer des opinions</w:t>
      </w:r>
    </w:p>
    <w:p w14:paraId="1F433C17" w14:textId="6A4B321D" w:rsidR="00CF4C18" w:rsidRDefault="00CF4C18" w:rsidP="0006678F">
      <w:pPr>
        <w:pStyle w:val="Paragraphedeliste"/>
        <w:numPr>
          <w:ilvl w:val="0"/>
          <w:numId w:val="2"/>
        </w:numPr>
        <w:spacing w:line="276" w:lineRule="auto"/>
        <w:jc w:val="both"/>
        <w:rPr>
          <w:rFonts w:ascii="Cambria" w:hAnsi="Cambria"/>
        </w:rPr>
      </w:pPr>
      <w:r w:rsidRPr="002318F1">
        <w:rPr>
          <w:rFonts w:ascii="Cambria" w:hAnsi="Cambria"/>
        </w:rPr>
        <w:t>Simuler une élection</w:t>
      </w:r>
    </w:p>
    <w:p w14:paraId="61CE6EBB" w14:textId="2C209C51" w:rsidR="003C6A99" w:rsidRDefault="003C6A99" w:rsidP="0006678F">
      <w:pPr>
        <w:pStyle w:val="Paragraphedeliste"/>
        <w:numPr>
          <w:ilvl w:val="0"/>
          <w:numId w:val="2"/>
        </w:numPr>
        <w:spacing w:line="276" w:lineRule="auto"/>
        <w:jc w:val="both"/>
        <w:rPr>
          <w:rFonts w:ascii="Cambria" w:hAnsi="Cambria"/>
        </w:rPr>
      </w:pPr>
      <w:r>
        <w:rPr>
          <w:rFonts w:ascii="Cambria" w:hAnsi="Cambria"/>
        </w:rPr>
        <w:t>Analyser l’influence des modes de scrutin</w:t>
      </w:r>
    </w:p>
    <w:p w14:paraId="716513B2" w14:textId="77777777" w:rsidR="00CF4C18" w:rsidRDefault="00CF4C18" w:rsidP="0006678F">
      <w:pPr>
        <w:pStyle w:val="Paragraphedeliste"/>
        <w:numPr>
          <w:ilvl w:val="0"/>
          <w:numId w:val="2"/>
        </w:numPr>
        <w:spacing w:line="276" w:lineRule="auto"/>
        <w:jc w:val="both"/>
        <w:rPr>
          <w:rFonts w:ascii="Cambria" w:hAnsi="Cambria"/>
        </w:rPr>
      </w:pPr>
      <w:r>
        <w:rPr>
          <w:rFonts w:ascii="Cambria" w:hAnsi="Cambria"/>
        </w:rPr>
        <w:t>Consulter liste électeurs</w:t>
      </w:r>
    </w:p>
    <w:p w14:paraId="4DB18F98" w14:textId="77777777" w:rsidR="00CF4C18" w:rsidRDefault="00CF4C18" w:rsidP="0006678F">
      <w:pPr>
        <w:pStyle w:val="Paragraphedeliste"/>
        <w:numPr>
          <w:ilvl w:val="0"/>
          <w:numId w:val="2"/>
        </w:numPr>
        <w:spacing w:line="276" w:lineRule="auto"/>
        <w:jc w:val="both"/>
        <w:rPr>
          <w:rFonts w:ascii="Cambria" w:hAnsi="Cambria"/>
        </w:rPr>
      </w:pPr>
      <w:r>
        <w:rPr>
          <w:rFonts w:ascii="Cambria" w:hAnsi="Cambria"/>
        </w:rPr>
        <w:t>Consulter liste candidats</w:t>
      </w:r>
    </w:p>
    <w:p w14:paraId="40C0DE0F" w14:textId="4E0F22A9" w:rsidR="006B1D92" w:rsidRDefault="00CF4C18" w:rsidP="0006678F">
      <w:pPr>
        <w:pStyle w:val="Paragraphedeliste"/>
        <w:numPr>
          <w:ilvl w:val="0"/>
          <w:numId w:val="2"/>
        </w:numPr>
        <w:spacing w:line="276" w:lineRule="auto"/>
        <w:jc w:val="both"/>
        <w:rPr>
          <w:rFonts w:ascii="Cambria" w:hAnsi="Cambria"/>
        </w:rPr>
      </w:pPr>
      <w:r w:rsidRPr="006B1D92">
        <w:rPr>
          <w:rFonts w:ascii="Cambria" w:hAnsi="Cambria"/>
        </w:rPr>
        <w:t>Consulter liste axes</w:t>
      </w:r>
    </w:p>
    <w:p w14:paraId="35B18357" w14:textId="7434CBB1" w:rsidR="006B1D92" w:rsidRDefault="006B1D92" w:rsidP="0006678F">
      <w:pPr>
        <w:pStyle w:val="Paragraphedeliste"/>
        <w:numPr>
          <w:ilvl w:val="0"/>
          <w:numId w:val="2"/>
        </w:numPr>
        <w:spacing w:line="276" w:lineRule="auto"/>
        <w:jc w:val="both"/>
        <w:rPr>
          <w:rFonts w:ascii="Cambria" w:hAnsi="Cambria"/>
        </w:rPr>
      </w:pPr>
      <w:r>
        <w:rPr>
          <w:rFonts w:ascii="Cambria" w:hAnsi="Cambria"/>
        </w:rPr>
        <w:t>Sauvegarder les résultats</w:t>
      </w:r>
    </w:p>
    <w:p w14:paraId="7272238A" w14:textId="34F5A030" w:rsidR="006F23CF" w:rsidRPr="006B1D92" w:rsidRDefault="006B1D92" w:rsidP="006B1D92">
      <w:pPr>
        <w:pStyle w:val="Paragraphedeliste"/>
        <w:numPr>
          <w:ilvl w:val="0"/>
          <w:numId w:val="2"/>
        </w:numPr>
        <w:spacing w:line="276" w:lineRule="auto"/>
        <w:jc w:val="both"/>
        <w:rPr>
          <w:rFonts w:ascii="Cambria" w:hAnsi="Cambria"/>
        </w:rPr>
      </w:pPr>
      <w:r>
        <w:rPr>
          <w:rFonts w:ascii="Cambria" w:hAnsi="Cambria"/>
        </w:rPr>
        <w:t>S</w:t>
      </w:r>
      <w:r w:rsidRPr="006B1D92">
        <w:rPr>
          <w:rFonts w:ascii="Cambria" w:hAnsi="Cambria"/>
        </w:rPr>
        <w:t>auvegarder les paramètres dans le fichier de configuration</w:t>
      </w:r>
    </w:p>
    <w:p w14:paraId="69AC549B" w14:textId="67D02D81" w:rsidR="006B1D92" w:rsidRPr="00CF4C18" w:rsidRDefault="006B1D92" w:rsidP="0006678F">
      <w:pPr>
        <w:pStyle w:val="Paragraphedeliste"/>
        <w:numPr>
          <w:ilvl w:val="0"/>
          <w:numId w:val="2"/>
        </w:numPr>
        <w:spacing w:line="276" w:lineRule="auto"/>
        <w:jc w:val="both"/>
        <w:rPr>
          <w:rFonts w:ascii="Cambria" w:hAnsi="Cambria"/>
        </w:rPr>
      </w:pPr>
      <w:r>
        <w:rPr>
          <w:rFonts w:ascii="Cambria" w:hAnsi="Cambria"/>
        </w:rPr>
        <w:t>Quitter l’application</w:t>
      </w:r>
    </w:p>
    <w:p w14:paraId="0101BCFF" w14:textId="06F384D2" w:rsidR="003E6E3F" w:rsidRPr="003E6E3F" w:rsidRDefault="00DF2EDA" w:rsidP="00615DEF">
      <w:pPr>
        <w:pStyle w:val="Titre2"/>
        <w:numPr>
          <w:ilvl w:val="0"/>
          <w:numId w:val="0"/>
        </w:numPr>
        <w:ind w:left="360"/>
      </w:pPr>
      <w:r>
        <w:t>5</w:t>
      </w:r>
      <w:r w:rsidR="00DA2553">
        <w:t>.1</w:t>
      </w:r>
      <w:r w:rsidR="003E6E3F" w:rsidRPr="003E6E3F">
        <w:t xml:space="preserve"> – L’utilisateur peut réaliser un sondage </w:t>
      </w:r>
    </w:p>
    <w:p w14:paraId="47BF667E" w14:textId="33E09017" w:rsidR="00860879" w:rsidRDefault="007705CB" w:rsidP="0012450D">
      <w:pPr>
        <w:spacing w:line="276" w:lineRule="auto"/>
        <w:ind w:left="360"/>
        <w:jc w:val="both"/>
        <w:rPr>
          <w:rFonts w:ascii="Cambria" w:hAnsi="Cambria"/>
        </w:rPr>
      </w:pPr>
      <w:r>
        <w:rPr>
          <w:rFonts w:ascii="Cambria" w:hAnsi="Cambria"/>
        </w:rPr>
        <w:t>Pour réaliser un sondage, l’utilisateur peut choisir un pourcentage de la population à interroger.</w:t>
      </w:r>
      <w:r w:rsidR="005D62EB">
        <w:rPr>
          <w:rFonts w:ascii="Cambria" w:hAnsi="Cambria"/>
        </w:rPr>
        <w:t xml:space="preserve"> Il peut choisir un pourcentage compris entre 20% et 80%</w:t>
      </w:r>
      <w:r w:rsidR="00835EA4">
        <w:rPr>
          <w:rFonts w:ascii="Cambria" w:hAnsi="Cambria"/>
        </w:rPr>
        <w:t xml:space="preserve"> (Pas pertinent d’interroger un trop petit échantillon ou un trop grand échantillon dans le cas d’un sondage).</w:t>
      </w:r>
      <w:r>
        <w:rPr>
          <w:rFonts w:ascii="Cambria" w:hAnsi="Cambria"/>
        </w:rPr>
        <w:t xml:space="preserve"> Une liste de candidats va être affichée par ordre du candidat le plus favorable au candidat le moins favorable. Le résultat du sondage va être sauvegardé. Si l’utilisateur choisi de faire un autre sondage, le résultat du précédent sondage va être sauvegardé.</w:t>
      </w:r>
    </w:p>
    <w:p w14:paraId="680848F5" w14:textId="77777777" w:rsidR="00860879" w:rsidRDefault="00860879" w:rsidP="0006678F">
      <w:pPr>
        <w:spacing w:line="276" w:lineRule="auto"/>
        <w:jc w:val="both"/>
        <w:rPr>
          <w:rFonts w:ascii="Cambria" w:hAnsi="Cambria"/>
        </w:rPr>
      </w:pPr>
    </w:p>
    <w:p w14:paraId="3FF0DEF2" w14:textId="40DCE3C8" w:rsidR="006F23CF" w:rsidRDefault="00DF2EDA" w:rsidP="00615DEF">
      <w:pPr>
        <w:pStyle w:val="Titre2"/>
        <w:numPr>
          <w:ilvl w:val="0"/>
          <w:numId w:val="0"/>
        </w:numPr>
        <w:ind w:left="720" w:hanging="360"/>
      </w:pPr>
      <w:r>
        <w:t>5</w:t>
      </w:r>
      <w:r w:rsidR="0012450D">
        <w:t>.2</w:t>
      </w:r>
      <w:r w:rsidR="006F23CF" w:rsidRPr="006F23CF">
        <w:t xml:space="preserve"> – L’utilisateur peut faire évoluer des opinions</w:t>
      </w:r>
    </w:p>
    <w:p w14:paraId="4E1D41B0" w14:textId="77777777" w:rsidR="00D30788" w:rsidRDefault="00D30788" w:rsidP="0012450D">
      <w:pPr>
        <w:spacing w:line="276" w:lineRule="auto"/>
        <w:ind w:left="360"/>
        <w:jc w:val="both"/>
        <w:rPr>
          <w:rFonts w:ascii="Cambria" w:hAnsi="Cambria"/>
        </w:rPr>
      </w:pPr>
      <w:r>
        <w:rPr>
          <w:rFonts w:ascii="Cambria" w:hAnsi="Cambria"/>
        </w:rPr>
        <w:t xml:space="preserve">Il peut choisir parmi deux méthodes : </w:t>
      </w:r>
    </w:p>
    <w:p w14:paraId="536DE47D" w14:textId="4F20E651" w:rsidR="00D30788" w:rsidRDefault="00D30788" w:rsidP="0012450D">
      <w:pPr>
        <w:spacing w:line="276" w:lineRule="auto"/>
        <w:ind w:left="360"/>
        <w:jc w:val="both"/>
        <w:rPr>
          <w:rFonts w:ascii="Cambria" w:hAnsi="Cambria"/>
        </w:rPr>
      </w:pPr>
      <w:r>
        <w:rPr>
          <w:rFonts w:ascii="Cambria" w:hAnsi="Cambria"/>
        </w:rPr>
        <w:t>Via un autre électeur : Pour chaque électeur, l’application va lui attribuer un électeur ou un candidat. Si un électeur lui est attribué, celui-ci doit être de la même position géographique que lui. Si l’électeur est proche des préférences d’un autre électeur ou du candidat choisi, il va légèrement modifier ses préférences pour se rapprocher de ceux de son interacteur. Dans le cas contraire, les préférences de l’électeur vont être éloignée</w:t>
      </w:r>
      <w:r w:rsidR="0012450D">
        <w:rPr>
          <w:rFonts w:ascii="Cambria" w:hAnsi="Cambria"/>
        </w:rPr>
        <w:t>.</w:t>
      </w:r>
    </w:p>
    <w:p w14:paraId="5026EE0A" w14:textId="2E41CF03" w:rsidR="006F23CF" w:rsidRDefault="00D30788" w:rsidP="0012450D">
      <w:pPr>
        <w:spacing w:line="276" w:lineRule="auto"/>
        <w:ind w:left="360"/>
        <w:jc w:val="both"/>
        <w:rPr>
          <w:rFonts w:ascii="Cambria" w:hAnsi="Cambria"/>
        </w:rPr>
      </w:pPr>
      <w:r>
        <w:rPr>
          <w:rFonts w:ascii="Cambria" w:hAnsi="Cambria"/>
        </w:rPr>
        <w:t xml:space="preserve">Via un sondage : </w:t>
      </w:r>
      <w:r w:rsidR="00860879">
        <w:rPr>
          <w:rFonts w:ascii="Cambria" w:hAnsi="Cambria"/>
        </w:rPr>
        <w:t xml:space="preserve">Un sondage doit être réalisé au préalable. Si celui-ci n’a pas été réalisé, </w:t>
      </w:r>
      <w:r w:rsidR="0012450D">
        <w:rPr>
          <w:rFonts w:ascii="Cambria" w:hAnsi="Cambria"/>
        </w:rPr>
        <w:t xml:space="preserve">on va momentanément à l’étape 4.1 pour réaliser un sondage. </w:t>
      </w:r>
      <w:r>
        <w:rPr>
          <w:rFonts w:ascii="Cambria" w:hAnsi="Cambria"/>
        </w:rPr>
        <w:t>Les préférences de l’électeur vont être modifiées grâce au sondage en 3 manières que l’utilisateur pourra choisir :</w:t>
      </w:r>
    </w:p>
    <w:p w14:paraId="7EC2704E" w14:textId="155B3CE5" w:rsidR="00D30788" w:rsidRPr="00D30788" w:rsidRDefault="00D30788" w:rsidP="0012450D">
      <w:pPr>
        <w:pStyle w:val="Paragraphedeliste"/>
        <w:numPr>
          <w:ilvl w:val="0"/>
          <w:numId w:val="4"/>
        </w:numPr>
        <w:spacing w:line="276" w:lineRule="auto"/>
        <w:ind w:left="1080"/>
        <w:jc w:val="both"/>
        <w:rPr>
          <w:rFonts w:ascii="Cambria" w:hAnsi="Cambria"/>
        </w:rPr>
      </w:pPr>
      <w:r w:rsidRPr="00D30788">
        <w:rPr>
          <w:rFonts w:ascii="Cambria" w:hAnsi="Cambria"/>
        </w:rPr>
        <w:t xml:space="preserve">Par </w:t>
      </w:r>
      <w:r w:rsidR="001D7C17">
        <w:rPr>
          <w:rFonts w:ascii="Cambria" w:hAnsi="Cambria"/>
        </w:rPr>
        <w:t>discussion</w:t>
      </w:r>
    </w:p>
    <w:p w14:paraId="479AD757" w14:textId="1129EDA6" w:rsidR="00D30788" w:rsidRPr="00D30788" w:rsidRDefault="00D30788" w:rsidP="0012450D">
      <w:pPr>
        <w:pStyle w:val="Paragraphedeliste"/>
        <w:numPr>
          <w:ilvl w:val="0"/>
          <w:numId w:val="4"/>
        </w:numPr>
        <w:spacing w:line="276" w:lineRule="auto"/>
        <w:ind w:left="1080"/>
        <w:jc w:val="both"/>
        <w:rPr>
          <w:rFonts w:ascii="Cambria" w:hAnsi="Cambria"/>
        </w:rPr>
      </w:pPr>
      <w:r w:rsidRPr="00D30788">
        <w:rPr>
          <w:rFonts w:ascii="Cambria" w:hAnsi="Cambria"/>
        </w:rPr>
        <w:t>Par la côte</w:t>
      </w:r>
    </w:p>
    <w:p w14:paraId="108EB241" w14:textId="5ED61DE7" w:rsidR="00D30788" w:rsidRDefault="00D30788" w:rsidP="0012450D">
      <w:pPr>
        <w:pStyle w:val="Paragraphedeliste"/>
        <w:numPr>
          <w:ilvl w:val="0"/>
          <w:numId w:val="4"/>
        </w:numPr>
        <w:spacing w:line="276" w:lineRule="auto"/>
        <w:ind w:left="1080"/>
        <w:jc w:val="both"/>
        <w:rPr>
          <w:rFonts w:ascii="Cambria" w:hAnsi="Cambria"/>
        </w:rPr>
      </w:pPr>
      <w:r w:rsidRPr="00D30788">
        <w:rPr>
          <w:rFonts w:ascii="Cambria" w:hAnsi="Cambria"/>
        </w:rPr>
        <w:t xml:space="preserve">Par la moyenne </w:t>
      </w:r>
    </w:p>
    <w:p w14:paraId="57460327" w14:textId="4ED06521" w:rsidR="00D30788" w:rsidRDefault="00D30788" w:rsidP="0012450D">
      <w:pPr>
        <w:spacing w:line="276" w:lineRule="auto"/>
        <w:ind w:left="360"/>
        <w:jc w:val="both"/>
        <w:rPr>
          <w:rFonts w:ascii="Cambria" w:hAnsi="Cambria"/>
        </w:rPr>
      </w:pPr>
      <w:r>
        <w:rPr>
          <w:rFonts w:ascii="Cambria" w:hAnsi="Cambria"/>
        </w:rPr>
        <w:t xml:space="preserve">Après cela, on peut afficher les évolutions réalisées et retourner à l’étape </w:t>
      </w:r>
      <w:r w:rsidR="00B40389">
        <w:rPr>
          <w:rFonts w:ascii="Cambria" w:hAnsi="Cambria"/>
        </w:rPr>
        <w:t>5</w:t>
      </w:r>
      <w:r w:rsidR="00C05133">
        <w:rPr>
          <w:rFonts w:ascii="Cambria" w:hAnsi="Cambria"/>
        </w:rPr>
        <w:t xml:space="preserve"> ou l’étape 10</w:t>
      </w:r>
      <w:r>
        <w:rPr>
          <w:rFonts w:ascii="Cambria" w:hAnsi="Cambria"/>
        </w:rPr>
        <w:t>.</w:t>
      </w:r>
    </w:p>
    <w:p w14:paraId="390348EB" w14:textId="267DF1F6" w:rsidR="00D30788" w:rsidRPr="009470F6" w:rsidRDefault="00615DEF" w:rsidP="00615DEF">
      <w:pPr>
        <w:pStyle w:val="Titre2"/>
        <w:numPr>
          <w:ilvl w:val="0"/>
          <w:numId w:val="0"/>
        </w:numPr>
        <w:ind w:left="720" w:hanging="360"/>
      </w:pPr>
      <w:r>
        <w:t xml:space="preserve">   </w:t>
      </w:r>
      <w:r w:rsidR="00DF2EDA">
        <w:t>5</w:t>
      </w:r>
      <w:r w:rsidR="0012450D">
        <w:t>.3</w:t>
      </w:r>
      <w:r w:rsidR="00D30788" w:rsidRPr="009470F6">
        <w:t xml:space="preserve"> </w:t>
      </w:r>
      <w:r w:rsidR="009470F6" w:rsidRPr="009470F6">
        <w:t>–</w:t>
      </w:r>
      <w:r w:rsidR="00D30788" w:rsidRPr="009470F6">
        <w:t xml:space="preserve"> </w:t>
      </w:r>
      <w:r w:rsidR="009470F6" w:rsidRPr="009470F6">
        <w:t>L’utilisateur peut réaliser une simulation d’élection</w:t>
      </w:r>
    </w:p>
    <w:p w14:paraId="4AE2915D" w14:textId="7FD567CF" w:rsidR="00615DEF" w:rsidRDefault="00470705" w:rsidP="0012450D">
      <w:pPr>
        <w:spacing w:line="276" w:lineRule="auto"/>
        <w:ind w:left="360"/>
        <w:jc w:val="both"/>
        <w:rPr>
          <w:rFonts w:ascii="Cambria" w:hAnsi="Cambria"/>
        </w:rPr>
      </w:pPr>
      <w:r>
        <w:rPr>
          <w:rFonts w:ascii="Cambria" w:hAnsi="Cambria"/>
        </w:rPr>
        <w:t>L’utilisateur peut choisir son mode de scrutin parmi les cinq proposés dans l’énoncé</w:t>
      </w:r>
      <w:r w:rsidR="00D91E29">
        <w:rPr>
          <w:rFonts w:ascii="Cambria" w:hAnsi="Cambria"/>
        </w:rPr>
        <w:t>. Le</w:t>
      </w:r>
      <w:r w:rsidR="0012450D">
        <w:rPr>
          <w:rFonts w:ascii="Cambria" w:hAnsi="Cambria"/>
        </w:rPr>
        <w:t>s pourcentages de vote des candidats et le</w:t>
      </w:r>
      <w:r w:rsidR="00D91E29">
        <w:rPr>
          <w:rFonts w:ascii="Cambria" w:hAnsi="Cambria"/>
        </w:rPr>
        <w:t xml:space="preserve"> candidat élu ser</w:t>
      </w:r>
      <w:r w:rsidR="0012450D">
        <w:rPr>
          <w:rFonts w:ascii="Cambria" w:hAnsi="Cambria"/>
        </w:rPr>
        <w:t xml:space="preserve">ont </w:t>
      </w:r>
      <w:r w:rsidR="00D91E29">
        <w:rPr>
          <w:rFonts w:ascii="Cambria" w:hAnsi="Cambria"/>
        </w:rPr>
        <w:t>affiché</w:t>
      </w:r>
      <w:r w:rsidR="0012450D">
        <w:rPr>
          <w:rFonts w:ascii="Cambria" w:hAnsi="Cambria"/>
        </w:rPr>
        <w:t>s</w:t>
      </w:r>
      <w:r w:rsidR="00D91E29">
        <w:rPr>
          <w:rFonts w:ascii="Cambria" w:hAnsi="Cambria"/>
        </w:rPr>
        <w:t xml:space="preserve"> sur la console. En cas d’égalité, on </w:t>
      </w:r>
      <w:r w:rsidR="001D7C17">
        <w:rPr>
          <w:rFonts w:ascii="Cambria" w:hAnsi="Cambria"/>
        </w:rPr>
        <w:t xml:space="preserve">fait évoluer les opinions par discussion et on </w:t>
      </w:r>
      <w:r w:rsidR="008551E4">
        <w:rPr>
          <w:rFonts w:ascii="Cambria" w:hAnsi="Cambria"/>
        </w:rPr>
        <w:t>refait une simulation jusqu’à obtenir un gagnant</w:t>
      </w:r>
      <w:r w:rsidR="00D91E29">
        <w:rPr>
          <w:rFonts w:ascii="Cambria" w:hAnsi="Cambria"/>
        </w:rPr>
        <w:t xml:space="preserve">. Retour à l’étape </w:t>
      </w:r>
      <w:r w:rsidR="00B40389">
        <w:rPr>
          <w:rFonts w:ascii="Cambria" w:hAnsi="Cambria"/>
        </w:rPr>
        <w:t>5</w:t>
      </w:r>
      <w:r w:rsidR="00C05133">
        <w:rPr>
          <w:rFonts w:ascii="Cambria" w:hAnsi="Cambria"/>
        </w:rPr>
        <w:t xml:space="preserve"> ou l’étape 10</w:t>
      </w:r>
      <w:r w:rsidR="00D91E29">
        <w:rPr>
          <w:rFonts w:ascii="Cambria" w:hAnsi="Cambria"/>
        </w:rPr>
        <w:t>.</w:t>
      </w:r>
    </w:p>
    <w:p w14:paraId="38FC7F03" w14:textId="77777777" w:rsidR="00615DEF" w:rsidRDefault="00615DEF">
      <w:pPr>
        <w:rPr>
          <w:rFonts w:ascii="Cambria" w:hAnsi="Cambria"/>
        </w:rPr>
      </w:pPr>
      <w:r>
        <w:rPr>
          <w:rFonts w:ascii="Cambria" w:hAnsi="Cambria"/>
        </w:rPr>
        <w:br w:type="page"/>
      </w:r>
    </w:p>
    <w:p w14:paraId="43F878F7" w14:textId="4C8507D6" w:rsidR="003C6A99" w:rsidRPr="003C6A99" w:rsidRDefault="00DF2EDA" w:rsidP="00615DEF">
      <w:pPr>
        <w:pStyle w:val="Titre2"/>
        <w:numPr>
          <w:ilvl w:val="0"/>
          <w:numId w:val="0"/>
        </w:numPr>
        <w:ind w:left="720" w:hanging="360"/>
      </w:pPr>
      <w:r>
        <w:lastRenderedPageBreak/>
        <w:t>5</w:t>
      </w:r>
      <w:r w:rsidR="008551E4">
        <w:t>.4</w:t>
      </w:r>
      <w:r w:rsidR="003C6A99" w:rsidRPr="003C6A99">
        <w:t xml:space="preserve"> – L’utilisateur peut analyser l’influence du mode de scrutin</w:t>
      </w:r>
    </w:p>
    <w:p w14:paraId="1B5BCE3D" w14:textId="7AA3C68A" w:rsidR="003C6A99" w:rsidRDefault="003C6A99" w:rsidP="0006678F">
      <w:pPr>
        <w:spacing w:line="276" w:lineRule="auto"/>
        <w:jc w:val="both"/>
        <w:rPr>
          <w:rFonts w:ascii="Cambria" w:hAnsi="Cambria"/>
        </w:rPr>
      </w:pPr>
    </w:p>
    <w:p w14:paraId="586D8E34" w14:textId="36298CED" w:rsidR="00D91E29" w:rsidRPr="00D91E29" w:rsidRDefault="00DF2EDA" w:rsidP="00615DEF">
      <w:pPr>
        <w:pStyle w:val="Titre2"/>
        <w:numPr>
          <w:ilvl w:val="0"/>
          <w:numId w:val="0"/>
        </w:numPr>
        <w:ind w:left="720" w:hanging="360"/>
      </w:pPr>
      <w:r>
        <w:t>5.</w:t>
      </w:r>
      <w:r w:rsidR="008551E4">
        <w:t xml:space="preserve">5 </w:t>
      </w:r>
      <w:r w:rsidR="00D91E29" w:rsidRPr="00D91E29">
        <w:t xml:space="preserve">– </w:t>
      </w:r>
      <w:r w:rsidR="008551E4">
        <w:t>Consulter liste électeurs</w:t>
      </w:r>
    </w:p>
    <w:p w14:paraId="398BC4EB" w14:textId="7CA0CAF2" w:rsidR="006D7F3A" w:rsidRDefault="008551E4" w:rsidP="008551E4">
      <w:pPr>
        <w:spacing w:line="276" w:lineRule="auto"/>
        <w:ind w:firstLine="360"/>
        <w:jc w:val="both"/>
        <w:rPr>
          <w:rFonts w:ascii="Cambria" w:hAnsi="Cambria"/>
        </w:rPr>
      </w:pPr>
      <w:r>
        <w:rPr>
          <w:rFonts w:ascii="Cambria" w:hAnsi="Cambria"/>
        </w:rPr>
        <w:t>La liste des électeurs va être affichée avec leurs informations</w:t>
      </w:r>
      <w:r w:rsidR="00C05133">
        <w:rPr>
          <w:rFonts w:ascii="Cambria" w:hAnsi="Cambria"/>
        </w:rPr>
        <w:t xml:space="preserve">. Retour à l’étape </w:t>
      </w:r>
      <w:r w:rsidR="00B40389">
        <w:rPr>
          <w:rFonts w:ascii="Cambria" w:hAnsi="Cambria"/>
        </w:rPr>
        <w:t>5</w:t>
      </w:r>
      <w:r w:rsidR="00C05133">
        <w:rPr>
          <w:rFonts w:ascii="Cambria" w:hAnsi="Cambria"/>
        </w:rPr>
        <w:t xml:space="preserve"> ou l’étape 10.</w:t>
      </w:r>
    </w:p>
    <w:p w14:paraId="59CED20D" w14:textId="4931BE78" w:rsidR="008551E4" w:rsidRDefault="008551E4" w:rsidP="008551E4">
      <w:pPr>
        <w:spacing w:line="276" w:lineRule="auto"/>
        <w:ind w:firstLine="360"/>
        <w:jc w:val="both"/>
        <w:rPr>
          <w:rFonts w:ascii="Cambria" w:hAnsi="Cambria"/>
        </w:rPr>
      </w:pPr>
    </w:p>
    <w:p w14:paraId="7EC40627" w14:textId="50D35AA0" w:rsidR="008551E4" w:rsidRPr="00D91E29" w:rsidRDefault="00DF2EDA" w:rsidP="00615DEF">
      <w:pPr>
        <w:pStyle w:val="Titre2"/>
        <w:numPr>
          <w:ilvl w:val="0"/>
          <w:numId w:val="0"/>
        </w:numPr>
        <w:ind w:left="720" w:hanging="360"/>
      </w:pPr>
      <w:r>
        <w:t>5</w:t>
      </w:r>
      <w:r w:rsidR="008551E4">
        <w:t xml:space="preserve">.6 </w:t>
      </w:r>
      <w:r w:rsidR="008551E4" w:rsidRPr="00D91E29">
        <w:t xml:space="preserve">– </w:t>
      </w:r>
      <w:r w:rsidR="008551E4">
        <w:t>Consulter liste candidats</w:t>
      </w:r>
    </w:p>
    <w:p w14:paraId="412D07A5" w14:textId="4E34C33B" w:rsidR="008551E4" w:rsidRDefault="008551E4" w:rsidP="008551E4">
      <w:pPr>
        <w:spacing w:line="276" w:lineRule="auto"/>
        <w:ind w:firstLine="360"/>
        <w:jc w:val="both"/>
        <w:rPr>
          <w:rFonts w:ascii="Cambria" w:hAnsi="Cambria"/>
        </w:rPr>
      </w:pPr>
      <w:r>
        <w:rPr>
          <w:rFonts w:ascii="Cambria" w:hAnsi="Cambria"/>
        </w:rPr>
        <w:t>Idem pour les candidats</w:t>
      </w:r>
      <w:r w:rsidR="00C05133">
        <w:rPr>
          <w:rFonts w:ascii="Cambria" w:hAnsi="Cambria"/>
        </w:rPr>
        <w:t xml:space="preserve">. Retour à l’étape </w:t>
      </w:r>
      <w:r w:rsidR="00DF2EDA">
        <w:rPr>
          <w:rFonts w:ascii="Cambria" w:hAnsi="Cambria"/>
        </w:rPr>
        <w:t>5</w:t>
      </w:r>
      <w:r w:rsidR="00C05133">
        <w:rPr>
          <w:rFonts w:ascii="Cambria" w:hAnsi="Cambria"/>
        </w:rPr>
        <w:t xml:space="preserve"> ou l’étape 10.</w:t>
      </w:r>
    </w:p>
    <w:p w14:paraId="66C60441" w14:textId="559E2873" w:rsidR="008551E4" w:rsidRDefault="008551E4" w:rsidP="008551E4">
      <w:pPr>
        <w:spacing w:line="276" w:lineRule="auto"/>
        <w:ind w:firstLine="360"/>
        <w:jc w:val="both"/>
        <w:rPr>
          <w:rFonts w:ascii="Cambria" w:hAnsi="Cambria"/>
        </w:rPr>
      </w:pPr>
    </w:p>
    <w:p w14:paraId="415E42A4" w14:textId="1608923B" w:rsidR="008551E4" w:rsidRPr="00D91E29" w:rsidRDefault="00DF2EDA" w:rsidP="00615DEF">
      <w:pPr>
        <w:pStyle w:val="Titre2"/>
        <w:numPr>
          <w:ilvl w:val="0"/>
          <w:numId w:val="0"/>
        </w:numPr>
        <w:ind w:left="720" w:hanging="360"/>
      </w:pPr>
      <w:r>
        <w:t>5</w:t>
      </w:r>
      <w:r w:rsidR="008551E4">
        <w:t xml:space="preserve">.7 </w:t>
      </w:r>
      <w:r w:rsidR="008551E4" w:rsidRPr="00D91E29">
        <w:t xml:space="preserve">– </w:t>
      </w:r>
      <w:r w:rsidR="008551E4">
        <w:t>Consulter liste axes</w:t>
      </w:r>
    </w:p>
    <w:p w14:paraId="582F5356" w14:textId="0FFCCF68" w:rsidR="008551E4" w:rsidRDefault="008551E4" w:rsidP="008551E4">
      <w:pPr>
        <w:spacing w:line="276" w:lineRule="auto"/>
        <w:ind w:firstLine="360"/>
        <w:jc w:val="both"/>
        <w:rPr>
          <w:rFonts w:ascii="Cambria" w:hAnsi="Cambria"/>
        </w:rPr>
      </w:pPr>
      <w:r>
        <w:rPr>
          <w:rFonts w:ascii="Cambria" w:hAnsi="Cambria"/>
        </w:rPr>
        <w:t>Idem pour les axes</w:t>
      </w:r>
      <w:r w:rsidR="00C05133">
        <w:rPr>
          <w:rFonts w:ascii="Cambria" w:hAnsi="Cambria"/>
        </w:rPr>
        <w:t xml:space="preserve">. Retour à l’étape </w:t>
      </w:r>
      <w:r w:rsidR="00B40389">
        <w:rPr>
          <w:rFonts w:ascii="Cambria" w:hAnsi="Cambria"/>
        </w:rPr>
        <w:t>5</w:t>
      </w:r>
      <w:r w:rsidR="00C05133">
        <w:rPr>
          <w:rFonts w:ascii="Cambria" w:hAnsi="Cambria"/>
        </w:rPr>
        <w:t xml:space="preserve"> ou l’étape 10.</w:t>
      </w:r>
    </w:p>
    <w:p w14:paraId="7B7D1D10" w14:textId="61C16EB9" w:rsidR="00A64D80" w:rsidRPr="00C05133" w:rsidRDefault="00A64D80" w:rsidP="00615DEF">
      <w:pPr>
        <w:pStyle w:val="Titre2"/>
        <w:numPr>
          <w:ilvl w:val="1"/>
          <w:numId w:val="10"/>
        </w:numPr>
      </w:pPr>
      <w:r w:rsidRPr="00D91E29">
        <w:t xml:space="preserve">– </w:t>
      </w:r>
      <w:r w:rsidR="00835EA4">
        <w:t>Sauvegarder les résultats</w:t>
      </w:r>
    </w:p>
    <w:p w14:paraId="71293A04" w14:textId="77777777" w:rsidR="00615DEF" w:rsidRDefault="00615DEF" w:rsidP="00615DEF">
      <w:pPr>
        <w:pStyle w:val="Titre2"/>
        <w:numPr>
          <w:ilvl w:val="0"/>
          <w:numId w:val="0"/>
        </w:numPr>
        <w:ind w:left="360"/>
        <w:rPr>
          <w:bCs/>
        </w:rPr>
      </w:pPr>
    </w:p>
    <w:p w14:paraId="14E9BDBC" w14:textId="485B49C1" w:rsidR="00C05133" w:rsidRDefault="00DF2EDA" w:rsidP="00615DEF">
      <w:pPr>
        <w:pStyle w:val="Titre2"/>
        <w:numPr>
          <w:ilvl w:val="0"/>
          <w:numId w:val="0"/>
        </w:numPr>
        <w:ind w:left="360"/>
      </w:pPr>
      <w:r>
        <w:rPr>
          <w:bCs/>
        </w:rPr>
        <w:t>5</w:t>
      </w:r>
      <w:r w:rsidR="00A64D80" w:rsidRPr="00C05133">
        <w:rPr>
          <w:bCs/>
        </w:rPr>
        <w:t>.</w:t>
      </w:r>
      <w:r w:rsidR="00C05133" w:rsidRPr="00C05133">
        <w:rPr>
          <w:bCs/>
        </w:rPr>
        <w:t>9</w:t>
      </w:r>
      <w:r w:rsidR="00A64D80" w:rsidRPr="00C05133">
        <w:rPr>
          <w:bCs/>
        </w:rPr>
        <w:t xml:space="preserve"> – </w:t>
      </w:r>
      <w:r w:rsidR="00C05133" w:rsidRPr="00C05133">
        <w:t>Sauvegarder les paramètres dans le fichier de configuration</w:t>
      </w:r>
    </w:p>
    <w:p w14:paraId="6396322B" w14:textId="317454A9" w:rsidR="00C05133" w:rsidRDefault="00C05133" w:rsidP="00C05133">
      <w:pPr>
        <w:ind w:left="360"/>
      </w:pPr>
      <w:r>
        <w:t>Les paramètres seront sauvegardés dans le fichier de configuration et va écraser automatiquement les anciens paramètres.</w:t>
      </w:r>
    </w:p>
    <w:p w14:paraId="1BD4B6D4" w14:textId="2C4D836A" w:rsidR="00C05133" w:rsidRPr="00C05133" w:rsidRDefault="00DF2EDA" w:rsidP="00615DEF">
      <w:pPr>
        <w:pStyle w:val="Titre2"/>
        <w:numPr>
          <w:ilvl w:val="0"/>
          <w:numId w:val="0"/>
        </w:numPr>
        <w:ind w:left="720" w:hanging="360"/>
      </w:pPr>
      <w:r>
        <w:t>5</w:t>
      </w:r>
      <w:r w:rsidR="00C05133" w:rsidRPr="00C05133">
        <w:t xml:space="preserve">.10 – </w:t>
      </w:r>
      <w:r w:rsidR="00C05133">
        <w:t>Quitter l’application</w:t>
      </w:r>
      <w:r w:rsidR="00C05133" w:rsidRPr="00C05133">
        <w:t xml:space="preserve"> </w:t>
      </w:r>
    </w:p>
    <w:p w14:paraId="2BE04AF9" w14:textId="43750A9C" w:rsidR="00C05133" w:rsidRDefault="00C05133">
      <w:pPr>
        <w:rPr>
          <w:rFonts w:ascii="Cambria" w:hAnsi="Cambria"/>
        </w:rPr>
      </w:pPr>
      <w:r>
        <w:rPr>
          <w:rFonts w:ascii="Cambria" w:hAnsi="Cambria"/>
        </w:rPr>
        <w:t xml:space="preserve">       Fin. Tous les paramètres et résultats ne seront pas sauvegardés en dehors du fichier de configuration et du fichier Excel.</w:t>
      </w:r>
    </w:p>
    <w:p w14:paraId="7C24DB75" w14:textId="77777777" w:rsidR="00C05133" w:rsidRDefault="00C05133">
      <w:pPr>
        <w:rPr>
          <w:rFonts w:ascii="Cambria" w:hAnsi="Cambria"/>
        </w:rPr>
      </w:pPr>
      <w:r>
        <w:rPr>
          <w:rFonts w:ascii="Cambria" w:hAnsi="Cambria"/>
        </w:rPr>
        <w:br w:type="page"/>
      </w:r>
    </w:p>
    <w:p w14:paraId="6358A379" w14:textId="6844A0F8" w:rsidR="006469EA" w:rsidRPr="008551E4" w:rsidRDefault="006469EA" w:rsidP="0006678F">
      <w:pPr>
        <w:spacing w:line="276" w:lineRule="auto"/>
        <w:jc w:val="both"/>
        <w:rPr>
          <w:rFonts w:ascii="Cambria" w:hAnsi="Cambria"/>
        </w:rPr>
      </w:pPr>
      <w:r>
        <w:rPr>
          <w:rFonts w:ascii="Cambria" w:hAnsi="Cambria"/>
          <w:b/>
          <w:bCs/>
        </w:rPr>
        <w:lastRenderedPageBreak/>
        <w:t>Cas d’erreur </w:t>
      </w:r>
    </w:p>
    <w:p w14:paraId="3286AC23" w14:textId="57EB683B" w:rsidR="006F23CF" w:rsidRDefault="006F23CF" w:rsidP="00615DEF">
      <w:pPr>
        <w:pStyle w:val="Titre2"/>
        <w:numPr>
          <w:ilvl w:val="0"/>
          <w:numId w:val="0"/>
        </w:numPr>
      </w:pPr>
      <w:r>
        <w:t xml:space="preserve">1-A Le fichier de configuration est introuvable ou vide </w:t>
      </w:r>
    </w:p>
    <w:p w14:paraId="7D0A8D81" w14:textId="30FA5690" w:rsidR="006F23CF" w:rsidRPr="006F23CF" w:rsidRDefault="006F23CF" w:rsidP="0006678F">
      <w:pPr>
        <w:spacing w:line="276" w:lineRule="auto"/>
        <w:jc w:val="both"/>
        <w:rPr>
          <w:rFonts w:ascii="Cambria" w:hAnsi="Cambria"/>
        </w:rPr>
      </w:pPr>
      <w:r>
        <w:rPr>
          <w:rFonts w:ascii="Cambria" w:hAnsi="Cambria"/>
        </w:rPr>
        <w:t>Afficher un message d’erreur et passage à l’étape 3.</w:t>
      </w:r>
    </w:p>
    <w:p w14:paraId="0B3DDAD8" w14:textId="4BC67D83" w:rsidR="006469EA" w:rsidRDefault="00CF4C18" w:rsidP="00EC49D7">
      <w:pPr>
        <w:pStyle w:val="Titre2"/>
        <w:numPr>
          <w:ilvl w:val="0"/>
          <w:numId w:val="0"/>
        </w:numPr>
      </w:pPr>
      <w:r>
        <w:t>3</w:t>
      </w:r>
      <w:r w:rsidR="006469EA">
        <w:t>-</w:t>
      </w:r>
      <w:r w:rsidR="005D62EB">
        <w:t>1-</w:t>
      </w:r>
      <w:r w:rsidR="006469EA">
        <w:t xml:space="preserve">A L’utilisateur saisi moins d’un axe ou ne </w:t>
      </w:r>
      <w:r w:rsidR="0012450D">
        <w:t>saisit</w:t>
      </w:r>
      <w:r w:rsidR="006469EA">
        <w:t xml:space="preserve"> pas le nom d’un des axes</w:t>
      </w:r>
    </w:p>
    <w:p w14:paraId="7D00EEE7" w14:textId="41E8CED0" w:rsidR="00EC49D7" w:rsidRDefault="00C05133" w:rsidP="0006678F">
      <w:pPr>
        <w:spacing w:line="276" w:lineRule="auto"/>
        <w:jc w:val="both"/>
        <w:rPr>
          <w:rFonts w:ascii="Cambria" w:hAnsi="Cambria"/>
        </w:rPr>
      </w:pPr>
      <w:r>
        <w:rPr>
          <w:rFonts w:ascii="Cambria" w:hAnsi="Cambria"/>
        </w:rPr>
        <w:t>Affichage d’un message d’erreur et boucler jusqu’à ce que tout soit bon</w:t>
      </w:r>
      <w:r w:rsidR="00F01338">
        <w:rPr>
          <w:rFonts w:ascii="Cambria" w:hAnsi="Cambria"/>
        </w:rPr>
        <w:t>.</w:t>
      </w:r>
    </w:p>
    <w:p w14:paraId="7598CBB1" w14:textId="05F83C0B" w:rsidR="00EC49D7" w:rsidRDefault="00EC49D7" w:rsidP="00EC49D7">
      <w:pPr>
        <w:pStyle w:val="Titre2"/>
        <w:numPr>
          <w:ilvl w:val="0"/>
          <w:numId w:val="0"/>
        </w:numPr>
        <w:ind w:left="360"/>
      </w:pPr>
      <w:r>
        <w:t>3-2-A L’utilisateur saisi moins de deux électeurs/candidats ou ne saisit pas le nom d’un des candidats</w:t>
      </w:r>
    </w:p>
    <w:p w14:paraId="176AE624" w14:textId="27DA1D0A" w:rsidR="005D62EB" w:rsidRDefault="005D62EB" w:rsidP="0006678F">
      <w:pPr>
        <w:spacing w:line="276" w:lineRule="auto"/>
        <w:jc w:val="both"/>
        <w:rPr>
          <w:rFonts w:ascii="Cambria" w:hAnsi="Cambria"/>
        </w:rPr>
      </w:pPr>
      <w:r>
        <w:rPr>
          <w:rFonts w:ascii="Cambria" w:hAnsi="Cambria"/>
        </w:rPr>
        <w:t>Affichage d’un message d’erreur et boucler jusqu’à ce que tout soit bon</w:t>
      </w:r>
      <w:r w:rsidR="00F01338">
        <w:rPr>
          <w:rFonts w:ascii="Cambria" w:hAnsi="Cambria"/>
        </w:rPr>
        <w:t>.</w:t>
      </w:r>
    </w:p>
    <w:p w14:paraId="05A1740B" w14:textId="4768D390" w:rsidR="005D62EB" w:rsidRPr="00EC49D7" w:rsidRDefault="005D62EB" w:rsidP="00EC49D7">
      <w:pPr>
        <w:pStyle w:val="Titre2"/>
        <w:numPr>
          <w:ilvl w:val="0"/>
          <w:numId w:val="0"/>
        </w:numPr>
      </w:pPr>
      <w:r w:rsidRPr="00EC49D7">
        <w:t>3-2-B L’utilisateur saisi une valeur d’un axe inférieur à 0 ou supérieur à 1</w:t>
      </w:r>
    </w:p>
    <w:p w14:paraId="77D7E721" w14:textId="30CAD39A" w:rsidR="00EC49D7" w:rsidRDefault="005D62EB" w:rsidP="005D62EB">
      <w:pPr>
        <w:spacing w:line="276" w:lineRule="auto"/>
        <w:jc w:val="both"/>
        <w:rPr>
          <w:rFonts w:ascii="Cambria" w:hAnsi="Cambria"/>
        </w:rPr>
      </w:pPr>
      <w:r>
        <w:rPr>
          <w:rFonts w:ascii="Cambria" w:hAnsi="Cambria"/>
        </w:rPr>
        <w:t>Affichage d’un message d’erreur et boucler jusqu’à ce que tout soit bon</w:t>
      </w:r>
      <w:r w:rsidR="00F01338">
        <w:rPr>
          <w:rFonts w:ascii="Cambria" w:hAnsi="Cambria"/>
        </w:rPr>
        <w:t>.</w:t>
      </w:r>
    </w:p>
    <w:p w14:paraId="72EDD333" w14:textId="7A267E33" w:rsidR="00DF2EDA" w:rsidRDefault="00DF2EDA" w:rsidP="00EC49D7">
      <w:pPr>
        <w:pStyle w:val="Titre2"/>
        <w:numPr>
          <w:ilvl w:val="0"/>
          <w:numId w:val="0"/>
        </w:numPr>
        <w:ind w:left="360"/>
      </w:pPr>
      <w:r w:rsidRPr="00DF2EDA">
        <w:t>4-A L’utilisateur saisi une valeur inférieure à 1 et supérieure à 5 pour le choix des scrutins</w:t>
      </w:r>
    </w:p>
    <w:p w14:paraId="31C461F7" w14:textId="7A0729C4" w:rsidR="00DF2EDA" w:rsidRPr="00DF2EDA" w:rsidRDefault="00DF2EDA" w:rsidP="005D62EB">
      <w:pPr>
        <w:spacing w:line="276" w:lineRule="auto"/>
        <w:jc w:val="both"/>
        <w:rPr>
          <w:rFonts w:ascii="Cambria" w:hAnsi="Cambria"/>
        </w:rPr>
      </w:pPr>
      <w:r>
        <w:rPr>
          <w:rFonts w:ascii="Cambria" w:hAnsi="Cambria"/>
        </w:rPr>
        <w:t>Affichage d’un message d’erreur et boucler jusqu’à ce que tout soit bon</w:t>
      </w:r>
      <w:r w:rsidR="00F01338">
        <w:rPr>
          <w:rFonts w:ascii="Cambria" w:hAnsi="Cambria"/>
        </w:rPr>
        <w:t>.</w:t>
      </w:r>
    </w:p>
    <w:p w14:paraId="0200E919" w14:textId="4BB853CF" w:rsidR="00835EA4" w:rsidRPr="004F595E" w:rsidRDefault="00B40389" w:rsidP="00EC49D7">
      <w:pPr>
        <w:pStyle w:val="Titre2"/>
        <w:numPr>
          <w:ilvl w:val="0"/>
          <w:numId w:val="0"/>
        </w:numPr>
      </w:pPr>
      <w:r>
        <w:t>5</w:t>
      </w:r>
      <w:r w:rsidR="00835EA4" w:rsidRPr="004F595E">
        <w:t>-A L’utilisateur va choisir un nombre non compris entre 1 et 8 </w:t>
      </w:r>
    </w:p>
    <w:p w14:paraId="55ADA788" w14:textId="7FDA4813" w:rsidR="00835EA4" w:rsidRPr="005D62EB" w:rsidRDefault="00835EA4" w:rsidP="005D62EB">
      <w:pPr>
        <w:spacing w:line="276" w:lineRule="auto"/>
        <w:jc w:val="both"/>
        <w:rPr>
          <w:rFonts w:ascii="Cambria" w:hAnsi="Cambria"/>
        </w:rPr>
      </w:pPr>
      <w:r>
        <w:rPr>
          <w:rFonts w:ascii="Cambria" w:hAnsi="Cambria"/>
        </w:rPr>
        <w:t>Un message d’erreur va s’afficher et on redemande une saisie</w:t>
      </w:r>
      <w:r w:rsidR="00F01338">
        <w:rPr>
          <w:rFonts w:ascii="Cambria" w:hAnsi="Cambria"/>
        </w:rPr>
        <w:t>.</w:t>
      </w:r>
    </w:p>
    <w:p w14:paraId="181DDE2C" w14:textId="75F29E74" w:rsidR="007705CB" w:rsidRPr="0084435A" w:rsidRDefault="00B40389" w:rsidP="00EC49D7">
      <w:pPr>
        <w:pStyle w:val="Titre2"/>
        <w:numPr>
          <w:ilvl w:val="0"/>
          <w:numId w:val="0"/>
        </w:numPr>
      </w:pPr>
      <w:r>
        <w:t>5</w:t>
      </w:r>
      <w:r w:rsidR="007705CB" w:rsidRPr="0084435A">
        <w:t>-</w:t>
      </w:r>
      <w:r w:rsidR="005D62EB">
        <w:t>1-</w:t>
      </w:r>
      <w:r w:rsidR="007705CB" w:rsidRPr="0084435A">
        <w:t xml:space="preserve">A </w:t>
      </w:r>
      <w:r w:rsidR="00BC52BD" w:rsidRPr="0084435A">
        <w:t xml:space="preserve">L’utilisateur va saisir un nombre </w:t>
      </w:r>
      <w:r w:rsidR="0084435A" w:rsidRPr="0084435A">
        <w:t xml:space="preserve">inférieur à </w:t>
      </w:r>
      <w:r w:rsidR="005D62EB">
        <w:t>20 ou supérieur à 80.</w:t>
      </w:r>
    </w:p>
    <w:p w14:paraId="57E0CD80" w14:textId="74AAD761" w:rsidR="00875295" w:rsidRDefault="0084435A" w:rsidP="0006678F">
      <w:pPr>
        <w:spacing w:line="276" w:lineRule="auto"/>
        <w:jc w:val="both"/>
        <w:rPr>
          <w:rFonts w:ascii="Cambria" w:hAnsi="Cambria"/>
        </w:rPr>
      </w:pPr>
      <w:r>
        <w:rPr>
          <w:rFonts w:ascii="Cambria" w:hAnsi="Cambria"/>
        </w:rPr>
        <w:t>Afficher un message d’erreur et boucler jusqu’à que le nombre soit bon</w:t>
      </w:r>
      <w:r w:rsidR="00F01338">
        <w:rPr>
          <w:rFonts w:ascii="Cambria" w:hAnsi="Cambria"/>
        </w:rPr>
        <w:t>.</w:t>
      </w:r>
    </w:p>
    <w:p w14:paraId="591595C1" w14:textId="77777777" w:rsidR="00875295" w:rsidRDefault="00875295">
      <w:pPr>
        <w:rPr>
          <w:rFonts w:ascii="Cambria" w:hAnsi="Cambria"/>
        </w:rPr>
      </w:pPr>
      <w:r>
        <w:rPr>
          <w:rFonts w:ascii="Cambria" w:hAnsi="Cambria"/>
        </w:rPr>
        <w:br w:type="page"/>
      </w:r>
    </w:p>
    <w:p w14:paraId="6257CBD1" w14:textId="211E6C4B" w:rsidR="004F595E" w:rsidRPr="00D54AB2" w:rsidRDefault="00875295" w:rsidP="00D54AB2">
      <w:pPr>
        <w:pStyle w:val="Titre1"/>
      </w:pPr>
      <w:r>
        <w:lastRenderedPageBreak/>
        <w:t xml:space="preserve">Diagramme de classe </w:t>
      </w:r>
    </w:p>
    <w:p w14:paraId="52301F49" w14:textId="6A3AD5CF" w:rsidR="00875295" w:rsidRDefault="00615DEF" w:rsidP="0006678F">
      <w:pPr>
        <w:spacing w:line="276" w:lineRule="auto"/>
        <w:jc w:val="both"/>
        <w:rPr>
          <w:rFonts w:ascii="Cambria" w:hAnsi="Cambria"/>
        </w:rPr>
      </w:pPr>
      <w:r>
        <w:rPr>
          <w:rFonts w:ascii="Cambria" w:hAnsi="Cambria"/>
        </w:rPr>
        <w:t>Diagramme de classe disponible sur le fichier</w:t>
      </w:r>
      <w:r w:rsidR="00D54AB2">
        <w:rPr>
          <w:rFonts w:ascii="Cambria" w:hAnsi="Cambria"/>
        </w:rPr>
        <w:t xml:space="preserve"> «</w:t>
      </w:r>
      <w:r w:rsidR="00D54AB2" w:rsidRPr="00615DEF">
        <w:rPr>
          <w:rFonts w:ascii="Cambria" w:hAnsi="Cambria"/>
        </w:rPr>
        <w:t xml:space="preserve"> diagramme</w:t>
      </w:r>
      <w:r w:rsidRPr="00615DEF">
        <w:rPr>
          <w:rFonts w:ascii="Cambria" w:hAnsi="Cambria"/>
        </w:rPr>
        <w:t xml:space="preserve"> de classe.vpd</w:t>
      </w:r>
      <w:r>
        <w:rPr>
          <w:rFonts w:ascii="Cambria" w:hAnsi="Cambria"/>
        </w:rPr>
        <w:t> » </w:t>
      </w:r>
    </w:p>
    <w:p w14:paraId="26078B66" w14:textId="3A59EB76" w:rsidR="00D54AB2" w:rsidRDefault="00D54AB2" w:rsidP="0006678F">
      <w:pPr>
        <w:spacing w:line="276" w:lineRule="auto"/>
        <w:jc w:val="both"/>
        <w:rPr>
          <w:rFonts w:ascii="Cambria" w:hAnsi="Cambria"/>
        </w:rPr>
      </w:pPr>
    </w:p>
    <w:p w14:paraId="4997EBB8" w14:textId="3DA074A2" w:rsidR="00D54AB2" w:rsidRDefault="00D54AB2" w:rsidP="00D54AB2">
      <w:pPr>
        <w:pStyle w:val="Titre1"/>
      </w:pPr>
      <w:r>
        <w:t xml:space="preserve">Diagramme de séquence </w:t>
      </w:r>
    </w:p>
    <w:p w14:paraId="4FA741B1" w14:textId="5E901125" w:rsidR="00C21EE9" w:rsidRDefault="00C21EE9" w:rsidP="00C21EE9"/>
    <w:p w14:paraId="781252F2" w14:textId="32EDA4D7" w:rsidR="00C21EE9" w:rsidRDefault="00C21EE9" w:rsidP="00C21EE9">
      <w:pPr>
        <w:pStyle w:val="Titre1"/>
      </w:pPr>
      <w:r>
        <w:t>Diagramme d</w:t>
      </w:r>
      <w:r>
        <w:t>’activité</w:t>
      </w:r>
    </w:p>
    <w:p w14:paraId="57EE9D38" w14:textId="77777777" w:rsidR="00C21EE9" w:rsidRPr="00C21EE9" w:rsidRDefault="00C21EE9" w:rsidP="00C21EE9"/>
    <w:p w14:paraId="276C9013" w14:textId="77777777" w:rsidR="00D54AB2" w:rsidRPr="00D54AB2" w:rsidRDefault="00D54AB2" w:rsidP="00D54AB2"/>
    <w:sectPr w:rsidR="00D54AB2" w:rsidRPr="00D54AB2" w:rsidSect="00BC326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oloLens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6C92"/>
    <w:multiLevelType w:val="multilevel"/>
    <w:tmpl w:val="CEB80D2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432EDE"/>
    <w:multiLevelType w:val="hybridMultilevel"/>
    <w:tmpl w:val="77824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6543FA"/>
    <w:multiLevelType w:val="hybridMultilevel"/>
    <w:tmpl w:val="4176B4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AB109A"/>
    <w:multiLevelType w:val="hybridMultilevel"/>
    <w:tmpl w:val="09A0A3A8"/>
    <w:lvl w:ilvl="0" w:tplc="81F63712">
      <w:start w:val="1"/>
      <w:numFmt w:val="decimal"/>
      <w:pStyle w:val="Titre2"/>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BF21AD"/>
    <w:multiLevelType w:val="hybridMultilevel"/>
    <w:tmpl w:val="469C1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C124A6"/>
    <w:multiLevelType w:val="multilevel"/>
    <w:tmpl w:val="6E6CC8BE"/>
    <w:lvl w:ilvl="0">
      <w:start w:val="5"/>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9372E12"/>
    <w:multiLevelType w:val="multilevel"/>
    <w:tmpl w:val="6BD6819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8DA2589"/>
    <w:multiLevelType w:val="hybridMultilevel"/>
    <w:tmpl w:val="553069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7A240A5D"/>
    <w:multiLevelType w:val="hybridMultilevel"/>
    <w:tmpl w:val="74241C58"/>
    <w:lvl w:ilvl="0" w:tplc="F4B8D278">
      <w:start w:val="1"/>
      <w:numFmt w:val="decimal"/>
      <w:pStyle w:val="Titre1"/>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D23718C"/>
    <w:multiLevelType w:val="hybridMultilevel"/>
    <w:tmpl w:val="A1024F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4"/>
  </w:num>
  <w:num w:numId="5">
    <w:abstractNumId w:val="8"/>
  </w:num>
  <w:num w:numId="6">
    <w:abstractNumId w:val="0"/>
  </w:num>
  <w:num w:numId="7">
    <w:abstractNumId w:val="6"/>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44524"/>
    <w:rsid w:val="00045835"/>
    <w:rsid w:val="0006678F"/>
    <w:rsid w:val="00094501"/>
    <w:rsid w:val="0012450D"/>
    <w:rsid w:val="00144524"/>
    <w:rsid w:val="00184C32"/>
    <w:rsid w:val="001D7C17"/>
    <w:rsid w:val="00202307"/>
    <w:rsid w:val="002318F1"/>
    <w:rsid w:val="002851B0"/>
    <w:rsid w:val="002D0086"/>
    <w:rsid w:val="003C6A99"/>
    <w:rsid w:val="003E6E3F"/>
    <w:rsid w:val="00470705"/>
    <w:rsid w:val="0047419A"/>
    <w:rsid w:val="004F595E"/>
    <w:rsid w:val="005B6F9A"/>
    <w:rsid w:val="005D3252"/>
    <w:rsid w:val="005D62EB"/>
    <w:rsid w:val="00606127"/>
    <w:rsid w:val="00615DEF"/>
    <w:rsid w:val="006469EA"/>
    <w:rsid w:val="006B1D92"/>
    <w:rsid w:val="006D7F3A"/>
    <w:rsid w:val="006F23CF"/>
    <w:rsid w:val="007705CB"/>
    <w:rsid w:val="0083107F"/>
    <w:rsid w:val="00835EA4"/>
    <w:rsid w:val="0084435A"/>
    <w:rsid w:val="008551E4"/>
    <w:rsid w:val="00860879"/>
    <w:rsid w:val="00875295"/>
    <w:rsid w:val="00881292"/>
    <w:rsid w:val="009470F6"/>
    <w:rsid w:val="00A310B9"/>
    <w:rsid w:val="00A4135C"/>
    <w:rsid w:val="00A64D80"/>
    <w:rsid w:val="00B1566E"/>
    <w:rsid w:val="00B40389"/>
    <w:rsid w:val="00BC3265"/>
    <w:rsid w:val="00BC52BD"/>
    <w:rsid w:val="00C05133"/>
    <w:rsid w:val="00C21EE9"/>
    <w:rsid w:val="00C32B1B"/>
    <w:rsid w:val="00C76134"/>
    <w:rsid w:val="00CF4C18"/>
    <w:rsid w:val="00D30788"/>
    <w:rsid w:val="00D54AB2"/>
    <w:rsid w:val="00D91E29"/>
    <w:rsid w:val="00DA0A15"/>
    <w:rsid w:val="00DA2553"/>
    <w:rsid w:val="00DF2EDA"/>
    <w:rsid w:val="00E23134"/>
    <w:rsid w:val="00EC49D7"/>
    <w:rsid w:val="00F01338"/>
    <w:rsid w:val="00FA4D71"/>
    <w:rsid w:val="00FB25AB"/>
    <w:rsid w:val="00FC55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D666FF"/>
  <w15:docId w15:val="{1AA922A8-F623-4B6C-925C-D650CC9B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4AB2"/>
    <w:pPr>
      <w:keepNext/>
      <w:keepLines/>
      <w:numPr>
        <w:numId w:val="5"/>
      </w:numPr>
      <w:spacing w:before="240" w:after="0"/>
      <w:outlineLvl w:val="0"/>
    </w:pPr>
    <w:rPr>
      <w:rFonts w:ascii="Cambria" w:eastAsiaTheme="majorEastAsia" w:hAnsi="Cambria" w:cstheme="majorBidi"/>
      <w:b/>
      <w:color w:val="4472C4" w:themeColor="accent1"/>
      <w:sz w:val="28"/>
      <w:szCs w:val="32"/>
    </w:rPr>
  </w:style>
  <w:style w:type="paragraph" w:styleId="Titre2">
    <w:name w:val="heading 2"/>
    <w:basedOn w:val="Normal"/>
    <w:next w:val="Normal"/>
    <w:link w:val="Titre2Car"/>
    <w:uiPriority w:val="9"/>
    <w:unhideWhenUsed/>
    <w:qFormat/>
    <w:rsid w:val="00615DEF"/>
    <w:pPr>
      <w:keepNext/>
      <w:keepLines/>
      <w:numPr>
        <w:numId w:val="9"/>
      </w:numPr>
      <w:spacing w:before="40" w:after="0"/>
      <w:outlineLvl w:val="1"/>
    </w:pPr>
    <w:rPr>
      <w:rFonts w:ascii="Cambria" w:eastAsiaTheme="majorEastAsia" w:hAnsi="Cambria" w:cstheme="majorBidi"/>
      <w:b/>
      <w:color w:val="000000" w:themeColor="text1"/>
      <w:sz w:val="24"/>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55F4"/>
    <w:pPr>
      <w:ind w:left="720"/>
      <w:contextualSpacing/>
    </w:pPr>
  </w:style>
  <w:style w:type="paragraph" w:styleId="Sansinterligne">
    <w:name w:val="No Spacing"/>
    <w:link w:val="SansinterligneCar"/>
    <w:uiPriority w:val="1"/>
    <w:qFormat/>
    <w:rsid w:val="00BC32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C3265"/>
    <w:rPr>
      <w:rFonts w:eastAsiaTheme="minorEastAsia"/>
      <w:lang w:eastAsia="fr-FR"/>
    </w:rPr>
  </w:style>
  <w:style w:type="character" w:customStyle="1" w:styleId="Titre1Car">
    <w:name w:val="Titre 1 Car"/>
    <w:basedOn w:val="Policepardfaut"/>
    <w:link w:val="Titre1"/>
    <w:uiPriority w:val="9"/>
    <w:rsid w:val="00D54AB2"/>
    <w:rPr>
      <w:rFonts w:ascii="Cambria" w:eastAsiaTheme="majorEastAsia" w:hAnsi="Cambria" w:cstheme="majorBidi"/>
      <w:b/>
      <w:color w:val="4472C4" w:themeColor="accent1"/>
      <w:sz w:val="28"/>
      <w:szCs w:val="32"/>
    </w:rPr>
  </w:style>
  <w:style w:type="character" w:styleId="Lienhypertexte">
    <w:name w:val="Hyperlink"/>
    <w:basedOn w:val="Policepardfaut"/>
    <w:uiPriority w:val="99"/>
    <w:unhideWhenUsed/>
    <w:rsid w:val="00C76134"/>
    <w:rPr>
      <w:color w:val="0563C1" w:themeColor="hyperlink"/>
      <w:u w:val="single"/>
    </w:rPr>
  </w:style>
  <w:style w:type="character" w:styleId="Mentionnonrsolue">
    <w:name w:val="Unresolved Mention"/>
    <w:basedOn w:val="Policepardfaut"/>
    <w:uiPriority w:val="99"/>
    <w:semiHidden/>
    <w:unhideWhenUsed/>
    <w:rsid w:val="00C76134"/>
    <w:rPr>
      <w:color w:val="605E5C"/>
      <w:shd w:val="clear" w:color="auto" w:fill="E1DFDD"/>
    </w:rPr>
  </w:style>
  <w:style w:type="character" w:customStyle="1" w:styleId="Titre2Car">
    <w:name w:val="Titre 2 Car"/>
    <w:basedOn w:val="Policepardfaut"/>
    <w:link w:val="Titre2"/>
    <w:uiPriority w:val="9"/>
    <w:rsid w:val="00615DEF"/>
    <w:rPr>
      <w:rFonts w:ascii="Cambria" w:eastAsiaTheme="majorEastAsia" w:hAnsi="Cambria"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caaam213/APO_proj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726E85D7E843B9A4255DB683E7C584"/>
        <w:category>
          <w:name w:val="Général"/>
          <w:gallery w:val="placeholder"/>
        </w:category>
        <w:types>
          <w:type w:val="bbPlcHdr"/>
        </w:types>
        <w:behaviors>
          <w:behavior w:val="content"/>
        </w:behaviors>
        <w:guid w:val="{C5E5467B-A896-42B0-9FF7-0291A8F0D8EB}"/>
      </w:docPartPr>
      <w:docPartBody>
        <w:p w:rsidR="00C50571" w:rsidRDefault="00C50571" w:rsidP="00C50571">
          <w:pPr>
            <w:pStyle w:val="D2726E85D7E843B9A4255DB683E7C584"/>
          </w:pPr>
          <w:r>
            <w:rPr>
              <w:rFonts w:asciiTheme="majorHAnsi" w:eastAsiaTheme="majorEastAsia" w:hAnsiTheme="majorHAnsi" w:cstheme="majorBidi"/>
              <w:caps/>
              <w:color w:val="4472C4" w:themeColor="accent1"/>
              <w:sz w:val="80"/>
              <w:szCs w:val="80"/>
            </w:rPr>
            <w:t>[Titre du document]</w:t>
          </w:r>
        </w:p>
      </w:docPartBody>
    </w:docPart>
    <w:docPart>
      <w:docPartPr>
        <w:name w:val="C089A404558A4162A5F51C8823DB9CA7"/>
        <w:category>
          <w:name w:val="Général"/>
          <w:gallery w:val="placeholder"/>
        </w:category>
        <w:types>
          <w:type w:val="bbPlcHdr"/>
        </w:types>
        <w:behaviors>
          <w:behavior w:val="content"/>
        </w:behaviors>
        <w:guid w:val="{2D607F32-49D7-42D1-A9F3-14F59C033211}"/>
      </w:docPartPr>
      <w:docPartBody>
        <w:p w:rsidR="00C50571" w:rsidRDefault="00C50571" w:rsidP="00C50571">
          <w:pPr>
            <w:pStyle w:val="C089A404558A4162A5F51C8823DB9CA7"/>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oloLens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71"/>
    <w:rsid w:val="00C505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2726E85D7E843B9A4255DB683E7C584">
    <w:name w:val="D2726E85D7E843B9A4255DB683E7C584"/>
    <w:rsid w:val="00C50571"/>
  </w:style>
  <w:style w:type="paragraph" w:customStyle="1" w:styleId="C089A404558A4162A5F51C8823DB9CA7">
    <w:name w:val="C089A404558A4162A5F51C8823DB9CA7"/>
    <w:rsid w:val="00C505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 ~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A2FF5-110E-4FBC-8F7E-4D27514A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7</Pages>
  <Words>898</Words>
  <Characters>4942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AARAB Nabil, meraoui camelia, rehab houria</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APO</dc:title>
  <dc:subject>Modélisation de systèmes électoraux et dynamiques de vote</dc:subject>
  <dc:creator>Camélia Meraoui</dc:creator>
  <cp:keywords/>
  <dc:description/>
  <cp:lastModifiedBy>Camélia Meraoui</cp:lastModifiedBy>
  <cp:revision>2</cp:revision>
  <dcterms:created xsi:type="dcterms:W3CDTF">2021-12-22T14:44:00Z</dcterms:created>
  <dcterms:modified xsi:type="dcterms:W3CDTF">2022-01-30T00:54:00Z</dcterms:modified>
</cp:coreProperties>
</file>