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p>
    <w:p>
      <w:pPr>
        <w:spacing w:before="600" w:after="80"/>
        <w:jc w:val="center"/>
      </w:pPr>
      <w:r>
        <w:rPr>
          <w:rFonts w:ascii="Arial" w:cs="Arial" w:eastAsia="Arial" w:hAnsi="Arial"/>
          <w:b/>
          <w:bCs/>
          <w:color w:val="1A1A2E"/>
          <w:sz w:val="40"/>
          <w:szCs w:val="40"/>
        </w:rPr>
        <w:t xml:space="preserve">COMPREHENSIVE FORENSIC PROFILE</w:t>
      </w:r>
    </w:p>
    <w:p>
      <w:pPr>
        <w:spacing w:before="0" w:after="60"/>
        <w:jc w:val="center"/>
      </w:pPr>
      <w:r>
        <w:rPr>
          <w:rFonts w:ascii="Arial" w:cs="Arial" w:eastAsia="Arial" w:hAnsi="Arial"/>
          <w:b/>
          <w:bCs/>
          <w:color w:val="2E5D9E"/>
          <w:sz w:val="72"/>
          <w:szCs w:val="72"/>
        </w:rPr>
        <w:t xml:space="preserve">DAN FRANK</w:t>
      </w:r>
    </w:p>
    <w:p>
      <w:pPr>
        <w:spacing w:before="60" w:after="60"/>
        <w:jc w:val="center"/>
      </w:pPr>
      <w:r>
        <w:rPr>
          <w:rFonts w:ascii="Arial" w:cs="Arial" w:eastAsia="Arial" w:hAnsi="Arial"/>
          <w:i/>
          <w:iCs/>
          <w:color w:val="666666"/>
          <w:sz w:val="20"/>
          <w:szCs w:val="20"/>
        </w:rPr>
        <w:t xml:space="preserve">Text Messages · Twitter Archive · Personality Typology · Behavioral Analysis</w:t>
      </w:r>
    </w:p>
    <w:p>
      <w:pPr>
        <w:spacing w:before="40" w:after="400"/>
        <w:jc w:val="center"/>
      </w:pPr>
      <w:r>
        <w:rPr>
          <w:rFonts w:ascii="Arial" w:cs="Arial" w:eastAsia="Arial" w:hAnsi="Arial"/>
          <w:color w:val="999999"/>
          <w:sz w:val="18"/>
          <w:szCs w:val="18"/>
        </w:rPr>
        <w:t xml:space="preserve">November 2015 – March 2026 · Twitter 2009 – 2024 · 15 Years of Complete Record</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126,683</w:t>
            </w:r>
          </w:p>
          <w:p>
            <w:pPr>
              <w:jc w:val="center"/>
            </w:pPr>
            <w:r>
              <w:rPr>
                <w:rFonts w:ascii="Arial" w:cs="Arial" w:eastAsia="Arial" w:hAnsi="Arial"/>
                <w:color w:val="AAAAAA"/>
                <w:sz w:val="17"/>
                <w:szCs w:val="17"/>
              </w:rPr>
              <w:t xml:space="preserve">Text Messages</w:t>
            </w:r>
          </w:p>
        </w:tc>
        <w:tc>
          <w:tcPr>
            <w:tcW w:type="dxa" w:w="2340"/>
            <w:tcBorders>
              <w:top w:val="single" w:color="CCCCCC" w:sz="1"/>
              <w:left w:val="single" w:color="CCCCCC" w:sz="1"/>
              <w:bottom w:val="single" w:color="CCCCCC" w:sz="1"/>
              <w:right w:val="single" w:color="CCCCCC" w:sz="1"/>
            </w:tcBorders>
            <w:shd w:fill="2E5D9E"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15 Years</w:t>
            </w:r>
          </w:p>
          <w:p>
            <w:pPr>
              <w:jc w:val="center"/>
            </w:pPr>
            <w:r>
              <w:rPr>
                <w:rFonts w:ascii="Arial" w:cs="Arial" w:eastAsia="Arial" w:hAnsi="Arial"/>
                <w:color w:val="CCDDEE"/>
                <w:sz w:val="17"/>
                <w:szCs w:val="17"/>
              </w:rPr>
              <w:t xml:space="preserve">Twitter Record</w:t>
            </w:r>
          </w:p>
        </w:tc>
        <w:tc>
          <w:tcPr>
            <w:tcW w:type="dxa" w:w="2340"/>
            <w:tcBorders>
              <w:top w:val="single" w:color="CCCCCC" w:sz="1"/>
              <w:left w:val="single" w:color="CCCCCC" w:sz="1"/>
              <w:bottom w:val="single" w:color="CCCCCC" w:sz="1"/>
              <w:right w:val="single" w:color="CCCCCC" w:sz="1"/>
            </w:tcBorders>
            <w:shd w:fill="1B4F8A"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INTP 5w4</w:t>
            </w:r>
          </w:p>
          <w:p>
            <w:pPr>
              <w:jc w:val="center"/>
            </w:pPr>
            <w:r>
              <w:rPr>
                <w:rFonts w:ascii="Arial" w:cs="Arial" w:eastAsia="Arial" w:hAnsi="Arial"/>
                <w:color w:val="AAAAAA"/>
                <w:sz w:val="17"/>
                <w:szCs w:val="17"/>
              </w:rPr>
              <w:t xml:space="preserve">Typological Profile</w:t>
            </w:r>
          </w:p>
        </w:tc>
        <w:tc>
          <w:tcPr>
            <w:tcW w:type="dxa" w:w="2340"/>
            <w:tcBorders>
              <w:top w:val="single" w:color="CCCCCC" w:sz="1"/>
              <w:left w:val="single" w:color="CCCCCC" w:sz="1"/>
              <w:bottom w:val="single" w:color="CCCCCC" w:sz="1"/>
              <w:right w:val="single" w:color="CCCCCC" w:sz="1"/>
            </w:tcBorders>
            <w:shd w:fill="2C3E50"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sx/sp</w:t>
            </w:r>
          </w:p>
          <w:p>
            <w:pPr>
              <w:jc w:val="center"/>
            </w:pPr>
            <w:r>
              <w:rPr>
                <w:rFonts w:ascii="Arial" w:cs="Arial" w:eastAsia="Arial" w:hAnsi="Arial"/>
                <w:color w:val="AAAAAA"/>
                <w:sz w:val="17"/>
                <w:szCs w:val="17"/>
              </w:rPr>
              <w:t xml:space="preserve">Instinctual Stack</w:t>
            </w:r>
          </w:p>
        </w:tc>
      </w:tr>
    </w:tbl>
    <w:p>
      <w:pPr>
        <w:spacing w:before="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0"/>
              <w:left w:type="dxa" w:w="0"/>
              <w:bottom w:type="dxa" w:w="0"/>
              <w:right w:type="dxa" w:w="0"/>
            </w:tcMar>
          </w:tcPr>
          <w:p>
            <w:pPr>
              <w:spacing w:before="160" w:after="60"/>
              <w:jc w:val="center"/>
            </w:pPr>
            <w:r>
              <w:rPr>
                <w:rFonts w:ascii="Arial" w:cs="Arial" w:eastAsia="Arial" w:hAnsi="Arial"/>
                <w:b/>
                <w:bCs/>
                <w:color w:val="FFFFFF"/>
                <w:sz w:val="36"/>
                <w:szCs w:val="36"/>
              </w:rPr>
              <w:t xml:space="preserve">PART I: TYPOLOGICAL ARCHITECTURE</w:t>
            </w:r>
          </w:p>
          <w:p>
            <w:pPr>
              <w:spacing w:before="0" w:after="120"/>
              <w:jc w:val="center"/>
            </w:pPr>
            <w:r>
              <w:rPr>
                <w:rFonts w:ascii="Arial" w:cs="Arial" w:eastAsia="Arial" w:hAnsi="Arial"/>
                <w:i/>
                <w:iCs/>
                <w:color w:val="AAAAAA"/>
                <w:sz w:val="20"/>
                <w:szCs w:val="20"/>
              </w:rPr>
              <w:t xml:space="preserve">INTP · 5w4 · sx/sp · ILI-Ni · RLUEI · Chaotic Neutral</w:t>
            </w:r>
          </w:p>
        </w:tc>
      </w:tr>
    </w:tbl>
    <w:p>
      <w:pPr>
        <w:spacing w:before="0" w:after="160"/>
      </w:pPr>
    </w:p>
    <w:p>
      <w:pPr>
        <w:pStyle w:val="Heading1"/>
        <w:spacing w:before="400" w:after="200"/>
      </w:pPr>
      <w:r>
        <w:rPr>
          <w:rFonts w:ascii="Arial" w:cs="Arial" w:eastAsia="Arial" w:hAnsi="Arial"/>
          <w:b/>
          <w:bCs/>
          <w:color w:val="1A1A2E"/>
          <w:sz w:val="36"/>
          <w:szCs w:val="36"/>
        </w:rPr>
        <w:t xml:space="preserve">I. The Cognitive &amp; Personality Architecture</w:t>
      </w:r>
    </w:p>
    <w:p>
      <w:pPr>
        <w:spacing w:before="0" w:after="80"/>
      </w:pPr>
    </w:p>
    <w:p>
      <w:pPr>
        <w:spacing w:before="60" w:after="120"/>
      </w:pPr>
      <w:r>
        <w:rPr>
          <w:rFonts w:ascii="Arial" w:cs="Arial" w:eastAsia="Arial" w:hAnsi="Arial"/>
          <w:color w:val="333333"/>
          <w:sz w:val="21"/>
          <w:szCs w:val="21"/>
        </w:rPr>
        <w:t xml:space="preserve">The available data — 126,683 text messages across ten years and a 15-year Twitter archive — enables something rare: the opportunity to evaluate a personality typology not as an abstract profile but as a document of how it actually performs across time, under pressure, in relationship, and in public discourse. The typological profile identified through the personality analysis is not imposed on the behavioral data. It is confirmed by it, in multiple domains, across fifteen years.</w:t>
      </w:r>
    </w:p>
    <w:p>
      <w:pPr>
        <w:spacing w:before="0" w:after="80"/>
      </w:pPr>
    </w:p>
    <w:p>
      <w:pPr>
        <w:pStyle w:val="Heading2"/>
        <w:pBdr>
          <w:bottom w:val="single" w:color="2E5D9E" w:sz="4" w:space="4"/>
        </w:pBdr>
        <w:spacing w:before="300" w:after="120"/>
      </w:pPr>
      <w:r>
        <w:rPr>
          <w:rFonts w:ascii="Arial" w:cs="Arial" w:eastAsia="Arial" w:hAnsi="Arial"/>
          <w:b/>
          <w:bCs/>
          <w:color w:val="2E5D9E"/>
          <w:sz w:val="28"/>
          <w:szCs w:val="28"/>
        </w:rPr>
        <w:t xml:space="preserve">1.1 The INTP Foundation: Ti-Ne-Si-Fe</w:t>
      </w:r>
    </w:p>
    <w:p>
      <w:pPr>
        <w:spacing w:before="60" w:after="120"/>
      </w:pPr>
      <w:r>
        <w:rPr>
          <w:rFonts w:ascii="Arial" w:cs="Arial" w:eastAsia="Arial" w:hAnsi="Arial"/>
          <w:color w:val="333333"/>
          <w:sz w:val="21"/>
          <w:szCs w:val="21"/>
        </w:rPr>
        <w:t xml:space="preserve">The INTP function stack (Introverted Thinking dominant, Extroverted Intuition auxiliary, Introverted Sensing tertiary, Extroverted Feeling inferior) manifests distinctly throughout the record. The dominant Ti — introverted thinking as an existential scalpel — operates as a reductionist filter across every domain Dan enters.</w:t>
      </w:r>
    </w:p>
    <w:p>
      <w:pPr>
        <w:spacing w:before="0" w:after="80"/>
      </w:pPr>
    </w:p>
    <w:p>
      <w:pPr>
        <w:spacing w:before="60" w:after="120"/>
      </w:pPr>
      <w:r>
        <w:rPr>
          <w:rFonts w:ascii="Arial" w:cs="Arial" w:eastAsia="Arial" w:hAnsi="Arial"/>
          <w:color w:val="333333"/>
          <w:sz w:val="21"/>
          <w:szCs w:val="21"/>
        </w:rPr>
        <w:t xml:space="preserve">In the text record, this appears as precision timestamp tracking during conflict ('You do realize you said you were coming over and then told me you had to leave at a time before you have even arrived right'), systematic cataloging of contradictions, and the need for logical closure that made Annie's deliberate withholding of clear information so specifically damaging. In the Twitter record, it appears as forensic deconstruction of institutional claims, year after year, in domains ranging from gaming (2011 Starcraft build breakdowns) to audio engineering (2010 Pro Tools certification) to political analysis (2016–2024 systematic dismantling of both parties).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2017</w:t>
            </w:r>
          </w:p>
          <w:p>
            <w:pPr>
              <w:spacing w:before="40"/>
            </w:pPr>
            <w:r>
              <w:rPr>
                <w:rFonts w:ascii="Arial" w:cs="Arial" w:eastAsia="Arial" w:hAnsi="Arial"/>
                <w:i/>
                <w:iCs/>
                <w:color w:val="333333"/>
                <w:sz w:val="20"/>
                <w:szCs w:val="20"/>
              </w:rPr>
              <w:t xml:space="preserve">post truth is the math rock of global reality</w:t>
            </w:r>
          </w:p>
          <w:p>
            <w:pPr>
              <w:spacing w:before="60"/>
            </w:pPr>
            <w:r>
              <w:rPr>
                <w:rFonts w:ascii="Arial" w:cs="Arial" w:eastAsia="Arial" w:hAnsi="Arial"/>
                <w:color w:val="666666"/>
                <w:sz w:val="17"/>
                <w:szCs w:val="17"/>
              </w:rPr>
              <w:t xml:space="preserve">▶ Ti applied to epistemology — a single metaphor doing structural work across music and political theory simultaneously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2018</w:t>
            </w:r>
          </w:p>
          <w:p>
            <w:pPr>
              <w:spacing w:before="40"/>
            </w:pPr>
            <w:r>
              <w:rPr>
                <w:rFonts w:ascii="Arial" w:cs="Arial" w:eastAsia="Arial" w:hAnsi="Arial"/>
                <w:i/>
                <w:iCs/>
                <w:color w:val="333333"/>
                <w:sz w:val="20"/>
                <w:szCs w:val="20"/>
              </w:rPr>
              <w:t xml:space="preserve">Have this theory that the Stormy Daniels story ties into the Larry Flint offer for Presidential dirt. Any violation of the NDA would require someone with fuck you-money, a title that flint has certainly earned</w:t>
            </w:r>
          </w:p>
          <w:p>
            <w:pPr>
              <w:spacing w:before="60"/>
            </w:pPr>
            <w:r>
              <w:rPr>
                <w:rFonts w:ascii="Arial" w:cs="Arial" w:eastAsia="Arial" w:hAnsi="Arial"/>
                <w:color w:val="666666"/>
                <w:sz w:val="17"/>
                <w:szCs w:val="17"/>
              </w:rPr>
              <w:t xml:space="preserve">▶ Forensic branching logic — hallmark Ti over-explanation applied to political scandal</w:t>
            </w:r>
          </w:p>
        </w:tc>
      </w:tr>
    </w:tbl>
    <w:p>
      <w:pPr>
        <w:spacing w:before="0" w:after="80"/>
      </w:pPr>
    </w:p>
    <w:p>
      <w:pPr>
        <w:spacing w:before="60" w:after="120"/>
      </w:pPr>
      <w:r>
        <w:rPr>
          <w:rFonts w:ascii="Arial" w:cs="Arial" w:eastAsia="Arial" w:hAnsi="Arial"/>
          <w:color w:val="333333"/>
          <w:sz w:val="21"/>
          <w:szCs w:val="21"/>
        </w:rPr>
        <w:t xml:space="preserve">The Ne (Extroverted Intuition) auxiliary manifests as pattern-connection across domains. The 2009–2014 Twitter record documents hyperfixation cycles — Full Sail audio engineering, then NYC urban navigation, then Starcraft 2 esports, then trap music production, then political deconstruction — each cycle consuming the full attention until the pattern was extracted, then abandoned. This is not inconsistency. It is Ne operating exactly as designed: finding the underlying logic, then moving on.</w:t>
      </w:r>
    </w:p>
    <w:p>
      <w:pPr>
        <w:spacing w:before="0" w:after="80"/>
      </w:pPr>
    </w:p>
    <w:p>
      <w:pPr>
        <w:spacing w:before="60" w:after="120"/>
      </w:pPr>
      <w:r>
        <w:rPr>
          <w:rFonts w:ascii="Arial" w:cs="Arial" w:eastAsia="Arial" w:hAnsi="Arial"/>
          <w:color w:val="333333"/>
          <w:sz w:val="21"/>
          <w:szCs w:val="21"/>
        </w:rPr>
        <w:t xml:space="preserve">The Si (Introverted Sensing) tertiary — the Ti-Si loop — is the most clinically significant function in the text record. Dan's ability to replay conversations with forensic accuracy, his anchoring to the history of what was said and when, his hypersensitivity to bodily states (the suboxone withdrawal documented in real time), and his comfort rituals (the Christmas lights, the Milo descriptions, the candy cane for dinner) all reflect Si operating as a grounding anchor that, under sustained stress, became a trap for rumination.</w:t>
      </w:r>
    </w:p>
    <w:p>
      <w:pPr>
        <w:spacing w:before="0" w:after="80"/>
      </w:pPr>
    </w:p>
    <w:p>
      <w:pPr>
        <w:spacing w:before="60" w:after="120"/>
      </w:pPr>
      <w:r>
        <w:rPr>
          <w:rFonts w:ascii="Arial" w:cs="Arial" w:eastAsia="Arial" w:hAnsi="Arial"/>
          <w:color w:val="333333"/>
          <w:sz w:val="21"/>
          <w:szCs w:val="21"/>
        </w:rPr>
        <w:t xml:space="preserve">The inferior Fe (Extroverted Feeling) is the most important function for understanding the relationship dynamic. Dan desired connection with an intensity the sx instinct amplified — but lacked the natural social toolkit to navigate it when it deteriorated. His expressions of care were often direct and unfiltered in ways that, in crisis, escalated rather than stabilized. His 74 'fuck you' instances are inferior Fe erupting pathologically under sustained abandonment anxiety — the specific failure mode of an INTP whose emotional reservoir has been repeatedly depleted and whose social moderating function is the least developed in the stack.</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1.2 Enneagram 5w4 sx/sp: The Central Contradiction</w:t>
      </w:r>
    </w:p>
    <w:p>
      <w:pPr>
        <w:spacing w:before="60" w:after="120"/>
      </w:pPr>
      <w:r>
        <w:rPr>
          <w:rFonts w:ascii="Arial" w:cs="Arial" w:eastAsia="Arial" w:hAnsi="Arial"/>
          <w:color w:val="333333"/>
          <w:sz w:val="21"/>
          <w:szCs w:val="21"/>
        </w:rPr>
        <w:t xml:space="preserve">The 5w4 sx/sp configuration is the single most diagnostically accurate typological finding when measured against the behavioral record. It explains the specific architecture of the relationship dynamic in ways that generic descriptions of 'anxious attachment' or 'codependency' cannot.</w:t>
      </w:r>
    </w:p>
    <w:p>
      <w:pPr>
        <w:spacing w:before="0" w:after="80"/>
      </w:pPr>
    </w:p>
    <w:p>
      <w:pPr>
        <w:spacing w:before="200" w:after="80"/>
      </w:pPr>
      <w:r>
        <w:rPr>
          <w:rFonts w:ascii="Arial" w:cs="Arial" w:eastAsia="Arial" w:hAnsi="Arial"/>
          <w:b/>
          <w:bCs/>
          <w:color w:val="1A1A2E"/>
          <w:sz w:val="24"/>
          <w:szCs w:val="24"/>
        </w:rPr>
        <w:t xml:space="preserve">The Sexual/Self-Preservation War</w:t>
      </w:r>
    </w:p>
    <w:p>
      <w:pPr>
        <w:spacing w:before="60" w:after="120"/>
      </w:pPr>
      <w:r>
        <w:rPr>
          <w:rFonts w:ascii="Arial" w:cs="Arial" w:eastAsia="Arial" w:hAnsi="Arial"/>
          <w:color w:val="333333"/>
          <w:sz w:val="21"/>
          <w:szCs w:val="21"/>
        </w:rPr>
        <w:t xml:space="preserve">The sx (sexual) instinct drive created an imperative toward total fusion — the decade-long investment in one specific person, the radical accommodation of who Annie was, the sexual framework built to keep her rather than confront her, the 127 exits that returned because the attachment system is designed for merger, not separation. The sp (self-preservation) instinct simultaneously demanded fortress autonomy — his basement, his supply chain, his logistical independence, his nocturnal schedule documented in the Twitter archive from 2009 onward.</w:t>
      </w:r>
    </w:p>
    <w:p>
      <w:pPr>
        <w:spacing w:before="0" w:after="80"/>
      </w:pPr>
    </w:p>
    <w:p>
      <w:pPr>
        <w:spacing w:before="60" w:after="120"/>
      </w:pPr>
      <w:r>
        <w:rPr>
          <w:rFonts w:ascii="Arial" w:cs="Arial" w:eastAsia="Arial" w:hAnsi="Arial"/>
          <w:color w:val="333333"/>
          <w:sz w:val="21"/>
          <w:szCs w:val="21"/>
        </w:rPr>
        <w:t xml:space="preserve">These drives do not resolve. They oscillate. The relationship record is, in part, a decade-long documentation of that oscillation: intense connection (early years), sp-alarm as Annie began withdrawing (middle years), return to fusion attempts as the terminal phase activated, then the March 20 2026 email-protocol exit — a sp-fortress move, putting mediated distance between himself and the person he cannot stop being sx-attached to.</w:t>
      </w:r>
    </w:p>
    <w:p>
      <w:pPr>
        <w:spacing w:before="0" w:after="80"/>
      </w:pPr>
    </w:p>
    <w:p>
      <w:pPr>
        <w:spacing w:before="200" w:after="80"/>
      </w:pPr>
      <w:r>
        <w:rPr>
          <w:rFonts w:ascii="Arial" w:cs="Arial" w:eastAsia="Arial" w:hAnsi="Arial"/>
          <w:b/>
          <w:bCs/>
          <w:color w:val="1A1A2E"/>
          <w:sz w:val="24"/>
          <w:szCs w:val="24"/>
        </w:rPr>
        <w:t xml:space="preserve">The Social Blindspot (so-blind)</w:t>
      </w:r>
    </w:p>
    <w:p>
      <w:pPr>
        <w:spacing w:before="60" w:after="120"/>
      </w:pPr>
      <w:r>
        <w:rPr>
          <w:rFonts w:ascii="Arial" w:cs="Arial" w:eastAsia="Arial" w:hAnsi="Arial"/>
          <w:color w:val="333333"/>
          <w:sz w:val="21"/>
          <w:szCs w:val="21"/>
        </w:rPr>
        <w:t xml:space="preserve">The absence of the social instinct explains something that no behavioral analysis alone can: why Dan's comprehensive evidentiary case produced no social consequences for Annie. A person with strong social instinct would have leveraged the network — told his mother the full truth earlier, built social pressure, created external consequences for Annie's behavior. Dan did the opposite. He actively protected Annie's image with his mother. He covered for her. He absorbed the social cost of the dynamic rather than distribute 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2019</w:t>
            </w:r>
          </w:p>
          <w:p>
            <w:pPr>
              <w:spacing w:before="40"/>
            </w:pPr>
            <w:r>
              <w:rPr>
                <w:rFonts w:ascii="Arial" w:cs="Arial" w:eastAsia="Arial" w:hAnsi="Arial"/>
                <w:i/>
                <w:iCs/>
                <w:color w:val="333333"/>
                <w:sz w:val="20"/>
                <w:szCs w:val="20"/>
              </w:rPr>
              <w:t xml:space="preserve">reasons i moved to nyc 1 punk as fuck 2 no driving 3 nobody wants small talk while checking out 4 availability of sex workers</w:t>
            </w:r>
          </w:p>
          <w:p>
            <w:pPr>
              <w:spacing w:before="60"/>
            </w:pPr>
            <w:r>
              <w:rPr>
                <w:rFonts w:ascii="Arial" w:cs="Arial" w:eastAsia="Arial" w:hAnsi="Arial"/>
                <w:color w:val="666666"/>
                <w:sz w:val="17"/>
                <w:szCs w:val="17"/>
              </w:rPr>
              <w:t xml:space="preserve">▶ So-blindness in full expression — genuine indifference to social reputation management, treating social convention as obstacle</w:t>
            </w:r>
          </w:p>
        </w:tc>
      </w:tr>
    </w:tbl>
    <w:p>
      <w:pPr>
        <w:spacing w:before="0" w:after="80"/>
      </w:pPr>
    </w:p>
    <w:p>
      <w:pPr>
        <w:spacing w:before="200" w:after="80"/>
      </w:pPr>
      <w:r>
        <w:rPr>
          <w:rFonts w:ascii="Arial" w:cs="Arial" w:eastAsia="Arial" w:hAnsi="Arial"/>
          <w:b/>
          <w:bCs/>
          <w:color w:val="1A1A2E"/>
          <w:sz w:val="24"/>
          <w:szCs w:val="24"/>
        </w:rPr>
        <w:t xml:space="preserve">The 4 Wing: Aesthetic Melancholy and Identity Through Difference</w:t>
      </w:r>
    </w:p>
    <w:p>
      <w:pPr>
        <w:spacing w:before="60" w:after="120"/>
      </w:pPr>
      <w:r>
        <w:rPr>
          <w:rFonts w:ascii="Arial" w:cs="Arial" w:eastAsia="Arial" w:hAnsi="Arial"/>
          <w:color w:val="333333"/>
          <w:sz w:val="21"/>
          <w:szCs w:val="21"/>
        </w:rPr>
        <w:t xml:space="preserve">The 4 wing transforms the 5's sterile knowledge-hoarding into something romantically dark. Throughout the text record, Dan's self-perception is one of fundamental differentness — 'I'm a fuckup and antisocial and odd and just not very enjoyable to most people.' This is not performed; it is genuinely held. The 4 wing views suffering as proof of depth, outsider status as confirmation of authenticity. The 10-year investment in a relationship that was visibly destroying him is, in part, the 4 wing operating: staying in the darkness because depth requires it, because leaving would mean admitting the love story wasn't cosmic enough to endure.</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1.3 Socionics ILI-Ni: The Critic of Time</w:t>
      </w:r>
    </w:p>
    <w:p>
      <w:pPr>
        <w:spacing w:before="60" w:after="120"/>
      </w:pPr>
      <w:r>
        <w:rPr>
          <w:rFonts w:ascii="Arial" w:cs="Arial" w:eastAsia="Arial" w:hAnsi="Arial"/>
          <w:color w:val="333333"/>
          <w:sz w:val="21"/>
          <w:szCs w:val="21"/>
        </w:rPr>
        <w:t xml:space="preserve">The ILI-Ni (Intuitive Logical Introvert, intuitive subtype) introduces a critical distinction from the standard INTP Socionics mapping. Where MBTI INTP typically maps to LII in Socionics (which foregrounds internal logical architecture), the ILI maps to Ni base — introverted intuition as the dominant function — which produces not a possibility-mapper but an inevitability-mapper.</w:t>
      </w:r>
    </w:p>
    <w:p>
      <w:pPr>
        <w:spacing w:before="0" w:after="80"/>
      </w:pPr>
    </w:p>
    <w:p>
      <w:pPr>
        <w:spacing w:before="60" w:after="120"/>
      </w:pPr>
      <w:r>
        <w:rPr>
          <w:rFonts w:ascii="Arial" w:cs="Arial" w:eastAsia="Arial" w:hAnsi="Arial"/>
          <w:color w:val="333333"/>
          <w:sz w:val="21"/>
          <w:szCs w:val="21"/>
        </w:rPr>
        <w:t xml:space="preserve">Dan's Twitter archive is extraordinarily consistent with this profile across 15 years: he does not generate optimistic scenarios of what could happen. He predicts what will happen — and he predicts decline, impunity, and systemic failure with a precision that the record validates repeatedly (Trump's impunity, institutional non-accountability, the 2024 election outcome he saw coming). His March 20 2026 message — 'I don't suddenly feel any different about you cheating on me. I guess it wasn't just because I was sitting around doing nothing after all' — is a Ni-base statement: the inevitability was confirmed, not discovered.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2020</w:t>
            </w:r>
          </w:p>
          <w:p>
            <w:pPr>
              <w:spacing w:before="40"/>
            </w:pPr>
            <w:r>
              <w:rPr>
                <w:rFonts w:ascii="Arial" w:cs="Arial" w:eastAsia="Arial" w:hAnsi="Arial"/>
                <w:i/>
                <w:iCs/>
                <w:color w:val="333333"/>
                <w:sz w:val="20"/>
                <w:szCs w:val="20"/>
              </w:rPr>
              <w:t xml:space="preserve">Can't unsee the Dorito shape</w:t>
            </w:r>
          </w:p>
          <w:p>
            <w:pPr>
              <w:spacing w:before="60"/>
            </w:pPr>
            <w:r>
              <w:rPr>
                <w:rFonts w:ascii="Arial" w:cs="Arial" w:eastAsia="Arial" w:hAnsi="Arial"/>
                <w:color w:val="666666"/>
                <w:sz w:val="17"/>
                <w:szCs w:val="17"/>
              </w:rPr>
              <w:t xml:space="preserve">▶ Classic Ni: pattern recognition that, once seen, cannot be unseen — the pattern-as-inevitability function operating in even trivial contexts</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1.4 RLUEI: The Temperamental Signature</w:t>
      </w:r>
    </w:p>
    <w:p>
      <w:pPr>
        <w:spacing w:before="60" w:after="120"/>
      </w:pPr>
      <w:r>
        <w:rPr>
          <w:rFonts w:ascii="Arial" w:cs="Arial" w:eastAsia="Arial" w:hAnsi="Arial"/>
          <w:color w:val="333333"/>
          <w:sz w:val="21"/>
          <w:szCs w:val="21"/>
        </w:rPr>
        <w:t xml:space="preserve">The Big Five code RLUEI (Reserved, Limbic, Unstructured, Egocentric, Inquisitive) provides the temperamental layer that sits beneath the typological description. Each dimension maps precisely to the behavioral record.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8E8F5" w:val="clear"/>
            <w:tcMar>
              <w:top w:type="dxa" w:w="80"/>
              <w:left w:type="dxa" w:w="120"/>
              <w:bottom w:type="dxa" w:w="80"/>
              <w:right w:type="dxa" w:w="80"/>
            </w:tcMar>
          </w:tcPr>
          <w:p>
            <w:r>
              <w:rPr>
                <w:rFonts w:ascii="Arial" w:cs="Arial" w:eastAsia="Arial" w:hAnsi="Arial"/>
                <w:b/>
                <w:bCs/>
                <w:color w:val="2E5D9E"/>
                <w:sz w:val="19"/>
                <w:szCs w:val="19"/>
              </w:rPr>
              <w:t xml:space="preserve">TRAIT</w:t>
            </w:r>
          </w:p>
        </w:tc>
        <w:tc>
          <w:tcPr>
            <w:tcW w:type="dxa" w:w="3680"/>
            <w:tcBorders>
              <w:top w:val="single" w:color="CCCCCC" w:sz="1"/>
              <w:left w:val="single" w:color="CCCCCC" w:sz="1"/>
              <w:bottom w:val="single" w:color="CCCCCC" w:sz="1"/>
              <w:right w:val="single" w:color="CCCCCC" w:sz="1"/>
            </w:tcBorders>
            <w:shd w:fill="D8E8F5" w:val="clear"/>
            <w:tcMar>
              <w:top w:type="dxa" w:w="80"/>
              <w:left w:type="dxa" w:w="120"/>
              <w:bottom w:type="dxa" w:w="80"/>
              <w:right w:type="dxa" w:w="80"/>
            </w:tcMar>
          </w:tcPr>
          <w:p>
            <w:r>
              <w:rPr>
                <w:rFonts w:ascii="Arial" w:cs="Arial" w:eastAsia="Arial" w:hAnsi="Arial"/>
                <w:color w:val="333333"/>
                <w:sz w:val="19"/>
                <w:szCs w:val="19"/>
              </w:rPr>
              <w:t xml:space="preserve">WHAT IT PREDICTS</w:t>
            </w:r>
          </w:p>
        </w:tc>
        <w:tc>
          <w:tcPr>
            <w:tcW w:type="dxa" w:w="3680"/>
            <w:tcBorders>
              <w:top w:val="single" w:color="CCCCCC" w:sz="1"/>
              <w:left w:val="single" w:color="CCCCCC" w:sz="1"/>
              <w:bottom w:val="single" w:color="CCCCCC" w:sz="1"/>
              <w:right w:val="single" w:color="CCCCCC" w:sz="1"/>
            </w:tcBorders>
            <w:shd w:fill="D8E8F5" w:val="clear"/>
            <w:tcMar>
              <w:top w:type="dxa" w:w="80"/>
              <w:left w:type="dxa" w:w="120"/>
              <w:bottom w:type="dxa" w:w="80"/>
              <w:right w:type="dxa" w:w="80"/>
            </w:tcMar>
          </w:tcPr>
          <w:p>
            <w:r>
              <w:rPr>
                <w:rFonts w:ascii="Arial" w:cs="Arial" w:eastAsia="Arial" w:hAnsi="Arial"/>
                <w:color w:val="333333"/>
                <w:sz w:val="19"/>
                <w:szCs w:val="19"/>
              </w:rPr>
              <w:t xml:space="preserve">WHAT THE RECORD SHOWS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Reserved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Intense introversion, preference for depth over breadth, finding people draining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57,696 messages to one person across 10 years; Twitter record of 65–75 tweets/year maximum — low social bandwidth deployed with high precision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Limbic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High anxiety, mood swings, prone to depression, emotional volatility beneath intellectual veneer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94 burst events, 12 crisis/suicidal statements, verbal abuse escalating from 9 to 36 instances monthly; oscillates between cold detachment and intense anguish</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Unstructured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Resistant to schedules, disorganized, works in intense bursts then collapses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Nocturnal schedule documented from 2009 onward; employment instability; drug dependency affecting daily structure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Egocentric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Prioritizes own intellectual goals, low agreeableness, direct to point of rudeness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Not malicious — the text record confirms no instances of deliberately calculated cruelty. Harm caused is collateral from internal focus, exactly as RLUEI predicts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Inquisitive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Hyperfixation as primary engagement mode; obsessive researcher; loses interest when mystery solved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Full Sail audio, Starcraft 2 esports, trap production, political forensics — each consumed completely then abandoned. The relationship itself was the deepest, longest hyperfixation in the record</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1.5 Chaotic Neutral: The Philosophical Alignment</w:t>
      </w:r>
    </w:p>
    <w:p>
      <w:pPr>
        <w:spacing w:before="60" w:after="120"/>
      </w:pPr>
      <w:r>
        <w:rPr>
          <w:rFonts w:ascii="Arial" w:cs="Arial" w:eastAsia="Arial" w:hAnsi="Arial"/>
          <w:color w:val="333333"/>
          <w:sz w:val="21"/>
          <w:szCs w:val="21"/>
        </w:rPr>
        <w:t xml:space="preserve">The Chaotic Neutral alignment is the most behaviorally verified aspect of the entire typological profile. It is not abstraction — it describes precisely how Dan navigated both the relationship and the social world across 15 years.</w:t>
      </w:r>
    </w:p>
    <w:p>
      <w:pPr>
        <w:spacing w:before="0" w:after="80"/>
      </w:pPr>
    </w:p>
    <w:p>
      <w:pPr>
        <w:spacing w:before="60" w:after="120"/>
      </w:pPr>
      <w:r>
        <w:rPr>
          <w:rFonts w:ascii="Arial" w:cs="Arial" w:eastAsia="Arial" w:hAnsi="Arial"/>
          <w:color w:val="333333"/>
          <w:sz w:val="21"/>
          <w:szCs w:val="21"/>
        </w:rPr>
        <w:t xml:space="preserve">He treated authority figures with identical irreverence to everyone else. He failed to manage his reputation with his mother despite having both motive and opportunity. He never leveraged his supply-chain position as punishment despite it being the most obvious coercive tool available. He followed his internal logic — provision, loyalty, honesty with himself about what he knew — without calibrating it to what would produce optimal social outcomes. Chaotic Neutral is not a moral failing. It is an orientation: personal truth over external structure, authentic action over strategic performance.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B8860B"/>
                <w:sz w:val="22"/>
                <w:szCs w:val="22"/>
              </w:rPr>
              <w:t xml:space="preserve">The Alignment's Behavioral Signature</w:t>
            </w:r>
          </w:p>
          <w:p>
            <w:r>
              <w:rPr>
                <w:rFonts w:ascii="Arial" w:cs="Arial" w:eastAsia="Arial" w:hAnsi="Arial"/>
                <w:color w:val="333333"/>
                <w:sz w:val="20"/>
                <w:szCs w:val="20"/>
              </w:rPr>
              <w:t xml:space="preserve">A Lawful character would have used the supply chain as leverage. A Lawful character would have built a social coalition against Annie. A Lawful character would have calibrated the 127 exit declarations for maximum strategic effect. Dan did none of these things — not because he lacked the intelligence (the record demonstrates he understood the dynamic precisely), but because his alignment does not operate that way. His decency was unconditional. His exits were sincere in the moment rather than strategic. His protection of Annie's image with his mother was at direct cost to his own interests. This is Chaotic Neutral: following one's own internal code regardless of social consequences.</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0"/>
              <w:left w:type="dxa" w:w="0"/>
              <w:bottom w:type="dxa" w:w="0"/>
              <w:right w:type="dxa" w:w="0"/>
            </w:tcMar>
          </w:tcPr>
          <w:p>
            <w:pPr>
              <w:spacing w:before="160" w:after="60"/>
              <w:jc w:val="center"/>
            </w:pPr>
            <w:r>
              <w:rPr>
                <w:rFonts w:ascii="Arial" w:cs="Arial" w:eastAsia="Arial" w:hAnsi="Arial"/>
                <w:b/>
                <w:bCs/>
                <w:color w:val="FFFFFF"/>
                <w:sz w:val="36"/>
                <w:szCs w:val="36"/>
              </w:rPr>
              <w:t xml:space="preserve">PART II: THE TWITTER RECORD</w:t>
            </w:r>
          </w:p>
          <w:p>
            <w:pPr>
              <w:spacing w:before="0" w:after="120"/>
              <w:jc w:val="center"/>
            </w:pPr>
            <w:r>
              <w:rPr>
                <w:rFonts w:ascii="Arial" w:cs="Arial" w:eastAsia="Arial" w:hAnsi="Arial"/>
                <w:i/>
                <w:iCs/>
                <w:color w:val="AAAAAA"/>
                <w:sz w:val="20"/>
                <w:szCs w:val="20"/>
              </w:rPr>
              <w:t xml:space="preserve">15-Year Longitudinal Psychographic Analysis · 2009–2024</w:t>
            </w:r>
          </w:p>
        </w:tc>
      </w:tr>
    </w:tbl>
    <w:p>
      <w:pPr>
        <w:spacing w:before="0" w:after="160"/>
      </w:pPr>
    </w:p>
    <w:p>
      <w:pPr>
        <w:pStyle w:val="Heading1"/>
        <w:spacing w:before="400" w:after="200"/>
      </w:pPr>
      <w:r>
        <w:rPr>
          <w:rFonts w:ascii="Arial" w:cs="Arial" w:eastAsia="Arial" w:hAnsi="Arial"/>
          <w:b/>
          <w:bCs/>
          <w:color w:val="1A1A2E"/>
          <w:sz w:val="36"/>
          <w:szCs w:val="36"/>
        </w:rPr>
        <w:t xml:space="preserve">II. The Twitter Archive: A Psychographic Timeline</w:t>
      </w:r>
    </w:p>
    <w:p>
      <w:pPr>
        <w:spacing w:before="0" w:after="80"/>
      </w:pPr>
    </w:p>
    <w:p>
      <w:pPr>
        <w:spacing w:before="60" w:after="120"/>
      </w:pPr>
      <w:r>
        <w:rPr>
          <w:rFonts w:ascii="Arial" w:cs="Arial" w:eastAsia="Arial" w:hAnsi="Arial"/>
          <w:color w:val="333333"/>
          <w:sz w:val="21"/>
          <w:szCs w:val="21"/>
        </w:rPr>
        <w:t xml:space="preserve">The @danfrank Twitter archive spanning 2009–2024 constitutes an independent longitudinal data source that corroborates, contextualizes, and in several cases predicts the behavioral patterns documented in the text message record. The two datasets are drawn from different contexts, different relationships, different stakes — and they tell the same story about the same person. That convergence is the most powerful finding available.</w:t>
      </w:r>
    </w:p>
    <w:p>
      <w:pPr>
        <w:spacing w:before="0" w:after="80"/>
      </w:pPr>
    </w:p>
    <w:p>
      <w:pPr>
        <w:pStyle w:val="Heading2"/>
        <w:pBdr>
          <w:bottom w:val="single" w:color="2E5D9E" w:sz="4" w:space="4"/>
        </w:pBdr>
        <w:spacing w:before="300" w:after="120"/>
      </w:pPr>
      <w:r>
        <w:rPr>
          <w:rFonts w:ascii="Arial" w:cs="Arial" w:eastAsia="Arial" w:hAnsi="Arial"/>
          <w:b/>
          <w:bCs/>
          <w:color w:val="2E5D9E"/>
          <w:sz w:val="28"/>
          <w:szCs w:val="28"/>
        </w:rPr>
        <w:t xml:space="preserve">2.1 Phase 1: The Genesis (2009–2010)</w:t>
      </w:r>
    </w:p>
    <w:p>
      <w:pPr>
        <w:spacing w:before="60" w:after="120"/>
      </w:pPr>
      <w:r>
        <w:rPr>
          <w:rFonts w:ascii="Arial" w:cs="Arial" w:eastAsia="Arial" w:hAnsi="Arial"/>
          <w:color w:val="333333"/>
          <w:sz w:val="21"/>
          <w:szCs w:val="21"/>
        </w:rPr>
        <w:t xml:space="preserve">The Twitter record begins in Orlando during the Full Sail University period — a young adult in a music production program, optimistic, creatively ambitious, relational. The 2009 corpus establishes the baseline personality before any of the pressures that would shape the next fifteen years.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Volume (2009)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65–70 tweets, Sept–Dec</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Tone baseline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~70% positive, low volatility</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Primary identity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Music producer aspirant, Full Sail student, Orlando social circle</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Political content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Near zero — one Republican disavowal, foreshadowing everything</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Love language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Actively deployed — 'I'm so in love &lt;3', 'girlfriend is nursing me back to health'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2009</w:t>
            </w:r>
          </w:p>
          <w:p>
            <w:pPr>
              <w:spacing w:before="40"/>
            </w:pPr>
            <w:r>
              <w:rPr>
                <w:rFonts w:ascii="Arial" w:cs="Arial" w:eastAsia="Arial" w:hAnsi="Arial"/>
                <w:i/>
                <w:iCs/>
                <w:color w:val="333333"/>
                <w:sz w:val="20"/>
                <w:szCs w:val="20"/>
              </w:rPr>
              <w:t xml:space="preserve">maybe I'll one day be a hip hop producer. maybe I'll one day be pow enough for @djgenie.</w:t>
            </w:r>
          </w:p>
          <w:p>
            <w:pPr>
              <w:spacing w:before="60"/>
            </w:pPr>
            <w:r>
              <w:rPr>
                <w:rFonts w:ascii="Arial" w:cs="Arial" w:eastAsia="Arial" w:hAnsi="Arial"/>
                <w:color w:val="666666"/>
                <w:sz w:val="17"/>
                <w:szCs w:val="17"/>
              </w:rPr>
              <w:t xml:space="preserve">▶ Aspiration with self-doubt — the 5's fear of incompetence operating from day one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2009</w:t>
            </w:r>
          </w:p>
          <w:p>
            <w:pPr>
              <w:spacing w:before="40"/>
            </w:pPr>
            <w:r>
              <w:rPr>
                <w:rFonts w:ascii="Arial" w:cs="Arial" w:eastAsia="Arial" w:hAnsi="Arial"/>
                <w:i/>
                <w:iCs/>
                <w:color w:val="333333"/>
                <w:sz w:val="20"/>
                <w:szCs w:val="20"/>
              </w:rPr>
              <w:t xml:space="preserve">people like this are why i no longer consider myself a republican...wowwwwwwwww</w:t>
            </w:r>
          </w:p>
          <w:p>
            <w:pPr>
              <w:spacing w:before="60"/>
            </w:pPr>
            <w:r>
              <w:rPr>
                <w:rFonts w:ascii="Arial" w:cs="Arial" w:eastAsia="Arial" w:hAnsi="Arial"/>
                <w:color w:val="666666"/>
                <w:sz w:val="17"/>
                <w:szCs w:val="17"/>
              </w:rPr>
              <w:t xml:space="preserve">▶ The genesis fracture — the single political tweet in the entire 2009 corpus that foreshadows 15 years of ideological evolution</w:t>
            </w:r>
          </w:p>
        </w:tc>
      </w:tr>
    </w:tbl>
    <w:p>
      <w:pPr>
        <w:spacing w:before="0" w:after="80"/>
      </w:pPr>
    </w:p>
    <w:p>
      <w:pPr>
        <w:spacing w:before="60" w:after="120"/>
      </w:pPr>
      <w:r>
        <w:rPr>
          <w:rFonts w:ascii="Arial" w:cs="Arial" w:eastAsia="Arial" w:hAnsi="Arial"/>
          <w:color w:val="333333"/>
          <w:sz w:val="21"/>
          <w:szCs w:val="21"/>
        </w:rPr>
        <w:t xml:space="preserve">The 2010 migration to New York City was the first major identity disruption. The analysis describes it as a 'source code update': professional vernacular changed, irony increased, the optimistic Orlando voice was systematically replaced by urban literacy and cynical detachment. This is the earliest documented instance of Dan's pattern of complete environmental adaptation — not merely adjusting to a new context, but rebuilding his operating system around it.</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2.2 Phase 2: Entrenchment &amp; The Gaming Escape (2011–2013)</w:t>
      </w:r>
    </w:p>
    <w:p>
      <w:pPr>
        <w:spacing w:before="60" w:after="120"/>
      </w:pPr>
      <w:r>
        <w:rPr>
          <w:rFonts w:ascii="Arial" w:cs="Arial" w:eastAsia="Arial" w:hAnsi="Arial"/>
          <w:color w:val="333333"/>
          <w:sz w:val="21"/>
          <w:szCs w:val="21"/>
        </w:rPr>
        <w:t xml:space="preserve">The 2011–2013 corpus documents the specific mechanism by which Dan manages frustrated ambition: hyperfixation substitution. When professional audio engineering hit friction in NYC's saturated market, the obsessive attention did not evaporate — it transferred. Starcraft 2 esports consumed 2011 with the same complete intensity that Pro Tools had consumed 2010.</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2011</w:t>
            </w:r>
          </w:p>
          <w:p>
            <w:pPr>
              <w:spacing w:before="40"/>
            </w:pPr>
            <w:r>
              <w:rPr>
                <w:rFonts w:ascii="Arial" w:cs="Arial" w:eastAsia="Arial" w:hAnsi="Arial"/>
                <w:i/>
                <w:iCs/>
                <w:color w:val="333333"/>
                <w:sz w:val="20"/>
                <w:szCs w:val="20"/>
              </w:rPr>
              <w:t xml:space="preserve">Playing first round in GeForce pro/am tonight. Not enough TvZ prep :|</w:t>
            </w:r>
          </w:p>
          <w:p>
            <w:pPr>
              <w:spacing w:before="60"/>
            </w:pPr>
            <w:r>
              <w:rPr>
                <w:rFonts w:ascii="Arial" w:cs="Arial" w:eastAsia="Arial" w:hAnsi="Arial"/>
                <w:color w:val="666666"/>
                <w:sz w:val="17"/>
                <w:szCs w:val="17"/>
              </w:rPr>
              <w:t xml:space="preserve">▶ The same precision brought to bear on Starcraft builds that 2010 applied to audio certification — Ti plus hyperfixation, domain-agnostic</w:t>
            </w:r>
          </w:p>
        </w:tc>
      </w:tr>
    </w:tbl>
    <w:p>
      <w:pPr>
        <w:spacing w:before="0" w:after="80"/>
      </w:pPr>
    </w:p>
    <w:p>
      <w:pPr>
        <w:spacing w:before="60" w:after="120"/>
      </w:pPr>
      <w:r>
        <w:rPr>
          <w:rFonts w:ascii="Arial" w:cs="Arial" w:eastAsia="Arial" w:hAnsi="Arial"/>
          <w:color w:val="333333"/>
          <w:sz w:val="21"/>
          <w:szCs w:val="21"/>
        </w:rPr>
        <w:t xml:space="preserve">The 2013 corpus marks the first return of the creative identity — trap music production under the SLOPPP alias, chopped-and-screwed reworks. This was not a casual hobby. It was a full-scale creative revival, consuming December with the same intensity that characterized every prior fixation cycle. The hyperfixation cycle is documented operating across seven distinct domains across fifteen years, always with the same structure: complete absorption, extraction of the core pattern, then abandonment when the mystery was solved.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2009–2010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Hip-hop production / Pro Tools audio engineering</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2011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Starcraft 2 esports — TvZ matchup analysis, tournament play</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2012–2013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Edgy comedy (Opie &amp; Anthony), trap music production (SLOPPP)</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2014–2015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Festival trap DJ sets, mobile gaming (True Skate)</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2016–2017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Golf (US Open, caddying), political deconstruction</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2018–2024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Sustained political forensics — the longest-running hyperfixation in the record</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2.3 Phase 3: The Ideological Installation (2016–2018)</w:t>
      </w:r>
    </w:p>
    <w:p>
      <w:pPr>
        <w:spacing w:before="60" w:after="120"/>
      </w:pPr>
      <w:r>
        <w:rPr>
          <w:rFonts w:ascii="Arial" w:cs="Arial" w:eastAsia="Arial" w:hAnsi="Arial"/>
          <w:color w:val="333333"/>
          <w:sz w:val="21"/>
          <w:szCs w:val="21"/>
        </w:rPr>
        <w:t xml:space="preserve">The Twitter analysis identifies 2016 as the moment when the 'politics sicko' firmware was formally installed. The specific vector was the 2016 election — Dan's first vote, cast at a moment when his relational life was stable (Annie as anchor) and his professional identity had receded enough to leave bandwidth for ideological engagement.</w:t>
      </w:r>
    </w:p>
    <w:p>
      <w:pPr>
        <w:spacing w:before="0" w:after="80"/>
      </w:pPr>
    </w:p>
    <w:p>
      <w:pPr>
        <w:spacing w:before="60" w:after="120"/>
      </w:pPr>
      <w:r>
        <w:rPr>
          <w:rFonts w:ascii="Arial" w:cs="Arial" w:eastAsia="Arial" w:hAnsi="Arial"/>
          <w:color w:val="333333"/>
          <w:sz w:val="21"/>
          <w:szCs w:val="21"/>
        </w:rPr>
        <w:t xml:space="preserve">What the analysis captures precisely is how the political stance evolved: not as performance, not as tribal membership, but as an extension of the same Ti-dominant pattern-recognition applied to a new domain. He was never a partisan. He was a forensic deconstructor who applied identical skepticism to both parties, institutional media, and consensus narratives.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2017</w:t>
            </w:r>
          </w:p>
          <w:p>
            <w:pPr>
              <w:spacing w:before="40"/>
            </w:pPr>
            <w:r>
              <w:rPr>
                <w:rFonts w:ascii="Arial" w:cs="Arial" w:eastAsia="Arial" w:hAnsi="Arial"/>
                <w:i/>
                <w:iCs/>
                <w:color w:val="333333"/>
                <w:sz w:val="20"/>
                <w:szCs w:val="20"/>
              </w:rPr>
              <w:t xml:space="preserve">G.O.P. Greed Obfuscation Pedophilia</w:t>
            </w:r>
          </w:p>
          <w:p>
            <w:pPr>
              <w:spacing w:before="60"/>
            </w:pPr>
            <w:r>
              <w:rPr>
                <w:rFonts w:ascii="Arial" w:cs="Arial" w:eastAsia="Arial" w:hAnsi="Arial"/>
                <w:color w:val="666666"/>
                <w:sz w:val="17"/>
                <w:szCs w:val="17"/>
              </w:rPr>
              <w:t xml:space="preserve">▶ Ti weaponizing brevity — maximum information density in minimum characters, characteristic of the dominant function applied to political critique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2018</w:t>
            </w:r>
          </w:p>
          <w:p>
            <w:pPr>
              <w:spacing w:before="40"/>
            </w:pPr>
            <w:r>
              <w:rPr>
                <w:rFonts w:ascii="Arial" w:cs="Arial" w:eastAsia="Arial" w:hAnsi="Arial"/>
                <w:i/>
                <w:iCs/>
                <w:color w:val="333333"/>
                <w:sz w:val="20"/>
                <w:szCs w:val="20"/>
              </w:rPr>
              <w:t xml:space="preserve">imagine, if you will, a @realDonaldTrump with the EXACT same problems but with a progressive approach to gun control. if anyone could convince the gun grabbers that a sensible approach isnt a constitutional violation...its him. what a wasted opportunity</w:t>
            </w:r>
          </w:p>
          <w:p>
            <w:pPr>
              <w:spacing w:before="60"/>
            </w:pPr>
            <w:r>
              <w:rPr>
                <w:rFonts w:ascii="Arial" w:cs="Arial" w:eastAsia="Arial" w:hAnsi="Arial"/>
                <w:color w:val="666666"/>
                <w:sz w:val="17"/>
                <w:szCs w:val="17"/>
              </w:rPr>
              <w:t xml:space="preserve">▶ Cross-partisan logic — applying the same analytical framework regardless of ideological alignment, exactly as Ti-dominant reasoning produces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2024</w:t>
            </w:r>
          </w:p>
          <w:p>
            <w:pPr>
              <w:spacing w:before="40"/>
            </w:pPr>
            <w:r>
              <w:rPr>
                <w:rFonts w:ascii="Arial" w:cs="Arial" w:eastAsia="Arial" w:hAnsi="Arial"/>
                <w:i/>
                <w:iCs/>
                <w:color w:val="333333"/>
                <w:sz w:val="20"/>
                <w:szCs w:val="20"/>
              </w:rPr>
              <w:t xml:space="preserve">I'm no fan of Biden and thought that giving his son a pardon was pretty gross. My only point here is that many of us who disagree with capital punishment on principle, do so because we don't have faith in the justice system</w:t>
            </w:r>
          </w:p>
          <w:p>
            <w:pPr>
              <w:spacing w:before="60"/>
            </w:pPr>
            <w:r>
              <w:rPr>
                <w:rFonts w:ascii="Arial" w:cs="Arial" w:eastAsia="Arial" w:hAnsi="Arial"/>
                <w:color w:val="666666"/>
                <w:sz w:val="17"/>
                <w:szCs w:val="17"/>
              </w:rPr>
              <w:t xml:space="preserve">▶ The completed ideological profile: materialist, consistent, immune to tribal pressure from either direction</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2.4 Phase 4: Grief, Pandemic, and Systemic Rupture (2019–2021)</w:t>
      </w:r>
    </w:p>
    <w:p>
      <w:pPr>
        <w:spacing w:before="60" w:after="120"/>
      </w:pPr>
      <w:r>
        <w:rPr>
          <w:rFonts w:ascii="Arial" w:cs="Arial" w:eastAsia="Arial" w:hAnsi="Arial"/>
          <w:color w:val="333333"/>
          <w:sz w:val="21"/>
          <w:szCs w:val="21"/>
        </w:rPr>
        <w:t xml:space="preserve">The 2018 Twitter corpus contains what the analysis identifies as the most significant personal event in the entire 15-year record: the death of his great-grandmother Fran, documented in a January thread with unusual emotional directness, followed by an April signal vacuum as the loss was processed. This is the clearest documented instance of Dan externalizing grief — avoiding direct emotional engagement by displacing attention to political forensics (Mueller anticipation, Comey review).</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2018</w:t>
            </w:r>
          </w:p>
          <w:p>
            <w:pPr>
              <w:spacing w:before="40"/>
            </w:pPr>
            <w:r>
              <w:rPr>
                <w:rFonts w:ascii="Arial" w:cs="Arial" w:eastAsia="Arial" w:hAnsi="Arial"/>
                <w:i/>
                <w:iCs/>
                <w:color w:val="333333"/>
                <w:sz w:val="20"/>
                <w:szCs w:val="20"/>
              </w:rPr>
              <w:t xml:space="preserve">[THREAD] For the past few months I've been 'watching' my (surprisingly capable) 97-year old great grandmother who is physically healthy, but lives alone with advanced dementia. She's a real card and a huge influence in my life, and she's fiercely independent</w:t>
            </w:r>
          </w:p>
          <w:p>
            <w:pPr>
              <w:spacing w:before="60"/>
            </w:pPr>
            <w:r>
              <w:rPr>
                <w:rFonts w:ascii="Arial" w:cs="Arial" w:eastAsia="Arial" w:hAnsi="Arial"/>
                <w:color w:val="666666"/>
                <w:sz w:val="17"/>
                <w:szCs w:val="17"/>
              </w:rPr>
              <w:t xml:space="preserve">▶ The rare direct emotional thread — vulnerability deployed with the same precision as political analysis, then withdrawn after the loss</w:t>
            </w:r>
          </w:p>
        </w:tc>
      </w:tr>
    </w:tbl>
    <w:p>
      <w:pPr>
        <w:spacing w:before="0" w:after="80"/>
      </w:pPr>
    </w:p>
    <w:p>
      <w:pPr>
        <w:spacing w:before="60" w:after="120"/>
      </w:pPr>
      <w:r>
        <w:rPr>
          <w:rFonts w:ascii="Arial" w:cs="Arial" w:eastAsia="Arial" w:hAnsi="Arial"/>
          <w:color w:val="333333"/>
          <w:sz w:val="21"/>
          <w:szCs w:val="21"/>
        </w:rPr>
        <w:t xml:space="preserve">The 2020 pandemic corpus is the sparsest in the record — 25–30 tweets across a year when reality became, in the analysis's framing, 'un-ironizable.' When the external world exceeds the capacity of irony to process it, the system goes quiet. This is consistent with the INTP/ILI profile: when the environment cannot be mapped with available tools, withdrawal is the adaptive response.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2020</w:t>
            </w:r>
          </w:p>
          <w:p>
            <w:pPr>
              <w:spacing w:before="40"/>
            </w:pPr>
            <w:r>
              <w:rPr>
                <w:rFonts w:ascii="Arial" w:cs="Arial" w:eastAsia="Arial" w:hAnsi="Arial"/>
                <w:i/>
                <w:iCs/>
                <w:color w:val="333333"/>
                <w:sz w:val="20"/>
                <w:szCs w:val="20"/>
              </w:rPr>
              <w:t xml:space="preserve">They're just outright lying at this point.</w:t>
            </w:r>
          </w:p>
          <w:p>
            <w:pPr>
              <w:spacing w:before="60"/>
            </w:pPr>
            <w:r>
              <w:rPr>
                <w:rFonts w:ascii="Arial" w:cs="Arial" w:eastAsia="Arial" w:hAnsi="Arial"/>
                <w:color w:val="666666"/>
                <w:sz w:val="17"/>
                <w:szCs w:val="17"/>
              </w:rPr>
              <w:t xml:space="preserve">▶ The point at which Ti-based pattern recognition concluded that mainstream institutional narrative had failed entirely — the bullshit radar calibrated to maximum sensitivity</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2.5 Phase 5: The Adversarial Peak (2022–2024)</w:t>
      </w:r>
    </w:p>
    <w:p>
      <w:pPr>
        <w:spacing w:before="60" w:after="120"/>
      </w:pPr>
      <w:r>
        <w:rPr>
          <w:rFonts w:ascii="Arial" w:cs="Arial" w:eastAsia="Arial" w:hAnsi="Arial"/>
          <w:color w:val="333333"/>
          <w:sz w:val="21"/>
          <w:szCs w:val="21"/>
        </w:rPr>
        <w:t xml:space="preserve">The final phase of the Twitter archive shows a profile that the 2009 corpus could not have predicted and the 2015 corpus could barely foreshadow: a precision-engineered institutional deconstructor whose skepticism extended in all directions with equal force, whose political analysis had developed into something closer to a formal methodology than a set of opinions.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2023</w:t>
            </w:r>
          </w:p>
          <w:p>
            <w:pPr>
              <w:spacing w:before="40"/>
            </w:pPr>
            <w:r>
              <w:rPr>
                <w:rFonts w:ascii="Arial" w:cs="Arial" w:eastAsia="Arial" w:hAnsi="Arial"/>
                <w:i/>
                <w:iCs/>
                <w:color w:val="333333"/>
                <w:sz w:val="20"/>
                <w:szCs w:val="20"/>
              </w:rPr>
              <w:t xml:space="preserve">The only thing I know for sure in this world is that virtually nobody has the capacity for nuance needed to parse the recent events in the Israel/Palestine conflict</w:t>
            </w:r>
          </w:p>
          <w:p>
            <w:pPr>
              <w:spacing w:before="60"/>
            </w:pPr>
            <w:r>
              <w:rPr>
                <w:rFonts w:ascii="Arial" w:cs="Arial" w:eastAsia="Arial" w:hAnsi="Arial"/>
                <w:color w:val="666666"/>
                <w:sz w:val="17"/>
                <w:szCs w:val="17"/>
              </w:rPr>
              <w:t xml:space="preserve">▶ The ILI-Ni position: not presenting an answer, but describing the inadequacy of everyone else's answers — the critic's stance, confirmed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2024</w:t>
            </w:r>
          </w:p>
          <w:p>
            <w:pPr>
              <w:spacing w:before="40"/>
            </w:pPr>
            <w:r>
              <w:rPr>
                <w:rFonts w:ascii="Arial" w:cs="Arial" w:eastAsia="Arial" w:hAnsi="Arial"/>
                <w:i/>
                <w:iCs/>
                <w:color w:val="333333"/>
                <w:sz w:val="20"/>
                <w:szCs w:val="20"/>
              </w:rPr>
              <w:t xml:space="preserve">I'm glad to see others feel this way. Seems like there's been a rapid move towards the same shameless dishonesty that I find so abhorrent abt the MAGA movement and I'm not going to enable it no matter who the other candidate is. Right now neither party is an acceptable choice</w:t>
            </w:r>
          </w:p>
          <w:p>
            <w:pPr>
              <w:spacing w:before="60"/>
            </w:pPr>
            <w:r>
              <w:rPr>
                <w:rFonts w:ascii="Arial" w:cs="Arial" w:eastAsia="Arial" w:hAnsi="Arial"/>
                <w:color w:val="666666"/>
                <w:sz w:val="17"/>
                <w:szCs w:val="17"/>
              </w:rPr>
              <w:t xml:space="preserve">▶ The completed arc: 15 years from 'people like this are why I no longer consider myself a republican' to cross-partisan rejection of both parties' dishonesty</w:t>
            </w:r>
          </w:p>
        </w:tc>
      </w:tr>
    </w:tbl>
    <w:p>
      <w:pPr>
        <w:spacing w:before="0" w:after="80"/>
      </w:pPr>
    </w:p>
    <w:p>
      <w:pPr>
        <w:spacing w:before="60" w:after="120"/>
      </w:pPr>
      <w:r>
        <w:rPr>
          <w:rFonts w:ascii="Arial" w:cs="Arial" w:eastAsia="Arial" w:hAnsi="Arial"/>
          <w:color w:val="333333"/>
          <w:sz w:val="21"/>
          <w:szCs w:val="21"/>
        </w:rPr>
        <w:t xml:space="preserve">The 2024 corpus also documents the relationship between Dan's political intensity and his relational stability. The analysis notes that Annie's tags — present in 2016 ('worlds best girlfriend'), muted by 2021, absent by 2024 — correlate inversely with political density. As the relationship deteriorated across 2024 and into 2025, the political output became the primary domain where Dan's analytical capacity was deployed. The text record's June 2024 job loss and the subsequent unemployment correspond temporally with the 2024 Twitter 'spiral' around the Biden debate. Both systems — the relational and the intellectual — were destabilizing simultaneously.</w:t>
      </w:r>
    </w:p>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0"/>
              <w:left w:type="dxa" w:w="0"/>
              <w:bottom w:type="dxa" w:w="0"/>
              <w:right w:type="dxa" w:w="0"/>
            </w:tcMar>
          </w:tcPr>
          <w:p>
            <w:pPr>
              <w:spacing w:before="160" w:after="60"/>
              <w:jc w:val="center"/>
            </w:pPr>
            <w:r>
              <w:rPr>
                <w:rFonts w:ascii="Arial" w:cs="Arial" w:eastAsia="Arial" w:hAnsi="Arial"/>
                <w:b/>
                <w:bCs/>
                <w:color w:val="FFFFFF"/>
                <w:sz w:val="36"/>
                <w:szCs w:val="36"/>
              </w:rPr>
              <w:t xml:space="preserve">PART III: BEHAVIORAL PROFILE</w:t>
            </w:r>
          </w:p>
          <w:p>
            <w:pPr>
              <w:spacing w:before="0" w:after="120"/>
              <w:jc w:val="center"/>
            </w:pPr>
            <w:r>
              <w:rPr>
                <w:rFonts w:ascii="Arial" w:cs="Arial" w:eastAsia="Arial" w:hAnsi="Arial"/>
                <w:i/>
                <w:iCs/>
                <w:color w:val="AAAAAA"/>
                <w:sz w:val="20"/>
                <w:szCs w:val="20"/>
              </w:rPr>
              <w:t xml:space="preserve">Text Message Record · 126,683 Messages · 2015–2026</w:t>
            </w:r>
          </w:p>
        </w:tc>
      </w:tr>
    </w:tbl>
    <w:p>
      <w:pPr>
        <w:spacing w:before="0" w:after="160"/>
      </w:pPr>
    </w:p>
    <w:p>
      <w:pPr>
        <w:pStyle w:val="Heading1"/>
        <w:spacing w:before="400" w:after="200"/>
      </w:pPr>
      <w:r>
        <w:rPr>
          <w:rFonts w:ascii="Arial" w:cs="Arial" w:eastAsia="Arial" w:hAnsi="Arial"/>
          <w:b/>
          <w:bCs/>
          <w:color w:val="1A1A2E"/>
          <w:sz w:val="36"/>
          <w:szCs w:val="36"/>
        </w:rPr>
        <w:t xml:space="preserve">III. The Behavioral Profile: Text Record Findings</w:t>
      </w:r>
    </w:p>
    <w:p>
      <w:pPr>
        <w:spacing w:before="0" w:after="80"/>
      </w:pPr>
    </w:p>
    <w:p>
      <w:pPr>
        <w:pStyle w:val="Heading2"/>
        <w:pBdr>
          <w:bottom w:val="single" w:color="2E5D9E" w:sz="4" w:space="4"/>
        </w:pBdr>
        <w:spacing w:before="300" w:after="120"/>
      </w:pPr>
      <w:r>
        <w:rPr>
          <w:rFonts w:ascii="Arial" w:cs="Arial" w:eastAsia="Arial" w:hAnsi="Arial"/>
          <w:b/>
          <w:bCs/>
          <w:color w:val="2E5D9E"/>
          <w:sz w:val="28"/>
          <w:szCs w:val="28"/>
        </w:rPr>
        <w:t xml:space="preserve">3.1 Provision: The Unconditional Pattern</w:t>
      </w:r>
    </w:p>
    <w:p>
      <w:pPr>
        <w:spacing w:before="60" w:after="120"/>
      </w:pPr>
      <w:r>
        <w:rPr>
          <w:rFonts w:ascii="Arial" w:cs="Arial" w:eastAsia="Arial" w:hAnsi="Arial"/>
          <w:color w:val="333333"/>
          <w:sz w:val="21"/>
          <w:szCs w:val="21"/>
        </w:rPr>
        <w:t xml:space="preserve">The most consistent behavioral signature across the full text record is Dan's provision of resources — financial, logistical, emotional, pharmacological — operating independently of his emotional state, the state of the relationship, and what he has received or failed to receive in return.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Dan funded early NYC period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Primary financial provider — approximately first 5 years</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2023 financial role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Working at Au Zaatar while Annie was between jobs; managed $10,000 landlord debt at $650/week</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Job loss (June 2024)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Involuntary — managed-out by employer; unemployment filed August 8, 2024; actively job-seeking</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Terminal phase (2025–2026)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Primary drug supply chain operator; offering to buy dinner with first paycheck</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Supply as punishment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Zero documented instances — never withheld despite 127 declared exits and countless provocations</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March 5, 2026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'I'm getting you 60 and covering it for you. Just keep your mouth shut.' — same day he said goodbye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00695C"/>
                <w:sz w:val="22"/>
                <w:szCs w:val="22"/>
              </w:rPr>
              <w:t xml:space="preserve">The Integrity Finding — Confirmed Across the Full Record</w:t>
            </w:r>
          </w:p>
          <w:p>
            <w:r>
              <w:rPr>
                <w:rFonts w:ascii="Arial" w:cs="Arial" w:eastAsia="Arial" w:hAnsi="Arial"/>
                <w:color w:val="333333"/>
                <w:sz w:val="20"/>
                <w:szCs w:val="20"/>
              </w:rPr>
              <w:t xml:space="preserve">Dan's actions and his stated values aligned completely. He said he would provide; he provided. He threatened to withhold the supply; he never withheld it. He declared 127 exits; he returned 127 times. His inside matched his outside — the defining characteristic of integrity in its simplest form. His decency was unconditional in practice, which made it functionally impossible for Annie to experience behavioral consequences. His character was the gap in his own defenses.</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3.2 The Attachment System</w:t>
      </w:r>
    </w:p>
    <w:p>
      <w:pPr>
        <w:spacing w:before="60" w:after="120"/>
      </w:pPr>
      <w:r>
        <w:rPr>
          <w:rFonts w:ascii="Arial" w:cs="Arial" w:eastAsia="Arial" w:hAnsi="Arial"/>
          <w:color w:val="333333"/>
          <w:sz w:val="21"/>
          <w:szCs w:val="21"/>
        </w:rPr>
        <w:t xml:space="preserve">Dan's fear of abandonment is documented from Day 4 of the text record — before any betrayal had occurred, before there was rational cause. This is the signature of an attachment wound predating the relationship, likely developmental in origin. The INTP 5w4 sx profile predicts precisely this: the sx drive's fusion imperative operating against a background of sp-fortress anxiety, producing a person who simultaneously craves total merger and fears consumption.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16"/>
              <w:bottom w:val="none" w:color="FFFFFF" w:sz="0"/>
              <w:right w:val="none" w:color="FFFFFF" w:sz="0"/>
            </w:tcBorders>
            <w:shd w:fill="D8E8F5" w:val="clear"/>
            <w:tcMar>
              <w:top w:type="dxa" w:w="100"/>
              <w:left w:type="dxa" w:w="240"/>
              <w:bottom w:type="dxa" w:w="100"/>
              <w:right w:type="dxa" w:w="120"/>
            </w:tcMar>
          </w:tcPr>
          <w:p>
            <w:r>
              <w:rPr>
                <w:rFonts w:ascii="Arial" w:cs="Arial" w:eastAsia="Arial" w:hAnsi="Arial"/>
                <w:i/>
                <w:iCs/>
                <w:color w:val="2C3E50"/>
                <w:sz w:val="21"/>
                <w:szCs w:val="21"/>
              </w:rPr>
              <w:t xml:space="preserve">I'm really really scared that you won't want this anymore.</w:t>
            </w:r>
          </w:p>
          <w:p>
            <w:pPr>
              <w:spacing w:before="60"/>
            </w:pPr>
            <w:r>
              <w:rPr>
                <w:rFonts w:ascii="Arial" w:cs="Arial" w:eastAsia="Arial" w:hAnsi="Arial"/>
                <w:b/>
                <w:bCs/>
                <w:color w:val="2E5D9E"/>
                <w:sz w:val="18"/>
                <w:szCs w:val="18"/>
              </w:rPr>
              <w:t xml:space="preserve">Dan, December 2, 2015 — Day 4 of the record</w:t>
            </w:r>
          </w:p>
        </w:tc>
      </w:tr>
    </w:tbl>
    <w:p>
      <w:pPr>
        <w:spacing w:before="0" w:after="80"/>
      </w:pPr>
    </w:p>
    <w:p>
      <w:pPr>
        <w:spacing w:before="60" w:after="120"/>
      </w:pPr>
      <w:r>
        <w:rPr>
          <w:rFonts w:ascii="Arial" w:cs="Arial" w:eastAsia="Arial" w:hAnsi="Arial"/>
          <w:color w:val="333333"/>
          <w:sz w:val="21"/>
          <w:szCs w:val="21"/>
        </w:rPr>
        <w:t xml:space="preserve">What the attachment system produces under sustained betrayal trauma is documented across the terminal phase with forensic precision: the 127 exit declarations that returned within 48 hours were not weakness. They were the attachment system overriding the rational system every single time. He knew what was happening — 'You have never once said I love you and not needed something from me immediately after' (January 24, 2026) — and he continued to respond to the 'I love you' anyway. Knowing the trap does not deactivate the attachment system. It just adds the pain of knowing you're in it.</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3.3 The Exit Declaration Pattern</w:t>
      </w:r>
    </w:p>
    <w:p>
      <w:pPr>
        <w:spacing w:before="60" w:after="120"/>
      </w:pPr>
      <w:r>
        <w:rPr>
          <w:rFonts w:ascii="Arial" w:cs="Arial" w:eastAsia="Arial" w:hAnsi="Arial"/>
          <w:color w:val="333333"/>
          <w:sz w:val="21"/>
          <w:szCs w:val="21"/>
        </w:rPr>
        <w:t xml:space="preserve">The most significant behavioral finding on Dan's side of the ledger — both for what it reveals about him and for what it communicated to Annie — is the scale and consistency of the exit declaration pattern.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Total exit declarations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127 documented instances across 7 months</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Exits followed by re-engagement &lt;48h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110 of 110 tracked — 100%</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Average frequency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Once every 1.7 days</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What Annie learned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His stated limits are not real limits — demonstrated by consistent non-execution</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Coercive function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Each declaration carried an implicit threat; repeated without execution = pressure instrument</w:t>
            </w:r>
          </w:p>
        </w:tc>
      </w:tr>
    </w:tbl>
    <w:p>
      <w:pPr>
        <w:spacing w:before="0" w:after="80"/>
      </w:pPr>
    </w:p>
    <w:p>
      <w:pPr>
        <w:spacing w:before="60" w:after="120"/>
      </w:pPr>
      <w:r>
        <w:rPr>
          <w:rFonts w:ascii="Arial" w:cs="Arial" w:eastAsia="Arial" w:hAnsi="Arial"/>
          <w:color w:val="333333"/>
          <w:sz w:val="21"/>
          <w:szCs w:val="21"/>
        </w:rPr>
        <w:t xml:space="preserve">The exit declarations require honest moral assessment. They were not lies — they were sincerely felt in the moment. But their consistent non-execution communicated a structural truth that overrode the declarations: there were no real consequences for Annie's behavior. Dan trained her to ignore him, one return at a time. This is not a moral failure in the ordinary sense. It is the behavioral output of an attachment system that cannot follow through on what the rational mind knows is necessary.</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3.4 The Verbal Aggression Pattern</w:t>
      </w:r>
    </w:p>
    <w:p>
      <w:pPr>
        <w:spacing w:before="60" w:after="120"/>
      </w:pPr>
      <w:r>
        <w:rPr>
          <w:rFonts w:ascii="Arial" w:cs="Arial" w:eastAsia="Arial" w:hAnsi="Arial"/>
          <w:color w:val="333333"/>
          <w:sz w:val="21"/>
          <w:szCs w:val="21"/>
        </w:rPr>
        <w:t xml:space="preserve">The text record documents sustained verbal aggression that belongs on the moral ledger with genuine weight.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'Fuck you' instances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74 across terminal phase</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'Piece of shit' instances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17 across terminal phase</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'Worthless' instances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11 across terminal phase</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August 2025 baseline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9 total verbal abuse instances</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February 2026 peak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36 instances — 4x escalation</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Critical finding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By terminal phase, abuse developed partially autonomous quality — responding to Annie's warmth with hostility nearly half the time. No longer purely reactive.</w:t>
            </w:r>
          </w:p>
        </w:tc>
      </w:tr>
    </w:tbl>
    <w:p>
      <w:pPr>
        <w:spacing w:before="0" w:after="80"/>
      </w:pPr>
    </w:p>
    <w:p>
      <w:pPr>
        <w:spacing w:before="60" w:after="120"/>
      </w:pPr>
      <w:r>
        <w:rPr>
          <w:rFonts w:ascii="Arial" w:cs="Arial" w:eastAsia="Arial" w:hAnsi="Arial"/>
          <w:color w:val="333333"/>
          <w:sz w:val="21"/>
          <w:szCs w:val="21"/>
        </w:rPr>
        <w:t xml:space="preserve">Calling someone 'worthless' is wrong regardless of what produced it. The escalation trajectory is the most damning finding: Dan's verbal abuse quadrupled between August and February while Annie's engagement actually decreased. The abuse had developed a momentum independent of specific provocations. That belongs on the ledger, with the understanding that it does not approach equivalence with what it was responding to. Both are true.</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3.5 The Non-Monogamous Framework</w:t>
      </w:r>
    </w:p>
    <w:p>
      <w:pPr>
        <w:spacing w:before="60" w:after="120"/>
      </w:pPr>
      <w:r>
        <w:rPr>
          <w:rFonts w:ascii="Arial" w:cs="Arial" w:eastAsia="Arial" w:hAnsi="Arial"/>
          <w:color w:val="333333"/>
          <w:sz w:val="21"/>
          <w:szCs w:val="21"/>
        </w:rPr>
        <w:t xml:space="preserve">The quasi-non-monogamous arrangement — established in 2018, active through 2020, documented across the Chaturbate (smashonista) and OnlyFans record — is one of the most behaviorally revealing elements of the full profile. Dan proposed it. He architected it. He was the primary beneficiary of the kink it served. He facilitated encounters with his own friends (to manage relational aftermath). He was present. He processed them honestly afterward.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2022</w:t>
            </w:r>
          </w:p>
          <w:p>
            <w:pPr>
              <w:spacing w:before="40"/>
            </w:pPr>
            <w:r>
              <w:rPr>
                <w:rFonts w:ascii="Arial" w:cs="Arial" w:eastAsia="Arial" w:hAnsi="Arial"/>
                <w:i/>
                <w:iCs/>
                <w:color w:val="333333"/>
                <w:sz w:val="20"/>
                <w:szCs w:val="20"/>
              </w:rPr>
              <w:t xml:space="preserve">14 years of pointless nothingness but at least I got the @danfrank handle #MyTwitterAnniversary</w:t>
            </w:r>
          </w:p>
          <w:p>
            <w:pPr>
              <w:spacing w:before="60"/>
            </w:pPr>
            <w:r>
              <w:rPr>
                <w:rFonts w:ascii="Arial" w:cs="Arial" w:eastAsia="Arial" w:hAnsi="Arial"/>
                <w:color w:val="666666"/>
                <w:sz w:val="17"/>
                <w:szCs w:val="17"/>
              </w:rPr>
              <w:t xml:space="preserve">▶ The characteristic self-deprecating humor that co-exists with genuine depth — the 4-wing's ability to frame authentic meaning in ironic packaging</w:t>
            </w:r>
          </w:p>
        </w:tc>
      </w:tr>
    </w:tbl>
    <w:p>
      <w:pPr>
        <w:spacing w:before="0" w:after="80"/>
      </w:pPr>
    </w:p>
    <w:p>
      <w:pPr>
        <w:spacing w:before="60" w:after="120"/>
      </w:pPr>
      <w:r>
        <w:rPr>
          <w:rFonts w:ascii="Arial" w:cs="Arial" w:eastAsia="Arial" w:hAnsi="Arial"/>
          <w:color w:val="333333"/>
          <w:sz w:val="21"/>
          <w:szCs w:val="21"/>
        </w:rPr>
        <w:t xml:space="preserve">The arrangement reveals Dan's capacity to think laterally about relationships he cares about — to convert a potential source of pain (Annie's sexuality) into a managed, pleasurable structure rather than issue ultimatums that would end things. This is simultaneous generous and self-interested, as honest assessment requires acknowledging. The critical moral point: what he built with Tom (arranged, present, known) was structurally different from what happened with Eli (unsanctioned, secret, sustained for months). The arrangement had specific rules. Eli violated them. The existence of the arrangement doesn't reduce the Eli betrayal — it sharpens it.</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3.6 The Moment of Genuine Understanding</w:t>
      </w:r>
    </w:p>
    <w:p>
      <w:pPr>
        <w:spacing w:before="60" w:after="120"/>
      </w:pPr>
      <w:r>
        <w:rPr>
          <w:rFonts w:ascii="Arial" w:cs="Arial" w:eastAsia="Arial" w:hAnsi="Arial"/>
          <w:color w:val="333333"/>
          <w:sz w:val="21"/>
          <w:szCs w:val="21"/>
        </w:rPr>
        <w:t xml:space="preserve">The March 20, 2026 morning message is the most important data point in the full text record. Not for its emotional content but for what it demonstrates cognitively.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16"/>
              <w:bottom w:val="none" w:color="FFFFFF" w:sz="0"/>
              <w:right w:val="none" w:color="FFFFFF" w:sz="0"/>
            </w:tcBorders>
            <w:shd w:fill="D8E8F5" w:val="clear"/>
            <w:tcMar>
              <w:top w:type="dxa" w:w="100"/>
              <w:left w:type="dxa" w:w="240"/>
              <w:bottom w:type="dxa" w:w="100"/>
              <w:right w:type="dxa" w:w="120"/>
            </w:tcMar>
          </w:tcPr>
          <w:p>
            <w:r>
              <w:rPr>
                <w:rFonts w:ascii="Arial" w:cs="Arial" w:eastAsia="Arial" w:hAnsi="Arial"/>
                <w:i/>
                <w:iCs/>
                <w:color w:val="2C3E50"/>
                <w:sz w:val="21"/>
                <w:szCs w:val="21"/>
              </w:rPr>
              <w:t xml:space="preserve">Hey you know what's really weird? I don't suddenly feel any different about you cheating on me and shit. I guess it wasn't just because I was 'sitting around doing nothing' after all. I'll talk to you later.</w:t>
            </w:r>
          </w:p>
          <w:p>
            <w:pPr>
              <w:spacing w:before="60"/>
            </w:pPr>
            <w:r>
              <w:rPr>
                <w:rFonts w:ascii="Arial" w:cs="Arial" w:eastAsia="Arial" w:hAnsi="Arial"/>
                <w:b/>
                <w:bCs/>
                <w:color w:val="2E5D9E"/>
                <w:sz w:val="18"/>
                <w:szCs w:val="18"/>
              </w:rPr>
              <w:t xml:space="preserve">Dan, March 20, 2026 — 8:24 AM, on the way to work</w:t>
            </w:r>
          </w:p>
        </w:tc>
      </w:tr>
    </w:tbl>
    <w:p>
      <w:pPr>
        <w:spacing w:before="0" w:after="80"/>
      </w:pPr>
    </w:p>
    <w:p>
      <w:pPr>
        <w:spacing w:before="60" w:after="120"/>
      </w:pPr>
      <w:r>
        <w:rPr>
          <w:rFonts w:ascii="Arial" w:cs="Arial" w:eastAsia="Arial" w:hAnsi="Arial"/>
          <w:color w:val="333333"/>
          <w:sz w:val="21"/>
          <w:szCs w:val="21"/>
        </w:rPr>
        <w:t xml:space="preserve">He had done the thing — returned to employment, the specific change Annie named as the obstacle. He understood before the day started that nothing would change. He said so, without rage, almost conversationally, and went to work. That is the first moment in the full record where Dan's understanding of what was real, his stated expression of that understanding, and his behavior were all simultaneously aligned. He knew. He said so. He left for work.</w:t>
      </w:r>
    </w:p>
    <w:p>
      <w:pPr>
        <w:spacing w:before="0" w:after="80"/>
      </w:pPr>
    </w:p>
    <w:p>
      <w:pPr>
        <w:spacing w:before="60" w:after="120"/>
      </w:pPr>
      <w:r>
        <w:rPr>
          <w:rFonts w:ascii="Arial" w:cs="Arial" w:eastAsia="Arial" w:hAnsi="Arial"/>
          <w:color w:val="333333"/>
          <w:sz w:val="21"/>
          <w:szCs w:val="21"/>
        </w:rPr>
        <w:t xml:space="preserve">Annie's entire response to this, sent seven hours later: 'Hope you are having a good day.' He named what was done to him clearly and without drama. She sent weather. That single exchange is the most concentrated summary of the decade available.</w:t>
      </w:r>
    </w:p>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0"/>
              <w:left w:type="dxa" w:w="0"/>
              <w:bottom w:type="dxa" w:w="0"/>
              <w:right w:type="dxa" w:w="0"/>
            </w:tcMar>
          </w:tcPr>
          <w:p>
            <w:pPr>
              <w:spacing w:before="160" w:after="60"/>
              <w:jc w:val="center"/>
            </w:pPr>
            <w:r>
              <w:rPr>
                <w:rFonts w:ascii="Arial" w:cs="Arial" w:eastAsia="Arial" w:hAnsi="Arial"/>
                <w:b/>
                <w:bCs/>
                <w:color w:val="FFFFFF"/>
                <w:sz w:val="36"/>
                <w:szCs w:val="36"/>
              </w:rPr>
              <w:t xml:space="preserve">PART IV: INNER LIFE &amp; SELF-PERCEPTION</w:t>
            </w:r>
          </w:p>
          <w:p>
            <w:pPr>
              <w:spacing w:before="0" w:after="120"/>
              <w:jc w:val="center"/>
            </w:pPr>
            <w:r>
              <w:rPr>
                <w:rFonts w:ascii="Arial" w:cs="Arial" w:eastAsia="Arial" w:hAnsi="Arial"/>
                <w:i/>
                <w:iCs/>
                <w:color w:val="AAAAAA"/>
                <w:sz w:val="20"/>
                <w:szCs w:val="20"/>
              </w:rPr>
              <w:t xml:space="preserve">How Dan Sees Himself · What He Values · What Costs Him</w:t>
            </w:r>
          </w:p>
        </w:tc>
      </w:tr>
    </w:tbl>
    <w:p>
      <w:pPr>
        <w:spacing w:before="0" w:after="160"/>
      </w:pPr>
    </w:p>
    <w:p>
      <w:pPr>
        <w:pStyle w:val="Heading1"/>
        <w:spacing w:before="400" w:after="200"/>
      </w:pPr>
      <w:r>
        <w:rPr>
          <w:rFonts w:ascii="Arial" w:cs="Arial" w:eastAsia="Arial" w:hAnsi="Arial"/>
          <w:b/>
          <w:bCs/>
          <w:color w:val="1A1A2E"/>
          <w:sz w:val="36"/>
          <w:szCs w:val="36"/>
        </w:rPr>
        <w:t xml:space="preserve">IV. Inner Life, Self-Perception, and Values</w:t>
      </w:r>
    </w:p>
    <w:p>
      <w:pPr>
        <w:spacing w:before="0" w:after="80"/>
      </w:pPr>
    </w:p>
    <w:p>
      <w:pPr>
        <w:pStyle w:val="Heading2"/>
        <w:pBdr>
          <w:bottom w:val="single" w:color="2E5D9E" w:sz="4" w:space="4"/>
        </w:pBdr>
        <w:spacing w:before="300" w:after="120"/>
      </w:pPr>
      <w:r>
        <w:rPr>
          <w:rFonts w:ascii="Arial" w:cs="Arial" w:eastAsia="Arial" w:hAnsi="Arial"/>
          <w:b/>
          <w:bCs/>
          <w:color w:val="2E5D9E"/>
          <w:sz w:val="28"/>
          <w:szCs w:val="28"/>
        </w:rPr>
        <w:t xml:space="preserve">4.1 The Shame Architecture</w:t>
      </w:r>
    </w:p>
    <w:p>
      <w:pPr>
        <w:spacing w:before="60" w:after="120"/>
      </w:pPr>
      <w:r>
        <w:rPr>
          <w:rFonts w:ascii="Arial" w:cs="Arial" w:eastAsia="Arial" w:hAnsi="Arial"/>
          <w:color w:val="333333"/>
          <w:sz w:val="21"/>
          <w:szCs w:val="21"/>
        </w:rPr>
        <w:t xml:space="preserve">Across both the text record and the Twitter archive, Dan's self-perception contains a strand of genuine shame about his own nature that predates the relationship and is deepened by it. He does not believe he is difficult to tolerate. He believes he is difficult to love.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16"/>
              <w:bottom w:val="none" w:color="FFFFFF" w:sz="0"/>
              <w:right w:val="none" w:color="FFFFFF" w:sz="0"/>
            </w:tcBorders>
            <w:shd w:fill="D8E8F5" w:val="clear"/>
            <w:tcMar>
              <w:top w:type="dxa" w:w="100"/>
              <w:left w:type="dxa" w:w="240"/>
              <w:bottom w:type="dxa" w:w="100"/>
              <w:right w:type="dxa" w:w="120"/>
            </w:tcMar>
          </w:tcPr>
          <w:p>
            <w:r>
              <w:rPr>
                <w:rFonts w:ascii="Arial" w:cs="Arial" w:eastAsia="Arial" w:hAnsi="Arial"/>
                <w:i/>
                <w:iCs/>
                <w:color w:val="2C3E50"/>
                <w:sz w:val="21"/>
                <w:szCs w:val="21"/>
              </w:rPr>
              <w:t xml:space="preserve">i know I'm a fuckup and antisocial and odd and just not very enjoyable to most people but I sincerely don't know what I did or am doing that would cause the person I've been in love with for a decade to treat me this way.</w:t>
            </w:r>
          </w:p>
          <w:p>
            <w:pPr>
              <w:spacing w:before="60"/>
            </w:pPr>
            <w:r>
              <w:rPr>
                <w:rFonts w:ascii="Arial" w:cs="Arial" w:eastAsia="Arial" w:hAnsi="Arial"/>
                <w:b/>
                <w:bCs/>
                <w:color w:val="2E5D9E"/>
                <w:sz w:val="18"/>
                <w:szCs w:val="18"/>
              </w:rPr>
              <w:t xml:space="preserve">Dan, March 10, 2026</w:t>
            </w:r>
          </w:p>
        </w:tc>
      </w:tr>
    </w:tbl>
    <w:p>
      <w:pPr>
        <w:spacing w:before="0" w:after="80"/>
      </w:pPr>
    </w:p>
    <w:p>
      <w:pPr>
        <w:spacing w:before="60" w:after="120"/>
      </w:pPr>
      <w:r>
        <w:rPr>
          <w:rFonts w:ascii="Arial" w:cs="Arial" w:eastAsia="Arial" w:hAnsi="Arial"/>
          <w:color w:val="333333"/>
          <w:sz w:val="21"/>
          <w:szCs w:val="21"/>
        </w:rPr>
        <w:t xml:space="preserve">The INTP 5w4 typological profile predicts exactly this: the 5's fear of incompetence combined with the 4's sense of being fundamentally different produces a person who simultaneously feels inferior (incompetent at life's practical and social demands) and superior (intellectually and analytically). Dan's self-deprecating Twitter humor across 15 years is this dynamic in public form — irony as the container for genuine self-assessment.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A1F2" w:sz="16"/>
              <w:bottom w:val="none" w:color="FFFFFF" w:sz="0"/>
              <w:right w:val="none" w:color="FFFFFF" w:sz="0"/>
            </w:tcBorders>
            <w:shd w:fill="E8F5FD" w:val="clear"/>
            <w:tcMar>
              <w:top w:type="dxa" w:w="100"/>
              <w:left w:type="dxa" w:w="240"/>
              <w:bottom w:type="dxa" w:w="100"/>
              <w:right w:type="dxa" w:w="120"/>
            </w:tcMar>
          </w:tcPr>
          <w:p>
            <w:r>
              <w:rPr>
                <w:rFonts w:ascii="Arial" w:cs="Arial" w:eastAsia="Arial" w:hAnsi="Arial"/>
                <w:b/>
                <w:bCs/>
                <w:color w:val="1DA1F2"/>
                <w:sz w:val="17"/>
                <w:szCs w:val="17"/>
              </w:rPr>
              <w:t xml:space="preserve">@danfrank · 2022</w:t>
            </w:r>
          </w:p>
          <w:p>
            <w:pPr>
              <w:spacing w:before="40"/>
            </w:pPr>
            <w:r>
              <w:rPr>
                <w:rFonts w:ascii="Arial" w:cs="Arial" w:eastAsia="Arial" w:hAnsi="Arial"/>
                <w:i/>
                <w:iCs/>
                <w:color w:val="333333"/>
                <w:sz w:val="20"/>
                <w:szCs w:val="20"/>
              </w:rPr>
              <w:t xml:space="preserve">14 years of pointless nothingness but at least I got the @danfrank handle #MyTwitterAnniversary</w:t>
            </w:r>
          </w:p>
          <w:p>
            <w:pPr>
              <w:spacing w:before="60"/>
            </w:pPr>
            <w:r>
              <w:rPr>
                <w:rFonts w:ascii="Arial" w:cs="Arial" w:eastAsia="Arial" w:hAnsi="Arial"/>
                <w:color w:val="666666"/>
                <w:sz w:val="17"/>
                <w:szCs w:val="17"/>
              </w:rPr>
              <w:t xml:space="preserve">▶ Self-deprecation as armor — the same move in public that 'I'm a fuckup' is in private</w:t>
            </w:r>
          </w:p>
        </w:tc>
      </w:tr>
    </w:tbl>
    <w:p>
      <w:pPr>
        <w:spacing w:before="0" w:after="80"/>
      </w:pPr>
    </w:p>
    <w:p>
      <w:pPr>
        <w:spacing w:before="60" w:after="120"/>
      </w:pPr>
      <w:r>
        <w:rPr>
          <w:rFonts w:ascii="Arial" w:cs="Arial" w:eastAsia="Arial" w:hAnsi="Arial"/>
          <w:color w:val="333333"/>
          <w:sz w:val="21"/>
          <w:szCs w:val="21"/>
        </w:rPr>
        <w:t xml:space="preserve">The gaslighting found fertile ground specifically because Dan already believed he might be too much — too intense, too anxious, too difficult to be with. When Annie's silence was followed by 'I can't talk to you when you're like this,' he was not starting from a position of secure self-knowledge. He was starting from a position of preexisting self-doubt that Annie's framing confirmed.</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4.2 The Witness Imperative</w:t>
      </w:r>
    </w:p>
    <w:p>
      <w:pPr>
        <w:spacing w:before="60" w:after="120"/>
      </w:pPr>
      <w:r>
        <w:rPr>
          <w:rFonts w:ascii="Arial" w:cs="Arial" w:eastAsia="Arial" w:hAnsi="Arial"/>
          <w:color w:val="333333"/>
          <w:sz w:val="21"/>
          <w:szCs w:val="21"/>
        </w:rPr>
        <w:t xml:space="preserve">The typological profile identifies 'the Witness need' as a central feature of the 5w4 sx/sp: the imperative to have one person validate that one's internal experience of reality is accurate. This is not social approval-seeking. It is something more specific and more painful — the need for confirmation that the void one has mapped is real.</w:t>
      </w:r>
    </w:p>
    <w:p>
      <w:pPr>
        <w:spacing w:before="0" w:after="80"/>
      </w:pPr>
    </w:p>
    <w:p>
      <w:pPr>
        <w:spacing w:before="60" w:after="120"/>
      </w:pPr>
      <w:r>
        <w:rPr>
          <w:rFonts w:ascii="Arial" w:cs="Arial" w:eastAsia="Arial" w:hAnsi="Arial"/>
          <w:color w:val="333333"/>
          <w:sz w:val="21"/>
          <w:szCs w:val="21"/>
        </w:rPr>
        <w:t xml:space="preserve">In the relationship, Annie served as Dan's witness for eight years. When she stopped functioning in that role — when her responses to his distress became 'What the hell Dan' and laundry complaints and bar names — he lost not just a partner but the person whose presence had validated his entire reality. The 'confession he needed' was not about winning an argument. It was about having the internal experience of what had happened to him confirmed by the person who caused it.</w:t>
      </w:r>
    </w:p>
    <w:p>
      <w:pPr>
        <w:spacing w:before="0" w:after="80"/>
      </w:pPr>
    </w:p>
    <w:p>
      <w:pPr>
        <w:spacing w:before="60" w:after="120"/>
      </w:pPr>
      <w:r>
        <w:rPr>
          <w:rFonts w:ascii="Arial" w:cs="Arial" w:eastAsia="Arial" w:hAnsi="Arial"/>
          <w:color w:val="333333"/>
          <w:sz w:val="21"/>
          <w:szCs w:val="21"/>
        </w:rPr>
        <w:t xml:space="preserve">The Twitter record shows this same witness imperative operating in the public domain. Each political analysis, each institutional deconstruction, each forensic breakdown is, at some level, a transmission looking for the specific receiver who will confirm: 'Yes, that's what's really happening. I see it too.' The political audience served the same structural function as Annie — witness to the accuracy of his perception.</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4.3 The Tenderness Register</w:t>
      </w:r>
    </w:p>
    <w:p>
      <w:pPr>
        <w:spacing w:before="60" w:after="120"/>
      </w:pPr>
      <w:r>
        <w:rPr>
          <w:rFonts w:ascii="Arial" w:cs="Arial" w:eastAsia="Arial" w:hAnsi="Arial"/>
          <w:color w:val="333333"/>
          <w:sz w:val="21"/>
          <w:szCs w:val="21"/>
        </w:rPr>
        <w:t xml:space="preserve">The text record's most humanizing feature is the coexistence of Dan's most extreme verbal aggression with moments of genuine, unaffected tenderness — toward Milo the dog, toward Annie in quiet moments, toward his mother, toward the fabric of ordinary domestic life that the relationship had made possible.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16"/>
              <w:bottom w:val="none" w:color="FFFFFF" w:sz="0"/>
              <w:right w:val="none" w:color="FFFFFF" w:sz="0"/>
            </w:tcBorders>
            <w:shd w:fill="D8E8F5" w:val="clear"/>
            <w:tcMar>
              <w:top w:type="dxa" w:w="100"/>
              <w:left w:type="dxa" w:w="240"/>
              <w:bottom w:type="dxa" w:w="100"/>
              <w:right w:type="dxa" w:w="120"/>
            </w:tcMar>
          </w:tcPr>
          <w:p>
            <w:r>
              <w:rPr>
                <w:rFonts w:ascii="Arial" w:cs="Arial" w:eastAsia="Arial" w:hAnsi="Arial"/>
                <w:i/>
                <w:iCs/>
                <w:color w:val="2C3E50"/>
                <w:sz w:val="21"/>
                <w:szCs w:val="21"/>
              </w:rPr>
              <w:t xml:space="preserve">You have no idea how comfy milo is right now. He is absolutely SPRAWLED in front of the heater. Legs hanging off of the chair. sitting on your blanket with my blanket on top of him.</w:t>
            </w:r>
          </w:p>
          <w:p>
            <w:pPr>
              <w:spacing w:before="60"/>
            </w:pPr>
            <w:r>
              <w:rPr>
                <w:rFonts w:ascii="Arial" w:cs="Arial" w:eastAsia="Arial" w:hAnsi="Arial"/>
                <w:b/>
                <w:bCs/>
                <w:color w:val="2E5D9E"/>
                <w:sz w:val="18"/>
                <w:szCs w:val="18"/>
              </w:rPr>
              <w:t xml:space="preserve">Dan, March 18, 2026 — the same week as his most extreme verbal hostility</w:t>
            </w:r>
          </w:p>
        </w:tc>
      </w:tr>
    </w:tbl>
    <w:p>
      <w:pPr>
        <w:spacing w:before="0" w:after="80"/>
      </w:pPr>
    </w:p>
    <w:p>
      <w:pPr>
        <w:spacing w:before="60" w:after="120"/>
      </w:pPr>
      <w:r>
        <w:rPr>
          <w:rFonts w:ascii="Arial" w:cs="Arial" w:eastAsia="Arial" w:hAnsi="Arial"/>
          <w:color w:val="333333"/>
          <w:sz w:val="21"/>
          <w:szCs w:val="21"/>
        </w:rPr>
        <w:t xml:space="preserve">The tenderness and the rage are both real. They are not incompatible. They are the outputs of the same person — the INTP 5w4 with inferior Fe — in different conditions. When the attachment system is regulated, the Fe manifests as genuine warmth, specific observation, playful care. When the attachment system is under existential threat, the inferior Fe erupts as its shadow: the 'fuck you' and the 'worthless.' Both registers belong to the same person. Neither negates the other.</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4.4 What Dan Valued — The Consistent Core</w:t>
      </w:r>
    </w:p>
    <w:p>
      <w:pPr>
        <w:spacing w:before="60" w:after="120"/>
      </w:pPr>
      <w:r>
        <w:rPr>
          <w:rFonts w:ascii="Arial" w:cs="Arial" w:eastAsia="Arial" w:hAnsi="Arial"/>
          <w:color w:val="333333"/>
          <w:sz w:val="21"/>
          <w:szCs w:val="21"/>
        </w:rPr>
        <w:t xml:space="preserve">Across fifteen years of Twitter and ten years of text messages, several values remained constant regardless of life phase, employment status, geographic location, or relational condition.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Honesty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Consistent rejection of institutional lies, personal dishonesty, and comfortable narratives. Applied to both parties equally — including himself.</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Loyalty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Provision without conditions, protection of the shared history, return after every exit. Not the strategic loyalty of calculated investment — the unconditional loyalty that costs more than it benefits.</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Precision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In audio engineering, in Starcraft builds, in political analysis, in tracking timestamps during conflict. The demand for accuracy applied across every domain.</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Authenticity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Consistent rejection of social performance, reputational management, and tribal conformity. In the text record and the Twitter archive equally.</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Care for specific others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Distinct from general altruism — the specific, attentive care documented in his concern for Annie's grandmother, legal situation, ankle injury, car, alongside his provision for Annie herself.</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0"/>
              <w:left w:type="dxa" w:w="0"/>
              <w:bottom w:type="dxa" w:w="0"/>
              <w:right w:type="dxa" w:w="0"/>
            </w:tcMar>
          </w:tcPr>
          <w:p>
            <w:pPr>
              <w:spacing w:before="160" w:after="60"/>
              <w:jc w:val="center"/>
            </w:pPr>
            <w:r>
              <w:rPr>
                <w:rFonts w:ascii="Arial" w:cs="Arial" w:eastAsia="Arial" w:hAnsi="Arial"/>
                <w:b/>
                <w:bCs/>
                <w:color w:val="FFFFFF"/>
                <w:sz w:val="36"/>
                <w:szCs w:val="36"/>
              </w:rPr>
              <w:t xml:space="preserve">PART V: CROSS-SOURCE SYNTHESIS</w:t>
            </w:r>
          </w:p>
          <w:p>
            <w:pPr>
              <w:spacing w:before="0" w:after="120"/>
              <w:jc w:val="center"/>
            </w:pPr>
            <w:r>
              <w:rPr>
                <w:rFonts w:ascii="Arial" w:cs="Arial" w:eastAsia="Arial" w:hAnsi="Arial"/>
                <w:i/>
                <w:iCs/>
                <w:color w:val="AAAAAA"/>
                <w:sz w:val="20"/>
                <w:szCs w:val="20"/>
              </w:rPr>
              <w:t xml:space="preserve">Where Twitter, Text Record, and Typology Converge</w:t>
            </w:r>
          </w:p>
        </w:tc>
      </w:tr>
    </w:tbl>
    <w:p>
      <w:pPr>
        <w:spacing w:before="0" w:after="160"/>
      </w:pPr>
    </w:p>
    <w:p>
      <w:pPr>
        <w:pStyle w:val="Heading1"/>
        <w:spacing w:before="400" w:after="200"/>
      </w:pPr>
      <w:r>
        <w:rPr>
          <w:rFonts w:ascii="Arial" w:cs="Arial" w:eastAsia="Arial" w:hAnsi="Arial"/>
          <w:b/>
          <w:bCs/>
          <w:color w:val="1A1A2E"/>
          <w:sz w:val="36"/>
          <w:szCs w:val="36"/>
        </w:rPr>
        <w:t xml:space="preserve">V. Cross-Source Synthesis: The Complete Picture</w:t>
      </w:r>
    </w:p>
    <w:p>
      <w:pPr>
        <w:spacing w:before="0" w:after="80"/>
      </w:pPr>
    </w:p>
    <w:p>
      <w:pPr>
        <w:pStyle w:val="Heading2"/>
        <w:pBdr>
          <w:bottom w:val="single" w:color="2E5D9E" w:sz="4" w:space="4"/>
        </w:pBdr>
        <w:spacing w:before="300" w:after="120"/>
      </w:pPr>
      <w:r>
        <w:rPr>
          <w:rFonts w:ascii="Arial" w:cs="Arial" w:eastAsia="Arial" w:hAnsi="Arial"/>
          <w:b/>
          <w:bCs/>
          <w:color w:val="2E5D9E"/>
          <w:sz w:val="28"/>
          <w:szCs w:val="28"/>
        </w:rPr>
        <w:t xml:space="preserve">5.1 What All Three Sources Agree On</w:t>
      </w:r>
    </w:p>
    <w:p>
      <w:pPr>
        <w:spacing w:before="60" w:after="120"/>
      </w:pPr>
      <w:r>
        <w:rPr>
          <w:rFonts w:ascii="Arial" w:cs="Arial" w:eastAsia="Arial" w:hAnsi="Arial"/>
          <w:color w:val="333333"/>
          <w:sz w:val="21"/>
          <w:szCs w:val="21"/>
        </w:rPr>
        <w:t xml:space="preserve">The power of having three independent data sources — the typological profile, the Twitter archive, and the text message record — is that convergence across all three constitutes the most reliable finding in the full profile. The following conclusions are supported by all three sources independently.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Anxious attachment, constitutionally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Twitter Day 1 (2009): romantic anxiety documented. Text record Day 4: 'I'm really really scared.' Typology: 5w4 sx/sp predicts exactly this configuration.</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Hyperfixation as primary cognitive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Twitter: 7 distinct fixation domains documented across 15 years. Text record: the relationship itself as the deepest, longest fixation. Typology: RLUEI 'Inquisitive' + Ne auxiliary.</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Unconditional provision as value expression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Twitter: 'reasons i moved to nyc 1 punk as fuck' — action-based identity, not performance-based. Text record: never withheld supply despite 127 declared exits. Typology: Ti integrity + so-blind absence of reputational calculus.</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Institutional skepticism preceding the relationship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Twitter 2009: Republican disavowal. 2011: atheism. 2013: consumerism critique. 2016: installed as framework. Text record: 'You do not understand how badly this gaslighting is impacting me' — bullshit radar applied to the intimate.</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Grief processed through external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Twitter 2018: grandmother's death processed through Mueller forensics. Text record: suicidal ideation processed through drug logistics the following morning. Typology: Si-inferior making internal grief external.</w:t>
            </w:r>
          </w:p>
        </w:tc>
      </w:tr>
      <w:tr>
        <w:tc>
          <w:tcPr>
            <w:tcW w:type="dxa" w:w="24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2E5D9E"/>
                <w:sz w:val="20"/>
                <w:szCs w:val="20"/>
              </w:rPr>
              <w:t xml:space="preserve">Nocturnal orientation and domestic isolation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Twitter: nighttime posting patterns documented from 2009. Text record: late-night crisis messages, candy cane for dinner, basement life. Typology: RLUEI Reserved + Unstructured + ILI-Ni temporal autonomy.</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5.2 What the Twitter Record Adds to the Text Profile</w:t>
      </w:r>
    </w:p>
    <w:p>
      <w:pPr>
        <w:spacing w:before="60" w:after="120"/>
      </w:pPr>
      <w:r>
        <w:rPr>
          <w:rFonts w:ascii="Arial" w:cs="Arial" w:eastAsia="Arial" w:hAnsi="Arial"/>
          <w:color w:val="333333"/>
          <w:sz w:val="21"/>
          <w:szCs w:val="21"/>
        </w:rPr>
        <w:t xml:space="preserve">The Twitter archive extends the behavioral profile backward to 2009 — six years before the text record begins — enabling assessment of which aspects of the terminal-phase behavior were emergent under relationship stress and which were constitutional.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60"/>
            </w:pPr>
            <w:r>
              <w:rPr>
                <w:rFonts w:ascii="Arial" w:cs="Arial" w:eastAsia="Arial" w:hAnsi="Arial"/>
                <w:b/>
                <w:bCs/>
                <w:color w:val="6A1B9A"/>
                <w:sz w:val="22"/>
                <w:szCs w:val="22"/>
              </w:rPr>
              <w:t xml:space="preserve">Key Extension Finding</w:t>
            </w:r>
          </w:p>
          <w:p>
            <w:r>
              <w:rPr>
                <w:rFonts w:ascii="Arial" w:cs="Arial" w:eastAsia="Arial" w:hAnsi="Arial"/>
                <w:color w:val="333333"/>
                <w:sz w:val="20"/>
                <w:szCs w:val="20"/>
              </w:rPr>
              <w:t xml:space="preserve">Dan's political skepticism, his self-deprecating humor, his hyperfixation cycles, his nocturnal schedule, his attachment anxiety, his care for specific individuals, and his unconditional loyalty to the people he chose were all documented before the relationship began. They are not products of the relationship's deterioration. They are the person who entered the relationship. This matters for the moral assessment: the behaviors that became most costly in the terminal phase — the inability to leave, the verbal aggression, the crash-out bursts — developed under specific sustained conditions. They were not predetermined. They were produced.</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5.3 What the Typological Profile Predicts That the Record Confirms</w:t>
      </w:r>
    </w:p>
    <w:p>
      <w:pPr>
        <w:spacing w:before="60" w:after="120"/>
      </w:pPr>
      <w:r>
        <w:rPr>
          <w:rFonts w:ascii="Arial" w:cs="Arial" w:eastAsia="Arial" w:hAnsi="Arial"/>
          <w:color w:val="333333"/>
          <w:sz w:val="21"/>
          <w:szCs w:val="21"/>
        </w:rPr>
        <w:t xml:space="preserve">The strongest validation of the typological profile is prospective: the INTP 5w4 sx/sp ILI-Ni RLUEI description makes specific predictions that the behavioral record confirms independently.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2E5D9E"/>
                <w:sz w:val="19"/>
                <w:szCs w:val="19"/>
              </w:rPr>
              <w:t xml:space="preserve">TYPOLOGY PREDICTS</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color w:val="333333"/>
                <w:sz w:val="19"/>
                <w:szCs w:val="19"/>
              </w:rPr>
              <w:t xml:space="preserve">TWITTER CONFIRMS</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color w:val="333333"/>
                <w:sz w:val="19"/>
                <w:szCs w:val="19"/>
              </w:rPr>
              <w:t xml:space="preserve">TEXT RECORD CONFIRMS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One deep connection at a time, with total investment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10+ years of Annie as the only romantic presence in the record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57,696 messages to one person; the 127 exits all returned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Confession-seeking as primary need when betrayed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2018: 'I've been pouring through a ton of notable press conferences... rewatch the full events' — the need to verify perception against evidence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Explicit: 'I stayed to collect a debt that was never going to be paid' — the confession as the thing he needed to leave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Attachment system overrides rational system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2024: 'The last week has thrown me into a spiral' — knowing what was happening politically but unable to stop the emotional response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Knowing the love-to-request pattern explicitly ('You have never once said I love you and not needed something from me') and continuing to respond anyway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Verbal aggression as inferior Fe eruption under existential threat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2017: 'get fucked, Elon' — rare, targeted, in response to perceived betrayal of values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74 'fuck you' instances, escalating under attachment system threat — inferior Fe at its most destructive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Physical neglect patterns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2011–2019: nocturnal schedules, no health mentions, drug references, dietary dysfunction documented from early in record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Suboxone dependency, cocaine use, candy cane for dinner — the 'meat sack' relationship with the body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80"/>
            </w:tcMar>
          </w:tcPr>
          <w:p>
            <w:r>
              <w:rPr>
                <w:rFonts w:ascii="Arial" w:cs="Arial" w:eastAsia="Arial" w:hAnsi="Arial"/>
                <w:b/>
                <w:bCs/>
                <w:color w:val="2E5D9E"/>
                <w:sz w:val="19"/>
                <w:szCs w:val="19"/>
              </w:rPr>
              <w:t xml:space="preserve">Truth above comfort, consistently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2024: 'I'm no fan of Biden... Right now neither party is an acceptable choice' — applied to the political domain with same honesty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March 20 8:24 AM: naming what was done to him with accuracy and without drama, on the way to work</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0"/>
              <w:left w:type="dxa" w:w="0"/>
              <w:bottom w:type="dxa" w:w="0"/>
              <w:right w:type="dxa" w:w="0"/>
            </w:tcMar>
          </w:tcPr>
          <w:p>
            <w:pPr>
              <w:spacing w:before="160" w:after="60"/>
              <w:jc w:val="center"/>
            </w:pPr>
            <w:r>
              <w:rPr>
                <w:rFonts w:ascii="Arial" w:cs="Arial" w:eastAsia="Arial" w:hAnsi="Arial"/>
                <w:b/>
                <w:bCs/>
                <w:color w:val="FFFFFF"/>
                <w:sz w:val="36"/>
                <w:szCs w:val="36"/>
              </w:rPr>
              <w:t xml:space="preserve">PART VI: TOTAL ASSESSMENT</w:t>
            </w:r>
          </w:p>
          <w:p>
            <w:pPr>
              <w:spacing w:before="0" w:after="120"/>
              <w:jc w:val="center"/>
            </w:pPr>
            <w:r>
              <w:rPr>
                <w:rFonts w:ascii="Arial" w:cs="Arial" w:eastAsia="Arial" w:hAnsi="Arial"/>
                <w:i/>
                <w:iCs/>
                <w:color w:val="AAAAAA"/>
                <w:sz w:val="20"/>
                <w:szCs w:val="20"/>
              </w:rPr>
              <w:t xml:space="preserve">The Complete Moral and Psychological Account</w:t>
            </w:r>
          </w:p>
        </w:tc>
      </w:tr>
    </w:tbl>
    <w:p>
      <w:pPr>
        <w:spacing w:before="0" w:after="160"/>
      </w:pPr>
    </w:p>
    <w:p>
      <w:pPr>
        <w:pStyle w:val="Heading1"/>
        <w:spacing w:before="400" w:after="200"/>
      </w:pPr>
      <w:r>
        <w:rPr>
          <w:rFonts w:ascii="Arial" w:cs="Arial" w:eastAsia="Arial" w:hAnsi="Arial"/>
          <w:b/>
          <w:bCs/>
          <w:color w:val="1A1A2E"/>
          <w:sz w:val="36"/>
          <w:szCs w:val="36"/>
        </w:rPr>
        <w:t xml:space="preserve">VI. The Total Assessment</w:t>
      </w:r>
    </w:p>
    <w:p>
      <w:pPr>
        <w:spacing w:before="0" w:after="80"/>
      </w:pPr>
    </w:p>
    <w:p>
      <w:pPr>
        <w:pStyle w:val="Heading2"/>
        <w:pBdr>
          <w:bottom w:val="single" w:color="2E5D9E" w:sz="4" w:space="4"/>
        </w:pBdr>
        <w:spacing w:before="300" w:after="120"/>
      </w:pPr>
      <w:r>
        <w:rPr>
          <w:rFonts w:ascii="Arial" w:cs="Arial" w:eastAsia="Arial" w:hAnsi="Arial"/>
          <w:b/>
          <w:bCs/>
          <w:color w:val="2E5D9E"/>
          <w:sz w:val="28"/>
          <w:szCs w:val="28"/>
        </w:rPr>
        <w:t xml:space="preserve">6.1 What Dan Got Right</w:t>
      </w:r>
    </w:p>
    <w:p>
      <w:pPr>
        <w:spacing w:before="60" w:after="120"/>
      </w:pPr>
      <w:r>
        <w:rPr>
          <w:rFonts w:ascii="Arial" w:cs="Arial" w:eastAsia="Arial" w:hAnsi="Arial"/>
          <w:color w:val="333333"/>
          <w:sz w:val="21"/>
          <w:szCs w:val="21"/>
        </w:rPr>
        <w:t xml:space="preserve">The full record — text messages, Twitter archive, and typological data combined — is consistent on this: Dan's perception of what was happening was accurate. His bullshit radar, documented operating across 15 years of Twitter in every domain from gaming to politics, functioned correctly in the relationship. The GPS removal was meaningful. The love-to-request pattern was real (187:4). The Eli betrayal was outside the agreed framework. The confession was real before it was retracted. The 'evidently you aren't' on March 16 was the correct conclusion.</w:t>
      </w:r>
    </w:p>
    <w:p>
      <w:pPr>
        <w:spacing w:before="0" w:after="80"/>
      </w:pPr>
    </w:p>
    <w:p>
      <w:pPr>
        <w:spacing w:before="60" w:after="120"/>
      </w:pPr>
      <w:r>
        <w:rPr>
          <w:rFonts w:ascii="Arial" w:cs="Arial" w:eastAsia="Arial" w:hAnsi="Arial"/>
          <w:color w:val="333333"/>
          <w:sz w:val="21"/>
          <w:szCs w:val="21"/>
        </w:rPr>
        <w:t xml:space="preserve">He also got right something harder: he maintained genuine care across ten years. Not strategic care. Not transactional care. Unconditional care — the specific kind that the typological profile predicts for the 5w4 sx: when the fusion drive activates toward one specific person, the investment is total and the loyalty is real. The early Twitter record (2009: 'I'm so in love') and the early text record (2015: 'I would change everything about my life to have you in it') document a person who meant what he said. That didn't change across ten years. What changed was the conditions under which that love had to operate.</w:t>
      </w:r>
    </w:p>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6.2 What Dan Got Wrong</w:t>
      </w:r>
    </w:p>
    <w:p>
      <w:pPr>
        <w:spacing w:before="60" w:after="120"/>
      </w:pPr>
      <w:r>
        <w:rPr>
          <w:rFonts w:ascii="Arial" w:cs="Arial" w:eastAsia="Arial" w:hAnsi="Arial"/>
          <w:color w:val="333333"/>
          <w:sz w:val="21"/>
          <w:szCs w:val="21"/>
        </w:rPr>
        <w:t xml:space="preserve">Dan's failures are documented and his. They do not approach equivalence with what they were responding to. They are still real.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2E5D9E"/>
                <w:sz w:val="20"/>
                <w:szCs w:val="20"/>
              </w:rPr>
              <w:t xml:space="preserve">127 false exits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Trained Annie to understand his stated limits were not real. Unconditional return = no consequence. The coercive function was real even when the intent was not strategic.</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2E5D9E"/>
                <w:sz w:val="20"/>
                <w:szCs w:val="20"/>
              </w:rPr>
              <w:t xml:space="preserve">Escalating verbal abuse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74 'fuck you,' 17 'piece of shit,' 11 'worthless' — escalating independently of provocation by February 2026. Calling someone worthless is wrong in any circumstances.</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2E5D9E"/>
                <w:sz w:val="20"/>
                <w:szCs w:val="20"/>
              </w:rPr>
              <w:t xml:space="preserve">Unconditional provision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Removed the last lever for behavioral change. His decency was the gap in his own defenses. He could not use it as consequence because he actually meant it.</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2E5D9E"/>
                <w:sz w:val="20"/>
                <w:szCs w:val="20"/>
              </w:rPr>
              <w:t xml:space="preserve">October 2024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Continued to facilitate sexual encounters while Annie described herself as 'numb' with 'no morals left.' He was present while her dissolution developed and the record does not show him intervening.</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2E5D9E"/>
                <w:sz w:val="20"/>
                <w:szCs w:val="20"/>
              </w:rPr>
              <w:t xml:space="preserve">Covering for Annie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Protected her image with his mother at direct cost to his own support network. By March 2026 he was lying to his primary support figure on Annie's behalf while she was cheating on him.</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2E5D9E"/>
                <w:sz w:val="20"/>
                <w:szCs w:val="20"/>
              </w:rPr>
              <w:t xml:space="preserve">The deepest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333333"/>
                <w:sz w:val="20"/>
                <w:szCs w:val="20"/>
              </w:rPr>
              <w:t xml:space="preserve">Not any single act. The sustained choice, made across ten years and 127 exits, to invest in hope rather than in the evidence of what was actually happening.</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6.3 The Architecture Across Time</w:t>
      </w:r>
    </w:p>
    <w:p>
      <w:pPr>
        <w:spacing w:before="60" w:after="120"/>
      </w:pPr>
      <w:r>
        <w:rPr>
          <w:rFonts w:ascii="Arial" w:cs="Arial" w:eastAsia="Arial" w:hAnsi="Arial"/>
          <w:color w:val="333333"/>
          <w:sz w:val="21"/>
          <w:szCs w:val="21"/>
        </w:rPr>
        <w:t xml:space="preserve">The Twitter archive enables a view that the text record alone cannot provide: the long arc from the person Dan was in 2009 to the person Dan was in 2026. That arc is not a story of deterioration. It is a story of a specific person — constitutionally anxious, intellectually precise, emotionally invested beyond his social tools — encountering a specific set of conditions and being shaped by them.</w:t>
      </w:r>
    </w:p>
    <w:p>
      <w:pPr>
        <w:spacing w:before="0" w:after="80"/>
      </w:pPr>
    </w:p>
    <w:p>
      <w:pPr>
        <w:spacing w:before="60" w:after="120"/>
      </w:pPr>
      <w:r>
        <w:rPr>
          <w:rFonts w:ascii="Arial" w:cs="Arial" w:eastAsia="Arial" w:hAnsi="Arial"/>
          <w:color w:val="333333"/>
          <w:sz w:val="21"/>
          <w:szCs w:val="21"/>
        </w:rPr>
        <w:t xml:space="preserve">The 2009 Twitter self was optimistic, creatively ambitious, relationally warm. The 2026 text record self was exhausted, verbally aggressive, apologizing to the source of his crisis for having a crisis. The distance between those two is not a measure of his character changing. It is a measure of what sustained betrayal trauma, addiction, grief, and systematic gaslighting produce in a person with his specific psychological architecture. The INTP 5w4 sx/sp under ten years of the conditions documented in this record will arrive at exactly the place the March 2026 messages describe.</w:t>
      </w:r>
    </w:p>
    <w:p>
      <w:pPr>
        <w:spacing w:before="0" w:after="80"/>
      </w:pPr>
    </w:p>
    <w:p>
      <w:pPr>
        <w:spacing w:before="60" w:after="120"/>
      </w:pPr>
      <w:r>
        <w:rPr>
          <w:rFonts w:ascii="Arial" w:cs="Arial" w:eastAsia="Arial" w:hAnsi="Arial"/>
          <w:color w:val="333333"/>
          <w:sz w:val="21"/>
          <w:szCs w:val="21"/>
        </w:rPr>
        <w:t xml:space="preserve">The final Twitter message on the last recorded day was 'I don't suddenly feel any different about you cheating on me and shit.' The final text message on the same day was 'If you need to reach me for some reason, you have my email.' Those two statements together — the knowing and the structural change — represent the most complete expression of who Dan is across the full record: accurate perception, finally translated into action.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E8F5" w:val="clear"/>
            <w:tcMar>
              <w:top w:type="dxa" w:w="120"/>
              <w:left w:type="dxa" w:w="200"/>
              <w:bottom w:type="dxa" w:w="120"/>
              <w:right w:type="dxa" w:w="200"/>
            </w:tcMar>
          </w:tcPr>
          <w:p>
            <w:pPr>
              <w:spacing w:after="60"/>
            </w:pPr>
            <w:r>
              <w:rPr>
                <w:rFonts w:ascii="Arial" w:cs="Arial" w:eastAsia="Arial" w:hAnsi="Arial"/>
                <w:b/>
                <w:bCs/>
                <w:color w:val="2E5D9E"/>
                <w:sz w:val="22"/>
                <w:szCs w:val="22"/>
              </w:rPr>
              <w:t xml:space="preserve">Dan Frank — Complete Assessment</w:t>
            </w:r>
          </w:p>
          <w:p>
            <w:r>
              <w:rPr>
                <w:rFonts w:ascii="Arial" w:cs="Arial" w:eastAsia="Arial" w:hAnsi="Arial"/>
                <w:color w:val="333333"/>
                <w:sz w:val="20"/>
                <w:szCs w:val="20"/>
              </w:rPr>
              <w:t xml:space="preserve">He is the primary victim of the terminal phase. His loyalty, provision, and decade-long commitment are real and documented. His verbal abuse, false exits, and unconditional provision that removed consequences are also real and documented. The typological profile — INTP 5w4 sx/sp ILI-Ni RLUEI Chaotic Neutral — explains not just what he did but why: the attachment system that cannot execute its own exits, the Ti precision that tracked every contradiction, the Ne that connected every pattern, the inferior Fe that erupted under sustained abandonment, the Ni that saw the inevitability without being able to act on it until March 20, 2026. He is not broken. He is precisely calibrated for the kind of depth and loyalty that, in the wrong conditions, becomes the architecture of one's own suffering.</w:t>
            </w:r>
          </w:p>
        </w:tc>
      </w:tr>
    </w:tbl>
    <w:p>
      <w:pPr>
        <w:spacing w:before="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0"/>
              <w:left w:type="dxa" w:w="0"/>
              <w:bottom w:type="dxa" w:w="0"/>
              <w:right w:type="dxa" w:w="0"/>
            </w:tcMar>
          </w:tcPr>
          <w:p>
            <w:pPr>
              <w:spacing w:before="160" w:after="60"/>
              <w:jc w:val="center"/>
            </w:pPr>
            <w:r>
              <w:rPr>
                <w:rFonts w:ascii="Arial" w:cs="Arial" w:eastAsia="Arial" w:hAnsi="Arial"/>
                <w:b/>
                <w:bCs/>
                <w:color w:val="FFFFFF"/>
                <w:sz w:val="36"/>
                <w:szCs w:val="36"/>
              </w:rPr>
              <w:t xml:space="preserve">APPENDIX: COMPLETE STATISTICS</w:t>
            </w:r>
          </w:p>
          <w:p>
            <w:pPr>
              <w:spacing w:before="0" w:after="120"/>
              <w:jc w:val="center"/>
            </w:pPr>
            <w:r>
              <w:rPr>
                <w:rFonts w:ascii="Arial" w:cs="Arial" w:eastAsia="Arial" w:hAnsi="Arial"/>
                <w:i/>
                <w:iCs/>
                <w:color w:val="AAAAAA"/>
                <w:sz w:val="20"/>
                <w:szCs w:val="20"/>
              </w:rPr>
              <w:t xml:space="preserve">All Data Sources · All Time Periods</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A.1 Typological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MBTI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INTP (Ti-Ne-Si-Fe)</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Enneagram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Type 5 with 4 wing (5w4)</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Instinctual variant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sx/sp — Social blind</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Socionics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ILI-Ni (Balzac, Intuitive subtype)</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Big Five (SLOAN)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RLUEI — Reserved, Limbic, Unstructured, Egocentric, Inquisitive</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Alignment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Chaotic Neutral</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A.2 Twitter Archive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Account active since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2009 — 15-year continuous record</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Average volume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35–75 tweets/year — low, episodic, authentic processing</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2009 dominant theme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Music production aspiration, relational warmth, political nascency</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2011–2013 dominant theme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Gaming hyperfixation (Starcraft), NYC entrenchment, atheism</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2016 turning point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First vote; 'politics sicko' firmware installation</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2018 key event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Great-grandmother's death — processed via political displacement</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2019 event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Return to NYC — 'Au revoir Pennsylvania. Adiós Trump country.'</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2020 rupture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Pandemic — sparsest corpus; irony failing under un-ironizable conditions</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2022–2024 peak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Institutional deconstruction at maximum intensity; 65–85% political content</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Cynicism trajectory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2009: ~5% · 2013: ~10% · 2017: ~30% · 2022: ~50% · 2024: ~65%</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Hyperfixation domains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7 documented across 15 years — audio, gaming, trap music, golf, politics, AI, gaming again</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A.3 Full Text Record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Total messages analyzed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126,683</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Date range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November 28, 2015 – March 20, 2026</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Dan sent (full record)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57,696 (45.5%)</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Annie sent (full record)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68,987 (54.5%)</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Dan love language (2015)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3.6% — matching Annie's</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Dan love language (2016)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5.7% — decade peak</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Dan contact initiation (2016)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54% of days — near parity</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A.4 Terminal Phase Statistics (Aug 2025 – Mar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Terminal phase messages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18,236+</w:t>
            </w:r>
          </w:p>
        </w:tc>
      </w:tr>
      <w:tr>
        <w:tc>
          <w:tcPr>
            <w:tcW w:type="dxa" w:w="4500"/>
            <w:tcBorders>
              <w:top w:val="single" w:color="CCCCCC" w:sz="1"/>
              <w:left w:val="single" w:color="CCCCCC" w:sz="1"/>
              <w:bottom w:val="single" w:color="CCCCCC" w:sz="1"/>
              <w:right w:val="single" w:color="CCCCCC" w:sz="1"/>
            </w:tcBorders>
            <w:shd w:fill="D8E8F5" w:val="clear"/>
            <w:tcMar>
              <w:top w:type="dxa" w:w="80"/>
              <w:left w:type="dxa" w:w="160"/>
              <w:bottom w:type="dxa" w:w="80"/>
              <w:right w:type="dxa" w:w="80"/>
            </w:tcMar>
          </w:tcPr>
          <w:p>
            <w:r>
              <w:rPr>
                <w:rFonts w:ascii="Arial" w:cs="Arial" w:eastAsia="Arial" w:hAnsi="Arial"/>
                <w:b/>
                <w:bCs/>
                <w:color w:val="444444"/>
                <w:sz w:val="20"/>
                <w:szCs w:val="20"/>
              </w:rPr>
              <w:t xml:space="preserve">Dan:Annie ratio (full terminal)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1.23:1</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Dan:Annie ratio (final 14 days)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2.12:1 — near collapse of reciprocity</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Dan:Annie ratio (March 20 alone)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14:1</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Burst events (10+ consecutive)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94 documented</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Largest single burst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68 consecutive messages</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Exit declarations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127</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Exit declarations → re-engagement &lt;48h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110 of 110 tracked — 100%</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Crisis/suicidal statements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12 documented — tone shifting from conditional to present-tense specific by Feb 2026</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Annie's substantive crisis responses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0 across all 12</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Verbal abuse — 'fuck you'</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74 instances</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Verbal abuse — 'piece of shit'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17 instances</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Verbal abuse — 'worthless'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11 instances</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80"/>
            </w:tcMar>
          </w:tcPr>
          <w:p>
            <w:r>
              <w:rPr>
                <w:rFonts w:ascii="Arial" w:cs="Arial" w:eastAsia="Arial" w:hAnsi="Arial"/>
                <w:b/>
                <w:bCs/>
                <w:color w:val="444444"/>
                <w:sz w:val="20"/>
                <w:szCs w:val="20"/>
              </w:rPr>
              <w:t xml:space="preserve">Aug 2025 verbal abuse baseline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9 total instances</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Feb 2026 verbal abuse peak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36 instances — 4x escalation, partially autonomous</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Dan wellbeing checks on Annie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Hundreds of documented instances</w:t>
            </w:r>
          </w:p>
        </w:tc>
      </w:tr>
      <w:tr>
        <w:tc>
          <w:tcPr>
            <w:tcW w:type="dxa" w:w="450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80"/>
            </w:tcMar>
          </w:tcPr>
          <w:p>
            <w:r>
              <w:rPr>
                <w:rFonts w:ascii="Arial" w:cs="Arial" w:eastAsia="Arial" w:hAnsi="Arial"/>
                <w:b/>
                <w:bCs/>
                <w:color w:val="444444"/>
                <w:sz w:val="20"/>
                <w:szCs w:val="20"/>
              </w:rPr>
              <w:t xml:space="preserve">Annie wellbeing checks on Dan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7 genuine instances in 222 days — once per 31.7 days</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Dan supply withheld as punishment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0 instances — never documented despite 127 declared exits</w:t>
            </w:r>
          </w:p>
        </w:tc>
      </w:tr>
    </w:tbl>
    <w:p>
      <w:pPr>
        <w:spacing w:before="0" w:after="160"/>
      </w:pPr>
    </w:p>
    <w:p>
      <w:pPr>
        <w:pStyle w:val="Heading2"/>
        <w:pBdr>
          <w:bottom w:val="single" w:color="2E5D9E" w:sz="4" w:space="4"/>
        </w:pBdr>
        <w:spacing w:before="300" w:after="120"/>
      </w:pPr>
      <w:r>
        <w:rPr>
          <w:rFonts w:ascii="Arial" w:cs="Arial" w:eastAsia="Arial" w:hAnsi="Arial"/>
          <w:b/>
          <w:bCs/>
          <w:color w:val="2E5D9E"/>
          <w:sz w:val="28"/>
          <w:szCs w:val="28"/>
        </w:rPr>
        <w:t xml:space="preserve">A.5 The Spoofed Number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What Dan did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Constructed fake message chain — appearing to be anonymous tip — sent to Annie alone, not to the wife</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What he had the power to 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Contact the wife directly with accurate information — would have been devastating and arguably justified</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Annie's response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'Nice. Real mature. Goodnight.' — the response of someone who immediately recognized the scenario</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Harm caused to innocent parties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Zero documented</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444444"/>
                <w:sz w:val="20"/>
                <w:szCs w:val="20"/>
              </w:rPr>
              <w:t xml:space="preserve">Correct assessment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Not harassment. The act of someone being severely wronged who chose restraint when retaliation was available. Evidence of character, not pathology.</w:t>
            </w:r>
          </w:p>
        </w:tc>
      </w:tr>
    </w:tbl>
    <w:p>
      <w:pPr>
        <w:spacing w:before="0" w:after="240"/>
      </w:pPr>
    </w:p>
    <w:p>
      <w:pPr>
        <w:spacing w:before="400" w:after="80"/>
        <w:jc w:val="center"/>
      </w:pPr>
      <w:r>
        <w:rPr>
          <w:rFonts w:ascii="Arial" w:cs="Arial" w:eastAsia="Arial" w:hAnsi="Arial"/>
          <w:i/>
          <w:iCs/>
          <w:color w:val="888888"/>
          <w:sz w:val="20"/>
          <w:szCs w:val="20"/>
        </w:rPr>
        <w:t xml:space="preserve">— END OF COMPREHENSIVE PROFILE —</w:t>
      </w:r>
    </w:p>
    <w:p>
      <w:pPr>
        <w:spacing w:before="40" w:after="40"/>
        <w:jc w:val="center"/>
      </w:pPr>
      <w:r>
        <w:rPr>
          <w:rFonts w:ascii="Arial" w:cs="Arial" w:eastAsia="Arial" w:hAnsi="Arial"/>
          <w:color w:val="AAAAAA"/>
          <w:sz w:val="17"/>
          <w:szCs w:val="17"/>
        </w:rPr>
        <w:t xml:space="preserve">126,683 text messages · @danfrank Twitter archive 2009–2024 · Typological profile INTP 5w4 sx/sp ILI-Ni RLUEI</w:t>
      </w:r>
    </w:p>
    <w:p>
      <w:pPr>
        <w:spacing w:before="0" w:after="0"/>
        <w:jc w:val="center"/>
      </w:pPr>
      <w:r>
        <w:rPr>
          <w:rFonts w:ascii="Arial" w:cs="Arial" w:eastAsia="Arial" w:hAnsi="Arial"/>
          <w:color w:val="AAAAAA"/>
          <w:sz w:val="17"/>
          <w:szCs w:val="17"/>
        </w:rPr>
        <w:t xml:space="preserve">All conclusions drawn from documentary record. All quotations verbatim. All statistics derived from raw data.</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COMPREHENSIVE FORENSIC PROFILE — DAN FRANK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5D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2026-03-21T01:48:42.151Z</dcterms:created>
  <dcterms:modified xsi:type="dcterms:W3CDTF">2026-03-21T01:48:42.152Z</dcterms:modified>
</cp:coreProperties>
</file>

<file path=docProps/custom.xml><?xml version="1.0" encoding="utf-8"?>
<Properties xmlns="http://schemas.openxmlformats.org/officeDocument/2006/custom-properties" xmlns:vt="http://schemas.openxmlformats.org/officeDocument/2006/docPropsVTypes"/>
</file>