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039" w:rsidRDefault="008563DC" w:rsidP="008563DC">
      <w:pPr>
        <w:jc w:val="center"/>
      </w:pPr>
      <w:r>
        <w:t xml:space="preserve">Bolsa amarela </w:t>
      </w:r>
      <w:proofErr w:type="spellStart"/>
      <w:r>
        <w:t>Tassel</w:t>
      </w:r>
      <w:proofErr w:type="spellEnd"/>
    </w:p>
    <w:p w:rsidR="008563DC" w:rsidRDefault="008563DC" w:rsidP="008563DC">
      <w:pPr>
        <w:jc w:val="center"/>
      </w:pPr>
    </w:p>
    <w:p w:rsidR="008563DC" w:rsidRDefault="008563DC" w:rsidP="008563DC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Descubra a magia das bolsas de crochê! </w:t>
      </w:r>
      <w:r>
        <w:rPr>
          <w:rFonts w:ascii="Segoe UI Symbol" w:hAnsi="Segoe UI Symbol" w:cs="Segoe UI Symbol"/>
          <w:color w:val="404040"/>
        </w:rPr>
        <w:t>🌸</w:t>
      </w:r>
    </w:p>
    <w:p w:rsidR="008563DC" w:rsidRDefault="008563DC" w:rsidP="008563DC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Procurando por um acessório único, sustentável e cheio de estilo? Nossas bolsas de crochê são a escolha perfeita para você!</w:t>
      </w:r>
    </w:p>
    <w:p w:rsidR="008563DC" w:rsidRDefault="008563DC" w:rsidP="008563DC">
      <w:pPr>
        <w:pStyle w:val="NormalWeb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Cada bolsa é tecida com dedicação e carinho, tornando cada peça única e especial.</w:t>
      </w:r>
      <w:r>
        <w:rPr>
          <w:rFonts w:ascii="Segoe UI" w:hAnsi="Segoe UI" w:cs="Segoe UI"/>
          <w:color w:val="404040"/>
        </w:rPr>
        <w:br/>
        <w:t>Perfeitas para qualquer ocasião, seja um dia na praia, um passeio casual ou um evento especial.</w:t>
      </w:r>
      <w:r>
        <w:rPr>
          <w:rFonts w:ascii="Segoe UI" w:hAnsi="Segoe UI" w:cs="Segoe UI"/>
          <w:color w:val="404040"/>
        </w:rPr>
        <w:br/>
        <w:t>Ao escolher uma bolsa de crochê, você está contribuindo para reduzir o uso de plásticos e materiais sintéticos.</w:t>
      </w:r>
      <w:r>
        <w:rPr>
          <w:rFonts w:ascii="Segoe UI" w:hAnsi="Segoe UI" w:cs="Segoe UI"/>
          <w:color w:val="404040"/>
        </w:rPr>
        <w:br/>
        <w:t>Temos o design ideal para combinar com o seu estilo.</w:t>
      </w:r>
    </w:p>
    <w:p w:rsidR="008563DC" w:rsidRDefault="008563DC" w:rsidP="008563DC">
      <w:pPr>
        <w:spacing w:after="0"/>
      </w:pPr>
      <w:r>
        <w:t>Medidas</w:t>
      </w:r>
    </w:p>
    <w:p w:rsidR="008563DC" w:rsidRDefault="008563DC" w:rsidP="008563DC">
      <w:bookmarkStart w:id="0" w:name="_GoBack"/>
      <w:bookmarkEnd w:id="0"/>
    </w:p>
    <w:sectPr w:rsidR="008563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DC"/>
    <w:rsid w:val="008563DC"/>
    <w:rsid w:val="00C1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FE52D"/>
  <w15:chartTrackingRefBased/>
  <w15:docId w15:val="{76C4B056-216F-4C84-938F-624904FF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456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da Silva Dias Alves</dc:creator>
  <cp:keywords/>
  <dc:description/>
  <cp:lastModifiedBy>Barbara da Silva Dias Alves</cp:lastModifiedBy>
  <cp:revision>1</cp:revision>
  <dcterms:created xsi:type="dcterms:W3CDTF">2026-07-14T20:24:00Z</dcterms:created>
  <dcterms:modified xsi:type="dcterms:W3CDTF">2026-07-14T20:25:00Z</dcterms:modified>
</cp:coreProperties>
</file>