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720" w:firstLine="72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Prática 1 (Kitchening)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Em um novo diretório, crie um arquivo que iremos chamar de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responsive.html</w:t>
      </w:r>
      <w:r w:rsidDel="00000000" w:rsidR="00000000" w:rsidRPr="00000000">
        <w:rPr>
          <w:color w:val="212121"/>
          <w:highlight w:val="white"/>
          <w:rtl w:val="0"/>
        </w:rPr>
        <w:t xml:space="preserve">. Com o qual faremos o seguinte: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Defina o meta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viewport</w:t>
      </w:r>
      <w:r w:rsidDel="00000000" w:rsidR="00000000" w:rsidRPr="00000000">
        <w:rPr>
          <w:color w:val="212121"/>
          <w:highlight w:val="white"/>
          <w:rtl w:val="0"/>
        </w:rPr>
        <w:t xml:space="preserve"> para que o documento possa ser ajustado perfeitamente a qualquer resolução de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Crie uma folha de estilo que chamaremos de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styles.css</w:t>
      </w:r>
      <w:r w:rsidDel="00000000" w:rsidR="00000000" w:rsidRPr="00000000">
        <w:rPr>
          <w:color w:val="212121"/>
          <w:highlight w:val="white"/>
          <w:rtl w:val="0"/>
        </w:rPr>
        <w:t xml:space="preserve">, a qual salvaremos no diretório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"css"</w:t>
      </w:r>
      <w:r w:rsidDel="00000000" w:rsidR="00000000" w:rsidRPr="00000000">
        <w:rPr>
          <w:color w:val="212121"/>
          <w:highlight w:val="white"/>
          <w:rtl w:val="0"/>
        </w:rPr>
        <w:t xml:space="preserve">, como geralmente fizemos.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Inicialize nossa folha de estilo com as regras básicas que todo documento css deve 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Regra para o seletor universal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Regra para o &lt;body&gt;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Dentro do mesmo documento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responsive.html</w:t>
      </w:r>
      <w:r w:rsidDel="00000000" w:rsidR="00000000" w:rsidRPr="00000000">
        <w:rPr>
          <w:color w:val="212121"/>
          <w:highlight w:val="white"/>
          <w:rtl w:val="0"/>
        </w:rPr>
        <w:t xml:space="preserve">, vamos gerar: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Um container com largura máxima de 1200px. Atribua uma borda para visualizá-la e centralize-a na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Dentro do container nós vamos criar 3 caixas flutuando uma ao lado da outra.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caixa A</w:t>
      </w:r>
      <w:r w:rsidDel="00000000" w:rsidR="00000000" w:rsidRPr="00000000">
        <w:rPr>
          <w:color w:val="212121"/>
          <w:highlight w:val="white"/>
          <w:rtl w:val="0"/>
        </w:rPr>
        <w:t xml:space="preserve"> deve ter uma largura de 250px expressa em porcentagem. Aplique uma borda e fundo para visualizá-la.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caixa B</w:t>
      </w:r>
      <w:r w:rsidDel="00000000" w:rsidR="00000000" w:rsidRPr="00000000">
        <w:rPr>
          <w:color w:val="212121"/>
          <w:highlight w:val="white"/>
          <w:rtl w:val="0"/>
        </w:rPr>
        <w:t xml:space="preserve"> deve ter uma largura de 800px expressa em porcentagem. Aplique uma borda e fundo para visualizá-la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caixa C</w:t>
      </w:r>
      <w:r w:rsidDel="00000000" w:rsidR="00000000" w:rsidRPr="00000000">
        <w:rPr>
          <w:color w:val="212121"/>
          <w:highlight w:val="white"/>
          <w:rtl w:val="0"/>
        </w:rPr>
        <w:t xml:space="preserve"> deve ter uma largura de 100px expressa em porcentagem. Aplique uma borda e fundo para visualizá-la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Caixa B</w:t>
      </w:r>
      <w:r w:rsidDel="00000000" w:rsidR="00000000" w:rsidRPr="00000000">
        <w:rPr>
          <w:color w:val="212121"/>
          <w:highlight w:val="white"/>
          <w:rtl w:val="0"/>
        </w:rPr>
        <w:t xml:space="preserve"> terá um distanciamento lateral esquerdo e direito de 25px expresso em porcentagem.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Todas as caixas terão texto interno.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Acima do container criaremos um cabeçalho que ocupa toda a largura do viewport e 0,20 vezes a altura dela.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Aplique uma borda e cor de fundo para exibir o cabeçalho.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Dentro de cada uma das caixas (caixa A, caixa B, caixa C), insira: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Um &lt;h2&gt; que tenha 28px de font-size expressos em </w:t>
      </w:r>
      <w:r w:rsidDel="00000000" w:rsidR="00000000" w:rsidRPr="00000000">
        <w:rPr>
          <w:b w:val="1"/>
          <w:rtl w:val="0"/>
        </w:rPr>
        <w:t xml:space="preserve">em's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Dois &lt;p&gt; que tenham 13px de font-size expressos em </w:t>
      </w:r>
      <w:r w:rsidDel="00000000" w:rsidR="00000000" w:rsidRPr="00000000">
        <w:rPr>
          <w:b w:val="1"/>
          <w:rtl w:val="0"/>
        </w:rPr>
        <w:t xml:space="preserve">em's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Dentro de cada &lt;p&gt; criar um &lt;strong&gt; que tenha 15px de font-size expressos em </w:t>
      </w:r>
      <w:r w:rsidDel="00000000" w:rsidR="00000000" w:rsidRPr="00000000">
        <w:rPr>
          <w:b w:val="1"/>
          <w:rtl w:val="0"/>
        </w:rPr>
        <w:t xml:space="preserve">em's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Visualize o documento no navegador através do dev-tools em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Modo de design adaptativo</w:t>
      </w:r>
      <w:r w:rsidDel="00000000" w:rsidR="00000000" w:rsidRPr="00000000">
        <w:rPr>
          <w:color w:val="212121"/>
          <w:highlight w:val="white"/>
          <w:rtl w:val="0"/>
        </w:rPr>
        <w:t xml:space="preserve">, alterando a largura e altura da resolução da janela.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Dentro dev-tools, altere o tamanho do tamanho do font-size do body para 10px e, em seguida, aumente para 30px. O que acontece? Como o tamanho do texto é afetado?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Em seguida, iremos aplicar ao arquivo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responsive.html</w:t>
      </w:r>
      <w:r w:rsidDel="00000000" w:rsidR="00000000" w:rsidRPr="00000000">
        <w:rPr>
          <w:color w:val="212121"/>
          <w:highlight w:val="white"/>
          <w:rtl w:val="0"/>
        </w:rPr>
        <w:t xml:space="preserve"> os estilos css necessários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(use media queries)</w:t>
      </w:r>
      <w:r w:rsidDel="00000000" w:rsidR="00000000" w:rsidRPr="00000000">
        <w:rPr>
          <w:color w:val="212121"/>
          <w:highlight w:val="white"/>
          <w:rtl w:val="0"/>
        </w:rPr>
        <w:t xml:space="preserve"> para obter: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Em uma resolução igual ou inferior a 900px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Que o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container</w:t>
      </w:r>
      <w:r w:rsidDel="00000000" w:rsidR="00000000" w:rsidRPr="00000000">
        <w:rPr>
          <w:color w:val="212121"/>
          <w:highlight w:val="white"/>
          <w:rtl w:val="0"/>
        </w:rPr>
        <w:t xml:space="preserve"> tenha 20px de padding em seus quatro lados. E isso ocupa 95% da largura da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Deixe 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caixa A</w:t>
      </w:r>
      <w:r w:rsidDel="00000000" w:rsidR="00000000" w:rsidRPr="00000000">
        <w:rPr>
          <w:color w:val="212121"/>
          <w:highlight w:val="white"/>
          <w:rtl w:val="0"/>
        </w:rPr>
        <w:t xml:space="preserve"> ocupar 40% do container e flutuar para a esquerda.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Deixe 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caixa B</w:t>
      </w:r>
      <w:r w:rsidDel="00000000" w:rsidR="00000000" w:rsidRPr="00000000">
        <w:rPr>
          <w:color w:val="212121"/>
          <w:highlight w:val="white"/>
          <w:rtl w:val="0"/>
        </w:rPr>
        <w:t xml:space="preserve"> ocupar 55% do container e flutuar para a direita. Eliminar as margens aplicadas no ponto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2-B-IV</w:t>
      </w:r>
      <w:r w:rsidDel="00000000" w:rsidR="00000000" w:rsidRPr="00000000">
        <w:rPr>
          <w:color w:val="212121"/>
          <w:highlight w:val="white"/>
          <w:rtl w:val="0"/>
        </w:rPr>
        <w:t xml:space="preserve"> desta folha de exercícios.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highlight w:val="white"/>
          <w:rtl w:val="0"/>
        </w:rPr>
        <w:t xml:space="preserve">Que a </w:t>
      </w:r>
      <w:r w:rsidDel="00000000" w:rsidR="00000000" w:rsidRPr="00000000">
        <w:rPr>
          <w:b w:val="1"/>
          <w:highlight w:val="white"/>
          <w:rtl w:val="0"/>
        </w:rPr>
        <w:t xml:space="preserve">caixa C</w:t>
      </w:r>
      <w:r w:rsidDel="00000000" w:rsidR="00000000" w:rsidRPr="00000000">
        <w:rPr>
          <w:highlight w:val="white"/>
          <w:rtl w:val="0"/>
        </w:rPr>
        <w:t xml:space="preserve"> ocupe 100% do container e que NÃO FLUTUA. Deve estar abaixo da caixa A e da caixa 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highlight w:val="white"/>
          <w:rtl w:val="0"/>
        </w:rPr>
        <w:t xml:space="preserve">Em uma resolução igual ou menor que 450px: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highlight w:val="white"/>
          <w:rtl w:val="0"/>
        </w:rPr>
        <w:t xml:space="preserve">Faça com que as 3 caixas ocupem 100% da largura do container e elas elas devem ficar uma abaixo da outra.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highlight w:val="white"/>
          <w:rtl w:val="0"/>
        </w:rPr>
        <w:t xml:space="preserve">Todo o conteúdo do texto deve ser ampliado 1,3 vezes seu tamanho original. Use apenas uma regra para esse propósito. O que podemos fazer? Podemos talvez fazer isso no &lt;body&gt;?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ind w:left="72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ind w:left="72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Bônus (FlexBox)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- Características principais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• Usar normalize para fazer um reset nas tags html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• Usar fonte do google fonts chamada 'Raleway'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• Usar selector universal com box-sizing: border-box;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• Usar somente Flexbox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- Cores para usar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• #c7c7c7 | cinza escuro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• #508fb8 | azul-marinho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-908212</wp:posOffset>
          </wp:positionH>
          <wp:positionV relativeFrom="paragraph">
            <wp:posOffset>123825</wp:posOffset>
          </wp:positionV>
          <wp:extent cx="7451891" cy="1195388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51891" cy="11953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