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23B" w:rsidRDefault="004C24BC">
      <w:pPr>
        <w:jc w:val="center"/>
      </w:pPr>
      <w:bookmarkStart w:id="0" w:name="_GoBack"/>
      <w:bookmarkEnd w:id="0"/>
      <w:r>
        <w:rPr>
          <w:b/>
          <w:sz w:val="36"/>
        </w:rPr>
        <w:t>Lesson 2: Systems and Stakeholders</w:t>
      </w:r>
    </w:p>
    <w:p w:rsidR="009E123B" w:rsidRDefault="004C24BC">
      <w:pPr>
        <w:jc w:val="center"/>
      </w:pPr>
      <w:r>
        <w:rPr>
          <w:b/>
          <w:sz w:val="28"/>
        </w:rPr>
        <w:t>LAB 2: Cyber Incident Impact Mapping</w:t>
      </w:r>
    </w:p>
    <w:p w:rsidR="009E123B" w:rsidRDefault="004C24BC">
      <w:pPr>
        <w:pStyle w:val="Heading2"/>
      </w:pPr>
      <w:r>
        <w:t>Objective</w:t>
      </w:r>
    </w:p>
    <w:p w:rsidR="009E123B" w:rsidRDefault="004C24BC">
      <w:r>
        <w:t xml:space="preserve">Apply the concepts from Lesson 2 in an isolated, authorized environment by analyzing the consequences of a fictional university cyber incident, identifying affected users </w:t>
      </w:r>
      <w:r>
        <w:t>and stakeholders, and proposing appropriate response actions.</w:t>
      </w:r>
    </w:p>
    <w:p w:rsidR="009E123B" w:rsidRDefault="004C24BC">
      <w:pPr>
        <w:pStyle w:val="Heading2"/>
      </w:pPr>
      <w:r>
        <w:t>Lab Setup</w:t>
      </w:r>
    </w:p>
    <w:p w:rsidR="009E123B" w:rsidRDefault="004C24BC">
      <w:r>
        <w:t>Instructor-provided virtual machine(s), Packet Tracer, or another approved training environment, as appropriate.</w:t>
      </w:r>
    </w:p>
    <w:p w:rsidR="009E123B" w:rsidRDefault="004C24BC">
      <w:pPr>
        <w:pStyle w:val="Heading2"/>
      </w:pPr>
      <w:r>
        <w:t>Procedure</w:t>
      </w:r>
    </w:p>
    <w:p w:rsidR="009E123B" w:rsidRDefault="004C24BC">
      <w:pPr>
        <w:pStyle w:val="ListNumber"/>
      </w:pPr>
      <w:r>
        <w:t>Given a fictional university breach, map the immediate and se</w:t>
      </w:r>
      <w:r>
        <w:t>condary consequences.</w:t>
      </w:r>
    </w:p>
    <w:p w:rsidR="009E123B" w:rsidRDefault="004C24BC">
      <w:pPr>
        <w:pStyle w:val="ListNumber"/>
      </w:pPr>
      <w:r>
        <w:t>Identify the affected users and stakeholders.</w:t>
      </w:r>
    </w:p>
    <w:p w:rsidR="009E123B" w:rsidRDefault="004C24BC">
      <w:pPr>
        <w:pStyle w:val="ListNumber"/>
      </w:pPr>
      <w:r>
        <w:t>Identify the business functions affected by the incident.</w:t>
      </w:r>
    </w:p>
    <w:p w:rsidR="009E123B" w:rsidRDefault="004C24BC">
      <w:pPr>
        <w:pStyle w:val="ListNumber"/>
      </w:pPr>
      <w:r>
        <w:t>Propose three containment actions.</w:t>
      </w:r>
    </w:p>
    <w:p w:rsidR="009E123B" w:rsidRDefault="004C24BC">
      <w:pPr>
        <w:pStyle w:val="Heading2"/>
      </w:pPr>
      <w:r>
        <w:t>Student Questions</w:t>
      </w:r>
    </w:p>
    <w:p w:rsidR="009E123B" w:rsidRDefault="004C24BC">
      <w:pPr>
        <w:pStyle w:val="ListNumber"/>
      </w:pPr>
      <w:r>
        <w:t>What information is sensitive?</w:t>
      </w:r>
    </w:p>
    <w:p w:rsidR="009E123B" w:rsidRDefault="004C24BC">
      <w:pPr>
        <w:pStyle w:val="ListNumber"/>
      </w:pPr>
      <w:r>
        <w:t>What service should be restored first?</w:t>
      </w:r>
    </w:p>
    <w:p w:rsidR="009E123B" w:rsidRDefault="004C24BC">
      <w:pPr>
        <w:pStyle w:val="ListNumber"/>
      </w:pPr>
      <w:r>
        <w:t>What ev</w:t>
      </w:r>
      <w:r>
        <w:t>idence should be preserved?</w:t>
      </w:r>
    </w:p>
    <w:p w:rsidR="009E123B" w:rsidRDefault="004C24BC">
      <w:pPr>
        <w:pStyle w:val="Heading2"/>
      </w:pPr>
      <w:r>
        <w:t>Deliverable</w:t>
      </w:r>
    </w:p>
    <w:p w:rsidR="009E123B" w:rsidRDefault="004C24BC">
      <w:r>
        <w:t>An impact map and a short incident summary.</w:t>
      </w:r>
    </w:p>
    <w:sectPr w:rsidR="009E123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24BC"/>
    <w:rsid w:val="009E12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860459-9143-48E2-BFEF-FBA640AF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58DB38-DBDA-40A9-B0C5-0AE5D0271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Magalo</cp:lastModifiedBy>
  <cp:revision>2</cp:revision>
  <dcterms:created xsi:type="dcterms:W3CDTF">2026-09-14T13:12:00Z</dcterms:created>
  <dcterms:modified xsi:type="dcterms:W3CDTF">2026-09-14T13:12:00Z</dcterms:modified>
  <cp:category/>
</cp:coreProperties>
</file>