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C232" w14:textId="1FE2F455" w:rsidR="00214EB9" w:rsidRDefault="007A7692" w:rsidP="00FD2D36">
      <w:pPr>
        <w:spacing w:after="60"/>
        <w:jc w:val="center"/>
        <w:rPr>
          <w:b/>
          <w:bCs/>
          <w:color w:val="1A1A2E"/>
          <w:sz w:val="40"/>
          <w:szCs w:val="40"/>
          <w:lang w:val="en-CA"/>
        </w:rPr>
      </w:pPr>
      <w:r>
        <w:rPr>
          <w:b/>
          <w:bCs/>
          <w:color w:val="1A1A2E"/>
          <w:sz w:val="40"/>
          <w:szCs w:val="40"/>
          <w:lang w:val="en-CA"/>
        </w:rPr>
        <w:t>Problem Statement</w:t>
      </w:r>
    </w:p>
    <w:p w14:paraId="0101AE25" w14:textId="77777777" w:rsidR="007A7692" w:rsidRPr="003F4A11" w:rsidRDefault="007A7692" w:rsidP="00FD2D36">
      <w:pPr>
        <w:spacing w:after="60"/>
        <w:jc w:val="center"/>
        <w:rPr>
          <w:lang w:val="en-CA"/>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384"/>
      </w:tblGrid>
      <w:tr w:rsidR="00214EB9" w:rsidRPr="007A7692" w14:paraId="5E4D6DBF" w14:textId="77777777">
        <w:tc>
          <w:tcPr>
            <w:tcW w:w="2400" w:type="dxa"/>
            <w:tcMar>
              <w:top w:w="60" w:type="dxa"/>
              <w:left w:w="0" w:type="dxa"/>
              <w:bottom w:w="60" w:type="dxa"/>
              <w:right w:w="80" w:type="dxa"/>
            </w:tcMar>
          </w:tcPr>
          <w:p w14:paraId="29A2CAC6" w14:textId="77777777" w:rsidR="00214EB9" w:rsidRDefault="00000000">
            <w:proofErr w:type="spellStart"/>
            <w:r>
              <w:rPr>
                <w:b/>
                <w:bCs/>
                <w:color w:val="555555"/>
              </w:rPr>
              <w:t>Course</w:t>
            </w:r>
            <w:proofErr w:type="spellEnd"/>
            <w:r>
              <w:rPr>
                <w:b/>
                <w:bCs/>
                <w:color w:val="555555"/>
              </w:rPr>
              <w:t>:</w:t>
            </w:r>
          </w:p>
        </w:tc>
        <w:tc>
          <w:tcPr>
            <w:tcW w:w="6384" w:type="dxa"/>
            <w:tcMar>
              <w:top w:w="60" w:type="dxa"/>
              <w:left w:w="0" w:type="dxa"/>
              <w:bottom w:w="60" w:type="dxa"/>
              <w:right w:w="0" w:type="dxa"/>
            </w:tcMar>
          </w:tcPr>
          <w:p w14:paraId="6549E119" w14:textId="76579804" w:rsidR="00214EB9" w:rsidRPr="007A7692" w:rsidRDefault="007A7692">
            <w:pPr>
              <w:rPr>
                <w:b/>
                <w:bCs/>
                <w:color w:val="333333"/>
                <w:lang w:val="en-CA"/>
              </w:rPr>
            </w:pPr>
            <w:r w:rsidRPr="007A7692">
              <w:rPr>
                <w:color w:val="333333"/>
                <w:lang w:val="en-CA"/>
              </w:rPr>
              <w:t>CSCN8040 — Case Studies in Artificial Intelligence and Machine Learning</w:t>
            </w:r>
          </w:p>
        </w:tc>
      </w:tr>
      <w:tr w:rsidR="00214EB9" w14:paraId="4E92DD69" w14:textId="77777777">
        <w:tc>
          <w:tcPr>
            <w:tcW w:w="2400" w:type="dxa"/>
            <w:tcMar>
              <w:top w:w="60" w:type="dxa"/>
              <w:left w:w="0" w:type="dxa"/>
              <w:bottom w:w="60" w:type="dxa"/>
              <w:right w:w="80" w:type="dxa"/>
            </w:tcMar>
          </w:tcPr>
          <w:p w14:paraId="4A54EFB6" w14:textId="77777777" w:rsidR="00214EB9" w:rsidRDefault="00000000">
            <w:proofErr w:type="spellStart"/>
            <w:r>
              <w:rPr>
                <w:b/>
                <w:bCs/>
                <w:color w:val="555555"/>
              </w:rPr>
              <w:t>Group</w:t>
            </w:r>
            <w:proofErr w:type="spellEnd"/>
            <w:r>
              <w:rPr>
                <w:b/>
                <w:bCs/>
                <w:color w:val="555555"/>
              </w:rPr>
              <w:t>:</w:t>
            </w:r>
          </w:p>
        </w:tc>
        <w:tc>
          <w:tcPr>
            <w:tcW w:w="6384" w:type="dxa"/>
            <w:tcMar>
              <w:top w:w="60" w:type="dxa"/>
              <w:left w:w="0" w:type="dxa"/>
              <w:bottom w:w="60" w:type="dxa"/>
              <w:right w:w="0" w:type="dxa"/>
            </w:tcMar>
          </w:tcPr>
          <w:p w14:paraId="377CECBD" w14:textId="6CE58924" w:rsidR="00214EB9" w:rsidRDefault="00000000">
            <w:proofErr w:type="spellStart"/>
            <w:r>
              <w:rPr>
                <w:color w:val="333333"/>
              </w:rPr>
              <w:t>Group</w:t>
            </w:r>
            <w:proofErr w:type="spellEnd"/>
            <w:r>
              <w:rPr>
                <w:color w:val="333333"/>
              </w:rPr>
              <w:t xml:space="preserve"> </w:t>
            </w:r>
            <w:r w:rsidR="007A7692">
              <w:rPr>
                <w:color w:val="333333"/>
              </w:rPr>
              <w:t>1</w:t>
            </w:r>
            <w:r w:rsidR="00850C00">
              <w:rPr>
                <w:color w:val="333333"/>
              </w:rPr>
              <w:t xml:space="preserve"> </w:t>
            </w:r>
          </w:p>
        </w:tc>
      </w:tr>
      <w:tr w:rsidR="00214EB9" w14:paraId="5E11682A" w14:textId="77777777">
        <w:tc>
          <w:tcPr>
            <w:tcW w:w="2400" w:type="dxa"/>
            <w:tcMar>
              <w:top w:w="60" w:type="dxa"/>
              <w:left w:w="0" w:type="dxa"/>
              <w:bottom w:w="60" w:type="dxa"/>
              <w:right w:w="80" w:type="dxa"/>
            </w:tcMar>
          </w:tcPr>
          <w:p w14:paraId="7344DB4F" w14:textId="77777777" w:rsidR="00214EB9" w:rsidRDefault="00000000">
            <w:proofErr w:type="spellStart"/>
            <w:r>
              <w:rPr>
                <w:b/>
                <w:bCs/>
                <w:color w:val="555555"/>
              </w:rPr>
              <w:t>Institution</w:t>
            </w:r>
            <w:proofErr w:type="spellEnd"/>
            <w:r>
              <w:rPr>
                <w:b/>
                <w:bCs/>
                <w:color w:val="555555"/>
              </w:rPr>
              <w:t>:</w:t>
            </w:r>
          </w:p>
        </w:tc>
        <w:tc>
          <w:tcPr>
            <w:tcW w:w="6384" w:type="dxa"/>
            <w:tcMar>
              <w:top w:w="60" w:type="dxa"/>
              <w:left w:w="0" w:type="dxa"/>
              <w:bottom w:w="60" w:type="dxa"/>
              <w:right w:w="0" w:type="dxa"/>
            </w:tcMar>
          </w:tcPr>
          <w:p w14:paraId="339E618F" w14:textId="77777777" w:rsidR="00214EB9" w:rsidRDefault="00000000">
            <w:proofErr w:type="spellStart"/>
            <w:r>
              <w:rPr>
                <w:color w:val="333333"/>
              </w:rPr>
              <w:t>Conestoga</w:t>
            </w:r>
            <w:proofErr w:type="spellEnd"/>
            <w:r>
              <w:rPr>
                <w:color w:val="333333"/>
              </w:rPr>
              <w:t xml:space="preserve"> </w:t>
            </w:r>
            <w:proofErr w:type="spellStart"/>
            <w:r>
              <w:rPr>
                <w:color w:val="333333"/>
              </w:rPr>
              <w:t>College</w:t>
            </w:r>
            <w:proofErr w:type="spellEnd"/>
          </w:p>
        </w:tc>
      </w:tr>
    </w:tbl>
    <w:p w14:paraId="5CD5FC75" w14:textId="77777777" w:rsidR="00214EB9" w:rsidRDefault="00214EB9">
      <w:pPr>
        <w:spacing w:after="200"/>
      </w:pPr>
    </w:p>
    <w:p w14:paraId="1842EF3F" w14:textId="3882706C" w:rsidR="00214EB9" w:rsidRDefault="00000000">
      <w:pPr>
        <w:pStyle w:val="Ttulo2"/>
      </w:pPr>
      <w:r>
        <w:t xml:space="preserve">Team </w:t>
      </w:r>
      <w:proofErr w:type="spellStart"/>
      <w:r>
        <w:t>Members</w:t>
      </w:r>
      <w:proofErr w:type="spellEnd"/>
      <w:r w:rsidR="007A7692">
        <w:t>:</w:t>
      </w:r>
    </w:p>
    <w:tbl>
      <w:tblPr>
        <w:tblW w:w="7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gridCol w:w="2702"/>
      </w:tblGrid>
      <w:tr w:rsidR="00FC00DD" w14:paraId="636864F8" w14:textId="77777777" w:rsidTr="00FC00DD">
        <w:trPr>
          <w:trHeight w:val="273"/>
        </w:trPr>
        <w:tc>
          <w:tcPr>
            <w:tcW w:w="5053"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AE0F616" w14:textId="77777777" w:rsidR="00FC00DD" w:rsidRDefault="00FC00DD">
            <w:pPr>
              <w:jc w:val="center"/>
            </w:pPr>
            <w:proofErr w:type="spellStart"/>
            <w:r>
              <w:rPr>
                <w:b/>
                <w:bCs/>
                <w:color w:val="FFFFFF"/>
                <w:sz w:val="20"/>
                <w:szCs w:val="20"/>
              </w:rPr>
              <w:t>Name</w:t>
            </w:r>
            <w:proofErr w:type="spellEnd"/>
          </w:p>
        </w:tc>
        <w:tc>
          <w:tcPr>
            <w:tcW w:w="270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34D9EA9" w14:textId="77777777" w:rsidR="00FC00DD" w:rsidRDefault="00FC00DD">
            <w:pPr>
              <w:jc w:val="center"/>
            </w:pPr>
            <w:proofErr w:type="spellStart"/>
            <w:r>
              <w:rPr>
                <w:b/>
                <w:bCs/>
                <w:color w:val="FFFFFF"/>
                <w:sz w:val="20"/>
                <w:szCs w:val="20"/>
              </w:rPr>
              <w:t>Student</w:t>
            </w:r>
            <w:proofErr w:type="spellEnd"/>
            <w:r>
              <w:rPr>
                <w:b/>
                <w:bCs/>
                <w:color w:val="FFFFFF"/>
                <w:sz w:val="20"/>
                <w:szCs w:val="20"/>
              </w:rPr>
              <w:t xml:space="preserve"> ID</w:t>
            </w:r>
          </w:p>
        </w:tc>
      </w:tr>
      <w:tr w:rsidR="00FC00DD" w:rsidRPr="00FC00DD" w14:paraId="46B3DD97" w14:textId="77777777" w:rsidTr="00FC00DD">
        <w:trPr>
          <w:trHeight w:val="259"/>
        </w:trPr>
        <w:tc>
          <w:tcPr>
            <w:tcW w:w="5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6765B" w14:textId="77777777" w:rsidR="00FC00DD" w:rsidRDefault="00FC00DD">
            <w:r>
              <w:rPr>
                <w:color w:val="333333"/>
                <w:sz w:val="20"/>
                <w:szCs w:val="20"/>
              </w:rPr>
              <w:t xml:space="preserve">Emmanuel </w:t>
            </w:r>
            <w:proofErr w:type="spellStart"/>
            <w:r>
              <w:rPr>
                <w:color w:val="333333"/>
                <w:sz w:val="20"/>
                <w:szCs w:val="20"/>
              </w:rPr>
              <w:t>Ihejiamaizu</w:t>
            </w:r>
            <w:proofErr w:type="spellEnd"/>
          </w:p>
        </w:tc>
        <w:tc>
          <w:tcPr>
            <w:tcW w:w="27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748FE" w14:textId="77777777" w:rsidR="00FC00DD" w:rsidRDefault="00FC00DD">
            <w:r>
              <w:rPr>
                <w:color w:val="333333"/>
                <w:sz w:val="20"/>
                <w:szCs w:val="20"/>
              </w:rPr>
              <w:t>9080005</w:t>
            </w:r>
          </w:p>
        </w:tc>
      </w:tr>
      <w:tr w:rsidR="00FC00DD" w:rsidRPr="00FC00DD" w14:paraId="2AA463DE" w14:textId="77777777" w:rsidTr="00FC00DD">
        <w:trPr>
          <w:trHeight w:val="273"/>
        </w:trPr>
        <w:tc>
          <w:tcPr>
            <w:tcW w:w="505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48D1A1" w14:textId="77777777" w:rsidR="00FC00DD" w:rsidRDefault="00FC00DD">
            <w:r>
              <w:rPr>
                <w:color w:val="333333"/>
                <w:sz w:val="20"/>
                <w:szCs w:val="20"/>
              </w:rPr>
              <w:t>Liggia Elena Taboada Cruz</w:t>
            </w:r>
          </w:p>
        </w:tc>
        <w:tc>
          <w:tcPr>
            <w:tcW w:w="270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9EFD47" w14:textId="77777777" w:rsidR="00FC00DD" w:rsidRDefault="00FC00DD">
            <w:r>
              <w:rPr>
                <w:color w:val="333333"/>
                <w:sz w:val="20"/>
                <w:szCs w:val="20"/>
              </w:rPr>
              <w:t>9085905</w:t>
            </w:r>
          </w:p>
        </w:tc>
      </w:tr>
      <w:tr w:rsidR="00FC00DD" w:rsidRPr="00FC00DD" w14:paraId="005383F3" w14:textId="77777777" w:rsidTr="00FC00DD">
        <w:trPr>
          <w:trHeight w:val="273"/>
        </w:trPr>
        <w:tc>
          <w:tcPr>
            <w:tcW w:w="5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80B85" w14:textId="77777777" w:rsidR="00FC00DD" w:rsidRDefault="00FC00DD">
            <w:r>
              <w:rPr>
                <w:color w:val="333333"/>
                <w:sz w:val="20"/>
                <w:szCs w:val="20"/>
              </w:rPr>
              <w:t>Chao-Chung Liu</w:t>
            </w:r>
          </w:p>
        </w:tc>
        <w:tc>
          <w:tcPr>
            <w:tcW w:w="27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EDF49" w14:textId="77777777" w:rsidR="00FC00DD" w:rsidRDefault="00FC00DD">
            <w:r>
              <w:rPr>
                <w:color w:val="333333"/>
                <w:sz w:val="20"/>
                <w:szCs w:val="20"/>
              </w:rPr>
              <w:t>9067679</w:t>
            </w:r>
          </w:p>
        </w:tc>
      </w:tr>
      <w:tr w:rsidR="007A7692" w:rsidRPr="00FC00DD" w14:paraId="5E2B032E" w14:textId="77777777" w:rsidTr="00FC00DD">
        <w:trPr>
          <w:trHeight w:val="273"/>
        </w:trPr>
        <w:tc>
          <w:tcPr>
            <w:tcW w:w="5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E4D35" w14:textId="219AE017" w:rsidR="007A7692" w:rsidRDefault="007A7692">
            <w:pPr>
              <w:rPr>
                <w:color w:val="333333"/>
                <w:sz w:val="20"/>
                <w:szCs w:val="20"/>
              </w:rPr>
            </w:pPr>
            <w:proofErr w:type="spellStart"/>
            <w:r w:rsidRPr="007A7692">
              <w:rPr>
                <w:color w:val="333333"/>
                <w:sz w:val="20"/>
                <w:szCs w:val="20"/>
              </w:rPr>
              <w:t>Zhuoran</w:t>
            </w:r>
            <w:proofErr w:type="spellEnd"/>
            <w:r w:rsidRPr="007A7692">
              <w:rPr>
                <w:color w:val="333333"/>
                <w:sz w:val="20"/>
                <w:szCs w:val="20"/>
              </w:rPr>
              <w:t xml:space="preserve"> Zhang</w:t>
            </w:r>
          </w:p>
        </w:tc>
        <w:tc>
          <w:tcPr>
            <w:tcW w:w="27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4E67B" w14:textId="2B2227FC" w:rsidR="007A7692" w:rsidRDefault="007A7692">
            <w:pPr>
              <w:rPr>
                <w:color w:val="333333"/>
                <w:sz w:val="20"/>
                <w:szCs w:val="20"/>
              </w:rPr>
            </w:pPr>
            <w:r w:rsidRPr="007A7692">
              <w:rPr>
                <w:color w:val="333333"/>
                <w:sz w:val="20"/>
                <w:szCs w:val="20"/>
              </w:rPr>
              <w:t>9048508</w:t>
            </w:r>
          </w:p>
        </w:tc>
      </w:tr>
      <w:tr w:rsidR="007A7692" w:rsidRPr="00FC00DD" w14:paraId="6A5792AA" w14:textId="77777777" w:rsidTr="00FC00DD">
        <w:trPr>
          <w:trHeight w:val="273"/>
        </w:trPr>
        <w:tc>
          <w:tcPr>
            <w:tcW w:w="5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F3EF5" w14:textId="0821FB17" w:rsidR="007A7692" w:rsidRDefault="007A7692">
            <w:pPr>
              <w:rPr>
                <w:color w:val="333333"/>
                <w:sz w:val="20"/>
                <w:szCs w:val="20"/>
              </w:rPr>
            </w:pPr>
            <w:proofErr w:type="spellStart"/>
            <w:r w:rsidRPr="007A7692">
              <w:rPr>
                <w:color w:val="333333"/>
                <w:sz w:val="20"/>
                <w:szCs w:val="20"/>
              </w:rPr>
              <w:t>Ce</w:t>
            </w:r>
            <w:proofErr w:type="spellEnd"/>
            <w:r w:rsidRPr="007A7692">
              <w:rPr>
                <w:color w:val="333333"/>
                <w:sz w:val="20"/>
                <w:szCs w:val="20"/>
              </w:rPr>
              <w:t xml:space="preserve"> Chen</w:t>
            </w:r>
          </w:p>
        </w:tc>
        <w:tc>
          <w:tcPr>
            <w:tcW w:w="27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F1438" w14:textId="39E21B06" w:rsidR="007A7692" w:rsidRDefault="007A7692">
            <w:pPr>
              <w:rPr>
                <w:color w:val="333333"/>
                <w:sz w:val="20"/>
                <w:szCs w:val="20"/>
              </w:rPr>
            </w:pPr>
            <w:r w:rsidRPr="007A7692">
              <w:rPr>
                <w:color w:val="333333"/>
                <w:sz w:val="20"/>
                <w:szCs w:val="20"/>
              </w:rPr>
              <w:t>9007166</w:t>
            </w:r>
          </w:p>
        </w:tc>
      </w:tr>
    </w:tbl>
    <w:p w14:paraId="6B11335F" w14:textId="77777777" w:rsidR="00214EB9" w:rsidRPr="003F4A11" w:rsidRDefault="00214EB9">
      <w:pPr>
        <w:pBdr>
          <w:bottom w:val="single" w:sz="2" w:space="1" w:color="CCCCCC"/>
        </w:pBdr>
        <w:spacing w:before="100" w:after="300"/>
        <w:rPr>
          <w:lang w:val="en-CA"/>
        </w:rPr>
      </w:pPr>
    </w:p>
    <w:p w14:paraId="764D95DC" w14:textId="7BECBAEC" w:rsidR="00214EB9" w:rsidRPr="007A7692" w:rsidRDefault="007A7692" w:rsidP="007A7692">
      <w:pPr>
        <w:spacing w:after="100"/>
        <w:rPr>
          <w:b/>
          <w:bCs/>
          <w:sz w:val="28"/>
          <w:szCs w:val="28"/>
          <w:lang w:val="en-CA"/>
        </w:rPr>
      </w:pPr>
      <w:r w:rsidRPr="007A7692">
        <w:rPr>
          <w:b/>
          <w:bCs/>
          <w:sz w:val="28"/>
          <w:szCs w:val="28"/>
          <w:lang w:val="en-CA"/>
        </w:rPr>
        <w:t>Problem Statement:</w:t>
      </w:r>
      <w:r w:rsidRPr="007A7692">
        <w:rPr>
          <w:b/>
          <w:bCs/>
          <w:sz w:val="28"/>
          <w:szCs w:val="28"/>
          <w:lang w:val="en-CA"/>
        </w:rPr>
        <w:br/>
      </w:r>
    </w:p>
    <w:p w14:paraId="55A521F5" w14:textId="6FBC0893" w:rsidR="007A7692" w:rsidRPr="007A7692" w:rsidRDefault="007A7692" w:rsidP="007A7692">
      <w:pPr>
        <w:spacing w:after="100"/>
        <w:rPr>
          <w:lang w:val="en-CA"/>
        </w:rPr>
      </w:pPr>
      <w:r w:rsidRPr="007A7692">
        <w:rPr>
          <w:lang w:val="en-CA"/>
        </w:rPr>
        <w:t>Cities such as Kitchener, Waterloo, and Cambridge invest in urban tree planting and maintenance, yet limited forestry resources may not always be prioritized according to environmental need, tree asset condition, and equity outcomes. As a result, neighbourhoods with lower canopy coverage and greater exposure to heat and environmental stress may continue to receive less targeted support.</w:t>
      </w:r>
    </w:p>
    <w:p w14:paraId="2163E8AF" w14:textId="39FB10B0" w:rsidR="007A7692" w:rsidRPr="007A7692" w:rsidRDefault="007A7692" w:rsidP="007A7692">
      <w:pPr>
        <w:spacing w:after="100"/>
        <w:rPr>
          <w:lang w:val="en-CA"/>
        </w:rPr>
      </w:pPr>
      <w:r w:rsidRPr="007A7692">
        <w:rPr>
          <w:lang w:val="en-CA"/>
        </w:rPr>
        <w:t>Although municipal forestry teams have access to tree inventory and canopy datasets, they lack a unified, reproducible framework for identifying which streets or neighbourhoods should be prioritized for planting or maintenance. This creates a gap between available data and location-specific decision-making.</w:t>
      </w:r>
    </w:p>
    <w:p w14:paraId="42D7388B" w14:textId="4BD1A389" w:rsidR="003E4458" w:rsidRPr="003E4458" w:rsidRDefault="007A7692" w:rsidP="007A7692">
      <w:pPr>
        <w:spacing w:after="100"/>
        <w:rPr>
          <w:lang w:val="en-CA"/>
        </w:rPr>
      </w:pPr>
      <w:r w:rsidRPr="007A7692">
        <w:rPr>
          <w:lang w:val="en-CA"/>
        </w:rPr>
        <w:t>This project addresses that gap by developing a data-informed prioritization model, presented through an interactive map-based decision-support tool, to help planners identify areas where tree planting or maintenance could deliver the greatest combined environmental, social, and asset-management benefit.</w:t>
      </w:r>
      <w:r w:rsidR="003E4458">
        <w:rPr>
          <w:lang w:val="en-CA"/>
        </w:rPr>
        <w:t xml:space="preserve"> This will also help</w:t>
      </w:r>
      <w:r w:rsidR="003E4458" w:rsidRPr="003E4458">
        <w:rPr>
          <w:lang w:val="en-CA"/>
        </w:rPr>
        <w:t xml:space="preserve"> municipal forestry teams </w:t>
      </w:r>
      <w:r w:rsidR="003E4458">
        <w:rPr>
          <w:lang w:val="en-CA"/>
        </w:rPr>
        <w:t>to</w:t>
      </w:r>
      <w:r w:rsidR="003E4458" w:rsidRPr="003E4458">
        <w:rPr>
          <w:lang w:val="en-CA"/>
        </w:rPr>
        <w:t xml:space="preserve"> allocate limited budgets more efficiently</w:t>
      </w:r>
      <w:r w:rsidR="003E4458">
        <w:rPr>
          <w:lang w:val="en-CA"/>
        </w:rPr>
        <w:t>,</w:t>
      </w:r>
      <w:r w:rsidR="003E4458" w:rsidRPr="003E4458">
        <w:rPr>
          <w:lang w:val="en-CA"/>
        </w:rPr>
        <w:t xml:space="preserve"> reducing resource waste, eliminating neighbourhood bias, and ensuring that underserved communities receive equitable access to the environmental benefits of urban tree coverage.</w:t>
      </w:r>
    </w:p>
    <w:sectPr w:rsidR="003E4458" w:rsidRPr="003E4458">
      <w:footerReference w:type="default" r:id="rId7"/>
      <w:pgSz w:w="12240" w:h="15840"/>
      <w:pgMar w:top="1728" w:right="1728" w:bottom="1440"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578B" w14:textId="77777777" w:rsidR="00AD1223" w:rsidRDefault="00AD1223">
      <w:r>
        <w:separator/>
      </w:r>
    </w:p>
  </w:endnote>
  <w:endnote w:type="continuationSeparator" w:id="0">
    <w:p w14:paraId="75BD74E2" w14:textId="77777777" w:rsidR="00AD1223" w:rsidRDefault="00AD1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C13E" w14:textId="1D25E611" w:rsidR="00214EB9" w:rsidRDefault="00000000">
    <w:pPr>
      <w:jc w:val="center"/>
    </w:pPr>
    <w:proofErr w:type="spellStart"/>
    <w:r>
      <w:rPr>
        <w:color w:val="555555"/>
        <w:sz w:val="16"/>
        <w:szCs w:val="16"/>
      </w:rPr>
      <w:t>Group</w:t>
    </w:r>
    <w:proofErr w:type="spellEnd"/>
    <w:r>
      <w:rPr>
        <w:color w:val="555555"/>
        <w:sz w:val="16"/>
        <w:szCs w:val="16"/>
      </w:rPr>
      <w:t xml:space="preserve"> </w:t>
    </w:r>
    <w:r w:rsidR="007A7692">
      <w:rPr>
        <w:color w:val="555555"/>
        <w:sz w:val="16"/>
        <w:szCs w:val="16"/>
      </w:rPr>
      <w:t>1</w:t>
    </w:r>
    <w:r>
      <w:rPr>
        <w:color w:val="555555"/>
        <w:sz w:val="16"/>
        <w:szCs w:val="16"/>
      </w:rPr>
      <w:t xml:space="preserve"> — </w:t>
    </w:r>
    <w:r w:rsidR="007A7692" w:rsidRPr="007A7692">
      <w:rPr>
        <w:color w:val="555555"/>
        <w:sz w:val="16"/>
        <w:szCs w:val="16"/>
      </w:rPr>
      <w:t>CSCN8040</w:t>
    </w:r>
    <w:r>
      <w:rPr>
        <w:color w:val="555555"/>
        <w:sz w:val="16"/>
        <w:szCs w:val="16"/>
      </w:rPr>
      <w:t xml:space="preserve">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3F4A1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52553" w14:textId="77777777" w:rsidR="00AD1223" w:rsidRDefault="00AD1223">
      <w:r>
        <w:separator/>
      </w:r>
    </w:p>
  </w:footnote>
  <w:footnote w:type="continuationSeparator" w:id="0">
    <w:p w14:paraId="7F0E9C68" w14:textId="77777777" w:rsidR="00AD1223" w:rsidRDefault="00AD12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4711C"/>
    <w:multiLevelType w:val="hybridMultilevel"/>
    <w:tmpl w:val="65AABE8C"/>
    <w:lvl w:ilvl="0" w:tplc="A1DE2DD2">
      <w:start w:val="1"/>
      <w:numFmt w:val="bullet"/>
      <w:lvlText w:val="●"/>
      <w:lvlJc w:val="left"/>
      <w:pPr>
        <w:ind w:left="720" w:hanging="360"/>
      </w:pPr>
    </w:lvl>
    <w:lvl w:ilvl="1" w:tplc="45D45680">
      <w:start w:val="1"/>
      <w:numFmt w:val="bullet"/>
      <w:lvlText w:val="○"/>
      <w:lvlJc w:val="left"/>
      <w:pPr>
        <w:ind w:left="1440" w:hanging="360"/>
      </w:pPr>
    </w:lvl>
    <w:lvl w:ilvl="2" w:tplc="052E0446">
      <w:start w:val="1"/>
      <w:numFmt w:val="bullet"/>
      <w:lvlText w:val="■"/>
      <w:lvlJc w:val="left"/>
      <w:pPr>
        <w:ind w:left="2160" w:hanging="360"/>
      </w:pPr>
    </w:lvl>
    <w:lvl w:ilvl="3" w:tplc="5D82D504">
      <w:start w:val="1"/>
      <w:numFmt w:val="bullet"/>
      <w:lvlText w:val="●"/>
      <w:lvlJc w:val="left"/>
      <w:pPr>
        <w:ind w:left="2880" w:hanging="360"/>
      </w:pPr>
    </w:lvl>
    <w:lvl w:ilvl="4" w:tplc="B7A4A7B0">
      <w:start w:val="1"/>
      <w:numFmt w:val="bullet"/>
      <w:lvlText w:val="○"/>
      <w:lvlJc w:val="left"/>
      <w:pPr>
        <w:ind w:left="3600" w:hanging="360"/>
      </w:pPr>
    </w:lvl>
    <w:lvl w:ilvl="5" w:tplc="805E379E">
      <w:start w:val="1"/>
      <w:numFmt w:val="bullet"/>
      <w:lvlText w:val="■"/>
      <w:lvlJc w:val="left"/>
      <w:pPr>
        <w:ind w:left="4320" w:hanging="360"/>
      </w:pPr>
    </w:lvl>
    <w:lvl w:ilvl="6" w:tplc="10B67C86">
      <w:start w:val="1"/>
      <w:numFmt w:val="bullet"/>
      <w:lvlText w:val="●"/>
      <w:lvlJc w:val="left"/>
      <w:pPr>
        <w:ind w:left="5040" w:hanging="360"/>
      </w:pPr>
    </w:lvl>
    <w:lvl w:ilvl="7" w:tplc="8AE4C504">
      <w:start w:val="1"/>
      <w:numFmt w:val="bullet"/>
      <w:lvlText w:val="●"/>
      <w:lvlJc w:val="left"/>
      <w:pPr>
        <w:ind w:left="5760" w:hanging="360"/>
      </w:pPr>
    </w:lvl>
    <w:lvl w:ilvl="8" w:tplc="DC3EEA20">
      <w:start w:val="1"/>
      <w:numFmt w:val="bullet"/>
      <w:lvlText w:val="●"/>
      <w:lvlJc w:val="left"/>
      <w:pPr>
        <w:ind w:left="6480" w:hanging="360"/>
      </w:pPr>
    </w:lvl>
  </w:abstractNum>
  <w:num w:numId="1" w16cid:durableId="1846362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EB9"/>
    <w:rsid w:val="000E09DD"/>
    <w:rsid w:val="001A0CC2"/>
    <w:rsid w:val="00214EB9"/>
    <w:rsid w:val="003E4458"/>
    <w:rsid w:val="003F4A11"/>
    <w:rsid w:val="00407E76"/>
    <w:rsid w:val="00661EFB"/>
    <w:rsid w:val="007A7692"/>
    <w:rsid w:val="00850C00"/>
    <w:rsid w:val="00977EAD"/>
    <w:rsid w:val="00AD1223"/>
    <w:rsid w:val="00B11704"/>
    <w:rsid w:val="00BF2C68"/>
    <w:rsid w:val="00D27FDE"/>
    <w:rsid w:val="00D56ABD"/>
    <w:rsid w:val="00D86672"/>
    <w:rsid w:val="00E0389A"/>
    <w:rsid w:val="00E67188"/>
    <w:rsid w:val="00FC00DD"/>
    <w:rsid w:val="00FD2D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48AC4"/>
  <w15:docId w15:val="{1A0FC6E2-8707-49F5-8FFF-4ABFC93B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A1A2E"/>
      <w:sz w:val="32"/>
      <w:szCs w:val="32"/>
    </w:rPr>
  </w:style>
  <w:style w:type="paragraph" w:styleId="Ttulo2">
    <w:name w:val="heading 2"/>
    <w:uiPriority w:val="9"/>
    <w:unhideWhenUsed/>
    <w:qFormat/>
    <w:pPr>
      <w:spacing w:before="240" w:after="160"/>
      <w:outlineLvl w:val="1"/>
    </w:pPr>
    <w:rPr>
      <w:b/>
      <w:bCs/>
      <w:color w:val="1A1A2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unhideWhenUsed/>
    <w:rsid w:val="003F4A11"/>
    <w:pPr>
      <w:tabs>
        <w:tab w:val="center" w:pos="4252"/>
        <w:tab w:val="right" w:pos="8504"/>
      </w:tabs>
    </w:pPr>
  </w:style>
  <w:style w:type="character" w:customStyle="1" w:styleId="CabealhoChar">
    <w:name w:val="Cabeçalho Char"/>
    <w:basedOn w:val="Fontepargpadro"/>
    <w:link w:val="Cabealho"/>
    <w:uiPriority w:val="99"/>
    <w:rsid w:val="003F4A11"/>
  </w:style>
  <w:style w:type="paragraph" w:styleId="Rodap">
    <w:name w:val="footer"/>
    <w:basedOn w:val="Normal"/>
    <w:link w:val="RodapChar"/>
    <w:uiPriority w:val="99"/>
    <w:unhideWhenUsed/>
    <w:rsid w:val="003F4A11"/>
    <w:pPr>
      <w:tabs>
        <w:tab w:val="center" w:pos="4252"/>
        <w:tab w:val="right" w:pos="8504"/>
      </w:tabs>
    </w:pPr>
  </w:style>
  <w:style w:type="character" w:customStyle="1" w:styleId="RodapChar">
    <w:name w:val="Rodapé Char"/>
    <w:basedOn w:val="Fontepargpadro"/>
    <w:link w:val="Rodap"/>
    <w:uiPriority w:val="99"/>
    <w:rsid w:val="003F4A11"/>
  </w:style>
  <w:style w:type="character" w:styleId="MenoPendente">
    <w:name w:val="Unresolved Mention"/>
    <w:basedOn w:val="Fontepargpadro"/>
    <w:uiPriority w:val="99"/>
    <w:semiHidden/>
    <w:unhideWhenUsed/>
    <w:rsid w:val="00D56ABD"/>
    <w:rPr>
      <w:color w:val="605E5C"/>
      <w:shd w:val="clear" w:color="auto" w:fill="E1DFDD"/>
    </w:rPr>
  </w:style>
  <w:style w:type="character" w:styleId="HiperlinkVisitado">
    <w:name w:val="FollowedHyperlink"/>
    <w:basedOn w:val="Fontepargpadro"/>
    <w:uiPriority w:val="99"/>
    <w:semiHidden/>
    <w:unhideWhenUsed/>
    <w:rsid w:val="00D56ABD"/>
    <w:rPr>
      <w:color w:val="96607D" w:themeColor="followedHyperlink"/>
      <w:u w:val="single"/>
    </w:rPr>
  </w:style>
  <w:style w:type="table" w:styleId="Tabelacomgrade">
    <w:name w:val="Table Grid"/>
    <w:basedOn w:val="Tabelanormal"/>
    <w:uiPriority w:val="39"/>
    <w:rsid w:val="00FD2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1</Pages>
  <Words>250</Words>
  <Characters>1355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Liggia Elena Taboada Cruz</cp:lastModifiedBy>
  <cp:revision>2</cp:revision>
  <cp:lastPrinted>2026-04-23T21:10:00Z</cp:lastPrinted>
  <dcterms:created xsi:type="dcterms:W3CDTF">2026-05-20T18:38:00Z</dcterms:created>
  <dcterms:modified xsi:type="dcterms:W3CDTF">2026-05-20T18:38:00Z</dcterms:modified>
</cp:coreProperties>
</file>