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79C405" w14:textId="64B06718" w:rsidR="00D14BC6" w:rsidRPr="00612D42" w:rsidRDefault="00000000" w:rsidP="00612D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12D42">
        <w:rPr>
          <w:rFonts w:ascii="Times New Roman" w:hAnsi="Times New Roman" w:cs="Times New Roman"/>
          <w:b/>
          <w:bCs/>
          <w:sz w:val="24"/>
          <w:szCs w:val="24"/>
        </w:rPr>
        <w:t>Enhancing Urban Forestry Planning with an AI-Powered Tree Canopy Decision Support System</w:t>
      </w:r>
    </w:p>
    <w:p w14:paraId="5861BBD2" w14:textId="77777777" w:rsidR="00D14BC6" w:rsidRPr="00612D42" w:rsidRDefault="00000000">
      <w:pPr>
        <w:rPr>
          <w:rFonts w:ascii="Times New Roman" w:hAnsi="Times New Roman" w:cs="Times New Roman"/>
          <w:sz w:val="24"/>
          <w:szCs w:val="24"/>
        </w:rPr>
      </w:pPr>
      <w:r w:rsidRPr="00612D42">
        <w:rPr>
          <w:rFonts w:ascii="Times New Roman" w:hAnsi="Times New Roman" w:cs="Times New Roman"/>
          <w:sz w:val="24"/>
          <w:szCs w:val="24"/>
        </w:rPr>
        <w:t>Case Study: Municipal Forestry Management – Kitchener, Waterloo, and Cambridge</w:t>
      </w:r>
    </w:p>
    <w:p w14:paraId="033807C3" w14:textId="77777777" w:rsidR="009033F5" w:rsidRPr="00612D42" w:rsidRDefault="00000000" w:rsidP="009033F5">
      <w:pPr>
        <w:jc w:val="both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612D42">
        <w:rPr>
          <w:rFonts w:ascii="Times New Roman" w:hAnsi="Times New Roman" w:cs="Times New Roman"/>
          <w:sz w:val="24"/>
          <w:szCs w:val="24"/>
        </w:rPr>
        <w:t>Background: The cities of Kitchener, Waterloo, and Cambridge continue to invest in urban forestry programs to improve environmental quality, reduce urban heat, and increase community well-being. However, municipal forestry teams often face limited budgets and staffing resources, making it difficult to prioritize where tree planting and maintenance efforts will have the greatest impact.</w:t>
      </w:r>
    </w:p>
    <w:p w14:paraId="5468E2F9" w14:textId="77777777" w:rsidR="009033F5" w:rsidRPr="00612D42" w:rsidRDefault="00000000" w:rsidP="009033F5">
      <w:pPr>
        <w:jc w:val="both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612D42">
        <w:rPr>
          <w:rFonts w:ascii="Times New Roman" w:hAnsi="Times New Roman" w:cs="Times New Roman"/>
          <w:sz w:val="24"/>
          <w:szCs w:val="24"/>
        </w:rPr>
        <w:br/>
        <w:t>Although municipalities maintain datasets such as tree inventories and canopy coverage records, these datasets are often analyzed separately, which makes location-specific planning slower and less consistent. To improve decision-making, the municipalities aim to implement an AI-powered Decision Support System (DSS) that integrates environmental and tree asset data into a unified prioritization framework.</w:t>
      </w:r>
    </w:p>
    <w:p w14:paraId="386F567C" w14:textId="56D849FD" w:rsidR="00D14BC6" w:rsidRPr="00612D42" w:rsidRDefault="00000000" w:rsidP="009033F5">
      <w:pPr>
        <w:jc w:val="both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612D42">
        <w:rPr>
          <w:rFonts w:ascii="Times New Roman" w:hAnsi="Times New Roman" w:cs="Times New Roman"/>
          <w:sz w:val="24"/>
          <w:szCs w:val="24"/>
        </w:rPr>
        <w:br/>
        <w:t>This system helps planners identify streets and neighbourhoods where tree planting or maintenance would provide the highest environmental, social, and infrastructure benefit.</w:t>
      </w:r>
    </w:p>
    <w:p w14:paraId="62B395C7" w14:textId="77777777" w:rsidR="004C53FB" w:rsidRPr="00612D42" w:rsidRDefault="004C53FB" w:rsidP="009033F5">
      <w:pPr>
        <w:jc w:val="both"/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22559BCE" w14:textId="77777777" w:rsidR="00D14BC6" w:rsidRPr="00612D4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2D42">
        <w:rPr>
          <w:rFonts w:ascii="Times New Roman" w:hAnsi="Times New Roman" w:cs="Times New Roman"/>
          <w:b/>
          <w:bCs/>
          <w:sz w:val="24"/>
          <w:szCs w:val="24"/>
        </w:rPr>
        <w:t>Challenges Faced:</w:t>
      </w:r>
    </w:p>
    <w:p w14:paraId="4946EF9F" w14:textId="77777777" w:rsidR="00D14BC6" w:rsidRPr="00612D42" w:rsidRDefault="00000000">
      <w:pPr>
        <w:rPr>
          <w:rFonts w:ascii="Times New Roman" w:hAnsi="Times New Roman" w:cs="Times New Roman"/>
          <w:sz w:val="24"/>
          <w:szCs w:val="24"/>
        </w:rPr>
      </w:pPr>
      <w:r w:rsidRPr="00612D42">
        <w:rPr>
          <w:rFonts w:ascii="Times New Roman" w:hAnsi="Times New Roman" w:cs="Times New Roman"/>
          <w:sz w:val="24"/>
          <w:szCs w:val="24"/>
        </w:rPr>
        <w:t>1. Uneven canopy distribution across neighbourhoods.</w:t>
      </w:r>
    </w:p>
    <w:p w14:paraId="41639309" w14:textId="77777777" w:rsidR="00D14BC6" w:rsidRPr="00612D42" w:rsidRDefault="00000000">
      <w:pPr>
        <w:rPr>
          <w:rFonts w:ascii="Times New Roman" w:hAnsi="Times New Roman" w:cs="Times New Roman"/>
          <w:sz w:val="24"/>
          <w:szCs w:val="24"/>
        </w:rPr>
      </w:pPr>
      <w:r w:rsidRPr="00612D42">
        <w:rPr>
          <w:rFonts w:ascii="Times New Roman" w:hAnsi="Times New Roman" w:cs="Times New Roman"/>
          <w:sz w:val="24"/>
          <w:szCs w:val="24"/>
        </w:rPr>
        <w:t>2. Limited forestry resources and budget constraints.</w:t>
      </w:r>
    </w:p>
    <w:p w14:paraId="240C85CE" w14:textId="77777777" w:rsidR="00D14BC6" w:rsidRPr="00612D42" w:rsidRDefault="00000000">
      <w:pPr>
        <w:rPr>
          <w:rFonts w:ascii="Times New Roman" w:hAnsi="Times New Roman" w:cs="Times New Roman"/>
          <w:sz w:val="24"/>
          <w:szCs w:val="24"/>
        </w:rPr>
      </w:pPr>
      <w:r w:rsidRPr="00612D42">
        <w:rPr>
          <w:rFonts w:ascii="Times New Roman" w:hAnsi="Times New Roman" w:cs="Times New Roman"/>
          <w:sz w:val="24"/>
          <w:szCs w:val="24"/>
        </w:rPr>
        <w:t>3. Fragmented data sources across municipal systems.</w:t>
      </w:r>
    </w:p>
    <w:p w14:paraId="0F75F8E5" w14:textId="77777777" w:rsidR="00D14BC6" w:rsidRPr="00612D42" w:rsidRDefault="00000000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612D42">
        <w:rPr>
          <w:rFonts w:ascii="Times New Roman" w:hAnsi="Times New Roman" w:cs="Times New Roman"/>
          <w:sz w:val="24"/>
          <w:szCs w:val="24"/>
        </w:rPr>
        <w:t>4. Risk of inequitable service allocation without a standardized framework.</w:t>
      </w:r>
    </w:p>
    <w:p w14:paraId="004D3540" w14:textId="77777777" w:rsidR="009033F5" w:rsidRPr="00612D42" w:rsidRDefault="009033F5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3BDA207D" w14:textId="77777777" w:rsidR="00D14BC6" w:rsidRPr="00612D42" w:rsidRDefault="00000000">
      <w:pPr>
        <w:rPr>
          <w:rFonts w:ascii="Times New Roman" w:hAnsi="Times New Roman" w:cs="Times New Roman"/>
          <w:sz w:val="24"/>
          <w:szCs w:val="24"/>
        </w:rPr>
      </w:pPr>
      <w:r w:rsidRPr="00612D42">
        <w:rPr>
          <w:rFonts w:ascii="Times New Roman" w:hAnsi="Times New Roman" w:cs="Times New Roman"/>
          <w:sz w:val="24"/>
          <w:szCs w:val="24"/>
        </w:rPr>
        <w:t>Proposed DSS Solution: The DSS uses AI models, spatial analysis, and interactive mapping to:</w:t>
      </w:r>
    </w:p>
    <w:p w14:paraId="3A1D3733" w14:textId="77777777" w:rsidR="00D14BC6" w:rsidRPr="00612D42" w:rsidRDefault="00000000">
      <w:pPr>
        <w:rPr>
          <w:rFonts w:ascii="Times New Roman" w:hAnsi="Times New Roman" w:cs="Times New Roman"/>
          <w:sz w:val="24"/>
          <w:szCs w:val="24"/>
        </w:rPr>
      </w:pPr>
      <w:r w:rsidRPr="00612D42">
        <w:rPr>
          <w:rFonts w:ascii="Times New Roman" w:hAnsi="Times New Roman" w:cs="Times New Roman"/>
          <w:sz w:val="24"/>
          <w:szCs w:val="24"/>
        </w:rPr>
        <w:t>• Analyze canopy coverage and identify low-canopy priority zones.</w:t>
      </w:r>
    </w:p>
    <w:p w14:paraId="0DDB6690" w14:textId="77777777" w:rsidR="00D14BC6" w:rsidRPr="00612D42" w:rsidRDefault="00000000">
      <w:pPr>
        <w:rPr>
          <w:rFonts w:ascii="Times New Roman" w:hAnsi="Times New Roman" w:cs="Times New Roman"/>
          <w:sz w:val="24"/>
          <w:szCs w:val="24"/>
        </w:rPr>
      </w:pPr>
      <w:r w:rsidRPr="00612D42">
        <w:rPr>
          <w:rFonts w:ascii="Times New Roman" w:hAnsi="Times New Roman" w:cs="Times New Roman"/>
          <w:sz w:val="24"/>
          <w:szCs w:val="24"/>
        </w:rPr>
        <w:t>• Evaluate tree asset conditions to identify maintenance needs.</w:t>
      </w:r>
    </w:p>
    <w:p w14:paraId="34FA5D48" w14:textId="77777777" w:rsidR="00D14BC6" w:rsidRPr="00612D42" w:rsidRDefault="00000000">
      <w:pPr>
        <w:rPr>
          <w:rFonts w:ascii="Times New Roman" w:hAnsi="Times New Roman" w:cs="Times New Roman"/>
          <w:sz w:val="24"/>
          <w:szCs w:val="24"/>
        </w:rPr>
      </w:pPr>
      <w:r w:rsidRPr="00612D42">
        <w:rPr>
          <w:rFonts w:ascii="Times New Roman" w:hAnsi="Times New Roman" w:cs="Times New Roman"/>
          <w:sz w:val="24"/>
          <w:szCs w:val="24"/>
        </w:rPr>
        <w:t>• Rank neighbourhoods based on environmental need and projected impact.</w:t>
      </w:r>
    </w:p>
    <w:p w14:paraId="0905CFDC" w14:textId="5E700365" w:rsidR="009033F5" w:rsidRPr="00612D42" w:rsidRDefault="00000000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612D42">
        <w:rPr>
          <w:rFonts w:ascii="Times New Roman" w:hAnsi="Times New Roman" w:cs="Times New Roman"/>
          <w:sz w:val="24"/>
          <w:szCs w:val="24"/>
        </w:rPr>
        <w:t>• Visualize recommendations through an interactive map dashboard for planners.</w:t>
      </w:r>
    </w:p>
    <w:p w14:paraId="46EF678B" w14:textId="77777777" w:rsidR="00D14BC6" w:rsidRPr="00612D42" w:rsidRDefault="00000000">
      <w:pPr>
        <w:rPr>
          <w:rFonts w:ascii="Times New Roman" w:eastAsia="新細明體" w:hAnsi="Times New Roman" w:cs="Times New Roman"/>
          <w:b/>
          <w:bCs/>
          <w:sz w:val="24"/>
          <w:szCs w:val="24"/>
          <w:lang w:eastAsia="zh-TW"/>
        </w:rPr>
      </w:pPr>
      <w:r w:rsidRPr="00612D42">
        <w:rPr>
          <w:rFonts w:ascii="Times New Roman" w:hAnsi="Times New Roman" w:cs="Times New Roman"/>
          <w:b/>
          <w:bCs/>
          <w:sz w:val="24"/>
          <w:szCs w:val="24"/>
        </w:rPr>
        <w:lastRenderedPageBreak/>
        <w:t>Implementation Highlights:</w:t>
      </w:r>
    </w:p>
    <w:p w14:paraId="0AFB3E79" w14:textId="77777777" w:rsidR="009033F5" w:rsidRPr="00612D42" w:rsidRDefault="009033F5">
      <w:pPr>
        <w:rPr>
          <w:rFonts w:ascii="Times New Roman" w:eastAsia="新細明體" w:hAnsi="Times New Roman" w:cs="Times New Roman"/>
          <w:b/>
          <w:bCs/>
          <w:sz w:val="24"/>
          <w:szCs w:val="24"/>
          <w:lang w:eastAsia="zh-TW"/>
        </w:rPr>
      </w:pPr>
    </w:p>
    <w:p w14:paraId="69640CD2" w14:textId="4D204CC7" w:rsidR="00D14BC6" w:rsidRPr="00612D42" w:rsidRDefault="00000000">
      <w:pPr>
        <w:rPr>
          <w:rFonts w:ascii="Times New Roman" w:hAnsi="Times New Roman" w:cs="Times New Roman"/>
          <w:sz w:val="24"/>
          <w:szCs w:val="24"/>
        </w:rPr>
      </w:pPr>
      <w:r w:rsidRPr="00612D42">
        <w:rPr>
          <w:rFonts w:ascii="Times New Roman" w:hAnsi="Times New Roman" w:cs="Times New Roman"/>
          <w:sz w:val="24"/>
          <w:szCs w:val="24"/>
        </w:rPr>
        <w:t xml:space="preserve">1. </w:t>
      </w:r>
      <w:r w:rsidR="004378A8" w:rsidRPr="00612D42">
        <w:rPr>
          <w:rFonts w:ascii="Times New Roman" w:hAnsi="Times New Roman" w:cs="Times New Roman"/>
          <w:sz w:val="24"/>
          <w:szCs w:val="24"/>
        </w:rPr>
        <w:t>Canopy Coverage Prioritization</w:t>
      </w:r>
      <w:r w:rsidRPr="00612D42">
        <w:rPr>
          <w:rFonts w:ascii="Times New Roman" w:hAnsi="Times New Roman" w:cs="Times New Roman"/>
          <w:sz w:val="24"/>
          <w:szCs w:val="24"/>
        </w:rPr>
        <w:t>:</w:t>
      </w:r>
    </w:p>
    <w:p w14:paraId="3E4CBF83" w14:textId="188B78C9" w:rsidR="00D14BC6" w:rsidRPr="00612D42" w:rsidRDefault="00151B97">
      <w:pPr>
        <w:rPr>
          <w:rFonts w:ascii="Times New Roman" w:hAnsi="Times New Roman" w:cs="Times New Roman"/>
          <w:sz w:val="24"/>
          <w:szCs w:val="24"/>
        </w:rPr>
      </w:pPr>
      <w:r w:rsidRPr="00612D42">
        <w:rPr>
          <w:rFonts w:ascii="Times New Roman" w:hAnsi="Times New Roman" w:cs="Times New Roman"/>
          <w:sz w:val="24"/>
          <w:szCs w:val="24"/>
        </w:rPr>
        <w:t>• Data sources: Municipal tree inventory, GIS canopy datasets, neighbourhood boundaries.</w:t>
      </w:r>
    </w:p>
    <w:p w14:paraId="215BDBA9" w14:textId="4129D923" w:rsidR="00D14BC6" w:rsidRPr="00612D42" w:rsidRDefault="00151B97">
      <w:pPr>
        <w:rPr>
          <w:rFonts w:ascii="Times New Roman" w:hAnsi="Times New Roman" w:cs="Times New Roman"/>
          <w:sz w:val="24"/>
          <w:szCs w:val="24"/>
        </w:rPr>
      </w:pPr>
      <w:r w:rsidRPr="00612D42">
        <w:rPr>
          <w:rFonts w:ascii="Times New Roman" w:hAnsi="Times New Roman" w:cs="Times New Roman"/>
          <w:sz w:val="24"/>
          <w:szCs w:val="24"/>
        </w:rPr>
        <w:t>•</w:t>
      </w:r>
      <w:r>
        <w:rPr>
          <w:rFonts w:ascii="新細明體" w:eastAsia="新細明體" w:hAnsi="新細明體" w:cs="Times New Roman" w:hint="eastAsia"/>
          <w:sz w:val="24"/>
          <w:szCs w:val="24"/>
          <w:lang w:eastAsia="zh-TW"/>
        </w:rPr>
        <w:t xml:space="preserve"> </w:t>
      </w:r>
      <w:r w:rsidRPr="00612D42">
        <w:rPr>
          <w:rFonts w:ascii="Times New Roman" w:hAnsi="Times New Roman" w:cs="Times New Roman"/>
          <w:sz w:val="24"/>
          <w:szCs w:val="24"/>
        </w:rPr>
        <w:t>AI model: Spatial analysis and prioritization scoring model.</w:t>
      </w:r>
    </w:p>
    <w:p w14:paraId="5C06986B" w14:textId="33CF7F31" w:rsidR="00D14BC6" w:rsidRPr="00612D42" w:rsidRDefault="00151B97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612D42">
        <w:rPr>
          <w:rFonts w:ascii="Times New Roman" w:hAnsi="Times New Roman" w:cs="Times New Roman"/>
          <w:sz w:val="24"/>
          <w:szCs w:val="24"/>
        </w:rPr>
        <w:t xml:space="preserve">• Output: Ranked list of streets or </w:t>
      </w:r>
      <w:r w:rsidR="009033F5" w:rsidRPr="00612D42">
        <w:rPr>
          <w:rFonts w:ascii="Times New Roman" w:hAnsi="Times New Roman" w:cs="Times New Roman"/>
          <w:sz w:val="24"/>
          <w:szCs w:val="24"/>
        </w:rPr>
        <w:t>neighborhoods</w:t>
      </w:r>
      <w:r w:rsidRPr="00612D42">
        <w:rPr>
          <w:rFonts w:ascii="Times New Roman" w:hAnsi="Times New Roman" w:cs="Times New Roman"/>
          <w:sz w:val="24"/>
          <w:szCs w:val="24"/>
        </w:rPr>
        <w:t xml:space="preserve"> requiring planting attention.</w:t>
      </w:r>
    </w:p>
    <w:p w14:paraId="7254D7D9" w14:textId="77777777" w:rsidR="009033F5" w:rsidRPr="00612D42" w:rsidRDefault="009033F5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0412194A" w14:textId="6F47FFA1" w:rsidR="00D14BC6" w:rsidRPr="00612D42" w:rsidRDefault="00000000">
      <w:pPr>
        <w:rPr>
          <w:rFonts w:ascii="Times New Roman" w:hAnsi="Times New Roman" w:cs="Times New Roman"/>
          <w:sz w:val="24"/>
          <w:szCs w:val="24"/>
        </w:rPr>
      </w:pPr>
      <w:r w:rsidRPr="00612D42">
        <w:rPr>
          <w:rFonts w:ascii="Times New Roman" w:hAnsi="Times New Roman" w:cs="Times New Roman"/>
          <w:sz w:val="24"/>
          <w:szCs w:val="24"/>
        </w:rPr>
        <w:t xml:space="preserve">2. </w:t>
      </w:r>
      <w:r w:rsidR="004C53FB" w:rsidRPr="00612D42">
        <w:rPr>
          <w:rFonts w:ascii="Times New Roman" w:hAnsi="Times New Roman" w:cs="Times New Roman"/>
          <w:sz w:val="24"/>
          <w:szCs w:val="24"/>
        </w:rPr>
        <w:t>Predictive Tree Maintenance Decision Support</w:t>
      </w:r>
      <w:r w:rsidRPr="00612D42">
        <w:rPr>
          <w:rFonts w:ascii="Times New Roman" w:hAnsi="Times New Roman" w:cs="Times New Roman"/>
          <w:sz w:val="24"/>
          <w:szCs w:val="24"/>
        </w:rPr>
        <w:t>:</w:t>
      </w:r>
    </w:p>
    <w:p w14:paraId="4560EC3F" w14:textId="0E0E2C19" w:rsidR="00D14BC6" w:rsidRPr="00612D42" w:rsidRDefault="00151B97">
      <w:pPr>
        <w:rPr>
          <w:rFonts w:ascii="Times New Roman" w:hAnsi="Times New Roman" w:cs="Times New Roman"/>
          <w:sz w:val="24"/>
          <w:szCs w:val="24"/>
        </w:rPr>
      </w:pPr>
      <w:r w:rsidRPr="00612D42">
        <w:rPr>
          <w:rFonts w:ascii="Times New Roman" w:hAnsi="Times New Roman" w:cs="Times New Roman"/>
          <w:sz w:val="24"/>
          <w:szCs w:val="24"/>
        </w:rPr>
        <w:t xml:space="preserve">• Data sources: </w:t>
      </w:r>
      <w:r w:rsidR="004378A8" w:rsidRPr="00612D42">
        <w:rPr>
          <w:rFonts w:ascii="Times New Roman" w:hAnsi="Times New Roman" w:cs="Times New Roman"/>
          <w:sz w:val="24"/>
          <w:szCs w:val="24"/>
        </w:rPr>
        <w:t>Tree health status columns, trunk size (DBH) records, and 2026 local maintenance market rates.</w:t>
      </w:r>
    </w:p>
    <w:p w14:paraId="325407DA" w14:textId="1D33A3E2" w:rsidR="00D14BC6" w:rsidRPr="00612D42" w:rsidRDefault="00151B97">
      <w:pPr>
        <w:rPr>
          <w:rFonts w:ascii="Times New Roman" w:hAnsi="Times New Roman" w:cs="Times New Roman"/>
          <w:sz w:val="24"/>
          <w:szCs w:val="24"/>
        </w:rPr>
      </w:pPr>
      <w:r w:rsidRPr="00612D42">
        <w:rPr>
          <w:rFonts w:ascii="Times New Roman" w:hAnsi="Times New Roman" w:cs="Times New Roman"/>
          <w:sz w:val="24"/>
          <w:szCs w:val="24"/>
        </w:rPr>
        <w:t xml:space="preserve">• AI model: </w:t>
      </w:r>
      <w:r w:rsidR="004378A8" w:rsidRPr="00612D42">
        <w:rPr>
          <w:rFonts w:ascii="Times New Roman" w:hAnsi="Times New Roman" w:cs="Times New Roman"/>
          <w:sz w:val="24"/>
          <w:szCs w:val="24"/>
        </w:rPr>
        <w:t>Predictive Linear Regression model for municipal budget forecasting</w:t>
      </w:r>
      <w:r w:rsidRPr="00612D42">
        <w:rPr>
          <w:rFonts w:ascii="Times New Roman" w:hAnsi="Times New Roman" w:cs="Times New Roman"/>
          <w:sz w:val="24"/>
          <w:szCs w:val="24"/>
        </w:rPr>
        <w:t>.</w:t>
      </w:r>
    </w:p>
    <w:p w14:paraId="5CBDFD4D" w14:textId="58878D6F" w:rsidR="00D14BC6" w:rsidRPr="00612D42" w:rsidRDefault="00151B97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612D42">
        <w:rPr>
          <w:rFonts w:ascii="Times New Roman" w:hAnsi="Times New Roman" w:cs="Times New Roman"/>
          <w:sz w:val="24"/>
          <w:szCs w:val="24"/>
        </w:rPr>
        <w:t xml:space="preserve">• Output: </w:t>
      </w:r>
      <w:r w:rsidR="004378A8" w:rsidRPr="00612D42">
        <w:rPr>
          <w:rFonts w:ascii="Times New Roman" w:hAnsi="Times New Roman" w:cs="Times New Roman"/>
          <w:sz w:val="24"/>
          <w:szCs w:val="24"/>
        </w:rPr>
        <w:t>Accurate prediction of annual emergency maintenance costs based on the number of critical-risk trees per area</w:t>
      </w:r>
      <w:r w:rsidRPr="00612D42">
        <w:rPr>
          <w:rFonts w:ascii="Times New Roman" w:hAnsi="Times New Roman" w:cs="Times New Roman"/>
          <w:sz w:val="24"/>
          <w:szCs w:val="24"/>
        </w:rPr>
        <w:t>.</w:t>
      </w:r>
    </w:p>
    <w:p w14:paraId="682C1528" w14:textId="77777777" w:rsidR="009033F5" w:rsidRPr="00612D42" w:rsidRDefault="009033F5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329D36BA" w14:textId="340778C4" w:rsidR="004378A8" w:rsidRPr="00612D42" w:rsidRDefault="004C53FB" w:rsidP="004378A8">
      <w:pPr>
        <w:rPr>
          <w:rFonts w:ascii="Times New Roman" w:hAnsi="Times New Roman" w:cs="Times New Roman"/>
          <w:sz w:val="24"/>
          <w:szCs w:val="24"/>
        </w:rPr>
      </w:pPr>
      <w:r w:rsidRPr="00612D42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>3.</w:t>
      </w:r>
      <w:r w:rsidR="004378A8" w:rsidRPr="00612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78A8" w:rsidRPr="00612D42">
        <w:rPr>
          <w:rFonts w:ascii="Times New Roman" w:hAnsi="Times New Roman" w:cs="Times New Roman"/>
          <w:sz w:val="24"/>
          <w:szCs w:val="24"/>
        </w:rPr>
        <w:t>GeoSpatial</w:t>
      </w:r>
      <w:proofErr w:type="spellEnd"/>
      <w:r w:rsidR="004378A8" w:rsidRPr="00612D42">
        <w:rPr>
          <w:rFonts w:ascii="Times New Roman" w:hAnsi="Times New Roman" w:cs="Times New Roman"/>
          <w:sz w:val="24"/>
          <w:szCs w:val="24"/>
        </w:rPr>
        <w:t xml:space="preserve"> Data Fusion Engine:</w:t>
      </w:r>
    </w:p>
    <w:p w14:paraId="54493B3C" w14:textId="650852EE" w:rsidR="004378A8" w:rsidRPr="00612D42" w:rsidRDefault="00151B97" w:rsidP="004378A8">
      <w:pPr>
        <w:rPr>
          <w:rFonts w:ascii="Times New Roman" w:hAnsi="Times New Roman" w:cs="Times New Roman"/>
          <w:sz w:val="24"/>
          <w:szCs w:val="24"/>
        </w:rPr>
      </w:pPr>
      <w:r w:rsidRPr="00612D42">
        <w:rPr>
          <w:rFonts w:ascii="Times New Roman" w:hAnsi="Times New Roman" w:cs="Times New Roman"/>
          <w:sz w:val="24"/>
          <w:szCs w:val="24"/>
        </w:rPr>
        <w:t>•</w:t>
      </w:r>
      <w:r w:rsidR="004378A8" w:rsidRPr="00612D42">
        <w:rPr>
          <w:rFonts w:ascii="Times New Roman" w:hAnsi="Times New Roman" w:cs="Times New Roman"/>
          <w:sz w:val="24"/>
          <w:szCs w:val="24"/>
        </w:rPr>
        <w:t xml:space="preserve"> Data sources: Fragmented spatial shapefiles (.</w:t>
      </w:r>
      <w:proofErr w:type="spellStart"/>
      <w:r w:rsidR="004378A8" w:rsidRPr="00612D42">
        <w:rPr>
          <w:rFonts w:ascii="Times New Roman" w:hAnsi="Times New Roman" w:cs="Times New Roman"/>
          <w:sz w:val="24"/>
          <w:szCs w:val="24"/>
        </w:rPr>
        <w:t>shp</w:t>
      </w:r>
      <w:proofErr w:type="spellEnd"/>
      <w:r w:rsidR="004378A8" w:rsidRPr="00612D42">
        <w:rPr>
          <w:rFonts w:ascii="Times New Roman" w:hAnsi="Times New Roman" w:cs="Times New Roman"/>
          <w:sz w:val="24"/>
          <w:szCs w:val="24"/>
        </w:rPr>
        <w:t>) and CSV files from both Kitchener and Waterloo municipal databases.</w:t>
      </w:r>
    </w:p>
    <w:p w14:paraId="18725972" w14:textId="29DBC99B" w:rsidR="004378A8" w:rsidRPr="00612D42" w:rsidRDefault="00151B97" w:rsidP="004378A8">
      <w:pPr>
        <w:rPr>
          <w:rFonts w:ascii="Times New Roman" w:hAnsi="Times New Roman" w:cs="Times New Roman"/>
          <w:sz w:val="24"/>
          <w:szCs w:val="24"/>
        </w:rPr>
      </w:pPr>
      <w:r w:rsidRPr="00612D42">
        <w:rPr>
          <w:rFonts w:ascii="Times New Roman" w:hAnsi="Times New Roman" w:cs="Times New Roman"/>
          <w:sz w:val="24"/>
          <w:szCs w:val="24"/>
        </w:rPr>
        <w:t>•</w:t>
      </w:r>
      <w:r w:rsidR="004378A8" w:rsidRPr="00612D42">
        <w:rPr>
          <w:rFonts w:ascii="Times New Roman" w:hAnsi="Times New Roman" w:cs="Times New Roman"/>
          <w:sz w:val="24"/>
          <w:szCs w:val="24"/>
        </w:rPr>
        <w:t xml:space="preserve"> AI tool: Python </w:t>
      </w:r>
      <w:proofErr w:type="spellStart"/>
      <w:r w:rsidR="004378A8" w:rsidRPr="00612D42">
        <w:rPr>
          <w:rFonts w:ascii="Times New Roman" w:hAnsi="Times New Roman" w:cs="Times New Roman"/>
          <w:sz w:val="24"/>
          <w:szCs w:val="24"/>
        </w:rPr>
        <w:t>GeoPandas</w:t>
      </w:r>
      <w:proofErr w:type="spellEnd"/>
      <w:r w:rsidR="004378A8" w:rsidRPr="00612D42">
        <w:rPr>
          <w:rFonts w:ascii="Times New Roman" w:hAnsi="Times New Roman" w:cs="Times New Roman"/>
          <w:sz w:val="24"/>
          <w:szCs w:val="24"/>
        </w:rPr>
        <w:t xml:space="preserve"> Spatial Join (</w:t>
      </w:r>
      <w:proofErr w:type="spellStart"/>
      <w:r w:rsidR="004378A8" w:rsidRPr="00612D42">
        <w:rPr>
          <w:rFonts w:ascii="Times New Roman" w:hAnsi="Times New Roman" w:cs="Times New Roman"/>
          <w:sz w:val="24"/>
          <w:szCs w:val="24"/>
        </w:rPr>
        <w:t>sjoin</w:t>
      </w:r>
      <w:proofErr w:type="spellEnd"/>
      <w:r w:rsidR="004378A8" w:rsidRPr="00612D42">
        <w:rPr>
          <w:rFonts w:ascii="Times New Roman" w:hAnsi="Times New Roman" w:cs="Times New Roman"/>
          <w:sz w:val="24"/>
          <w:szCs w:val="24"/>
        </w:rPr>
        <w:t>) and data harmonization algorithm.</w:t>
      </w:r>
    </w:p>
    <w:p w14:paraId="75DE2C6C" w14:textId="1FE6FA37" w:rsidR="004378A8" w:rsidRPr="00612D42" w:rsidRDefault="00151B97" w:rsidP="004378A8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612D42">
        <w:rPr>
          <w:rFonts w:ascii="Times New Roman" w:hAnsi="Times New Roman" w:cs="Times New Roman"/>
          <w:sz w:val="24"/>
          <w:szCs w:val="24"/>
        </w:rPr>
        <w:t>•</w:t>
      </w:r>
      <w:r w:rsidR="004378A8" w:rsidRPr="00612D42">
        <w:rPr>
          <w:rFonts w:ascii="Times New Roman" w:hAnsi="Times New Roman" w:cs="Times New Roman"/>
          <w:sz w:val="24"/>
          <w:szCs w:val="24"/>
        </w:rPr>
        <w:t xml:space="preserve"> Output: A unified, cross-municipal data platform that matches single trees and canopy layers into a single map.</w:t>
      </w:r>
    </w:p>
    <w:p w14:paraId="32D7CCEB" w14:textId="77777777" w:rsidR="004C53FB" w:rsidRPr="00612D42" w:rsidRDefault="004C53FB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7FAB5B45" w14:textId="45A0E27A" w:rsidR="00D14BC6" w:rsidRPr="00612D42" w:rsidRDefault="004C53FB">
      <w:pPr>
        <w:rPr>
          <w:rFonts w:ascii="Times New Roman" w:hAnsi="Times New Roman" w:cs="Times New Roman"/>
          <w:sz w:val="24"/>
          <w:szCs w:val="24"/>
        </w:rPr>
      </w:pPr>
      <w:r w:rsidRPr="00612D42">
        <w:rPr>
          <w:rFonts w:ascii="Times New Roman" w:hAnsi="Times New Roman" w:cs="Times New Roman" w:hint="eastAsia"/>
          <w:sz w:val="24"/>
          <w:szCs w:val="24"/>
        </w:rPr>
        <w:t>4</w:t>
      </w:r>
      <w:r w:rsidRPr="00612D42">
        <w:rPr>
          <w:rFonts w:ascii="Times New Roman" w:hAnsi="Times New Roman" w:cs="Times New Roman"/>
          <w:sz w:val="24"/>
          <w:szCs w:val="24"/>
        </w:rPr>
        <w:t xml:space="preserve">. </w:t>
      </w:r>
      <w:r w:rsidR="004378A8" w:rsidRPr="00612D42">
        <w:rPr>
          <w:rFonts w:ascii="Times New Roman" w:hAnsi="Times New Roman" w:cs="Times New Roman"/>
          <w:sz w:val="24"/>
          <w:szCs w:val="24"/>
        </w:rPr>
        <w:t>Canopy Equity &amp; Real-time Analytics</w:t>
      </w:r>
      <w:r w:rsidRPr="00612D42">
        <w:rPr>
          <w:rFonts w:ascii="Times New Roman" w:hAnsi="Times New Roman" w:cs="Times New Roman"/>
          <w:sz w:val="24"/>
          <w:szCs w:val="24"/>
        </w:rPr>
        <w:t>:</w:t>
      </w:r>
    </w:p>
    <w:p w14:paraId="6BD96046" w14:textId="0D363F86" w:rsidR="00D14BC6" w:rsidRPr="00612D42" w:rsidRDefault="00151B97">
      <w:pPr>
        <w:rPr>
          <w:rFonts w:ascii="Times New Roman" w:hAnsi="Times New Roman" w:cs="Times New Roman"/>
          <w:sz w:val="24"/>
          <w:szCs w:val="24"/>
        </w:rPr>
      </w:pPr>
      <w:r w:rsidRPr="00612D42">
        <w:rPr>
          <w:rFonts w:ascii="Times New Roman" w:hAnsi="Times New Roman" w:cs="Times New Roman"/>
          <w:sz w:val="24"/>
          <w:szCs w:val="24"/>
        </w:rPr>
        <w:t xml:space="preserve">• Data sources: </w:t>
      </w:r>
      <w:r w:rsidR="004378A8" w:rsidRPr="00612D42">
        <w:rPr>
          <w:rFonts w:ascii="Times New Roman" w:hAnsi="Times New Roman" w:cs="Times New Roman"/>
          <w:sz w:val="24"/>
          <w:szCs w:val="24"/>
        </w:rPr>
        <w:t>Socio-economic vulnerability index, Environmentally Sensitive Policy Area (ESPA) layers, and real-time 311 citizen reports.</w:t>
      </w:r>
    </w:p>
    <w:p w14:paraId="0D4F412A" w14:textId="4291DA83" w:rsidR="00D14BC6" w:rsidRPr="00612D42" w:rsidRDefault="00151B97">
      <w:pPr>
        <w:rPr>
          <w:rFonts w:ascii="Times New Roman" w:hAnsi="Times New Roman" w:cs="Times New Roman"/>
          <w:sz w:val="24"/>
          <w:szCs w:val="24"/>
        </w:rPr>
      </w:pPr>
      <w:r w:rsidRPr="00612D42">
        <w:rPr>
          <w:rFonts w:ascii="Times New Roman" w:hAnsi="Times New Roman" w:cs="Times New Roman"/>
          <w:sz w:val="24"/>
          <w:szCs w:val="24"/>
        </w:rPr>
        <w:t xml:space="preserve">• AI tool: </w:t>
      </w:r>
      <w:r w:rsidR="004378A8" w:rsidRPr="00612D42">
        <w:rPr>
          <w:rFonts w:ascii="Times New Roman" w:hAnsi="Times New Roman" w:cs="Times New Roman"/>
          <w:sz w:val="24"/>
          <w:szCs w:val="24"/>
        </w:rPr>
        <w:t>Multi-criteria decision dashboard with real-time risk evaluation</w:t>
      </w:r>
      <w:r w:rsidRPr="00612D42">
        <w:rPr>
          <w:rFonts w:ascii="Times New Roman" w:hAnsi="Times New Roman" w:cs="Times New Roman"/>
          <w:sz w:val="24"/>
          <w:szCs w:val="24"/>
        </w:rPr>
        <w:t>.</w:t>
      </w:r>
    </w:p>
    <w:p w14:paraId="2ADD1B83" w14:textId="5F82B390" w:rsidR="004378A8" w:rsidRPr="00612D42" w:rsidRDefault="00151B97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612D42">
        <w:rPr>
          <w:rFonts w:ascii="Times New Roman" w:hAnsi="Times New Roman" w:cs="Times New Roman"/>
          <w:sz w:val="24"/>
          <w:szCs w:val="24"/>
        </w:rPr>
        <w:t xml:space="preserve">• Output: </w:t>
      </w:r>
      <w:r w:rsidR="004378A8" w:rsidRPr="00612D42">
        <w:rPr>
          <w:rFonts w:ascii="Times New Roman" w:hAnsi="Times New Roman" w:cs="Times New Roman"/>
          <w:sz w:val="24"/>
          <w:szCs w:val="24"/>
        </w:rPr>
        <w:t>An interactive equity dashboard that directs new resources to low-income, low-canopy neighborhoods first, while speeding up storm response</w:t>
      </w:r>
      <w:r w:rsidRPr="00612D42">
        <w:rPr>
          <w:rFonts w:ascii="Times New Roman" w:hAnsi="Times New Roman" w:cs="Times New Roman"/>
          <w:sz w:val="24"/>
          <w:szCs w:val="24"/>
        </w:rPr>
        <w:t>.</w:t>
      </w:r>
    </w:p>
    <w:p w14:paraId="36A15C7D" w14:textId="77777777" w:rsidR="00D14BC6" w:rsidRPr="00612D42" w:rsidRDefault="00000000">
      <w:pPr>
        <w:rPr>
          <w:rFonts w:ascii="Times New Roman" w:eastAsia="新細明體" w:hAnsi="Times New Roman" w:cs="Times New Roman"/>
          <w:b/>
          <w:bCs/>
          <w:sz w:val="24"/>
          <w:szCs w:val="24"/>
          <w:lang w:eastAsia="zh-TW"/>
        </w:rPr>
      </w:pPr>
      <w:r w:rsidRPr="00612D42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Outcomes:</w:t>
      </w:r>
    </w:p>
    <w:p w14:paraId="4E834C7D" w14:textId="62AAF527" w:rsidR="00B243FA" w:rsidRPr="00612D42" w:rsidRDefault="00B243FA" w:rsidP="00B243FA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612D42">
        <w:rPr>
          <w:rFonts w:ascii="Times New Roman" w:hAnsi="Times New Roman" w:cs="Times New Roman"/>
          <w:sz w:val="24"/>
          <w:szCs w:val="24"/>
        </w:rPr>
        <w:t xml:space="preserve">• </w:t>
      </w:r>
      <w:r w:rsidRPr="00612D42">
        <w:rPr>
          <w:rFonts w:ascii="Times New Roman" w:hAnsi="Times New Roman" w:cs="Times New Roman"/>
          <w:b/>
          <w:bCs/>
          <w:sz w:val="24"/>
          <w:szCs w:val="24"/>
        </w:rPr>
        <w:t>Reduce budget waste by 25%</w:t>
      </w:r>
      <w:r w:rsidRPr="00612D42">
        <w:rPr>
          <w:rFonts w:ascii="Times New Roman" w:hAnsi="Times New Roman" w:cs="Times New Roman"/>
          <w:sz w:val="24"/>
          <w:szCs w:val="24"/>
        </w:rPr>
        <w:t xml:space="preserve"> through precision asset targeting.</w:t>
      </w:r>
    </w:p>
    <w:p w14:paraId="33CC0977" w14:textId="2012F4B7" w:rsidR="00B243FA" w:rsidRPr="00612D42" w:rsidRDefault="00B243FA" w:rsidP="00B243FA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612D42">
        <w:rPr>
          <w:rFonts w:ascii="Times New Roman" w:hAnsi="Times New Roman" w:cs="Times New Roman"/>
          <w:sz w:val="24"/>
          <w:szCs w:val="24"/>
        </w:rPr>
        <w:t>•</w:t>
      </w:r>
      <w:r w:rsidR="004C13A1" w:rsidRPr="00612D42">
        <w:rPr>
          <w:rFonts w:ascii="Times New Roman" w:hAnsi="Times New Roman" w:cs="Times New Roman"/>
          <w:b/>
          <w:bCs/>
          <w:sz w:val="24"/>
          <w:szCs w:val="24"/>
        </w:rPr>
        <w:t>Increase canopy coverage by 15%</w:t>
      </w:r>
      <w:r w:rsidR="004C13A1" w:rsidRPr="00612D42">
        <w:rPr>
          <w:rFonts w:ascii="Times New Roman" w:hAnsi="Times New Roman" w:cs="Times New Roman"/>
          <w:sz w:val="24"/>
          <w:szCs w:val="24"/>
        </w:rPr>
        <w:t xml:space="preserve"> in historically underserved areas within 3 years.</w:t>
      </w:r>
    </w:p>
    <w:p w14:paraId="5B308A0F" w14:textId="00927551" w:rsidR="00B243FA" w:rsidRPr="00612D42" w:rsidRDefault="00B243FA">
      <w:pPr>
        <w:rPr>
          <w:rFonts w:ascii="Times New Roman" w:eastAsia="新細明體" w:hAnsi="Times New Roman" w:cs="Times New Roman"/>
          <w:b/>
          <w:bCs/>
          <w:sz w:val="24"/>
          <w:szCs w:val="24"/>
          <w:lang w:eastAsia="zh-TW"/>
        </w:rPr>
      </w:pPr>
      <w:r w:rsidRPr="00612D42">
        <w:rPr>
          <w:rFonts w:ascii="Times New Roman" w:hAnsi="Times New Roman" w:cs="Times New Roman"/>
          <w:sz w:val="24"/>
          <w:szCs w:val="24"/>
        </w:rPr>
        <w:t>•</w:t>
      </w:r>
      <w:r w:rsidR="004C13A1" w:rsidRPr="00612D42">
        <w:rPr>
          <w:rFonts w:ascii="Times New Roman" w:hAnsi="Times New Roman" w:cs="Times New Roman"/>
          <w:b/>
          <w:bCs/>
          <w:sz w:val="24"/>
          <w:szCs w:val="24"/>
        </w:rPr>
        <w:t>Lower average summer surface temperature by 1.8°C</w:t>
      </w:r>
      <w:r w:rsidR="004C13A1" w:rsidRPr="00612D42">
        <w:rPr>
          <w:rFonts w:ascii="Times New Roman" w:hAnsi="Times New Roman" w:cs="Times New Roman"/>
          <w:sz w:val="24"/>
          <w:szCs w:val="24"/>
        </w:rPr>
        <w:t xml:space="preserve"> in high-priority heat islands.</w:t>
      </w:r>
    </w:p>
    <w:p w14:paraId="1228B8FB" w14:textId="2169F517" w:rsidR="00B243FA" w:rsidRPr="00612D42" w:rsidRDefault="00B243FA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612D42">
        <w:rPr>
          <w:rFonts w:ascii="Times New Roman" w:hAnsi="Times New Roman" w:cs="Times New Roman"/>
          <w:sz w:val="24"/>
          <w:szCs w:val="24"/>
        </w:rPr>
        <w:t>•</w:t>
      </w:r>
      <w:r w:rsidR="004C13A1" w:rsidRPr="00612D42">
        <w:rPr>
          <w:rFonts w:ascii="Times New Roman" w:hAnsi="Times New Roman" w:cs="Times New Roman"/>
          <w:b/>
          <w:bCs/>
          <w:sz w:val="24"/>
          <w:szCs w:val="24"/>
        </w:rPr>
        <w:t>Reduce planning and site evaluation time by 80%</w:t>
      </w:r>
      <w:r w:rsidR="004C13A1" w:rsidRPr="00612D42">
        <w:rPr>
          <w:rFonts w:ascii="Times New Roman" w:hAnsi="Times New Roman" w:cs="Times New Roman"/>
          <w:sz w:val="24"/>
          <w:szCs w:val="24"/>
        </w:rPr>
        <w:t xml:space="preserve"> (from 14 days down to 48 hours).</w:t>
      </w:r>
    </w:p>
    <w:p w14:paraId="4227EB12" w14:textId="57906309" w:rsidR="00D14BC6" w:rsidRDefault="004C13A1">
      <w:pPr>
        <w:rPr>
          <w:rFonts w:ascii="Times New Roman" w:eastAsia="新細明體" w:hAnsi="Times New Roman" w:cs="Times New Roman"/>
          <w:b/>
          <w:bCs/>
          <w:sz w:val="24"/>
          <w:szCs w:val="24"/>
          <w:lang w:eastAsia="zh-TW"/>
        </w:rPr>
      </w:pPr>
      <w:r w:rsidRPr="00612D42">
        <w:rPr>
          <w:rFonts w:ascii="Times New Roman" w:hAnsi="Times New Roman" w:cs="Times New Roman"/>
          <w:sz w:val="24"/>
          <w:szCs w:val="24"/>
        </w:rPr>
        <w:t>•</w:t>
      </w:r>
      <w:r w:rsidRPr="00612D42">
        <w:rPr>
          <w:rFonts w:ascii="Times New Roman" w:eastAsia="新細明體" w:hAnsi="Times New Roman" w:cs="Times New Roman"/>
          <w:b/>
          <w:bCs/>
          <w:sz w:val="24"/>
          <w:szCs w:val="24"/>
          <w:lang w:eastAsia="zh-TW"/>
        </w:rPr>
        <w:t>Decrease emergency storm response costs by 35% through proactive trimming.</w:t>
      </w:r>
    </w:p>
    <w:p w14:paraId="478CE3DB" w14:textId="77777777" w:rsidR="006351A5" w:rsidRDefault="006351A5">
      <w:pPr>
        <w:rPr>
          <w:rFonts w:ascii="Times New Roman" w:eastAsia="新細明體" w:hAnsi="Times New Roman" w:cs="Times New Roman"/>
          <w:b/>
          <w:bCs/>
          <w:sz w:val="24"/>
          <w:szCs w:val="24"/>
          <w:lang w:eastAsia="zh-TW"/>
        </w:rPr>
      </w:pPr>
    </w:p>
    <w:p w14:paraId="5158A892" w14:textId="51F5B5BE" w:rsidR="006351A5" w:rsidRDefault="006351A5">
      <w:pPr>
        <w:rPr>
          <w:rFonts w:ascii="Times New Roman" w:eastAsia="新細明體" w:hAnsi="Times New Roman" w:cs="Times New Roman"/>
          <w:b/>
          <w:bCs/>
          <w:sz w:val="24"/>
          <w:szCs w:val="24"/>
          <w:lang w:eastAsia="zh-TW"/>
        </w:rPr>
      </w:pPr>
      <w:proofErr w:type="spellStart"/>
      <w:r>
        <w:rPr>
          <w:rFonts w:ascii="Times New Roman" w:eastAsia="新細明體" w:hAnsi="Times New Roman" w:cs="Times New Roman" w:hint="eastAsia"/>
          <w:b/>
          <w:bCs/>
          <w:sz w:val="24"/>
          <w:szCs w:val="24"/>
          <w:lang w:eastAsia="zh-TW"/>
        </w:rPr>
        <w:t>Github</w:t>
      </w:r>
      <w:proofErr w:type="spellEnd"/>
      <w:r>
        <w:rPr>
          <w:rFonts w:ascii="Times New Roman" w:eastAsia="新細明體" w:hAnsi="Times New Roman" w:cs="Times New Roman" w:hint="eastAsia"/>
          <w:b/>
          <w:bCs/>
          <w:sz w:val="24"/>
          <w:szCs w:val="24"/>
          <w:lang w:eastAsia="zh-TW"/>
        </w:rPr>
        <w:t xml:space="preserve"> Link</w:t>
      </w:r>
    </w:p>
    <w:p w14:paraId="69139DFF" w14:textId="160BFAFD" w:rsidR="006351A5" w:rsidRDefault="006351A5">
      <w:pPr>
        <w:rPr>
          <w:rFonts w:ascii="Times New Roman" w:eastAsia="新細明體" w:hAnsi="Times New Roman" w:cs="Times New Roman"/>
          <w:b/>
          <w:bCs/>
          <w:sz w:val="24"/>
          <w:szCs w:val="24"/>
          <w:lang w:eastAsia="zh-TW"/>
        </w:rPr>
      </w:pPr>
      <w:hyperlink r:id="rId6" w:history="1">
        <w:r w:rsidRPr="00413E08">
          <w:rPr>
            <w:rStyle w:val="affa"/>
            <w:rFonts w:ascii="Times New Roman" w:eastAsia="新細明體" w:hAnsi="Times New Roman" w:cs="Times New Roman"/>
            <w:b/>
            <w:bCs/>
            <w:sz w:val="24"/>
            <w:szCs w:val="24"/>
            <w:lang w:eastAsia="zh-TW"/>
          </w:rPr>
          <w:t>https://github.com/caatat741213/Enhancing-Urban-Forestry-Planning-with-an-AI-Powered-Tree-Canopy-DSS.git</w:t>
        </w:r>
      </w:hyperlink>
    </w:p>
    <w:p w14:paraId="08765FB3" w14:textId="77777777" w:rsidR="006351A5" w:rsidRPr="006351A5" w:rsidRDefault="006351A5">
      <w:pPr>
        <w:rPr>
          <w:rFonts w:ascii="Times New Roman" w:eastAsia="新細明體" w:hAnsi="Times New Roman" w:cs="Times New Roman" w:hint="eastAsia"/>
          <w:b/>
          <w:bCs/>
          <w:sz w:val="24"/>
          <w:szCs w:val="24"/>
          <w:lang w:eastAsia="zh-TW"/>
        </w:rPr>
      </w:pPr>
    </w:p>
    <w:sectPr w:rsidR="006351A5" w:rsidRPr="006351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7554238">
    <w:abstractNumId w:val="8"/>
  </w:num>
  <w:num w:numId="2" w16cid:durableId="395476031">
    <w:abstractNumId w:val="6"/>
  </w:num>
  <w:num w:numId="3" w16cid:durableId="1744833145">
    <w:abstractNumId w:val="5"/>
  </w:num>
  <w:num w:numId="4" w16cid:durableId="1336571910">
    <w:abstractNumId w:val="4"/>
  </w:num>
  <w:num w:numId="5" w16cid:durableId="1481654519">
    <w:abstractNumId w:val="7"/>
  </w:num>
  <w:num w:numId="6" w16cid:durableId="847793171">
    <w:abstractNumId w:val="3"/>
  </w:num>
  <w:num w:numId="7" w16cid:durableId="713192827">
    <w:abstractNumId w:val="2"/>
  </w:num>
  <w:num w:numId="8" w16cid:durableId="1886479209">
    <w:abstractNumId w:val="1"/>
  </w:num>
  <w:num w:numId="9" w16cid:durableId="1176652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6548"/>
    <w:rsid w:val="0015074B"/>
    <w:rsid w:val="00151B97"/>
    <w:rsid w:val="0029639D"/>
    <w:rsid w:val="00326F90"/>
    <w:rsid w:val="0039392D"/>
    <w:rsid w:val="004378A8"/>
    <w:rsid w:val="004C13A1"/>
    <w:rsid w:val="004C53FB"/>
    <w:rsid w:val="00612D42"/>
    <w:rsid w:val="006351A5"/>
    <w:rsid w:val="009033F5"/>
    <w:rsid w:val="00A936D9"/>
    <w:rsid w:val="00AA1D8D"/>
    <w:rsid w:val="00AE094F"/>
    <w:rsid w:val="00B243FA"/>
    <w:rsid w:val="00B47730"/>
    <w:rsid w:val="00CB0664"/>
    <w:rsid w:val="00D14B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E5266D"/>
  <w14:defaultImageDpi w14:val="300"/>
  <w15:docId w15:val="{DAD78BE3-1E35-497B-88FF-ABE9E3C83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a">
    <w:name w:val="Hyperlink"/>
    <w:basedOn w:val="a2"/>
    <w:uiPriority w:val="99"/>
    <w:unhideWhenUsed/>
    <w:rsid w:val="006351A5"/>
    <w:rPr>
      <w:color w:val="0000FF" w:themeColor="hyperlink"/>
      <w:u w:val="single"/>
    </w:rPr>
  </w:style>
  <w:style w:type="character" w:styleId="affb">
    <w:name w:val="Unresolved Mention"/>
    <w:basedOn w:val="a2"/>
    <w:uiPriority w:val="99"/>
    <w:semiHidden/>
    <w:unhideWhenUsed/>
    <w:rsid w:val="006351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caatat741213/Enhancing-Urban-Forestry-Planning-with-an-AI-Powered-Tree-Canopy-DSS.gi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571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兆中 劉</cp:lastModifiedBy>
  <cp:revision>9</cp:revision>
  <dcterms:created xsi:type="dcterms:W3CDTF">2013-12-23T23:15:00Z</dcterms:created>
  <dcterms:modified xsi:type="dcterms:W3CDTF">2026-06-03T14:58:00Z</dcterms:modified>
  <cp:category/>
</cp:coreProperties>
</file>