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268E" w:rsidRDefault="006413B8">
      <w:pPr>
        <w:pStyle w:val="Title"/>
        <w:ind w:left="2880" w:firstLine="720"/>
        <w:jc w:val="left"/>
      </w:pPr>
      <w:r>
        <w:rPr>
          <w:noProof/>
        </w:rPr>
        <w:drawing>
          <wp:inline distT="0" distB="0" distL="114300" distR="114300">
            <wp:extent cx="2401570" cy="210375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401570" cy="2103755"/>
                    </a:xfrm>
                    <a:prstGeom prst="rect">
                      <a:avLst/>
                    </a:prstGeom>
                    <a:ln/>
                  </pic:spPr>
                </pic:pic>
              </a:graphicData>
            </a:graphic>
          </wp:inline>
        </w:drawing>
      </w:r>
    </w:p>
    <w:p w:rsidR="00A6268E" w:rsidRDefault="006413B8">
      <w:pPr>
        <w:pStyle w:val="Title"/>
        <w:ind w:left="2880" w:firstLine="720"/>
        <w:jc w:val="left"/>
      </w:pPr>
      <w:r>
        <w:rPr>
          <w:color w:val="1F497D"/>
        </w:rPr>
        <w:t>&lt;Magic Clothing Printing &gt;</w:t>
      </w:r>
    </w:p>
    <w:p w:rsidR="00A6268E" w:rsidRDefault="006413B8">
      <w:pPr>
        <w:pStyle w:val="Title"/>
        <w:ind w:left="2880" w:firstLine="720"/>
        <w:jc w:val="left"/>
      </w:pPr>
      <w:r>
        <w:t xml:space="preserve"> Design</w:t>
      </w:r>
    </w:p>
    <w:p w:rsidR="00A6268E" w:rsidRDefault="006413B8">
      <w:pPr>
        <w:pStyle w:val="normal0"/>
      </w:pPr>
      <w:r>
        <w:br w:type="page"/>
      </w:r>
    </w:p>
    <w:p w:rsidR="00A6268E" w:rsidRDefault="00A6268E">
      <w:pPr>
        <w:pStyle w:val="normal0"/>
        <w:widowControl w:val="0"/>
        <w:spacing w:line="276" w:lineRule="auto"/>
      </w:pPr>
    </w:p>
    <w:p w:rsidR="00A6268E" w:rsidRDefault="006413B8">
      <w:pPr>
        <w:pStyle w:val="Title"/>
      </w:pPr>
      <w:r>
        <w:t>Revision History</w:t>
      </w:r>
    </w:p>
    <w:tbl>
      <w:tblPr>
        <w:tblStyle w:val="a"/>
        <w:tblW w:w="950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Issue</w:t>
            </w:r>
          </w:p>
        </w:tc>
        <w:tc>
          <w:tcPr>
            <w:tcW w:w="374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Author</w:t>
            </w:r>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&lt;03/03/2015&gt;</w:t>
            </w:r>
          </w:p>
        </w:tc>
        <w:tc>
          <w:tcPr>
            <w:tcW w:w="1152"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&lt;1.0&gt;</w:t>
            </w:r>
          </w:p>
        </w:tc>
        <w:tc>
          <w:tcPr>
            <w:tcW w:w="374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Document Elaboration</w:t>
            </w:r>
          </w:p>
        </w:tc>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Marcela Sanchez</w:t>
            </w:r>
          </w:p>
          <w:p w:rsidR="00A6268E" w:rsidRDefault="006413B8">
            <w:pPr>
              <w:pStyle w:val="normal0"/>
              <w:keepLines/>
              <w:widowControl w:val="0"/>
              <w:spacing w:after="120"/>
            </w:pPr>
            <w:proofErr w:type="spellStart"/>
            <w:r>
              <w:t>Ecaterina</w:t>
            </w:r>
            <w:proofErr w:type="spellEnd"/>
            <w:r>
              <w:t xml:space="preserve"> </w:t>
            </w:r>
            <w:proofErr w:type="spellStart"/>
            <w:r>
              <w:t>Galeru</w:t>
            </w:r>
            <w:proofErr w:type="spellEnd"/>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r>
    </w:tbl>
    <w:p w:rsidR="00A6268E" w:rsidRDefault="00A6268E">
      <w:pPr>
        <w:pStyle w:val="normal0"/>
      </w:pPr>
    </w:p>
    <w:p w:rsidR="00A6268E" w:rsidRDefault="006413B8">
      <w:pPr>
        <w:pStyle w:val="normal0"/>
      </w:pPr>
      <w:r>
        <w:br w:type="page"/>
      </w:r>
    </w:p>
    <w:p w:rsidR="00A6268E" w:rsidRDefault="006413B8">
      <w:pPr>
        <w:pStyle w:val="Title"/>
      </w:pPr>
      <w:r>
        <w:lastRenderedPageBreak/>
        <w:t xml:space="preserve"> </w:t>
      </w:r>
    </w:p>
    <w:p w:rsidR="00A6268E" w:rsidRDefault="00A6268E">
      <w:pPr>
        <w:pStyle w:val="Title"/>
      </w:pPr>
    </w:p>
    <w:p w:rsidR="00A6268E" w:rsidRDefault="006413B8">
      <w:pPr>
        <w:pStyle w:val="normal0"/>
        <w:keepNext/>
        <w:keepLines/>
        <w:spacing w:before="480" w:line="276" w:lineRule="auto"/>
        <w:ind w:left="720" w:hanging="719"/>
      </w:pPr>
      <w:r>
        <w:rPr>
          <w:rFonts w:ascii="Cambria" w:eastAsia="Cambria" w:hAnsi="Cambria" w:cs="Cambria"/>
          <w:b/>
          <w:color w:val="365F91"/>
          <w:sz w:val="28"/>
        </w:rPr>
        <w:t>Table of Contents</w:t>
      </w:r>
    </w:p>
    <w:p w:rsidR="00A6268E" w:rsidRDefault="006413B8">
      <w:pPr>
        <w:pStyle w:val="normal0"/>
        <w:tabs>
          <w:tab w:val="left" w:pos="400"/>
          <w:tab w:val="right" w:pos="8630"/>
        </w:tabs>
      </w:pPr>
      <w:r>
        <w:rPr>
          <w:color w:val="0000FF"/>
          <w:u w:val="single"/>
        </w:rPr>
        <w:t>1.</w:t>
      </w:r>
      <w:r>
        <w:rPr>
          <w:rFonts w:ascii="Calibri" w:eastAsia="Calibri" w:hAnsi="Calibri" w:cs="Calibri"/>
          <w:sz w:val="22"/>
        </w:rPr>
        <w:tab/>
      </w:r>
      <w:r>
        <w:rPr>
          <w:color w:val="0000FF"/>
          <w:u w:val="single"/>
        </w:rPr>
        <w:t>Introduction</w:t>
      </w:r>
      <w:r>
        <w:tab/>
      </w:r>
    </w:p>
    <w:p w:rsidR="00A6268E" w:rsidRDefault="006413B8">
      <w:pPr>
        <w:pStyle w:val="normal0"/>
        <w:tabs>
          <w:tab w:val="left" w:pos="880"/>
          <w:tab w:val="right" w:pos="8630"/>
        </w:tabs>
        <w:ind w:left="200"/>
      </w:pPr>
      <w:r>
        <w:rPr>
          <w:color w:val="0000FF"/>
          <w:u w:val="single"/>
        </w:rPr>
        <w:t>1.1</w:t>
      </w:r>
      <w:r>
        <w:rPr>
          <w:rFonts w:ascii="Calibri" w:eastAsia="Calibri" w:hAnsi="Calibri" w:cs="Calibri"/>
          <w:sz w:val="22"/>
        </w:rPr>
        <w:tab/>
      </w:r>
      <w:r>
        <w:rPr>
          <w:color w:val="0000FF"/>
          <w:u w:val="single"/>
        </w:rPr>
        <w:t>Purpose</w:t>
      </w:r>
      <w:r>
        <w:tab/>
      </w:r>
    </w:p>
    <w:p w:rsidR="00A6268E" w:rsidRDefault="006413B8">
      <w:pPr>
        <w:pStyle w:val="normal0"/>
        <w:tabs>
          <w:tab w:val="left" w:pos="400"/>
          <w:tab w:val="right" w:pos="8630"/>
        </w:tabs>
      </w:pPr>
      <w:r>
        <w:rPr>
          <w:color w:val="0000FF"/>
          <w:u w:val="single"/>
        </w:rPr>
        <w:t>2.</w:t>
      </w:r>
      <w:r>
        <w:rPr>
          <w:rFonts w:ascii="Calibri" w:eastAsia="Calibri" w:hAnsi="Calibri" w:cs="Calibri"/>
          <w:sz w:val="22"/>
        </w:rPr>
        <w:tab/>
      </w:r>
      <w:r>
        <w:rPr>
          <w:color w:val="0000FF"/>
          <w:u w:val="single"/>
        </w:rPr>
        <w:t>Requirements - Use-Case – Usage Scenarios</w:t>
      </w:r>
      <w:hyperlink w:anchor="h.2et92p0">
        <w:r>
          <w:tab/>
        </w:r>
      </w:hyperlink>
      <w:hyperlink w:anchor="h.2et92p0"/>
    </w:p>
    <w:p w:rsidR="00A6268E" w:rsidRDefault="00090918">
      <w:pPr>
        <w:pStyle w:val="normal0"/>
        <w:tabs>
          <w:tab w:val="left" w:pos="400"/>
          <w:tab w:val="right" w:pos="8630"/>
        </w:tabs>
      </w:pPr>
      <w:hyperlink w:anchor="h.2et92p0">
        <w:r w:rsidR="006413B8">
          <w:rPr>
            <w:color w:val="0000FF"/>
            <w:u w:val="single"/>
          </w:rPr>
          <w:t>3.</w:t>
        </w:r>
      </w:hyperlink>
      <w:hyperlink w:anchor="h.2et92p0">
        <w:r w:rsidR="006413B8">
          <w:rPr>
            <w:rFonts w:ascii="Calibri" w:eastAsia="Calibri" w:hAnsi="Calibri" w:cs="Calibri"/>
            <w:sz w:val="22"/>
          </w:rPr>
          <w:tab/>
        </w:r>
      </w:hyperlink>
      <w:hyperlink w:anchor="h.2et92p0">
        <w:r w:rsidR="006413B8">
          <w:rPr>
            <w:color w:val="0000FF"/>
            <w:u w:val="single"/>
          </w:rPr>
          <w:t>High Level Design</w:t>
        </w:r>
      </w:hyperlink>
      <w:hyperlink w:anchor="h.tyjcwt">
        <w:r w:rsidR="006413B8">
          <w:tab/>
        </w:r>
      </w:hyperlink>
      <w:hyperlink w:anchor="h.tyjcwt"/>
    </w:p>
    <w:p w:rsidR="00A6268E" w:rsidRDefault="00090918">
      <w:pPr>
        <w:pStyle w:val="normal0"/>
        <w:tabs>
          <w:tab w:val="left" w:pos="400"/>
          <w:tab w:val="right" w:pos="8630"/>
        </w:tabs>
      </w:pPr>
      <w:hyperlink w:anchor="h.tyjcwt">
        <w:r w:rsidR="006413B8">
          <w:rPr>
            <w:color w:val="0000FF"/>
            <w:u w:val="single"/>
          </w:rPr>
          <w:t>4.</w:t>
        </w:r>
      </w:hyperlink>
      <w:hyperlink w:anchor="h.tyjcwt">
        <w:r w:rsidR="006413B8">
          <w:rPr>
            <w:rFonts w:ascii="Calibri" w:eastAsia="Calibri" w:hAnsi="Calibri" w:cs="Calibri"/>
            <w:sz w:val="22"/>
          </w:rPr>
          <w:tab/>
        </w:r>
      </w:hyperlink>
      <w:hyperlink w:anchor="h.tyjcwt">
        <w:r w:rsidR="006413B8">
          <w:rPr>
            <w:color w:val="0000FF"/>
            <w:u w:val="single"/>
          </w:rPr>
          <w:t>Detailed Design</w:t>
        </w:r>
      </w:hyperlink>
      <w:hyperlink w:anchor="h.3dy6vkm">
        <w:r w:rsidR="006413B8">
          <w:tab/>
        </w:r>
      </w:hyperlink>
      <w:hyperlink w:anchor="h.3dy6vkm"/>
    </w:p>
    <w:p w:rsidR="00A6268E" w:rsidRDefault="00090918">
      <w:pPr>
        <w:pStyle w:val="normal0"/>
        <w:tabs>
          <w:tab w:val="left" w:pos="880"/>
          <w:tab w:val="right" w:pos="8630"/>
        </w:tabs>
        <w:ind w:left="200"/>
      </w:pPr>
      <w:hyperlink w:anchor="h.3dy6vkm">
        <w:r w:rsidR="006413B8">
          <w:rPr>
            <w:color w:val="0000FF"/>
            <w:u w:val="single"/>
          </w:rPr>
          <w:t>4.1</w:t>
        </w:r>
      </w:hyperlink>
      <w:hyperlink w:anchor="h.3dy6vkm">
        <w:r w:rsidR="006413B8">
          <w:rPr>
            <w:rFonts w:ascii="Calibri" w:eastAsia="Calibri" w:hAnsi="Calibri" w:cs="Calibri"/>
            <w:sz w:val="22"/>
          </w:rPr>
          <w:tab/>
        </w:r>
      </w:hyperlink>
      <w:hyperlink w:anchor="h.3dy6vkm">
        <w:r w:rsidR="006413B8">
          <w:rPr>
            <w:color w:val="0000FF"/>
            <w:u w:val="single"/>
          </w:rPr>
          <w:t>&lt;</w:t>
        </w:r>
        <w:proofErr w:type="spellStart"/>
        <w:r w:rsidR="006413B8">
          <w:rPr>
            <w:color w:val="0000FF"/>
            <w:u w:val="single"/>
          </w:rPr>
          <w:t>Object.Name</w:t>
        </w:r>
        <w:proofErr w:type="spellEnd"/>
        <w:r w:rsidR="006413B8">
          <w:rPr>
            <w:color w:val="0000FF"/>
            <w:u w:val="single"/>
          </w:rPr>
          <w:t>&gt; Usage</w:t>
        </w:r>
      </w:hyperlink>
      <w:hyperlink w:anchor="h.1t3h5sf">
        <w:r w:rsidR="006413B8">
          <w:tab/>
        </w:r>
      </w:hyperlink>
      <w:hyperlink w:anchor="h.1t3h5sf"/>
    </w:p>
    <w:p w:rsidR="00A6268E" w:rsidRDefault="00090918">
      <w:pPr>
        <w:pStyle w:val="normal0"/>
        <w:tabs>
          <w:tab w:val="left" w:pos="880"/>
          <w:tab w:val="right" w:pos="8630"/>
        </w:tabs>
        <w:ind w:left="200"/>
      </w:pPr>
      <w:hyperlink w:anchor="h.1t3h5sf">
        <w:r w:rsidR="006413B8">
          <w:rPr>
            <w:color w:val="0000FF"/>
            <w:u w:val="single"/>
          </w:rPr>
          <w:t>4.2</w:t>
        </w:r>
      </w:hyperlink>
      <w:hyperlink w:anchor="h.1t3h5sf">
        <w:r w:rsidR="006413B8">
          <w:rPr>
            <w:rFonts w:ascii="Calibri" w:eastAsia="Calibri" w:hAnsi="Calibri" w:cs="Calibri"/>
            <w:sz w:val="22"/>
          </w:rPr>
          <w:tab/>
        </w:r>
      </w:hyperlink>
      <w:hyperlink w:anchor="h.1t3h5sf">
        <w:r w:rsidR="006413B8">
          <w:rPr>
            <w:color w:val="0000FF"/>
            <w:u w:val="single"/>
          </w:rPr>
          <w:t>Interaction Diagram</w:t>
        </w:r>
      </w:hyperlink>
      <w:hyperlink w:anchor="h.2s8eyo1">
        <w:r w:rsidR="006413B8">
          <w:tab/>
        </w:r>
      </w:hyperlink>
      <w:hyperlink w:anchor="h.2s8eyo1"/>
    </w:p>
    <w:p w:rsidR="00A6268E" w:rsidRDefault="00090918">
      <w:pPr>
        <w:pStyle w:val="normal0"/>
        <w:tabs>
          <w:tab w:val="left" w:pos="400"/>
          <w:tab w:val="right" w:pos="8630"/>
        </w:tabs>
      </w:pPr>
      <w:hyperlink w:anchor="h.2s8eyo1">
        <w:r w:rsidR="006413B8">
          <w:rPr>
            <w:color w:val="0000FF"/>
            <w:u w:val="single"/>
          </w:rPr>
          <w:t>5.</w:t>
        </w:r>
      </w:hyperlink>
      <w:hyperlink w:anchor="h.2s8eyo1">
        <w:r w:rsidR="006413B8">
          <w:rPr>
            <w:rFonts w:ascii="Calibri" w:eastAsia="Calibri" w:hAnsi="Calibri" w:cs="Calibri"/>
            <w:sz w:val="22"/>
          </w:rPr>
          <w:tab/>
        </w:r>
      </w:hyperlink>
      <w:hyperlink w:anchor="h.2s8eyo1">
        <w:r w:rsidR="006413B8">
          <w:rPr>
            <w:color w:val="0000FF"/>
            <w:u w:val="single"/>
          </w:rPr>
          <w:t>Issues, Risk and Dependencies</w:t>
        </w:r>
      </w:hyperlink>
      <w:hyperlink w:anchor="h.4d34og8">
        <w:r w:rsidR="006413B8">
          <w:tab/>
        </w:r>
      </w:hyperlink>
      <w:hyperlink w:anchor="h.4d34og8"/>
    </w:p>
    <w:p w:rsidR="00A6268E" w:rsidRDefault="00090918">
      <w:pPr>
        <w:pStyle w:val="normal0"/>
        <w:tabs>
          <w:tab w:val="left" w:pos="400"/>
          <w:tab w:val="right" w:pos="8630"/>
        </w:tabs>
      </w:pPr>
      <w:hyperlink w:anchor="h.4d34og8">
        <w:r w:rsidR="006413B8">
          <w:rPr>
            <w:color w:val="0000FF"/>
            <w:u w:val="single"/>
          </w:rPr>
          <w:t>6.</w:t>
        </w:r>
      </w:hyperlink>
      <w:hyperlink w:anchor="h.4d34og8">
        <w:r w:rsidR="006413B8">
          <w:rPr>
            <w:rFonts w:ascii="Calibri" w:eastAsia="Calibri" w:hAnsi="Calibri" w:cs="Calibri"/>
            <w:sz w:val="22"/>
          </w:rPr>
          <w:tab/>
        </w:r>
      </w:hyperlink>
      <w:hyperlink w:anchor="h.4d34og8">
        <w:r w:rsidR="006413B8">
          <w:rPr>
            <w:color w:val="0000FF"/>
            <w:u w:val="single"/>
          </w:rPr>
          <w:t>Design Alternatives</w:t>
        </w:r>
      </w:hyperlink>
      <w:r w:rsidR="006413B8">
        <w:tab/>
      </w:r>
    </w:p>
    <w:p w:rsidR="00A6268E" w:rsidRDefault="006413B8">
      <w:pPr>
        <w:pStyle w:val="normal0"/>
        <w:tabs>
          <w:tab w:val="left" w:pos="400"/>
          <w:tab w:val="right" w:pos="8630"/>
        </w:tabs>
      </w:pPr>
      <w:r>
        <w:rPr>
          <w:color w:val="0000FF"/>
          <w:u w:val="single"/>
        </w:rPr>
        <w:t>7.</w:t>
      </w:r>
      <w:r>
        <w:rPr>
          <w:rFonts w:ascii="Calibri" w:eastAsia="Calibri" w:hAnsi="Calibri" w:cs="Calibri"/>
          <w:sz w:val="22"/>
        </w:rPr>
        <w:tab/>
      </w:r>
      <w:r>
        <w:rPr>
          <w:color w:val="0000FF"/>
          <w:u w:val="single"/>
        </w:rPr>
        <w:t>References</w:t>
      </w:r>
      <w:hyperlink w:anchor="_Toc291443311">
        <w:r>
          <w:tab/>
        </w:r>
      </w:hyperlink>
      <w:hyperlink w:anchor="_Toc291443311"/>
    </w:p>
    <w:p w:rsidR="00A6268E" w:rsidRDefault="00090918">
      <w:pPr>
        <w:pStyle w:val="normal0"/>
      </w:pPr>
      <w:hyperlink w:anchor="_Toc291443311"/>
    </w:p>
    <w:p w:rsidR="00A6268E" w:rsidRDefault="006413B8">
      <w:pPr>
        <w:pStyle w:val="normal0"/>
      </w:pPr>
      <w:r>
        <w:br w:type="page"/>
      </w:r>
    </w:p>
    <w:bookmarkStart w:id="0" w:name="h.gjdgxs" w:colFirst="0" w:colLast="0"/>
    <w:bookmarkEnd w:id="0"/>
    <w:p w:rsidR="00A6268E" w:rsidRDefault="00090918">
      <w:pPr>
        <w:pStyle w:val="Title"/>
      </w:pPr>
      <w:r>
        <w:lastRenderedPageBreak/>
        <w:fldChar w:fldCharType="begin"/>
      </w:r>
      <w:r w:rsidR="006413B8">
        <w:instrText xml:space="preserve"> HYPERLINK "http://" \l "_Toc291443311" \h </w:instrText>
      </w:r>
      <w:r>
        <w:fldChar w:fldCharType="end"/>
      </w:r>
    </w:p>
    <w:p w:rsidR="00A6268E" w:rsidRDefault="006413B8">
      <w:pPr>
        <w:pStyle w:val="Heading1"/>
        <w:numPr>
          <w:ilvl w:val="0"/>
          <w:numId w:val="1"/>
        </w:numPr>
      </w:pPr>
      <w:r>
        <w:t>Introduction</w:t>
      </w:r>
    </w:p>
    <w:p w:rsidR="00A6268E" w:rsidRDefault="006413B8">
      <w:pPr>
        <w:pStyle w:val="normal0"/>
        <w:widowControl w:val="0"/>
        <w:spacing w:after="120"/>
        <w:ind w:left="720"/>
      </w:pPr>
      <w:r>
        <w:rPr>
          <w:i/>
          <w:color w:val="0000FF"/>
        </w:rPr>
        <w:t xml:space="preserve">Magic Clothing Printing Design Document is a document to provide </w:t>
      </w:r>
      <w:r w:rsidR="00FA6B1F">
        <w:rPr>
          <w:i/>
          <w:color w:val="0000FF"/>
        </w:rPr>
        <w:t xml:space="preserve">design guidelines </w:t>
      </w:r>
      <w:r>
        <w:rPr>
          <w:i/>
          <w:color w:val="0000FF"/>
        </w:rPr>
        <w:t xml:space="preserve">used to </w:t>
      </w:r>
      <w:r w:rsidR="00FA6B1F">
        <w:rPr>
          <w:i/>
          <w:color w:val="0000FF"/>
        </w:rPr>
        <w:t xml:space="preserve">help </w:t>
      </w:r>
      <w:r>
        <w:rPr>
          <w:i/>
          <w:color w:val="0000FF"/>
        </w:rPr>
        <w:t xml:space="preserve">in the software development </w:t>
      </w:r>
      <w:r w:rsidR="00FA6B1F">
        <w:rPr>
          <w:i/>
          <w:color w:val="0000FF"/>
        </w:rPr>
        <w:t xml:space="preserve">process </w:t>
      </w:r>
      <w:r>
        <w:rPr>
          <w:i/>
          <w:color w:val="0000FF"/>
        </w:rPr>
        <w:t>of Magic Clothing Printing</w:t>
      </w:r>
      <w:r w:rsidR="00FA6B1F">
        <w:rPr>
          <w:i/>
          <w:color w:val="0000FF"/>
        </w:rPr>
        <w:t xml:space="preserve"> Web Application. This document provides necessary details on</w:t>
      </w:r>
      <w:r>
        <w:rPr>
          <w:i/>
          <w:color w:val="0000FF"/>
        </w:rPr>
        <w:t xml:space="preserve"> how the application should be </w:t>
      </w:r>
      <w:r w:rsidR="00FA6B1F">
        <w:rPr>
          <w:i/>
          <w:color w:val="0000FF"/>
        </w:rPr>
        <w:t>implemented</w:t>
      </w:r>
      <w:r>
        <w:rPr>
          <w:i/>
          <w:color w:val="0000FF"/>
        </w:rPr>
        <w:t>. Magic Cloth</w:t>
      </w:r>
      <w:r w:rsidR="00FA6B1F">
        <w:rPr>
          <w:i/>
          <w:color w:val="0000FF"/>
        </w:rPr>
        <w:t>ing Printing Design Document contains</w:t>
      </w:r>
      <w:r>
        <w:rPr>
          <w:i/>
          <w:color w:val="0000FF"/>
        </w:rPr>
        <w:t xml:space="preserve"> narrative and graphical documentation of the application design for the project including use case models, sequence diagrams, </w:t>
      </w:r>
      <w:r>
        <w:rPr>
          <w:i/>
          <w:color w:val="FF0000"/>
        </w:rPr>
        <w:t>collaboration models</w:t>
      </w:r>
      <w:r>
        <w:rPr>
          <w:i/>
          <w:color w:val="0000FF"/>
        </w:rPr>
        <w:t>, and other supporting requirement information.</w:t>
      </w:r>
    </w:p>
    <w:p w:rsidR="00A6268E" w:rsidRDefault="00A6268E">
      <w:pPr>
        <w:pStyle w:val="normal0"/>
      </w:pPr>
      <w:bookmarkStart w:id="1" w:name="h.30j0zll" w:colFirst="0" w:colLast="0"/>
      <w:bookmarkEnd w:id="1"/>
    </w:p>
    <w:p w:rsidR="00A6268E" w:rsidRDefault="006413B8">
      <w:pPr>
        <w:pStyle w:val="Heading2"/>
        <w:numPr>
          <w:ilvl w:val="1"/>
          <w:numId w:val="1"/>
        </w:numPr>
      </w:pPr>
      <w:r>
        <w:t>Purpose</w:t>
      </w:r>
    </w:p>
    <w:p w:rsidR="00A6268E" w:rsidRDefault="006413B8">
      <w:pPr>
        <w:pStyle w:val="normal0"/>
        <w:widowControl w:val="0"/>
        <w:spacing w:after="120"/>
        <w:ind w:left="720"/>
      </w:pPr>
      <w:bookmarkStart w:id="2" w:name="h.1fob9te" w:colFirst="0" w:colLast="0"/>
      <w:bookmarkEnd w:id="2"/>
      <w:r>
        <w:rPr>
          <w:i/>
          <w:color w:val="0000FF"/>
        </w:rPr>
        <w:t>The purpose of Magic Clothing Printing</w:t>
      </w:r>
      <w:r w:rsidR="00FA6B1F">
        <w:rPr>
          <w:i/>
          <w:color w:val="0000FF"/>
        </w:rPr>
        <w:t xml:space="preserve"> Web Application is to </w:t>
      </w:r>
      <w:r>
        <w:rPr>
          <w:i/>
          <w:color w:val="0000FF"/>
        </w:rPr>
        <w:t xml:space="preserve">have an online service </w:t>
      </w:r>
      <w:r w:rsidR="00FA6B1F">
        <w:rPr>
          <w:i/>
          <w:color w:val="0000FF"/>
        </w:rPr>
        <w:t>for our customers that want to benefit from our clothing printing service.</w:t>
      </w:r>
      <w:r w:rsidR="005217C7">
        <w:rPr>
          <w:i/>
          <w:color w:val="0000FF"/>
        </w:rPr>
        <w:t xml:space="preserve"> The application</w:t>
      </w:r>
      <w:r w:rsidR="00FA6B1F">
        <w:rPr>
          <w:i/>
          <w:color w:val="0000FF"/>
        </w:rPr>
        <w:t xml:space="preserve"> </w:t>
      </w:r>
      <w:r w:rsidR="005217C7">
        <w:rPr>
          <w:i/>
          <w:color w:val="0000FF"/>
        </w:rPr>
        <w:t>enables our customers to place a printing request, view the list of previous requests</w:t>
      </w:r>
      <w:r w:rsidR="00FA6B1F">
        <w:rPr>
          <w:i/>
          <w:color w:val="0000FF"/>
        </w:rPr>
        <w:t xml:space="preserve"> </w:t>
      </w:r>
      <w:r w:rsidR="005217C7">
        <w:rPr>
          <w:i/>
          <w:color w:val="0000FF"/>
        </w:rPr>
        <w:t xml:space="preserve">and their delivery statuses. The placement of a printing requests requires the customers to choose the type of article they want to print on, how many units and upload the desired image. This way </w:t>
      </w:r>
      <w:r>
        <w:rPr>
          <w:i/>
          <w:color w:val="0000FF"/>
        </w:rPr>
        <w:t>our customers</w:t>
      </w:r>
      <w:r w:rsidR="005217C7">
        <w:rPr>
          <w:i/>
          <w:color w:val="0000FF"/>
        </w:rPr>
        <w:t xml:space="preserve"> have the flexibility to </w:t>
      </w:r>
      <w:r>
        <w:rPr>
          <w:i/>
          <w:color w:val="0000FF"/>
        </w:rPr>
        <w:t>customize their clothes by printing on it different designs or pictures</w:t>
      </w:r>
      <w:r w:rsidR="005217C7">
        <w:rPr>
          <w:i/>
          <w:color w:val="0000FF"/>
        </w:rPr>
        <w:t xml:space="preserve"> of their preference. </w:t>
      </w:r>
    </w:p>
    <w:p w:rsidR="00A6268E" w:rsidRDefault="006413B8">
      <w:pPr>
        <w:pStyle w:val="Heading1"/>
        <w:widowControl/>
        <w:numPr>
          <w:ilvl w:val="0"/>
          <w:numId w:val="1"/>
        </w:numPr>
      </w:pPr>
      <w:bookmarkStart w:id="3" w:name="h.3znysh7" w:colFirst="0" w:colLast="0"/>
      <w:bookmarkEnd w:id="3"/>
      <w:r>
        <w:t>Requirements - Use-Case – Usage Scenarios</w:t>
      </w:r>
    </w:p>
    <w:p w:rsidR="00A6268E" w:rsidRDefault="00A6268E">
      <w:pPr>
        <w:pStyle w:val="normal0"/>
      </w:pPr>
    </w:p>
    <w:p w:rsidR="00A6268E" w:rsidRDefault="006413B8">
      <w:pPr>
        <w:pStyle w:val="normal0"/>
        <w:ind w:left="450"/>
      </w:pPr>
      <w:r>
        <w:rPr>
          <w:noProof/>
        </w:rPr>
        <w:drawing>
          <wp:inline distT="0" distB="0" distL="114300" distR="114300">
            <wp:extent cx="5479415" cy="169291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479415" cy="1692910"/>
                    </a:xfrm>
                    <a:prstGeom prst="rect">
                      <a:avLst/>
                    </a:prstGeom>
                    <a:ln/>
                  </pic:spPr>
                </pic:pic>
              </a:graphicData>
            </a:graphic>
          </wp:inline>
        </w:drawing>
      </w:r>
      <w:r>
        <w:rPr>
          <w:i/>
          <w:color w:val="0000FF"/>
        </w:rPr>
        <w:t xml:space="preserve">  </w:t>
      </w:r>
    </w:p>
    <w:p w:rsidR="00A6268E" w:rsidRDefault="00A6268E">
      <w:pPr>
        <w:pStyle w:val="normal0"/>
        <w:ind w:left="450"/>
      </w:pPr>
    </w:p>
    <w:p w:rsidR="00A6268E" w:rsidRDefault="006413B8">
      <w:pPr>
        <w:pStyle w:val="normal0"/>
        <w:ind w:left="450"/>
      </w:pPr>
      <w:r>
        <w:rPr>
          <w:noProof/>
        </w:rPr>
        <w:lastRenderedPageBreak/>
        <w:drawing>
          <wp:inline distT="0" distB="0" distL="114300" distR="114300">
            <wp:extent cx="5483225" cy="31527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483225" cy="3152775"/>
                    </a:xfrm>
                    <a:prstGeom prst="rect">
                      <a:avLst/>
                    </a:prstGeom>
                    <a:ln/>
                  </pic:spPr>
                </pic:pic>
              </a:graphicData>
            </a:graphic>
          </wp:inline>
        </w:drawing>
      </w:r>
    </w:p>
    <w:p w:rsidR="00A6268E" w:rsidRDefault="006413B8">
      <w:pPr>
        <w:pStyle w:val="normal0"/>
        <w:ind w:left="450"/>
      </w:pPr>
      <w:r>
        <w:rPr>
          <w:noProof/>
        </w:rPr>
        <w:drawing>
          <wp:inline distT="0" distB="0" distL="114300" distR="114300">
            <wp:extent cx="5485765" cy="346456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485765" cy="3464560"/>
                    </a:xfrm>
                    <a:prstGeom prst="rect">
                      <a:avLst/>
                    </a:prstGeom>
                    <a:ln/>
                  </pic:spPr>
                </pic:pic>
              </a:graphicData>
            </a:graphic>
          </wp:inline>
        </w:drawing>
      </w:r>
    </w:p>
    <w:p w:rsidR="00A6268E" w:rsidRDefault="006413B8">
      <w:pPr>
        <w:pStyle w:val="Heading1"/>
        <w:numPr>
          <w:ilvl w:val="0"/>
          <w:numId w:val="1"/>
        </w:numPr>
      </w:pPr>
      <w:bookmarkStart w:id="4" w:name="h.2et92p0" w:colFirst="0" w:colLast="0"/>
      <w:bookmarkEnd w:id="4"/>
      <w:r>
        <w:t xml:space="preserve">   High Level Design </w:t>
      </w:r>
    </w:p>
    <w:p w:rsidR="00A6268E" w:rsidRDefault="006413B8">
      <w:pPr>
        <w:pStyle w:val="normal0"/>
        <w:widowControl w:val="0"/>
        <w:spacing w:after="120"/>
        <w:ind w:left="720"/>
      </w:pPr>
      <w:r>
        <w:rPr>
          <w:i/>
          <w:color w:val="0000FF"/>
        </w:rPr>
        <w:t>[In this section, explain in a few sentences what each entity does. Describe your reasoning for defining the entities in your diagram and what their roles are.]</w:t>
      </w:r>
    </w:p>
    <w:p w:rsidR="00A6268E" w:rsidRDefault="00A6268E">
      <w:pPr>
        <w:pStyle w:val="normal0"/>
        <w:widowControl w:val="0"/>
        <w:spacing w:after="120"/>
        <w:ind w:left="720"/>
      </w:pPr>
    </w:p>
    <w:p w:rsidR="00A6268E" w:rsidRDefault="00A6268E">
      <w:pPr>
        <w:pStyle w:val="normal0"/>
        <w:spacing w:after="120"/>
      </w:pPr>
    </w:p>
    <w:p w:rsidR="00A6268E" w:rsidRDefault="006413B8">
      <w:pPr>
        <w:pStyle w:val="normal0"/>
        <w:spacing w:before="120" w:after="120"/>
      </w:pPr>
      <w:r>
        <w:rPr>
          <w:b/>
        </w:rPr>
        <w:t xml:space="preserve">Figure 1 </w:t>
      </w:r>
      <w:r>
        <w:rPr>
          <w:b/>
          <w:color w:val="0000FF"/>
        </w:rPr>
        <w:t>&lt;</w:t>
      </w:r>
      <w:r>
        <w:rPr>
          <w:color w:val="0000FF"/>
        </w:rPr>
        <w:t xml:space="preserve"> </w:t>
      </w:r>
      <w:r>
        <w:rPr>
          <w:b/>
          <w:color w:val="0000FF"/>
        </w:rPr>
        <w:t>High Level Design Diagram &gt;</w:t>
      </w:r>
      <w:r>
        <w:rPr>
          <w:b/>
        </w:rPr>
        <w:t xml:space="preserve"> </w:t>
      </w:r>
    </w:p>
    <w:p w:rsidR="00A6268E" w:rsidRDefault="00A6268E">
      <w:pPr>
        <w:pStyle w:val="normal0"/>
      </w:pPr>
    </w:p>
    <w:p w:rsidR="00A6268E" w:rsidRDefault="006413B8">
      <w:pPr>
        <w:pStyle w:val="normal0"/>
      </w:pPr>
      <w:r>
        <w:t xml:space="preserve"> </w:t>
      </w:r>
    </w:p>
    <w:p w:rsidR="00A6268E" w:rsidRDefault="006413B8">
      <w:pPr>
        <w:pStyle w:val="normal0"/>
      </w:pPr>
      <w:r>
        <w:br w:type="page"/>
      </w:r>
    </w:p>
    <w:p w:rsidR="00A6268E" w:rsidRDefault="00A6268E">
      <w:pPr>
        <w:pStyle w:val="normal0"/>
      </w:pPr>
      <w:bookmarkStart w:id="5" w:name="h.tyjcwt" w:colFirst="0" w:colLast="0"/>
      <w:bookmarkEnd w:id="5"/>
    </w:p>
    <w:p w:rsidR="00A6268E" w:rsidRDefault="006413B8">
      <w:pPr>
        <w:pStyle w:val="Heading1"/>
        <w:widowControl/>
        <w:numPr>
          <w:ilvl w:val="0"/>
          <w:numId w:val="1"/>
        </w:numPr>
      </w:pPr>
      <w:r>
        <w:t>Detailed Design</w:t>
      </w:r>
    </w:p>
    <w:p w:rsidR="00A6268E" w:rsidRDefault="006413B8">
      <w:pPr>
        <w:pStyle w:val="normal0"/>
        <w:widowControl w:val="0"/>
        <w:spacing w:after="120"/>
        <w:ind w:left="720"/>
      </w:pPr>
      <w:r>
        <w:rPr>
          <w:i/>
          <w:color w:val="0000FF"/>
        </w:rPr>
        <w:t xml:space="preserve"> [This section is where your objects and object relationships are defined. </w:t>
      </w:r>
    </w:p>
    <w:p w:rsidR="00A6268E" w:rsidRDefault="00A6268E">
      <w:pPr>
        <w:pStyle w:val="normal0"/>
      </w:pPr>
    </w:p>
    <w:p w:rsidR="00A6268E" w:rsidRDefault="00A6268E">
      <w:pPr>
        <w:pStyle w:val="normal0"/>
      </w:pPr>
      <w:bookmarkStart w:id="6" w:name="h.3dy6vkm" w:colFirst="0" w:colLast="0"/>
      <w:bookmarkEnd w:id="6"/>
    </w:p>
    <w:p w:rsidR="00A6268E" w:rsidRDefault="006413B8">
      <w:pPr>
        <w:pStyle w:val="Heading2"/>
        <w:numPr>
          <w:ilvl w:val="1"/>
          <w:numId w:val="1"/>
        </w:numPr>
      </w:pPr>
      <w:r>
        <w:rPr>
          <w:b w:val="0"/>
        </w:rPr>
        <w:t>&lt;</w:t>
      </w:r>
      <w:proofErr w:type="spellStart"/>
      <w:r>
        <w:rPr>
          <w:b w:val="0"/>
        </w:rPr>
        <w:t>Object.Name</w:t>
      </w:r>
      <w:proofErr w:type="spellEnd"/>
      <w:r>
        <w:rPr>
          <w:b w:val="0"/>
        </w:rPr>
        <w:t>&gt; Usage</w:t>
      </w:r>
    </w:p>
    <w:p w:rsidR="00A6268E" w:rsidRDefault="006413B8">
      <w:pPr>
        <w:pStyle w:val="normal0"/>
        <w:widowControl w:val="0"/>
        <w:spacing w:after="120"/>
        <w:ind w:left="720"/>
      </w:pPr>
      <w:r>
        <w:rPr>
          <w:i/>
          <w:color w:val="0000FF"/>
        </w:rPr>
        <w:t xml:space="preserve">[This section is where your objects and object relationships are defined. Describe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w:t>
      </w:r>
    </w:p>
    <w:p w:rsidR="00A6268E" w:rsidRDefault="00A6268E">
      <w:pPr>
        <w:pStyle w:val="normal0"/>
        <w:spacing w:after="120"/>
      </w:pPr>
    </w:p>
    <w:p w:rsidR="009F0FFE" w:rsidRDefault="006413B8">
      <w:pPr>
        <w:pStyle w:val="normal0"/>
        <w:spacing w:before="120" w:after="120"/>
        <w:rPr>
          <w:b/>
          <w:color w:val="0000FF"/>
        </w:rPr>
      </w:pPr>
      <w:r>
        <w:rPr>
          <w:b/>
        </w:rPr>
        <w:t>Figure 2 &lt;</w:t>
      </w:r>
      <w:proofErr w:type="spellStart"/>
      <w:r>
        <w:rPr>
          <w:b/>
          <w:color w:val="0000FF"/>
        </w:rPr>
        <w:t>ClassDiagram</w:t>
      </w:r>
      <w:proofErr w:type="spellEnd"/>
      <w:r>
        <w:rPr>
          <w:b/>
          <w:color w:val="0000FF"/>
        </w:rPr>
        <w:t>&gt;</w:t>
      </w:r>
      <w:bookmarkStart w:id="7" w:name="_GoBack"/>
      <w:bookmarkEnd w:id="7"/>
    </w:p>
    <w:p w:rsidR="00A6268E" w:rsidRDefault="009F0FFE">
      <w:pPr>
        <w:pStyle w:val="normal0"/>
        <w:spacing w:before="120" w:after="120"/>
      </w:pPr>
      <w:r>
        <w:rPr>
          <w:noProof/>
        </w:rPr>
        <w:drawing>
          <wp:inline distT="114300" distB="114300" distL="114300" distR="114300">
            <wp:extent cx="5486400" cy="2235200"/>
            <wp:effectExtent l="0" t="0" r="0" b="0"/>
            <wp:docPr id="1" name="image01.jpg" descr="ClassDiagram.jpg"/>
            <wp:cNvGraphicFramePr/>
            <a:graphic xmlns:a="http://schemas.openxmlformats.org/drawingml/2006/main">
              <a:graphicData uri="http://schemas.openxmlformats.org/drawingml/2006/picture">
                <pic:pic xmlns:pic="http://schemas.openxmlformats.org/drawingml/2006/picture">
                  <pic:nvPicPr>
                    <pic:cNvPr id="0" name="image01.jpg" descr="ClassDiagram.jpg"/>
                    <pic:cNvPicPr preferRelativeResize="0"/>
                  </pic:nvPicPr>
                  <pic:blipFill>
                    <a:blip r:embed="rId11"/>
                    <a:srcRect/>
                    <a:stretch>
                      <a:fillRect/>
                    </a:stretch>
                  </pic:blipFill>
                  <pic:spPr>
                    <a:xfrm>
                      <a:off x="0" y="0"/>
                      <a:ext cx="5486400" cy="2235200"/>
                    </a:xfrm>
                    <a:prstGeom prst="rect">
                      <a:avLst/>
                    </a:prstGeom>
                    <a:ln/>
                  </pic:spPr>
                </pic:pic>
              </a:graphicData>
            </a:graphic>
          </wp:inline>
        </w:drawing>
      </w:r>
      <w:r w:rsidR="006413B8">
        <w:rPr>
          <w:b/>
        </w:rPr>
        <w:t xml:space="preserve"> </w:t>
      </w:r>
    </w:p>
    <w:p w:rsidR="00A6268E" w:rsidRDefault="00A6268E">
      <w:pPr>
        <w:pStyle w:val="normal0"/>
        <w:spacing w:after="120"/>
      </w:pPr>
      <w:bookmarkStart w:id="8" w:name="h.1t3h5sf" w:colFirst="0" w:colLast="0"/>
      <w:bookmarkEnd w:id="8"/>
    </w:p>
    <w:p w:rsidR="00A6268E" w:rsidRDefault="006413B8">
      <w:pPr>
        <w:pStyle w:val="Heading2"/>
        <w:numPr>
          <w:ilvl w:val="1"/>
          <w:numId w:val="1"/>
        </w:numPr>
      </w:pPr>
      <w:r>
        <w:rPr>
          <w:b w:val="0"/>
        </w:rPr>
        <w:t>Interaction Diagram</w:t>
      </w:r>
    </w:p>
    <w:p w:rsidR="00A6268E" w:rsidRDefault="006413B8">
      <w:pPr>
        <w:pStyle w:val="normal0"/>
        <w:widowControl w:val="0"/>
        <w:spacing w:after="120"/>
        <w:ind w:left="720"/>
      </w:pPr>
      <w:r>
        <w:rPr>
          <w:i/>
          <w:color w:val="0000FF"/>
        </w:rPr>
        <w:t>[An interaction diagram shows how a set of objects or entities communicate with each other to perform a complex task. ]</w:t>
      </w:r>
    </w:p>
    <w:p w:rsidR="00A6268E" w:rsidRDefault="00A6268E">
      <w:pPr>
        <w:pStyle w:val="normal0"/>
        <w:spacing w:after="120"/>
      </w:pPr>
    </w:p>
    <w:p w:rsidR="00A6268E" w:rsidRDefault="006413B8">
      <w:pPr>
        <w:pStyle w:val="normal0"/>
        <w:spacing w:before="120" w:after="120"/>
      </w:pPr>
      <w:r>
        <w:rPr>
          <w:b/>
        </w:rPr>
        <w:t xml:space="preserve">Figure 3 </w:t>
      </w:r>
      <w:r>
        <w:rPr>
          <w:b/>
          <w:color w:val="0000FF"/>
        </w:rPr>
        <w:t>&lt;</w:t>
      </w:r>
      <w:proofErr w:type="spellStart"/>
      <w:r>
        <w:rPr>
          <w:b/>
          <w:color w:val="0000FF"/>
        </w:rPr>
        <w:t>InteractionDiagram.Name</w:t>
      </w:r>
      <w:proofErr w:type="spellEnd"/>
      <w:r>
        <w:rPr>
          <w:b/>
          <w:color w:val="0000FF"/>
        </w:rPr>
        <w:t>&gt;</w:t>
      </w:r>
      <w:r>
        <w:rPr>
          <w:b/>
        </w:rPr>
        <w:t xml:space="preserve"> </w:t>
      </w:r>
    </w:p>
    <w:p w:rsidR="00A6268E" w:rsidRDefault="00A6268E">
      <w:pPr>
        <w:pStyle w:val="normal0"/>
      </w:pPr>
    </w:p>
    <w:p w:rsidR="00A6268E" w:rsidRDefault="006413B8">
      <w:pPr>
        <w:pStyle w:val="normal0"/>
      </w:pPr>
      <w:r>
        <w:t xml:space="preserve">  </w:t>
      </w:r>
    </w:p>
    <w:p w:rsidR="00A6268E" w:rsidRDefault="00A6268E">
      <w:pPr>
        <w:pStyle w:val="normal0"/>
      </w:pPr>
    </w:p>
    <w:p w:rsidR="00A6268E" w:rsidRDefault="006413B8">
      <w:pPr>
        <w:pStyle w:val="normal0"/>
      </w:pPr>
      <w:bookmarkStart w:id="9" w:name="h.4d34og8" w:colFirst="0" w:colLast="0"/>
      <w:bookmarkEnd w:id="9"/>
      <w:r>
        <w:t xml:space="preserve"> </w:t>
      </w:r>
    </w:p>
    <w:p w:rsidR="00A6268E" w:rsidRDefault="006413B8">
      <w:pPr>
        <w:pStyle w:val="Heading1"/>
        <w:numPr>
          <w:ilvl w:val="0"/>
          <w:numId w:val="1"/>
        </w:numPr>
      </w:pPr>
      <w:r>
        <w:t>Design Alternatives</w:t>
      </w:r>
    </w:p>
    <w:p w:rsidR="00A6268E" w:rsidRDefault="006413B8">
      <w:pPr>
        <w:pStyle w:val="normal0"/>
        <w:widowControl w:val="0"/>
        <w:spacing w:after="120"/>
        <w:ind w:left="720"/>
      </w:pPr>
      <w:bookmarkStart w:id="10" w:name="h.2s8eyo1" w:colFirst="0" w:colLast="0"/>
      <w:bookmarkEnd w:id="10"/>
      <w:r>
        <w:rPr>
          <w:i/>
          <w:color w:val="0000FF"/>
        </w:rPr>
        <w:t>[This section describes alternative designs that were considered. ]</w:t>
      </w:r>
    </w:p>
    <w:p w:rsidR="00A6268E" w:rsidRDefault="006413B8">
      <w:pPr>
        <w:pStyle w:val="Heading1"/>
        <w:numPr>
          <w:ilvl w:val="0"/>
          <w:numId w:val="1"/>
        </w:numPr>
      </w:pPr>
      <w:r>
        <w:lastRenderedPageBreak/>
        <w:t>Issues, Risk and Dependencies</w:t>
      </w:r>
    </w:p>
    <w:p w:rsidR="00A6268E" w:rsidRDefault="006413B8">
      <w:pPr>
        <w:pStyle w:val="normal0"/>
        <w:widowControl w:val="0"/>
        <w:spacing w:after="120"/>
        <w:ind w:left="720"/>
      </w:pPr>
      <w:r>
        <w:rPr>
          <w:i/>
          <w:color w:val="0000FF"/>
        </w:rPr>
        <w:t xml:space="preserve">[All known risks/issues and a list of all assumptions/Dependencies. Some of this may simply be rehashing what you wrote in a previous section of the document. </w:t>
      </w:r>
    </w:p>
    <w:p w:rsidR="00A6268E" w:rsidRDefault="006413B8">
      <w:pPr>
        <w:pStyle w:val="normal0"/>
        <w:widowControl w:val="0"/>
        <w:spacing w:after="120"/>
        <w:ind w:left="720"/>
      </w:pPr>
      <w:r>
        <w:rPr>
          <w:i/>
          <w:color w:val="0000FF"/>
        </w:rPr>
        <w:t xml:space="preserve">What’s important is getting all of these items into one section so that the reader doesn’t have to read the whole document to understand what the benefits, risks and assumptions are. </w:t>
      </w:r>
    </w:p>
    <w:p w:rsidR="00A6268E" w:rsidRDefault="006413B8">
      <w:pPr>
        <w:pStyle w:val="Heading1"/>
        <w:numPr>
          <w:ilvl w:val="0"/>
          <w:numId w:val="1"/>
        </w:numPr>
      </w:pPr>
      <w:r>
        <w:t>Future Considerations</w:t>
      </w:r>
    </w:p>
    <w:p w:rsidR="00A6268E" w:rsidRDefault="006413B8">
      <w:pPr>
        <w:pStyle w:val="normal0"/>
        <w:widowControl w:val="0"/>
        <w:spacing w:after="120"/>
        <w:ind w:left="720"/>
      </w:pPr>
      <w:r>
        <w:rPr>
          <w:i/>
          <w:color w:val="0000FF"/>
        </w:rPr>
        <w:t>[This section describes next steps, functionality-wise as well as design improvements]</w:t>
      </w:r>
    </w:p>
    <w:p w:rsidR="00A6268E" w:rsidRDefault="00A6268E">
      <w:pPr>
        <w:pStyle w:val="normal0"/>
        <w:spacing w:after="120"/>
      </w:pPr>
      <w:bookmarkStart w:id="11" w:name="h.17dp8vu" w:colFirst="0" w:colLast="0"/>
      <w:bookmarkEnd w:id="11"/>
    </w:p>
    <w:p w:rsidR="00A6268E" w:rsidRDefault="006413B8">
      <w:pPr>
        <w:pStyle w:val="Heading1"/>
        <w:numPr>
          <w:ilvl w:val="0"/>
          <w:numId w:val="1"/>
        </w:numPr>
      </w:pPr>
      <w:r>
        <w:t>References</w:t>
      </w:r>
    </w:p>
    <w:p w:rsidR="00A6268E" w:rsidRDefault="006413B8">
      <w:pPr>
        <w:pStyle w:val="normal0"/>
        <w:widowControl w:val="0"/>
        <w:spacing w:after="120"/>
        <w:ind w:left="720"/>
      </w:pPr>
      <w:r>
        <w:rPr>
          <w:i/>
          <w:color w:val="0000FF"/>
        </w:rPr>
        <w:t>[This subsection provides a complete list of all documents referenced. Identify each document by title, report number (if applicable), date, and publishing organization. Specify the sources from which the references can be obtained. This information may be provided by reference to an appendix or to another document.]</w:t>
      </w:r>
    </w:p>
    <w:p w:rsidR="00A6268E" w:rsidRDefault="00A6268E">
      <w:pPr>
        <w:pStyle w:val="normal0"/>
      </w:pPr>
    </w:p>
    <w:p w:rsidR="00A6268E" w:rsidRDefault="00A6268E">
      <w:pPr>
        <w:pStyle w:val="normal0"/>
      </w:pPr>
    </w:p>
    <w:sectPr w:rsidR="00A6268E" w:rsidSect="00090918">
      <w:headerReference w:type="default" r:id="rId12"/>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A86" w:rsidRDefault="00610A86">
      <w:r>
        <w:separator/>
      </w:r>
    </w:p>
  </w:endnote>
  <w:endnote w:type="continuationSeparator" w:id="0">
    <w:p w:rsidR="00610A86" w:rsidRDefault="00610A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A86" w:rsidRDefault="00610A86">
      <w:r>
        <w:separator/>
      </w:r>
    </w:p>
  </w:footnote>
  <w:footnote w:type="continuationSeparator" w:id="0">
    <w:p w:rsidR="00610A86" w:rsidRDefault="00610A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FFE" w:rsidRDefault="009F0FFE">
    <w:pPr>
      <w:pStyle w:val="normal0"/>
      <w:spacing w:before="720"/>
    </w:pPr>
  </w:p>
  <w:p w:rsidR="009F0FFE" w:rsidRDefault="009F0FFE">
    <w:pPr>
      <w:pStyle w:val="normal0"/>
    </w:pPr>
  </w:p>
  <w:p w:rsidR="009F0FFE" w:rsidRDefault="009F0FFE">
    <w:pPr>
      <w:pStyle w:val="normal0"/>
      <w:jc w:val="right"/>
    </w:pPr>
    <w:r>
      <w:rPr>
        <w:rFonts w:ascii="Arial" w:eastAsia="Arial" w:hAnsi="Arial" w:cs="Arial"/>
        <w:b/>
        <w:sz w:val="36"/>
      </w:rPr>
      <w:t>MVC Unicorns</w:t>
    </w:r>
  </w:p>
  <w:p w:rsidR="009F0FFE" w:rsidRDefault="009F0FFE">
    <w:pPr>
      <w:pStyle w:val="normal0"/>
      <w:jc w:val="right"/>
    </w:pPr>
  </w:p>
  <w:p w:rsidR="009F0FFE" w:rsidRDefault="009F0FFE">
    <w:pPr>
      <w:pStyle w:val="normal0"/>
      <w:widowControl w:v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2184A"/>
    <w:multiLevelType w:val="multilevel"/>
    <w:tmpl w:val="1744D18C"/>
    <w:lvl w:ilvl="0">
      <w:start w:val="1"/>
      <w:numFmt w:val="decimal"/>
      <w:lvlText w:val="%1."/>
      <w:lvlJc w:val="left"/>
      <w:pPr>
        <w:ind w:left="720" w:firstLine="0"/>
      </w:pPr>
      <w:rPr>
        <w:vertAlign w:val="baseline"/>
      </w:rPr>
    </w:lvl>
    <w:lvl w:ilvl="1">
      <w:start w:val="1"/>
      <w:numFmt w:val="decimal"/>
      <w:lvlText w:val="%1.%2"/>
      <w:lvlJc w:val="left"/>
      <w:pPr>
        <w:ind w:left="720" w:firstLine="0"/>
      </w:pPr>
      <w:rPr>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20"/>
  <w:characterSpacingControl w:val="doNotCompress"/>
  <w:footnotePr>
    <w:footnote w:id="-1"/>
    <w:footnote w:id="0"/>
  </w:footnotePr>
  <w:endnotePr>
    <w:endnote w:id="-1"/>
    <w:endnote w:id="0"/>
  </w:endnotePr>
  <w:compat/>
  <w:rsids>
    <w:rsidRoot w:val="00A6268E"/>
    <w:rsid w:val="00090918"/>
    <w:rsid w:val="003901C7"/>
    <w:rsid w:val="005217C7"/>
    <w:rsid w:val="00610A86"/>
    <w:rsid w:val="006413B8"/>
    <w:rsid w:val="00964190"/>
    <w:rsid w:val="009F0FFE"/>
    <w:rsid w:val="00A6268E"/>
    <w:rsid w:val="00FA6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18"/>
  </w:style>
  <w:style w:type="paragraph" w:styleId="Heading1">
    <w:name w:val="heading 1"/>
    <w:basedOn w:val="normal0"/>
    <w:next w:val="normal0"/>
    <w:rsid w:val="00090918"/>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rsid w:val="00090918"/>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rsid w:val="00090918"/>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rsid w:val="00090918"/>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rsid w:val="00090918"/>
    <w:pPr>
      <w:keepNext/>
      <w:keepLines/>
      <w:widowControl w:val="0"/>
      <w:spacing w:before="240" w:after="60"/>
      <w:ind w:left="2880"/>
      <w:outlineLvl w:val="4"/>
    </w:pPr>
    <w:rPr>
      <w:sz w:val="22"/>
    </w:rPr>
  </w:style>
  <w:style w:type="paragraph" w:styleId="Heading6">
    <w:name w:val="heading 6"/>
    <w:basedOn w:val="normal0"/>
    <w:next w:val="normal0"/>
    <w:rsid w:val="00090918"/>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918"/>
  </w:style>
  <w:style w:type="paragraph" w:styleId="Title">
    <w:name w:val="Title"/>
    <w:basedOn w:val="normal0"/>
    <w:next w:val="normal0"/>
    <w:rsid w:val="00090918"/>
    <w:pPr>
      <w:keepNext/>
      <w:keepLines/>
      <w:widowControl w:val="0"/>
      <w:jc w:val="center"/>
    </w:pPr>
    <w:rPr>
      <w:rFonts w:ascii="Arial" w:eastAsia="Arial" w:hAnsi="Arial" w:cs="Arial"/>
      <w:b/>
      <w:sz w:val="36"/>
    </w:rPr>
  </w:style>
  <w:style w:type="paragraph" w:styleId="Subtitle">
    <w:name w:val="Subtitle"/>
    <w:basedOn w:val="normal0"/>
    <w:next w:val="normal0"/>
    <w:rsid w:val="00090918"/>
    <w:pPr>
      <w:keepNext/>
      <w:keepLines/>
      <w:spacing w:before="360" w:after="80"/>
      <w:contextualSpacing/>
    </w:pPr>
    <w:rPr>
      <w:rFonts w:ascii="Georgia" w:eastAsia="Georgia" w:hAnsi="Georgia" w:cs="Georgia"/>
      <w:i/>
      <w:color w:val="666666"/>
      <w:sz w:val="48"/>
    </w:rPr>
  </w:style>
  <w:style w:type="table" w:customStyle="1" w:styleId="a">
    <w:basedOn w:val="TableNormal"/>
    <w:rsid w:val="00090918"/>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90918"/>
    <w:rPr>
      <w:sz w:val="24"/>
      <w:szCs w:val="24"/>
    </w:rPr>
  </w:style>
  <w:style w:type="character" w:customStyle="1" w:styleId="CommentTextChar">
    <w:name w:val="Comment Text Char"/>
    <w:basedOn w:val="DefaultParagraphFont"/>
    <w:link w:val="CommentText"/>
    <w:uiPriority w:val="99"/>
    <w:semiHidden/>
    <w:rsid w:val="00090918"/>
    <w:rPr>
      <w:sz w:val="24"/>
      <w:szCs w:val="24"/>
    </w:rPr>
  </w:style>
  <w:style w:type="character" w:styleId="CommentReference">
    <w:name w:val="annotation reference"/>
    <w:basedOn w:val="DefaultParagraphFont"/>
    <w:uiPriority w:val="99"/>
    <w:semiHidden/>
    <w:unhideWhenUsed/>
    <w:rsid w:val="00090918"/>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pPr>
      <w:keepNext/>
      <w:keepLines/>
      <w:widowControl w:val="0"/>
      <w:spacing w:before="240" w:after="60"/>
      <w:ind w:left="2880"/>
      <w:outlineLvl w:val="4"/>
    </w:pPr>
    <w:rPr>
      <w:sz w:val="22"/>
    </w:rPr>
  </w:style>
  <w:style w:type="paragraph" w:styleId="Heading6">
    <w:name w:val="heading 6"/>
    <w:basedOn w:val="normal0"/>
    <w:next w:val="normal0"/>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widowControl w:val="0"/>
      <w:jc w:val="center"/>
    </w:pPr>
    <w:rPr>
      <w:rFonts w:ascii="Arial" w:eastAsia="Arial" w:hAnsi="Arial" w:cs="Arial"/>
      <w:b/>
      <w:sz w:val="3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 Aplica</Company>
  <LinksUpToDate>false</LinksUpToDate>
  <CharactersWithSpaces>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caatrin</cp:lastModifiedBy>
  <cp:revision>4</cp:revision>
  <dcterms:created xsi:type="dcterms:W3CDTF">2015-03-09T19:32:00Z</dcterms:created>
  <dcterms:modified xsi:type="dcterms:W3CDTF">2015-03-09T21:19:00Z</dcterms:modified>
</cp:coreProperties>
</file>