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E4D" w:rsidRDefault="00272E4D" w:rsidP="00272E4D">
      <w:pPr>
        <w:rPr>
          <w:b/>
          <w:sz w:val="28"/>
          <w:szCs w:val="28"/>
        </w:rPr>
      </w:pPr>
      <w:r w:rsidRPr="00EF4E31">
        <w:rPr>
          <w:b/>
          <w:sz w:val="28"/>
          <w:szCs w:val="28"/>
        </w:rPr>
        <w:t>Nhiệm vụ 3.2 : Đánh giá đạo đức khi sử dụng AI</w:t>
      </w:r>
    </w:p>
    <w:p w:rsidR="00272E4D" w:rsidRPr="00272E4D" w:rsidRDefault="00272E4D" w:rsidP="00272E4D">
      <w:pPr>
        <w:rPr>
          <w:sz w:val="22"/>
        </w:rPr>
      </w:pPr>
      <w:r w:rsidRPr="00272E4D">
        <w:rPr>
          <w:sz w:val="22"/>
        </w:rPr>
        <w:t>Nguồn: DeepSeek AI (2024)</w:t>
      </w:r>
    </w:p>
    <w:p w:rsidR="00272E4D" w:rsidRDefault="00272E4D" w:rsidP="00272E4D">
      <w:pPr>
        <w:pStyle w:val="ListParagraph"/>
        <w:numPr>
          <w:ilvl w:val="0"/>
          <w:numId w:val="1"/>
        </w:numPr>
        <w:rPr>
          <w:b/>
          <w:sz w:val="24"/>
          <w:szCs w:val="24"/>
        </w:rPr>
      </w:pPr>
      <w:r w:rsidRPr="00EF4E31">
        <w:rPr>
          <w:b/>
          <w:sz w:val="24"/>
          <w:szCs w:val="24"/>
        </w:rPr>
        <w:t>Nghiên cứu [2] DigComp 2.2 về đạo đức số (hoặc tài liệ</w:t>
      </w:r>
      <w:r>
        <w:rPr>
          <w:b/>
          <w:sz w:val="24"/>
          <w:szCs w:val="24"/>
        </w:rPr>
        <w:t>u [7] Google, 2025)</w:t>
      </w:r>
    </w:p>
    <w:p w:rsidR="00272E4D" w:rsidRDefault="00272E4D" w:rsidP="00272E4D">
      <w:pPr>
        <w:ind w:left="360"/>
        <w:rPr>
          <w:sz w:val="24"/>
          <w:szCs w:val="24"/>
        </w:rPr>
      </w:pPr>
      <w:r w:rsidRPr="00EF4E31">
        <w:rPr>
          <w:b/>
          <w:sz w:val="24"/>
          <w:szCs w:val="24"/>
        </w:rPr>
        <w:t xml:space="preserve">       </w:t>
      </w:r>
      <w:r w:rsidRPr="00EF4E31">
        <w:rPr>
          <w:sz w:val="24"/>
          <w:szCs w:val="24"/>
        </w:rPr>
        <w:t xml:space="preserve">Khung năng lực số DigComp 2.2 nhấn mạnh đến việc sử dụng công nghệ một cách </w:t>
      </w:r>
      <w:r w:rsidRPr="00EF4E31">
        <w:rPr>
          <w:rStyle w:val="Strong"/>
          <w:sz w:val="24"/>
          <w:szCs w:val="24"/>
        </w:rPr>
        <w:t xml:space="preserve">có </w:t>
      </w:r>
      <w:r w:rsidRPr="00EF4E31">
        <w:rPr>
          <w:rStyle w:val="Strong"/>
          <w:b w:val="0"/>
          <w:sz w:val="24"/>
          <w:szCs w:val="24"/>
        </w:rPr>
        <w:t>trách nhiệm, an toàn và minh bạch</w:t>
      </w:r>
      <w:r w:rsidRPr="00EF4E31">
        <w:rPr>
          <w:b/>
          <w:sz w:val="24"/>
          <w:szCs w:val="24"/>
        </w:rPr>
        <w:t>.</w:t>
      </w:r>
      <w:r w:rsidRPr="00EF4E31">
        <w:rPr>
          <w:sz w:val="24"/>
          <w:szCs w:val="24"/>
        </w:rPr>
        <w:t xml:space="preserve"> Về mặt đạo đức, DigComp 2.2 khuyến khích người dùng ý thức được tác động của AI đến xã hội, tôn trọng quyền riêng tư, bảo vệ dữ liệu cá nhân và không lan truyền thông tin sai lệch. Người sử dụng công nghệ cần có kỹ năng đánh giá tính chính xác của nội dung AI tạo ra, và luôn đảm bảo không vi phạm bản quyền hay đạo đức nghề nghiệp trong môi trường số.</w:t>
      </w:r>
      <w:bookmarkStart w:id="0" w:name="_GoBack"/>
      <w:bookmarkEnd w:id="0"/>
    </w:p>
    <w:p w:rsidR="00272E4D" w:rsidRDefault="00272E4D" w:rsidP="00272E4D">
      <w:pPr>
        <w:rPr>
          <w:sz w:val="24"/>
          <w:szCs w:val="24"/>
        </w:rPr>
      </w:pPr>
      <w:r>
        <w:rPr>
          <w:sz w:val="24"/>
          <w:szCs w:val="24"/>
        </w:rPr>
        <w:t xml:space="preserve">      </w:t>
      </w:r>
    </w:p>
    <w:p w:rsidR="00272E4D" w:rsidRDefault="00272E4D" w:rsidP="00272E4D">
      <w:pPr>
        <w:pStyle w:val="ListParagraph"/>
        <w:numPr>
          <w:ilvl w:val="0"/>
          <w:numId w:val="1"/>
        </w:numPr>
        <w:rPr>
          <w:b/>
          <w:sz w:val="24"/>
          <w:szCs w:val="24"/>
        </w:rPr>
      </w:pPr>
      <w:r w:rsidRPr="00EF4E31">
        <w:rPr>
          <w:b/>
          <w:sz w:val="24"/>
          <w:szCs w:val="24"/>
        </w:rPr>
        <w:t>Viết đoạn văn ngắn từ 100-150 từ trả lời câu hỏi : “làm thế nào để sử dụng canva AI một cách minh bạch và đạo đức?”</w:t>
      </w:r>
    </w:p>
    <w:p w:rsidR="00272E4D" w:rsidRPr="00EF4E31" w:rsidRDefault="00272E4D" w:rsidP="00272E4D">
      <w:pPr>
        <w:pStyle w:val="ListParagraph"/>
        <w:rPr>
          <w:b/>
          <w:sz w:val="24"/>
          <w:szCs w:val="24"/>
        </w:rPr>
      </w:pPr>
      <w:r w:rsidRPr="00EF4E31">
        <w:rPr>
          <w:b/>
          <w:sz w:val="24"/>
          <w:szCs w:val="24"/>
        </w:rPr>
        <w:t xml:space="preserve"> </w:t>
      </w:r>
      <w:r w:rsidRPr="00EF4E31">
        <w:rPr>
          <w:sz w:val="24"/>
          <w:szCs w:val="24"/>
        </w:rPr>
        <w:t>Để sử dụng Canva AI một cách minh bạch và đạo đức, người dùng nên công khai việc sử dụng AI trong quá trình sáng tạo nội dung, đặc biệt khi chia sẻ công khai hoặc sử dụng vào học thuật. Cần kiểm tra và chỉnh sửa nội dung do AI tạo ra để đảm bảo không chứa thông tin sai lệch hoặc vi phạm bản quyền. Người dùng cũng không nên lợi dụng AI để tạo ra nội dung gây hiểu lầm, giả mạo hoặc ảnh hưởng tiêu cực đến người khác. Cuối cùng, hãy tôn trọng dữ liệu cá nhân, không chia sẻ thông tin nhạy cảm với AI và luôn suy nghĩ kỹ về tác động của nội dung trước khi xuất bản.</w:t>
      </w:r>
    </w:p>
    <w:p w:rsidR="00A848D7" w:rsidRDefault="00272E4D"/>
    <w:sectPr w:rsidR="00A848D7"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249EF"/>
    <w:multiLevelType w:val="hybridMultilevel"/>
    <w:tmpl w:val="2614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E4D"/>
    <w:rsid w:val="00272E4D"/>
    <w:rsid w:val="00317AD2"/>
    <w:rsid w:val="004B1282"/>
    <w:rsid w:val="004F7D5A"/>
    <w:rsid w:val="00E152EF"/>
    <w:rsid w:val="00E64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61BF7"/>
  <w15:chartTrackingRefBased/>
  <w15:docId w15:val="{083EA158-34F0-4203-AB6D-717EB84D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E4D"/>
    <w:pPr>
      <w:spacing w:after="0" w:line="240" w:lineRule="auto"/>
    </w:pPr>
    <w:rPr>
      <w:rFonts w:ascii="Times New Roman" w:eastAsiaTheme="minorHAnsi" w:hAnsi="Times New Roman"/>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4D"/>
    <w:pPr>
      <w:ind w:left="720"/>
      <w:contextualSpacing/>
    </w:pPr>
  </w:style>
  <w:style w:type="character" w:styleId="Strong">
    <w:name w:val="Strong"/>
    <w:basedOn w:val="DefaultParagraphFont"/>
    <w:uiPriority w:val="22"/>
    <w:qFormat/>
    <w:rsid w:val="00272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1048</Characters>
  <Application>Microsoft Office Word</Application>
  <DocSecurity>0</DocSecurity>
  <Lines>25</Lines>
  <Paragraphs>23</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Duy Hung - B2509143</dc:creator>
  <cp:keywords/>
  <dc:description/>
  <cp:lastModifiedBy>Phan Duy Hung - B2509143</cp:lastModifiedBy>
  <cp:revision>1</cp:revision>
  <dcterms:created xsi:type="dcterms:W3CDTF">2025-10-07T11:40:00Z</dcterms:created>
  <dcterms:modified xsi:type="dcterms:W3CDTF">2025-10-07T11:41:00Z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7c2de941-e686-4436-ac8d-285030939106</vt:lpwstr>
  </property>
</Properties>
</file>