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394" w:rsidRDefault="00B75394" w:rsidP="00B75394">
      <w:pPr>
        <w:autoSpaceDE w:val="0"/>
        <w:autoSpaceDN w:val="0"/>
        <w:adjustRightInd w:val="0"/>
        <w:jc w:val="center"/>
        <w:rPr>
          <w:rFonts w:eastAsia="创艺简标宋"/>
          <w:sz w:val="28"/>
        </w:rPr>
      </w:pPr>
      <w:bookmarkStart w:id="0" w:name="_GoBack"/>
      <w:bookmarkEnd w:id="0"/>
      <w:r>
        <w:rPr>
          <w:rFonts w:eastAsia="创艺简标宋" w:hint="eastAsia"/>
          <w:sz w:val="28"/>
        </w:rPr>
        <w:t>建议批准的检验检测能力表</w:t>
      </w:r>
    </w:p>
    <w:p w:rsidR="00B75394" w:rsidRDefault="00B75394" w:rsidP="00B75394">
      <w:pPr>
        <w:widowControl/>
        <w:spacing w:line="276" w:lineRule="auto"/>
        <w:jc w:val="center"/>
        <w:rPr>
          <w:rFonts w:eastAsia="创艺简标宋"/>
          <w:sz w:val="28"/>
        </w:rPr>
      </w:pPr>
    </w:p>
    <w:p w:rsidR="00B75394" w:rsidRPr="0088778A" w:rsidRDefault="00B75394" w:rsidP="00B75394">
      <w:pPr>
        <w:widowControl/>
        <w:spacing w:line="276" w:lineRule="auto"/>
        <w:jc w:val="left"/>
        <w:rPr>
          <w:sz w:val="24"/>
          <w:szCs w:val="20"/>
        </w:rPr>
      </w:pPr>
      <w:r w:rsidRPr="0088778A">
        <w:rPr>
          <w:rFonts w:hint="eastAsia"/>
          <w:sz w:val="24"/>
          <w:szCs w:val="20"/>
        </w:rPr>
        <w:t>检验检测场所地址</w:t>
      </w:r>
      <w:r w:rsidRPr="0088778A">
        <w:rPr>
          <w:rFonts w:hint="eastAsia"/>
          <w:sz w:val="24"/>
          <w:szCs w:val="20"/>
        </w:rPr>
        <w:t xml:space="preserve">: </w:t>
      </w:r>
      <w:r w:rsidR="00DC5D24">
        <w:rPr>
          <w:rFonts w:hint="eastAsia"/>
          <w:sz w:val="24"/>
          <w:szCs w:val="20"/>
        </w:rPr>
        <w:t>中山市板芙镇湖洲村“车路开”</w:t>
      </w:r>
    </w:p>
    <w:tbl>
      <w:tblPr>
        <w:tblW w:w="90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0"/>
        <w:gridCol w:w="590"/>
        <w:gridCol w:w="631"/>
        <w:gridCol w:w="648"/>
        <w:gridCol w:w="648"/>
        <w:gridCol w:w="524"/>
        <w:gridCol w:w="647"/>
        <w:gridCol w:w="896"/>
        <w:gridCol w:w="1763"/>
        <w:gridCol w:w="1279"/>
        <w:gridCol w:w="848"/>
      </w:tblGrid>
      <w:tr w:rsidR="00B336F3" w:rsidTr="004367E3">
        <w:trPr>
          <w:trHeight w:val="410"/>
          <w:tblHeader/>
          <w:jc w:val="center"/>
        </w:trPr>
        <w:tc>
          <w:tcPr>
            <w:tcW w:w="620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Pr="00261DD0" w:rsidRDefault="00B336F3" w:rsidP="00F26677">
            <w:pPr>
              <w:snapToGrid w:val="0"/>
              <w:spacing w:line="120" w:lineRule="atLeast"/>
              <w:ind w:rightChars="-1" w:right="-2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领域序号</w:t>
            </w:r>
          </w:p>
        </w:tc>
        <w:tc>
          <w:tcPr>
            <w:tcW w:w="590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snapToGrid w:val="0"/>
              <w:spacing w:line="120" w:lineRule="atLeast"/>
              <w:ind w:rightChars="-1" w:right="-2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领域</w:t>
            </w:r>
          </w:p>
        </w:tc>
        <w:tc>
          <w:tcPr>
            <w:tcW w:w="631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类别序号</w:t>
            </w:r>
          </w:p>
        </w:tc>
        <w:tc>
          <w:tcPr>
            <w:tcW w:w="648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类别</w:t>
            </w:r>
          </w:p>
        </w:tc>
        <w:tc>
          <w:tcPr>
            <w:tcW w:w="648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对象序号</w:t>
            </w:r>
          </w:p>
        </w:tc>
        <w:tc>
          <w:tcPr>
            <w:tcW w:w="524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检测对象</w:t>
            </w:r>
          </w:p>
        </w:tc>
        <w:tc>
          <w:tcPr>
            <w:tcW w:w="1543" w:type="dxa"/>
            <w:gridSpan w:val="2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项目/参数</w:t>
            </w:r>
          </w:p>
        </w:tc>
        <w:tc>
          <w:tcPr>
            <w:tcW w:w="1763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依据的标准（方法）名称及编号（含年号）</w:t>
            </w:r>
          </w:p>
        </w:tc>
        <w:tc>
          <w:tcPr>
            <w:tcW w:w="1279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限制范围</w:t>
            </w:r>
          </w:p>
        </w:tc>
        <w:tc>
          <w:tcPr>
            <w:tcW w:w="848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</w:tr>
      <w:tr w:rsidR="00B336F3" w:rsidTr="004367E3">
        <w:trPr>
          <w:trHeight w:val="829"/>
          <w:tblHeader/>
          <w:jc w:val="center"/>
        </w:trPr>
        <w:tc>
          <w:tcPr>
            <w:tcW w:w="620" w:type="dxa"/>
            <w:vMerge/>
            <w:vAlign w:val="center"/>
          </w:tcPr>
          <w:p w:rsidR="00B336F3" w:rsidRDefault="00B336F3" w:rsidP="00F26677">
            <w:pPr>
              <w:snapToGrid w:val="0"/>
              <w:spacing w:line="120" w:lineRule="atLeast"/>
              <w:ind w:rightChars="-1" w:right="-2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90" w:type="dxa"/>
            <w:vMerge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631" w:type="dxa"/>
            <w:vMerge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648" w:type="dxa"/>
            <w:vMerge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648" w:type="dxa"/>
            <w:vMerge/>
            <w:vAlign w:val="center"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24" w:type="dxa"/>
            <w:vMerge/>
            <w:vAlign w:val="center"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647" w:type="dxa"/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序号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名称</w:t>
            </w:r>
          </w:p>
        </w:tc>
        <w:tc>
          <w:tcPr>
            <w:tcW w:w="1763" w:type="dxa"/>
            <w:vMerge/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9" w:type="dxa"/>
            <w:vMerge/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48" w:type="dxa"/>
            <w:vMerge/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交通标志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光度性能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《道路交通标志板及支撑件》GB/T 23827-2009《道路交通反光膜》GB/T 18833-2012《逆反射体光度性能测试方法》JT/T 690-2007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交通标志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反光膜及黑膜与标志底板的附着性能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《道路交通标志板及支撑件》GB/T 23827-2009《道路交通反光膜》GB/T 18833-2012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交通标志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《道路交通标志板及支撑件》GB/T 23827-2009《道路交通反光膜》GB/T 18833-2012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交通标志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抗冲击性能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《道路交通标志板及支撑件》GB/T 23827-2009《道路交通反光膜》GB/T 18833-2012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交通标志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标志底板厚度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《道路交通标志板及支撑件》GB/T 23827-2009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交通标志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标志板下缘距路面净空高度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《公路工程质量检验评定标准 第一册 土建工程》JTG F80/1-2017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交通标志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标志板内缘距路边缘距离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《公路工程质量检验评定标准 第一册 土建工程》JTG F80/1-2017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交通标志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标志板外形尺寸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《道路交通标志板及支撑件》GB/T 23827-2009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交通标志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标志金属构件防腐涂层厚度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《公路交通工程钢构件防腐技术条件》GB/T 18226-2015  《非磁性基体金属上非导电覆盖层 覆盖层厚度测量 涡流法》GB/T 4957-2003  《道路交通标志板及支撑件》GB/T 23827-2009</w:t>
            </w:r>
            <w:r>
              <w:rPr>
                <w:rFonts w:ascii="宋体" w:hAnsi="宋体" w:hint="eastAsia"/>
                <w:color w:val="000000"/>
                <w:szCs w:val="18"/>
              </w:rPr>
              <w:tab/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交通标志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标志金属构件防腐涂层厚度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《公路工程质量检验评定标准 第一册 土建工程》JTG F80/1-2017《公路交通工程钢构件防腐技术条件》GB/T 18226-2015《磁性基体上非磁性覆盖层覆盖层厚度测量 磁性法》GB/T 4956-2003《道路交通标志及支撑件》GB/T 23827-2009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交通标志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耐盐雾腐蚀性能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《人造气氛腐蚀试验 盐雾试验》GB/T 10125-2012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交通标志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耐盐雾腐蚀性能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《道路交通标志板及支撑件》GB/T 23827-2009《道路交通反光膜》GB/T 18833-2012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交通标志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耐高低温性能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《道路交通标志板及支撑件》GB/T 23827-2009《道路交通反光膜》GB/T 18833-2012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交通标志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色度性能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《道路交通标志板及支撑件》GB/T 23827-2009《道路交通反光膜》GB/T 18833-2012《物体色的测量方法》GB/T 3979-2008《荧光反光膜和荧光反光标记材料昼间色度性能测试方法》JT/T 693-2007 《夜间条件下逆反射体色度性能测试方法》JT/T 692-2007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交通标志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逆反射性能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《道路交通反光膜》GB/T 18833-2012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交通标志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金属材料屈服强度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《道路交通标志板及支撑件》GB/T 23827-2009《金属材料室温拉伸试验方法》GB/T 228.1-2010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交通标志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金属材料抗拉强度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《道路交通标志板及支撑件》GB/T 23827-2009《金属材料室温拉伸试验方法》GB/T 228.1-2010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交通标志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金属材料断后伸长率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《道路交通标志板及支撑件》GB/T 23827-2009《金属材料室温拉伸试验方法》GB/T 228.1-2010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交通标志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附着性能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《道路交通标志板及支撑件》GB/T 23827-2009《道路交通反光膜》GB/T 18833-2012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波形梁护栏、缆索护栏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基底金属材料屈服强度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《波形梁钢护栏 第1部分：两波形梁钢护栏》GB/T 31439.1-2015《金属材料室温拉伸试验方法》GB/T 228.1-2010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波形梁护栏、缆索护栏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基底金属材料抗拉强度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《波形梁钢护栏 第1部分：两波形梁钢护栏》GB/T 31439.1-2015《金属材料室温拉伸试验方法》GB/T 228.1-2010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波形梁护栏、缆索护栏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基底金属材料断后伸长率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《波形梁钢护栏 第1部分：两波形梁钢护栏》GB/T 31439.1-2015《金属材料室温拉伸试验方法》GB/T 228.1-2010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波形梁护栏、缆索护栏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基底金属材料耐弯曲性能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《金属材料 弯曲试验方法》GB/T 232-2010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波形梁护栏、缆索护栏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外形尺寸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《波形梁钢护栏 第1部分：两波形梁钢护栏》GB/T 31439.1-2015《波形梁钢护栏 第2部分：三波形梁钢护栏》 GB/T 31439.2-2015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波形梁护栏、缆索护栏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拼接螺栓抗拉强度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《波形梁钢护栏 第1部分：三波形梁钢护栏 》GB/T31439.2-2015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波形梁护栏、缆索护栏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拼接螺栓抗拉强度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《金属材料室温拉伸试验方法》GB/T 228.1-2010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波形梁护栏、缆索护栏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拼接螺栓抗拉荷载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《波形梁钢护栏 第1部分：两波形梁钢护栏》 GB/T  31439.1-2015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波形梁护栏、缆索护栏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横梁中心高度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《公路工程质量检验评定标准 第一册 土建工程》JTG F80/1-2017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波形梁护栏、缆索护栏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波形梁护栏外观质量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《波形梁钢护栏 第1部分：两波形梁钢护栏》GB/T 31439.1-2015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波形梁护栏、缆索护栏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1.1.2.11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波形梁护栏外观质量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《波形梁钢护栏 第2部分：三波形梁钢护栏》GB/T 31439.2-2015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波形梁护栏、缆索护栏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1.1.2.12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立柱中距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《公路工程质量检验评定标准 第一册 土建工程》JTG F80/1-2017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波形梁护栏、缆索护栏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1.1.2.13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立柱埋入深度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《公路工程质量检验评定标准 第一册 土建工程》JTG F80/1-2017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波形梁护栏、缆索护栏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1.1.2.14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立柱壁厚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《公路工程质量检验评定标准 第一册 土建工程》JTG F80/1-2017《波形梁钢护栏 第1部分：两波形梁钢护栏》 GB/T 31439.1-2015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波形梁护栏、缆索护栏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1.1.2.15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立柱外边沿距路肩边线距离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《公路工程质量检验评定标准 第一册 土建工程》JTG F80/1-2017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波形梁护栏、缆索护栏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1.1.2.16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立柱竖直度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《公路工程质量检验评定标准 第一册 土建工程》JTG F80/1-2017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波形梁护栏、缆索护栏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1.1.2.17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金属涂层 对钢基体的附着性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《公路交通工程钢构件防腐技术条件》GB/T 18226-2015《隔离栅 第1部分：通则》GB／T 26941.1-2011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波形梁护栏、缆索护栏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1.1.2.18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金属涂层 附着量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《公路交通工程钢构件防腐技术条件》GB/T 18226-2015《钢产品镀锌层质量试验方法》GB/T 1839-2008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波形梁护栏、缆索护栏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1.1.2.19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非金属涂层的附着性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《公路交通工程钢构件防腐技术条件》GB/T 18226-2015《色漆和清漆拉开法附着力试验》GB/T 5210-2006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突起路标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发光强度系数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《突起路标》GB/T 24725-2009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突起路标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外形尺寸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《突起路标》GB/T 24725-2009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突起路标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《突起路标》GB/T 24725-2009《公路工程质量检验评定标准 第一册 土建工程》JTG F80/1-2017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突起路标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安装角度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《公路工程质量检验评定标准 第一册 土建工程》JTG F80/1-2017《突起路标》GB/T 24725-2009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突起路标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抗压荷载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《突起路标》GB/T 24725-2009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突起路标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整体抗冲击性能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《突起路标》GB/T 24725-2009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突起路标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横向偏位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《公路工程质量检验评定标准 第一册 土建工程》JTG F80/1-2017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突起路标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纵向间距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《公路工程质量检验评定标准 第一册 土建工程》JTG F80/1-2017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突起路标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耐温度循环性能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《突起路标》GB/T 24725-2009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突起路标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耐盐雾腐蚀性能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《人造气氛腐蚀试验 盐雾试验》GB/T 10125-2012《突起路标》GB/T 24725-2009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突起路标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1.1.3.11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色度性能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《突起路标》GB/T 24725-2009《物体色的测量方法》GB/T 3979-2008《夜间条件下逆反射体色度性能测试方法》JT/T 692-2007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突起路标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1.1.3.12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逆反射性能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《突起路标》GB/T 24725-2009《逆反射体光度性能测试方法》JT/T690-2007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路面标线及标线用涂料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新划路面标线初始逆反射亮度系数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《道路交通标线质量要求和检测方法》GB/T 16311-2009《新划路面标线初始逆反射亮度系数及测试方法》GB/T 21383-2008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路面标线及标线用涂料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标线厚度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《道路交通标线质量要求和检测方法》GB/T 16311-2009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路面标线及标线用涂料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标线抗滑值BPN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《道路交通标线质量要求和检测方法》GB/T 16311-2009《道路预成形标线带》GB/T 24717-2009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路面标线及标线用涂料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标线横向偏位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《道路交通标线质量要求和检测方法》GB/T 16311-2009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路面标线及标线用涂料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标线间断线纵向间距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《道路交通标线质量要求和检测方法》GB/T 16311-2009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路面标线及标线用涂料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正常使用期间标线逆反射亮度系数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《道路交通标线质量要求和检测方法》GB/T 16311-2009《水平涂层逆反射亮度系数测试方法》JT/T 691-2007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路面标线及标线用涂料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正常使用期间标线逆反射亮度系数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《道路交通标线质量要求和检测方法》GB/T 16311-2009《逆反射体光度性能测试方法》JT/T 690-2007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路面标线及标线用涂料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涂料抗压强度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《路面标线涂料》JT/T 280-2004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路面标线及标线用涂料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涂料玻璃珠含量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《路面标线涂料》JT/T 280-2004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路面标线及标线用涂料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涂料耐磨性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《色漆和清漆 耐磨性的测定 旋转橡胶砂轮法》GB/T 1768-2006《路面标线涂料》JT/T 280-2004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路面标线及标线用涂料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1.1.4.11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涂料色度性能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《路面标线涂料》JT/T 280-2004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路面标线及标线用涂料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1.1.4.12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涂料软化点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《路面标线涂料》JT/T 280-2004《色漆和清漆用漆基 软化点的测定 第1部分：环球法》GB/T 9284.1-2015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防眩板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《公路工程质量检验评定标准 第一册 土建工程》JTG F80/1-2017《防眩板》GB/T 24718-2009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防眩板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安装高度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《公路工程质量检验评定标准 第一册 土建工程》JTG F80/1-2017《防眩板》GB/T 24718-2009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防眩板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抗冲击性能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《公路工程质量检验评定标准 第一册 土建工程》JTG F80/1-2017《防眩板》GB/T 24718-2009 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防眩板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竖直度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《公路工程质量检验评定标准 第一册 土建工程》JTG F80/1-2017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防眩板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结构尺寸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《公路工程质量检验评定标准 第一册 土建工程》JTG F80/1-2017《防眩板》GB/T 24718-2009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防眩板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耐低温坠落性能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《防眩板》GB/T 24718-2009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防眩板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钢质金属基材防眩板基板厚度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《防眩板》GB/T 24718-2009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防眩板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钢质金属基材防眩板涂塑层厚度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《防眩板》GB/T 24718-2009《磁性基体上非磁性覆盖层 覆盖层厚度测量 磁性法》GB/T 4956-2003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防眩板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防眩板设置间距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《公路工程质量检验评定标准 第一册 土建工程》JTG F80/1-2017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隔离栅及防落网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刺钢丝的中心垂度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《公路工程质量检验评定标准 第一册 土建工程》JTG F80/1-2017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隔离栅及防落网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刺钢丝网结构尺寸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《隔离栅 第4部分：刺钢丝网》GB/T 26941.4-2011《隔离栅 第1部分：通则》GB/T 26941.1-2011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隔离栅及防落网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涂塑层厚度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《磁性基体上非磁性覆盖层覆盖层厚度测量 磁性法》GB/T 4956-2003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隔离栅及防落网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涂塑层抗弯曲性能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《隔离栅 第1部分：通则》GB/T 26941.1-2011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隔离栅及防落网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涂塑层耐冲击性能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《公路交通工程钢构件防腐技术条件》GB/T 18226-2015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隔离栅及防落网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涂塑层耐冲击性能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《隔离栅 第1部分：通则》GB/T 26941.1-2011                           《漆膜耐冲击测定法》GB/T 1732-1993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隔离栅及防落网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涂塑层耐湿热性能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《隔离栅 第1部分：通则》GB/T 26941.1-2011                           《漆膜耐湿热测定法》GB/T 1740-2007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隔离栅及防落网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涂塑层耐盐雾腐蚀性能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《公路交通工程钢构件防腐技术条件》GB/T 18226-2015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隔离栅及防落网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涂塑层耐盐雾腐蚀性能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《隔离栅 第1部分：通则》GB/T 26941.1-2011                       《色漆和清漆耐中性盐雾性能的测定》GB/T 1771-2007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隔离栅及防落网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涂塑层附着性能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《隔离栅 第1部分：通则》GB/T 26941.1-2011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隔离栅及防落网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1.1.6.11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焊接网结构尺寸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《隔离栅 第3部分：焊接网》GB/T 26941.3-2011《隔离栅 第1部分：通则》GB/T 26941.1-2011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隔离栅及防落网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1.1.6.12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焊点抗拉力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《隔离栅 第3部分：焊接网》GB/T 26941.3-2011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隔离栅及防落网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1.1.6.13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立柱、斜撑和门结构尺寸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《隔离栅 第2部分：立柱、斜撑和门》GB/T 26941.2-2011《隔离栅 第1部分：通则》GB/T 26941.1-2011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隔离栅及防落网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1.1.6.14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立柱中距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《公路工程质量检验评定标准 第一册 土建工程》JTG F80/1-2017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隔离栅及防落网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1.1.6.15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立柱埋深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《公路工程质量检验评定标准 第一册 土建工程》JTG F80/1-2017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隔离栅及防落网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1.1.6.16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编织网结构尺寸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《隔离栅 第5部分：编织网》GB/T 26941.5-2011《隔离栅 第1部分：通则》GB/T 26941.1-2011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隔离栅及防落网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1.1.6.17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钢丝抗拉强度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《隔离栅 第4部分：刺钢丝网》GB/T 26941.4-2011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隔离栅及防落网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1.1.6.18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钢丝直径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《隔离栅 第1部分：通则》GB/T 26941.1-2011《隔离栅 第4部分：刺钢丝网》GB/T 26941.4-2011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隔离栅及防落网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1.1.6.19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钢板网结构尺寸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《隔离栅 第6部分：钢板网》GB/T 26941.6-2011《隔离栅 第1部分：通则》GB/T 26941.1-2011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隔离栅及防落网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1.1.6.20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锌铝合金涂层耐盐雾腐蚀性能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《人造气氛腐蚀试验 盐雾试验》GB/T 10125-2012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隔离栅及防落网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1.1.6.21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锌铝合金涂层附着性能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《隔离栅 第1部分：通则》GB/T 26941.1-2011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隔离栅及防落网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1.1.6.22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锌铝合金涂层附着量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《隔离栅 第1部分：通则》GB/T 26941.1-2011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隔离栅及防落网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1.1.6.23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镀锌（锌铝合金）层耐盐雾腐蚀性能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《人造气氛腐蚀试验 盐雾试验》GB/T 10125-2012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隔离栅及防落网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1.1.6.24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镀锌（锌铝合金）层附着性能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《隔离栅 第1部分：通则》GB/T 26941.1-2011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隔离栅及防落网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1.1.6.25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镀锌（锌铝合金）附着量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《隔离栅 第1部分：通则》GB/T 26941.1-2011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隔离栅及防落网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1.1.6.26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镀（涂）层厚度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《公路工程质量检验评定标准 第一册 土建工程》JTG F80/1-2017《公路交通工程钢构件防腐技术条件》GB/T 18226-2015《磁性基体上非磁性覆盖层覆盖层厚度测量 磁性法》GB/T 4956-2003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隔离栅及防落网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1.1.6.27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镀（涂）层厚度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《隔离栅》 第1部分：通则GB/T26941.1-2011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隔离栅及防落网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1.1.6.28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隔离栅高度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《公路工程质量检验评定标准 第一册 土建工程》JTG F80/1-2017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压浆材料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比表面积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《水泥比表面积测定方法    勃氏法》 GB/T 8074-2008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压浆材料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钢丝间泌水率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《公路桥涵施工技术规范》JTG/T F50-2011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压浆浆液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充盈度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《公路桥涵施工技术规范》 JTG/T F50-2011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压浆浆液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充盈度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《预应力孔道灌浆剂》 GB/T 25182-2010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压浆浆液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充盈度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公路工程 预应力孔道灌浆料(剂) JT/T 946-2014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压浆浆液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《公路桥涵施工技术规范》 JTG/T F50-2011《水泥标准稠度用水量、凝结时间、安定性检验方法》 GB/T 1346-2011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压浆浆液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《预应力孔道灌浆剂》 GB/T 25182-2010《水泥标准稠度用水量、凝结时间、安定性检验方法》 GB/T 1346-2011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压浆浆液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公路工程 预应力孔道灌浆料(剂) JT/T 946-2014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压浆浆液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《公路桥涵施工技术规范》 JTG/T F50-2011《水泥胶砂强度检验方法(ISO法)》GB/T 17671-1999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压浆浆液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《预应力孔道灌浆剂》 GB/T 25182-2010 《水泥胶砂强度检验方法(ISO法)》GB/T 17671-1999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压浆浆液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公路工程 预应力孔道灌浆料(剂) JT/T 946-2014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压浆浆液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《公路桥涵施工技术规范》 JTG/T F50-2011《水泥胶砂强度检验方法(ISO法)》GB/T 17671-1999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压浆浆液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1.2.2.11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《预应力孔道灌浆剂》 GB/T 25182-2010 《水泥胶砂强度检验方法(ISO法)》GB/T 17671-1999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压浆浆液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1.2.2.12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公路工程 预应力孔道灌浆料(剂) JT/T 946-2014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压浆浆液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1.2.2.13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泌水率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《公路桥涵施工技术规范》 JTG/T F50-2011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压浆浆液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1.2.2.14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泌水率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《预应力孔道灌浆剂》 GB/T 25182-2010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压浆浆液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1.2.2.15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流动度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《公路桥涵施工技术规范》 JTG/T F50-2011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压浆浆液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1.2.2.16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流动度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《预应力孔道灌浆剂》 GB/T 25182-2010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压浆浆液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1.2.2.17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流动度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公路工程 预应力孔道灌浆料(剂) JT/T 946-2014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压浆浆液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1.2.2.18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自由膨胀率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《公路桥涵施工技术规范》 JTG/T F50-2011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压浆浆液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1.2.2.19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自由膨胀率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《预应力孔道灌浆剂》 GB/T 25182-2010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压浆浆液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1.2.2.20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自由膨胀率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公路工程 预应力孔道灌浆料(剂) JT/T 946-2014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压浆浆液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1.2.2.21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自由膨胀率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后张法预应力混凝土孔道灌浆外加剂 JC/T 2093-2011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压浆浆液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1.2.2.22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配合比设计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《公路桥涵施工技术规范》 JTG/T F50-2011《水泥标准稠度用水量、凝结时间、安定性检验方法》 GB/T 1346-2011 《水泥胶砂强度检验方法(ISO法)》GB/T 17671-1999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岩石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1.2.3.1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吸水性（真空抽气法）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《公路工程岩石试验规程》 JTG E41-2005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工程用水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1.2.4.1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pH值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《水质 pH值的测定 玻璃电极法》GB/T 6920-86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工程用水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1.2.4.2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pH值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《混凝土用水标准》JGJ 63-2006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工程用水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1.2.4.3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不溶物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《水质PH悬浮物的测定重量法》GB/T 11901-1989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工程用水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1.2.4.4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不溶物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《混凝土用水标准》JGJ 63-2006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工程用水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1.2.4.5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可溶物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《混凝土用水标准》JGJ 63-2006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工程用水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1.2.4.6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可溶物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《生活饮用水标准检验方法》GB/T 5750.4-2006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工程用水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1.2.4.7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《水质氯化物的测定硝酸银滴定法》GB 11896-1989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工程用水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1.2.4.8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《混凝土用水标准》JGJ 63-2006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工程用水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1.2.4.9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硫酸根（硫酸盐）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《水质硫酸盐的测定重量法》GB/T 11899-1989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工程用水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1.2.4.10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硫酸根（硫酸盐）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《混凝土用水标准》JGJ 63-2006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无机结合料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1.2.5.1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无侧限抗压强度延迟时间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《公路工程无机结合料稳定材料试验规程》JTG E51-2009  《公路路面基层施工技术细则》JTG/T F20-2015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无机结合料稳定材料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1.2.6.1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石灰未消化残渣含量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《公路工程无机结合料稳定材料试验规程》JTG E51-2009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无机结合料稳定材料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1.2.6.2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石灰氧化镁含量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《公路工程无机结合料稳定材料试验规程》JTG E51-2009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无机结合料稳定材料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1.2.6.3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粉煤灰含水量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《公路工程无机结合料稳定材料试验规程》JTG E51-2009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1.2.7.1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《水泥化学分析方法》  GB/T 176-2017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水泥混凝土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1.2.8.1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圆柱体抗压弹性模量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《公路工程水泥及水泥混凝土试验规程》 JTG E30-2005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水泥混凝土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1.2.8.2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干缩率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《公路工程水泥及水泥混凝土试验规程》 JTG E30-2005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水泥混凝土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1.2.8.3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干缩率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普通混凝土长期性能和耐久性能试验方法标准GB/T 50082-2009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水泥混凝土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1.2.8.4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扩展度经时损失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《普通混凝土拌合物性能试验方法》GB/T 50080-2016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水泥混凝土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1.2.8.5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棱柱体抗压弹性模量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《公路工程水泥及水泥混凝土试验规程》 JTG E30-2005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1.2.9.1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乳化沥青与水泥拌和性能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1.2.9.2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乳化沥青与矿料的拌和性能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1.2.9.3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沥青恩格拉黏度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灌浆料（剂）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1.2.10.1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配合比设计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《公路工程预应力孔道灌浆料（剂）》JT/T946-2014、《公路桥涵施工技术规范）》JTG/T F50-2011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焊接网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抗剪力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《钢筋混凝土用钢 第3部分：钢筋焊接网》GB/T 1499.3-2010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矿渣粉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三氧化硫含量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《水泥化学分析方法》 GB/T 176-2017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矿粉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1.2.13.1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含水率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1.2.14.1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三氧化硫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《水泥化学分析方法》 GB/T 176-2017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1.2.14.2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游离氧化钙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《水泥化学分析方法》GB/T 176-2017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粗集料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1.2.15.1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破碎砾石含量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粗集料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1.2.15.2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碱活性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粗集料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1.2.15.3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碱活性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《普通混凝土用砂、石质量及检验方法标准》JGJ 52-2006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粗集料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1.2.15.4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碱集料反应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《建设用卵石、碎石》 GB/T 14685-2011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细集料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1.2.16.1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云母含量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细集料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1.2.16.2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云母含量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《建设用砂》 GB/T 14684-2011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细集料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1.2.16.3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云母含量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《普通混凝土用砂、石质量及检验方法标准》 JGJ 52-2006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细集料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1.2.16.4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碱活性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《普通混凝土用砂、石质量及检验方法标准》 JGJ 52-2006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细集料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1.2.16.5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碱活性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公路工程集料试验规程 JTG E42-2005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细集料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1.2.16.6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碱集料反应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《建设用砂》 GB/T 14684-2011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锚具、夹片、连接器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1.2.17.1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洛氏硬度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《金属材料 洛氏硬度试验 第1部分:试验方法》GB/T 230.1-2018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钢材厚度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《无损检测 接触式超声脉冲回波法测厚方法》 GB/T 11344-2008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钢材厚度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《钢结构工程施工质量验收规范》 GB 50205-2001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钢材厚度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《钢结构现场检测技术标准》 GB/T 50621-2010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钢结构焊缝缺陷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GB/T 50621-2010《钢结构现场检测技术标准》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钢结构焊缝缺陷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JB/T 6062-2007《无损检测 焊缝渗透检测》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钢结构焊缝缺陷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《无损检测 渗透检测 第1部分：总则》GB/T 18851.1-2012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钢结构焊缝缺陷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《无损检测 渗透检测 第1部分：总则》GB/T 18851.1-2012《无损检测 渗透检测 第2部分：渗透材料的检验》GB/T 18851.2-2008《无损检测 渗透检测 第3部分：参考试块》GB/T 18851.3-2008《无损检测 渗透检测 第4部分：设备》GB/T 18851.2-2005《无损检测 渗透检测 第5部分：温度高于50℃的渗透检测》GB/T 18851.5-2014《无损检测 渗透检测 第6部分：温度低于10℃的渗透检测》GB/T 18851.6-2014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钢结构焊缝缺陷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《无损检测 磁粉检测 第1部分：总则》GB/T 15822.1-2005《无损检测 磁粉检测 第2部分：检测介质》GB/T 15822.2-2005《无损检测 磁粉检测 第3部分：设备》GB/T 15822.3-2005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钢结构焊缝缺陷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《焊缝无损检测 焊缝渗透检测 验收等级》GB/T 26953-2011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钢结构焊缝缺陷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《焊缝无损检测 磁粉检测》GB/T 26951-2011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1.3.1.11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钢结构焊缝缺陷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《焊缝无损检测 超声检测技术、检测等级和评定》GB/T 11345-2013GB/T 29711-2013 《焊缝无损检测 超声检测 焊缝中的显示特征》 GB/T 29712-2013《 焊缝无损检测 超声检测 验收等级》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1.3.1.12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钢结构焊缝缺陷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《钢结构工程施工质量验收规范》GB 50205-2001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1.3.1.13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钢结构焊缝缺陷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《钢结构超声波探伤及质量分级法》JG/T 203-2007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1.3.1.14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防护涂装层厚度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CECS_24∶90《钢结构防火涂料应用技术规范》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1.3.1.15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防护涂装层厚度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GB 50344-2004《建结构检测技术标准》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1.3.1.16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防护涂装层厚度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《磁性基体上非磁性覆盖层 覆盖层厚度测量 磁性法》GB/T 4956-2003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1.3.1.17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防护涂装层厚度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《钢结构工程施工质量验收规范》GB 50205-2001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1.3.1.18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防护涂装层厚度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《钢结构现场检测技术标准》GB/T 50621-2010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公路交通-路基路面工程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半刚性基层透层油渗透深度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《公路路基路面现场测试规程》JTG E60-2008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公路交通-路基路面工程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基层芯样完整性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《公路路面基层施工技术细则》JTGT F20-2015 《公路路基路面现场测试规程》 JTG E60-2008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公路交通-路基路面工程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基层顶面当量回弹模量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《公路路基路面现场测试规程》JTG E60-2008 《公路水泥混凝土路面设计规范》JTG D40-2011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公路交通-路基路面工程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弯沉值（落锤弯沉仪法）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《公路路基路面现场测试规程》JTG E60-2008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公路交通-路基路面工程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水泥混凝土路面强度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《公路工程水泥及水泥混凝土试验规程》JTG E30-2005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公路交通-路基路面工程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水泥混凝土路面强度（取芯法）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公路路基路面现场测试规程 JTG 3450-2019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公路交通-路基路面工程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水泥混凝土路面板底脱空状况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《公路水泥混凝土路面设计规范》JTG D40-2002                《公路水泥混凝土路面养护技术规范》JTJ 073.1-2001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公路交通-路基路面工程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水泥砼路面接缝传荷能力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《公路水泥混凝土路面设计规范》JTG D40-2002《公路路基路面现场测试规程》JTG E60-2008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地质勘察-岩土工程测试检测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岩土体及地基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喷射混凝土厚度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《建筑地基基础检测规范》DBJ/T 15-60-2019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地质勘察-岩土工程测试检测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岩土体及地基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1.5.1.2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喷射混凝土厚度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复合土钉墙基坑支护技术规范GB 50739-2011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地质勘察-岩土工程测试检测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岩土体及地基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1.5.1.3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喷射混凝土厚度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建筑基坑支护技术规程JGJ 120-2012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地质勘察-岩土工程测试检测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岩土体及地基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1.5.1.4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水泥土墙(桩）的桩长、桩身强度和均匀性（缺陷及其位置）、持力层岩土性状(钻芯法)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《建筑地基基础检测规范》DBJ/T 15-60-2019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地质勘察-岩土工程测试检测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岩土体及地基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1.5.1.5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水泥土桩的桩长、桩身强度和均匀性、持力层岩土形状(钻芯法)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建筑地基检测技术规范JGJ 340-2015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地质勘察-岩土工程测试检测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岩土体及地基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1.5.1.6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静力触探试验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《建筑地基基础检测规范》DBJ/T 15-60-2019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反光标志逆反射系数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道路交通反光膜GB/T 18833-2012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反光标线逆反射系数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新划路面标线初始逆反射亮度系数及测试方法 GB/T 21383-2008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反光标线逆反射系数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道路交通标线质量要求和检测方法GB/T 16311-2009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突起路标发光强度系数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突起路标GB/T 24725-2009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色度性能（表面色）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道路交通反光膜GB/T 18833-2012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工程实体-交通安全设施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色度性能（表面色）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道路交通标线质量要求和检测方法GB/T 16311-2009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地下连续墙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墙底持力层岩土性状（钻芯法）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 DBJ/T 15-60-2019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地基承载力（标准贯入试验）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城市轨道交通岩土工程勘察规范GB 50307-2012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1.7.2.2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地基承载力（标准贯入试验）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岩土工程勘察规范GB 50021-2001（2009年版）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1.7.2.3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地基承载力（标准贯入试验）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建筑地基基础检测规范DBJ/T 15-60-2019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1.7.2.4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地基承载力（标准贯入试验）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建筑地基基础设计规范DBJ 15-31-2016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1.7.2.5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地基承载力（标准贯入试验）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建筑地基检测技术规范JGJ340-2015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1.7.2.6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地基承载力（静力触探）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公路桥涵地基与基础设计规范JTG D63-2007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1.7.2.7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地基承载力（静力触探）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城市轨道交通岩土工程勘察规范GB 50307-2012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1.7.2.8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地基承载力（静力触探）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岩土工程勘察规范GB 50021-2001（2009年版）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1.7.2.9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地基承载力（静力触探）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建筑地基检测技术规范JGJ340-2015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1.7.2.10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地基承载力（静力触探）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静力触探技术标准CECS 04：88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1.7.2.11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岩土性状（动力触探）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岩土工程勘察规范GB 50021-2001（2009年版）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1.7.2.12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岩土性状（动力触探）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建筑地基基础检测规范DBJ/T 15-60-2019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1.7.2.13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岩土性状（动力触探）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建筑地基基础设计规范DBJ 15-31-2016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1.7.2.14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岩土性状（动力触探）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建筑地基检测技术规范JGJ340-2015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1.7.2.15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岩土性状（标准贯入试验）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岩土工程勘察规范GB 50021-2001（2009年版）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1.7.2.16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岩土性状（标准贯入试验）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建筑地基基础检测规范DBJ/T 15-60-2019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1.7.2.17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岩土性状（标准贯入试验）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建筑地基检测技术规范JGJ340-2015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1.7.3.1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桩底持力层岩土性状（钻芯法）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建筑地基基础检测规范DBJ/T 15-60-2019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1.7.3.2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桩底持力层岩土性状（钻芯法）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建筑地基基础设计规范GB 50007-2011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1.7.3.3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桩底持力层岩土性状（钻芯法）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建筑基桩检测技术规范JGJ 106-2014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1.7.3.4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竖向抗压承载力(静载试验)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建筑地基基础检测规范DBJ/T 15-60-2019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1.7.3.5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竖向抗压承载力(静载试验)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建筑地基基础设计规范GB 50007-2011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1.7.3.6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竖向抗压承载力(静载试验)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建筑基桩检测技术规范JGJ 106-2014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保护层厚度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建筑结构检测技术标准GB/T 50344-2004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外观缺陷(露筋、孔洞、蜂窝、疏松、夹渣)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建筑结构检测技术标准GB/T 50344-2004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外观缺陷(露筋、孔洞、蜂窝、疏松、夹渣)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混凝土结构现场检测技术标准GB/T 50784-2013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构件尺寸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建筑结构检测技术标准GB/T 50344-2004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构件尺寸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混凝土结构现场检测技术标准GB/T 50784-2013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混凝土抗压强度（回弹-取芯法）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混凝土结构工程施工质量验收规范GB50204-2015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混凝土抗压强度（回弹法）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混凝土结构现场检测技术标准GB/T 50784-2013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钢筋配置（间距、直径、数量）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建筑结构检测技术标准GB/T 50344-2004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砌体结构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抹灰砂浆拉伸粘结强度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抹灰砂浆技术规程JGJ/T 220-2010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砌体结构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1.8.2.2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烧结多孔砖抗压强度（回弹法）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砌体工程现场检测技术标准GB/T 50315-2011</w:t>
            </w:r>
            <w:r>
              <w:rPr>
                <w:rFonts w:ascii="宋体" w:hAnsi="宋体" w:hint="eastAsia"/>
                <w:color w:val="000000"/>
                <w:szCs w:val="18"/>
              </w:rPr>
              <w:tab/>
              <w:t xml:space="preserve"> 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砌体结构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1.8.2.3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烧结普通砖抗压强度（回弹法）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建筑结构检测技术标准GB/T 50344-2004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砌体结构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1.8.2.4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烧结普通砖抗压强度（回弹法）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砌体工程现场检测技术标准GB/T 50315-2011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砌体结构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1.8.2.5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砌体抗剪强度(原位单砖双剪法)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砌体工程现场检测技术标准GB/T 50315-2011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给水排水构筑物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水池满水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给水排水构筑物工程施工及验收规范GB 50141-2008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《钢结构现场检测技术标准》GB/T 50621-2010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外观质量/表面质量（目视检测）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无损检测及目视检测方法GB/T20967-2007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外观质量/表面质量（目视检测）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钢结构工程施工质量验收规范GB50205-2001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扭剪型高强螺栓连接副预拉力复检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《钢结构工程施工质量验收规范》GB50205-2001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扭矩系数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《钢结构用高强度大六角螺栓、大六角头螺母、垫圈技术条件》GB/T 1231-2006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抗滑移系数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钢结构工程施工质量验收规范 GB50205-2001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抗滑移系数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铁路钢桥栓接板面 抗滑移系数试验方法TB/T2137-1990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拉力载荷试验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《钢网架螺栓球节点用高强度螺栓》GB/T 16939-2016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构件变形（垂直度、弯曲、跨中挠度）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建筑变形测量规范 JGJ 8-2016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构件变形（垂直度、弯曲、跨中挠度）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钢结构工程施工质量验收规范   GB50205-2001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1.8.4.11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构件变形（垂直度、弯曲、跨中挠度）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钢结构现场检测技术标准GB/T50621-2010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1.8.4.12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构件尺寸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公路桥梁钢结构防腐涂装技术条件               JTT 722-2008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1.8.4.13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构件尺寸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公路桥涵施工技术规范JTGT F50-2011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1.8.4.14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构件尺寸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建筑结构检测技术标准GB/T 50344-2004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1.8.4.15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构件尺寸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钢结构工程施工质量验收规范 GB50205-2001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1.8.4.16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构件尺寸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钢结构现场检测技术标准GB/T50621-2010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1.8.4.17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构件承载力（变形、应变）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建筑结构检测技术标准GB/T 50344-2004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1.8.4.18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楔负载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钢结构用扭剪型高强螺栓连接副 GB/T3632-2008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1.8.4.19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楔负载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钢结构用高强度大六角头螺栓、大六角螺母、垫圈技术条件 GB/T1231-2006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1.8.4.20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涂层厚度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《磁性基体上非磁性覆盖层 覆盖层厚度 磁性法》GB/T 4956-2003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1.8.4.21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涂层附着力(划格法)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色漆和清漆、漆膜的划格试验GB9286-1998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1.8.4.22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涂层附着力（划格法）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热喷涂 金属和其他无机覆盖层 锌、铝及其合金 GB/T 9793-2012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1.8.4.23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焊缝内部质量（超声法）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无损检测 超声检测 超声衍射声时技术检测和评价方法  GB/T 23902-2009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1.8.4.24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焊缝内部质量（超声波法）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《焊缝无损检测超声检测技术、检测等级和评定》GB 11345-2013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1.8.4.25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焊缝内部质量（超声波法）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《焊缝无损检测超声检测焊缝中的显示特征》 GB/T 29711-2013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1.8.4.26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焊缝内部质量（超声波法）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《钢结构现场检测技术标准》 GB/T 50621-2010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1.8.4.27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焊缝内部质量（超声波法）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《钢结构超声波探伤及质量分级方法》JG/T 203-2007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1.8.4.28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焊缝内部质量（超声波法）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公路桥涵施工技术规范 JTG/T F50-2011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1.8.4.29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焊缝内部质量（超声波法）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无损检测钢制管道环向焊缝对接接头超声检测方法 GB/T 15830-2008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1.8.4.30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焊缝内部质量（超声波法）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焊缝无损检测超声检测验收等级GB/T29712-2013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1.8.4.31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焊缝内部质量（超声波法）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钢的弧焊接头缺陷质量分级指南GB/T19418-2003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1.8.4.32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焊缝内部质量（超声波法）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钢结构焊接规范 GB 50661-2011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1.8.4.33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焊缝内部质量（超声波法）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钢轨焊接 第1部分：通用技术条件TB/T 1632.1-2014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1.8.4.34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焊缝尺寸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钢管混凝土工程施工质量验收规范GB50628-2010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1.8.4.35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焊缝尺寸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钢结构工程施工质量验收规范GB50205-2001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1.8.4.36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焊缝尺寸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钢结构焊接规范GB50661-2011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1.8.4.37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焊缝表面质量（渗透法）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建筑结构检测技术标准GB/T50344-2004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1.8.4.38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焊缝表面质量（渗透法）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无损检测 渗透检测方法JB/T 9218-2015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1.8.4.39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焊缝表面质量（渗透法）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无损检测 焊缝渗透检测  JB/T6062-2007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1.8.4.40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焊缝表面质量（渗透法）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焊缝无损检测 焊缝渗透检测验收等级GB/T 26953-2011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1.8.4.41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焊缝表面质量（渗透法）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钢结构现场检测技术标准 GB/T 50621-2010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1.8.4.42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焊缝表面质量（磁粉法）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无损检测 焊缝磁粉检测JB/T6061-2007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1.8.4.43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焊缝表面质量（磁粉法）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无损检测 磁粉检测 GB/T 15822.1～3-2005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1.8.4.44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焊缝表面质量（磁粉法）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焊缝无损检测 磁粉检测GBT 26951-2011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1.8.4.45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焊缝表面质量（磁粉法）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焊缝无损检测焊缝磁粉检测验收等级GB/T26952-2011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1.8.4.46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焊缝表面质量（磁粉法）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钢结构现场检测技术标准 50621-2010 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1.8.4.47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结构整体变形（垂直度、平面弯曲）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建筑变形测量规范   JGJ 8-2016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1.8.4.48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结构整体变形（垂直度、平面弯曲）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钢结构工程施工质量验收规范GB50205-2001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1.8.4.49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结构整体变形（垂直度、平面弯曲）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钢结构现场检测技术标准GB/T50621-2010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1.8.4.50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螺栓连接副扭矩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钢结构用高强度大六角头螺栓、大六角螺母、垫圈技术条件GB/T 1231-2006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1.8.4.51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钢材厚度（超声法）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无损检测 接触式超声脉冲回波法测厚方法GB/T11344-2008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1.8.4.52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钢材厚度（超声法）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钢结构现场检测技术标准 GB/T 50621-2010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1.8.4.53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钢板内部质量（超声波法）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厚钢板超声波检测方法GB/T2970-2016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1.8.4.54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钢构件表面质量（渗透法）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无损检测 渗透检测 第1部分：总则     GBT 18851.1-2012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1.8.4.55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钢构件表面质量（渗透法）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无损检测 渗透检测 第2部分：渗透材料的检验GBT 18851.2-2008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1.8.4.56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钢构件表面质量（渗透法）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无损检测 渗透检测 第3部分：参考试块  GBT 18851.3-2008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1.8.4.57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钢构件表面质量（渗透法）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无损检测 渗透检测 第4部分：设备   GBT 18851.4-2005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1.8.4.58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钢构件表面质量（渗透法）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无损检测 渗透检测 第5部分温度高于50℃的渗透检测   GBT 18851.5-2014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1.8.4.59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钢构件表面质量（渗透法）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无损检测 渗透检测 第6部分温度低于10℃的渗透检测             GBT 18851.6-2014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1.8.4.60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钢构件表面质量（磁粉法）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无损检测  磁粉检测 第一部分 总则GBT 15822.1-2005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1.8.4.61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钢构件表面质量（磁粉法）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无损检测  磁粉检测 第三部分 设备     GB-T15822.3-2005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1.8.4.62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钢构件表面质量（磁粉法）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无损检测  磁粉检测 第二部分 检测介质GB T15822.2-2005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1.8.4.63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钢网架倾斜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《工程测量规范》GB 50026-2007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1.8.4.64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钢网架倾斜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《建筑变形测量规范》JGJ 8-2016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1.8.4.65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钢网架倾斜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1.8.4.66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钢网架倾斜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《钢结构现场检测技术标准》GB/T 50621-2010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1.8.4.67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钢网架挠度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《工程测量规范》GB 50026-2007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1.8.4.68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钢网架挠度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1.8.4.69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钢网架挠度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《钢结构现场检测技术标准》GB/T 50621-2010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1.8.4.70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钢网架挠度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建筑变形测量 JGJ 8-2016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1.8.4.71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钢网架挠度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空间网格结构技术规程JGJ7-2010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1.8.4.72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钢网架挠度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钢结构工程施工质量验收规范GB50205-2001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1.8.4.73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钢网架水平位移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《工程测量规范》GB 50026-2007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1.8.4.74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钢网架水平位移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《建筑变形测量规范》JGJ 8-2016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1.8.4.75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钢网架水平位移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1.8.4.76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防火涂层厚度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建筑结构检测技术标准GB/T 50344-2004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1.8.4.77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防火涂层厚度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建筑钢结构防火技术规范  CECS 200：2006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1.8.4.78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防火涂层厚度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磁性基体上非磁性覆盖层 覆盖层厚度测量 磁性法 GB/T 4956-2003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1.8.4.79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防火涂层厚度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钢结构工程施工质量验收规范   GB50205-2001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1.8.4.80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防火涂层厚度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钢结构现场检测技术标准GB/T50621-2010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1.8.4.81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防火涂层厚度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钢结构防火涂料GB14907-2002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1.8.4.82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防腐涂层厚度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《非磁性基体金属上非导电覆盖层 覆盖层厚度测量 涡流法》 GB/T 4957-2003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1.8.4.83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防腐涂层厚度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公路桥梁钢结构防腐涂装技术条件  JTT 722-2008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1.8.4.84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防腐涂层厚度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公路桥涵施工技术规范  JTGT F50-2011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1.8.4.85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防腐涂层厚度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建筑结构检测技术标准GB/T 50344-2004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1.8.4.86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防腐涂层厚度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热喷涂 金属和其他无机覆盖层 锌、铝及其合金GB/T 9793-2012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1.8.4.87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防腐涂层厚度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热喷涂涂层厚度厚度的无损测量方法   GB/T11374-2012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1.8.4.88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防腐涂层厚度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磁性基体上非磁性覆盖层 覆盖层厚度测量 磁性法   GB/T4956-2003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1.8.4.89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防腐涂层厚度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给水排水管道工程施工及验收规范GB50268-2008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1.8.4.90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防腐涂层厚度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金属及其他无机覆盖层 钢铁上经过处理的锌电镀层 GB/T 9799-2011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1.8.4.91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防腐涂层厚度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钢结构工程施工质量验收规范 GB50205-2001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1.8.4.92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防腐涂层厚度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钢结构现场检测技术标准GB/T50621-2010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1.8.4.93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防腐涂层厚度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钢结构防火涂料GB14907-2002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1.8.4.94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高强度大六角头螺栓连接副扭矩系数复验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钢结构工程施工质量验收规范 GB 50205-2001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1.8.4.95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高强度螺栓连接副施工扭矩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钢结构工程施工质量验收规范 GB50205-2001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1.8.4.96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高强度螺栓连接副施工扭矩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钢结构现场检测技术标准GB/T50621-2010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1.8.4.97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高强度螺栓连接副施工扭矩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钢结构用高强度大六角头螺栓、大六角螺母、垫圈技术条件 GB/T1231-2006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1.8.4.98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高强度螺栓连接副施工扭矩检验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钢结构工程施工质量验收规范 GB 50205-2001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1.8.4.99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高强度螺栓连接抗滑移系数试验方法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公路桥涵施工技术规范 JTG/T F50-2011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1.8.4.100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高强度螺栓连接摩擦面的抗滑移系数复验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钢结构工程施工质量验收规范 GB 50205-2001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1.8.4.101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高强螺栓连接副终拧扭矩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钢结构工程施工质量验收规范GB50205-2001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工程实体-道路工程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几何尺寸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《公路路基路面现场测试规程》JTG 3450-2019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工程实体-道路工程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1.9.1.2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承载能力（落锤式弯沉仪法）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公路路基路面现场测试规程JTG E60-2008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工程实体-道路工程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1.9.1.3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路面压实度（无核密度仪法）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公路路基路面现场测试规程JTG E60-2008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工程实体-道路工程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1.9.1.4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路面平整度（车载式激光平整度仪法）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《公路路基路面现场测试规程》JTG 3450-2019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工程实体-道路工程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1.9.1.5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路面平整度（车载式激光平整度仪法）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公路路基路面现场测试规程JTG E60-2008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工程实体-道路工程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1.9.1.6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路面摩擦系数（双轮式横向力系数测试系统法）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《公路路基路面现场测试规程》JTG 3450-2019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工程实体-道路工程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1.9.1.7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路面水泥混凝土强度（回弹仪法）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《公路路基路面现场测试规程》JTG 3450-2019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工程实体-道路工程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水泥砼路面接缝传荷能力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《公路水泥混凝土路面设计规范》JTG D40-2011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光度性能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新划路面标线初始逆反射亮度系数及测试方法 GB/T 21383-2008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光度性能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水平涂层逆反射亮度系数测试方法JT/T 691-2007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光度性能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逆反射体光度性能测试方法JT/T 690-2007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光度性能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道路交通标线质量要求和检测方法 GB/T 16311-2009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外观及几何尺寸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公路工程质量检验评定标准JTG F80/1-2004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外观及几何尺寸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道路交通反光膜GB/T 18833-2012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外观及几何尺寸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道路交通标志和标线GB 5768-2009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外观及几何尺寸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道路交通标志板及支撑件GB/T23827-2009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外观及几何尺寸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道路交通标线质量要求和检测方法 GB/T 16311-2009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外观及几何尺寸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防眩板GB/T 24718-2009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1.10.1.11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外观及几何尺寸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隔离栅  GB/T 26941.1-6-2011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1.10.1.12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抗冲击性能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漆膜耐冲击测定法GB/T 1732-1993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1.10.1.13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抗冲击性能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道路交通反光膜GB/T 18833-2012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1.10.1.14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抗冲击性能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防眩板GB/T 24718-2009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1.10.1.15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路面标线涂料JT/T280-2004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1.10.1.16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抗压荷载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突起路标GB/T 24725-2009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1.10.1.17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拼接螺栓抗拉强度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《波形梁钢护栏 第1部分：两波形梁钢护栏》GB/T 31439.1-2015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1.10.1.18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拼接螺栓抗拉强度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《金属材料室温拉伸试验方法》GB/T 228.1-2010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1.10.1.19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拼接螺栓连接副整体抗拉荷载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波形梁钢护栏 第1部分：两波形梁钢护栏GB/T 31439.1-2015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1.10.1.20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涂层厚度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公路交通工程钢构件防腐技术条件GB/T 18226-2015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1.10.1.21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涂层厚度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磁性基体上非磁性覆盖层 覆盖层厚度测量 磁性法   GB/T 4956-2003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1.10.1.22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涂层附着性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公路交通工程钢构件防腐技术条件GB/T 18226-2015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1.10.1.23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涂层附着性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色漆和清漆 拉开法附着力试验GB/T 5210-2006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1.10.1.24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涂层附着性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色漆和清漆 漆膜的划格试验 GB/T 9286-1998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1.10.1.25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涂层附着性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隔离栅 第1部分：通则 GB/T 26941.1-2011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1.10.1.26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突起路标发光强度系数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突起路标GB/T 24725-2009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1.10.1.27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耐盐雾腐蚀性能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人造气氛腐蚀试验 盐雾试验GB/T 10125-2012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1.10.1.28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耐盐雾腐蚀性能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电工电子产品环境试验 第2部分: 试验方法 试验Ka：盐雾GB/T 2423.17-2008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1.10.1.29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耐盐雾腐蚀性能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隔离栅 第1部分：通则 GB/T 26941.1-2011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1.10.1.30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耐高低温性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道路交通标志板及支撑件GB/T23827-2009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1.10.1.31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耐高低温性能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道路交通反光膜GB/T 18833-2012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1.10.1.32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色度性能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夜间条件下逆反射体色度性能测试方法JT/T 692-2007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1.10.1.33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色度性能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安全色GB 2893-2008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1.10.1.34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色度性能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物体色的测量方法GB/T 3979-2008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1.10.1.35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色度性能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荧光反光膜和荧光反光标记材料昼间色度性能测试方法JT/T 693-2007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1.10.1.36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色度性能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路面标线涂料JT/T280-2004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1.10.1.37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色度性能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道路交通标线质量要求和检测方法 GB/T 16311-2009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1.10.1.38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软化点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色漆和清漆用漆基 软化点的测定 第1部分：环球法GB/T 9284.1-2015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1.10.1.39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逆反射器抗冲击性能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突起路标GB/T 24725-2009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1.10.1.40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金属反射膜附着性能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突起路标GB/T 24725-2009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1.10.1.41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金属涂层附着量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公路交通工程钢构件防腐技术条件GB/T 18226-2015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1.10.1.42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金属涂层附着量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钢产品镀锌层质量试验方法GB/T 1839-2008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1.10.1.43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金属涂层附着量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隔离栅 第1部分：通则 GB/T 26941.1-2011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1.10.1.44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附着性能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道路交通反光膜GB/T 18833-2012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交通安全设施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1.10.1.45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附着性能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道路交通标志板及支撑件GB/T23827-2009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水利水电工程岩石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吸水性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工程岩体试验方法标准GB/T 50266-2013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公路工程水泥及水泥混凝土试验规程 JTG E30-2005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轴心抗压强度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公路工程水泥及水泥混凝土试验规程 JTG E30-2005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轴心抗压强度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混凝土物理力学性能试验方法标准GB/T 50081-2019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静力受压弹性模量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混凝土物理力学性能试验方法标准GB/T 50081-2019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灌浆材料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1.10.4.1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泌水率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公路工程 预应力孔道灌浆料(剂) JT/T 946-2014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焊接材料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1.10.5.1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洛氏硬度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金属材料 洛氏硬度试验 第1部分：试验方法GB/T 230.1-2018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1.10.6.1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干密度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蒸压加气混凝土性能试验方法GB/T 11969-2008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1.10.6.2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干密度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蒸压加气混凝土砌块 GB/T 11968-2006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金属硬度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1.10.7.1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洛氏硬度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金属材料 洛氏硬度试验 第1部分：试验方法GB/T 230.1-2018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工程设备-建筑设备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给水排水构筑物工程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满水试验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给水排水构筑物工程施工及验收规范 GB 50141-2008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水利水电工程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给水排水构筑物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满水试验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给水排水构筑物工程施工及验收规范 GB 50141-2008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水利水电工程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预应力筋用锚具、夹具和连接器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洛氏硬度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金属材料 洛氏硬度试验 第1部分：试验方法 GB/T 230.1-2018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4367E3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水利水电工程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高强度螺栓连接副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洛氏硬度</w:t>
            </w:r>
          </w:p>
        </w:tc>
        <w:tc>
          <w:tcPr>
            <w:tcW w:w="176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金属材料 洛氏硬度试验 第1部分：试验方法 GB/T 230.1-2018</w:t>
            </w:r>
          </w:p>
        </w:tc>
        <w:tc>
          <w:tcPr>
            <w:tcW w:w="127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 w:rsidR="00B75394" w:rsidRDefault="00B75394" w:rsidP="00B75394">
      <w:pPr>
        <w:pStyle w:val="a3"/>
        <w:spacing w:beforeLines="50" w:before="120" w:line="420" w:lineRule="auto"/>
        <w:rPr>
          <w:sz w:val="24"/>
        </w:rPr>
      </w:pPr>
    </w:p>
    <w:p w:rsidR="00B75394" w:rsidRDefault="00B75394" w:rsidP="00B75394">
      <w:pPr>
        <w:pStyle w:val="a3"/>
        <w:spacing w:beforeLines="50" w:before="120" w:line="420" w:lineRule="auto"/>
        <w:rPr>
          <w:sz w:val="24"/>
        </w:rPr>
      </w:pPr>
      <w:r>
        <w:rPr>
          <w:rFonts w:hint="eastAsia"/>
          <w:sz w:val="24"/>
        </w:rPr>
        <w:t>检验检测机构最高管理者签名：</w:t>
      </w:r>
      <w:r>
        <w:rPr>
          <w:rFonts w:hint="eastAsia"/>
          <w:sz w:val="24"/>
        </w:rPr>
        <w:t xml:space="preserve">                   </w:t>
      </w:r>
      <w:r>
        <w:rPr>
          <w:rFonts w:hint="eastAsia"/>
          <w:sz w:val="24"/>
        </w:rPr>
        <w:t>评审组长签名：</w:t>
      </w:r>
    </w:p>
    <w:p w:rsidR="00B75394" w:rsidRDefault="00B75394" w:rsidP="00B75394">
      <w:pPr>
        <w:pStyle w:val="a3"/>
        <w:spacing w:line="420" w:lineRule="auto"/>
        <w:rPr>
          <w:sz w:val="24"/>
        </w:rPr>
      </w:pPr>
      <w:r>
        <w:rPr>
          <w:rFonts w:hint="eastAsia"/>
          <w:sz w:val="24"/>
        </w:rPr>
        <w:t>评审员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技术专家签名：</w:t>
      </w:r>
    </w:p>
    <w:p w:rsidR="007D731B" w:rsidRDefault="007D731B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:rsidR="00B75394" w:rsidRPr="0088778A" w:rsidRDefault="00B75394" w:rsidP="00B75394">
      <w:pPr>
        <w:widowControl/>
        <w:spacing w:line="276" w:lineRule="auto"/>
        <w:jc w:val="left"/>
        <w:rPr>
          <w:rFonts w:ascii="宋体" w:hAnsi="宋体"/>
          <w:szCs w:val="21"/>
        </w:rPr>
      </w:pPr>
    </w:p>
    <w:p w:rsidR="00B75394" w:rsidRPr="0088778A" w:rsidRDefault="00B75394" w:rsidP="00B75394">
      <w:pPr>
        <w:widowControl/>
        <w:spacing w:line="276" w:lineRule="auto"/>
        <w:jc w:val="left"/>
        <w:rPr>
          <w:sz w:val="24"/>
          <w:szCs w:val="20"/>
        </w:rPr>
      </w:pPr>
      <w:r w:rsidRPr="0088778A">
        <w:rPr>
          <w:rFonts w:hint="eastAsia"/>
          <w:sz w:val="24"/>
          <w:szCs w:val="20"/>
        </w:rPr>
        <w:t>检验检测场所地址</w:t>
      </w:r>
      <w:r w:rsidRPr="0088778A">
        <w:rPr>
          <w:rFonts w:hint="eastAsia"/>
          <w:sz w:val="24"/>
          <w:szCs w:val="20"/>
        </w:rPr>
        <w:t xml:space="preserve">: </w:t>
      </w:r>
      <w:r w:rsidR="00DC5D24">
        <w:rPr>
          <w:rFonts w:hint="eastAsia"/>
          <w:sz w:val="24"/>
          <w:szCs w:val="20"/>
        </w:rPr>
        <w:t>中山市板芙镇湖洲村“车路开”</w:t>
      </w:r>
    </w:p>
    <w:tbl>
      <w:tblPr>
        <w:tblW w:w="9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9"/>
        <w:gridCol w:w="608"/>
        <w:gridCol w:w="651"/>
        <w:gridCol w:w="669"/>
        <w:gridCol w:w="669"/>
        <w:gridCol w:w="539"/>
        <w:gridCol w:w="668"/>
        <w:gridCol w:w="929"/>
        <w:gridCol w:w="1855"/>
        <w:gridCol w:w="1317"/>
        <w:gridCol w:w="569"/>
      </w:tblGrid>
      <w:tr w:rsidR="00B336F3" w:rsidTr="00F67E95">
        <w:trPr>
          <w:trHeight w:val="410"/>
          <w:tblHeader/>
          <w:jc w:val="center"/>
        </w:trPr>
        <w:tc>
          <w:tcPr>
            <w:tcW w:w="675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Pr="00261DD0" w:rsidRDefault="00B336F3" w:rsidP="00F26677">
            <w:pPr>
              <w:snapToGrid w:val="0"/>
              <w:spacing w:line="120" w:lineRule="atLeast"/>
              <w:ind w:rightChars="-1" w:right="-2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领域序号</w:t>
            </w:r>
          </w:p>
        </w:tc>
        <w:tc>
          <w:tcPr>
            <w:tcW w:w="642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snapToGrid w:val="0"/>
              <w:spacing w:line="120" w:lineRule="atLeast"/>
              <w:ind w:rightChars="-1" w:right="-2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领域</w:t>
            </w:r>
          </w:p>
        </w:tc>
        <w:tc>
          <w:tcPr>
            <w:tcW w:w="689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类别序号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类别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对象序号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检测对象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项目/参数</w:t>
            </w:r>
          </w:p>
        </w:tc>
        <w:tc>
          <w:tcPr>
            <w:tcW w:w="2004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依据的标准（方法）名称及编号（含年号）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限制范围</w:t>
            </w:r>
          </w:p>
        </w:tc>
        <w:tc>
          <w:tcPr>
            <w:tcW w:w="600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</w:tr>
      <w:tr w:rsidR="00B336F3" w:rsidTr="00F67E95">
        <w:trPr>
          <w:trHeight w:val="829"/>
          <w:tblHeader/>
          <w:jc w:val="center"/>
        </w:trPr>
        <w:tc>
          <w:tcPr>
            <w:tcW w:w="675" w:type="dxa"/>
            <w:vMerge/>
            <w:vAlign w:val="center"/>
          </w:tcPr>
          <w:p w:rsidR="00B336F3" w:rsidRDefault="00B336F3" w:rsidP="00F26677">
            <w:pPr>
              <w:snapToGrid w:val="0"/>
              <w:spacing w:line="120" w:lineRule="atLeast"/>
              <w:ind w:rightChars="-1" w:right="-2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642" w:type="dxa"/>
            <w:vMerge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689" w:type="dxa"/>
            <w:vMerge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709" w:type="dxa"/>
            <w:vMerge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709" w:type="dxa"/>
            <w:vMerge/>
            <w:vAlign w:val="center"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67" w:type="dxa"/>
            <w:vMerge/>
            <w:vAlign w:val="center"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序号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名称</w:t>
            </w:r>
          </w:p>
        </w:tc>
        <w:tc>
          <w:tcPr>
            <w:tcW w:w="2004" w:type="dxa"/>
            <w:vMerge/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417" w:type="dxa"/>
            <w:vMerge/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600" w:type="dxa"/>
            <w:vMerge/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</w:tr>
    </w:tbl>
    <w:p w:rsidR="00B75394" w:rsidRDefault="00B75394" w:rsidP="00B75394">
      <w:pPr>
        <w:pStyle w:val="a3"/>
        <w:spacing w:beforeLines="50" w:before="120" w:line="420" w:lineRule="auto"/>
        <w:rPr>
          <w:sz w:val="24"/>
        </w:rPr>
      </w:pPr>
    </w:p>
    <w:p w:rsidR="00B75394" w:rsidRDefault="00B75394" w:rsidP="00B75394">
      <w:pPr>
        <w:pStyle w:val="a3"/>
        <w:spacing w:beforeLines="50" w:before="120" w:line="420" w:lineRule="auto"/>
        <w:rPr>
          <w:sz w:val="24"/>
        </w:rPr>
      </w:pPr>
      <w:r>
        <w:rPr>
          <w:rFonts w:hint="eastAsia"/>
          <w:sz w:val="24"/>
        </w:rPr>
        <w:t>检验检测机构最高管理者签名：</w:t>
      </w:r>
      <w:r>
        <w:rPr>
          <w:rFonts w:hint="eastAsia"/>
          <w:sz w:val="24"/>
        </w:rPr>
        <w:t xml:space="preserve">                   </w:t>
      </w:r>
      <w:r>
        <w:rPr>
          <w:rFonts w:hint="eastAsia"/>
          <w:sz w:val="24"/>
        </w:rPr>
        <w:t>评审组长签名：</w:t>
      </w:r>
    </w:p>
    <w:p w:rsidR="00B75394" w:rsidRDefault="00B75394" w:rsidP="00B75394">
      <w:pPr>
        <w:pStyle w:val="a3"/>
        <w:spacing w:line="420" w:lineRule="auto"/>
        <w:rPr>
          <w:sz w:val="24"/>
        </w:rPr>
      </w:pPr>
      <w:r>
        <w:rPr>
          <w:rFonts w:hint="eastAsia"/>
          <w:sz w:val="24"/>
        </w:rPr>
        <w:t>评审员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技术专家签名：</w:t>
      </w:r>
    </w:p>
    <w:p w:rsidR="007D731B" w:rsidRDefault="007D731B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:rsidR="00B75394" w:rsidRPr="0088778A" w:rsidRDefault="00B75394" w:rsidP="00B75394">
      <w:pPr>
        <w:widowControl/>
        <w:spacing w:line="276" w:lineRule="auto"/>
        <w:jc w:val="left"/>
        <w:rPr>
          <w:rFonts w:ascii="宋体" w:hAnsi="宋体"/>
          <w:szCs w:val="21"/>
        </w:rPr>
      </w:pPr>
    </w:p>
    <w:p w:rsidR="00B75394" w:rsidRDefault="00B75394" w:rsidP="00B75394">
      <w:pPr>
        <w:adjustRightInd w:val="0"/>
        <w:snapToGrid w:val="0"/>
        <w:spacing w:line="300" w:lineRule="atLeast"/>
        <w:ind w:rightChars="-160" w:right="-336"/>
        <w:jc w:val="center"/>
        <w:rPr>
          <w:rFonts w:ascii="宋体"/>
          <w:b/>
          <w:bCs/>
          <w:kern w:val="0"/>
          <w:sz w:val="28"/>
        </w:rPr>
      </w:pPr>
      <w:r>
        <w:rPr>
          <w:rFonts w:ascii="宋体" w:hint="eastAsia"/>
          <w:b/>
          <w:bCs/>
          <w:kern w:val="0"/>
          <w:sz w:val="28"/>
        </w:rPr>
        <w:t>建议批准的授权签字人</w:t>
      </w:r>
    </w:p>
    <w:p w:rsidR="00B75394" w:rsidRDefault="00B75394" w:rsidP="00B75394">
      <w:pPr>
        <w:adjustRightInd w:val="0"/>
        <w:snapToGrid w:val="0"/>
        <w:spacing w:line="300" w:lineRule="atLeast"/>
        <w:ind w:rightChars="-160" w:right="-336"/>
        <w:jc w:val="center"/>
        <w:rPr>
          <w:rFonts w:ascii="宋体"/>
          <w:b/>
          <w:bCs/>
          <w:kern w:val="0"/>
          <w:sz w:val="28"/>
        </w:rPr>
      </w:pPr>
    </w:p>
    <w:p w:rsidR="00B75394" w:rsidRPr="0088778A" w:rsidRDefault="00B75394" w:rsidP="00B75394">
      <w:pPr>
        <w:widowControl/>
        <w:jc w:val="left"/>
        <w:rPr>
          <w:sz w:val="24"/>
          <w:szCs w:val="20"/>
        </w:rPr>
      </w:pPr>
      <w:r w:rsidRPr="0088778A">
        <w:rPr>
          <w:rFonts w:hint="eastAsia"/>
          <w:sz w:val="24"/>
          <w:szCs w:val="20"/>
        </w:rPr>
        <w:t>工作地点</w:t>
      </w:r>
      <w:r w:rsidRPr="0088778A">
        <w:rPr>
          <w:rFonts w:hint="eastAsia"/>
          <w:sz w:val="24"/>
          <w:szCs w:val="20"/>
        </w:rPr>
        <w:t xml:space="preserve">: </w:t>
      </w:r>
      <w:r w:rsidR="007D731B">
        <w:rPr>
          <w:rFonts w:hint="eastAsia"/>
          <w:sz w:val="24"/>
          <w:szCs w:val="20"/>
        </w:rPr>
        <w:t>中山市板芙镇湖洲村“车路开”</w:t>
      </w:r>
    </w:p>
    <w:tbl>
      <w:tblPr>
        <w:tblW w:w="90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1"/>
        <w:gridCol w:w="1440"/>
        <w:gridCol w:w="1589"/>
        <w:gridCol w:w="2185"/>
        <w:gridCol w:w="1843"/>
        <w:gridCol w:w="1256"/>
      </w:tblGrid>
      <w:tr w:rsidR="00B75394" w:rsidRPr="00146386" w:rsidTr="00F26677">
        <w:trPr>
          <w:cantSplit/>
          <w:trHeight w:val="567"/>
          <w:jc w:val="center"/>
        </w:trPr>
        <w:tc>
          <w:tcPr>
            <w:tcW w:w="721" w:type="dxa"/>
            <w:vMerge w:val="restart"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3029" w:type="dxa"/>
            <w:gridSpan w:val="2"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2185" w:type="dxa"/>
            <w:vMerge w:val="restart"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职务/职称</w:t>
            </w:r>
          </w:p>
        </w:tc>
        <w:tc>
          <w:tcPr>
            <w:tcW w:w="1843" w:type="dxa"/>
            <w:vMerge w:val="restart"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授权签字</w:t>
            </w:r>
            <w:r>
              <w:rPr>
                <w:rFonts w:hint="eastAsia"/>
              </w:rPr>
              <w:t>领域</w:t>
            </w:r>
          </w:p>
        </w:tc>
        <w:tc>
          <w:tcPr>
            <w:tcW w:w="1256" w:type="dxa"/>
            <w:vMerge w:val="restart"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B75394" w:rsidRPr="00146386" w:rsidTr="00F26677">
        <w:trPr>
          <w:cantSplit/>
          <w:trHeight w:val="560"/>
          <w:jc w:val="center"/>
        </w:trPr>
        <w:tc>
          <w:tcPr>
            <w:tcW w:w="721" w:type="dxa"/>
            <w:vMerge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正  体</w:t>
            </w:r>
          </w:p>
        </w:tc>
        <w:tc>
          <w:tcPr>
            <w:tcW w:w="1589" w:type="dxa"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签  名</w:t>
            </w:r>
          </w:p>
        </w:tc>
        <w:tc>
          <w:tcPr>
            <w:tcW w:w="2185" w:type="dxa"/>
            <w:vMerge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vMerge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6" w:type="dxa"/>
            <w:vMerge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75394" w:rsidRPr="00C954C9" w:rsidTr="00F26677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何政秀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检测部部长/高级技术职称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工程实体-地基与基础,公路交通-工程材料,公路交通-交通安全设施,工程实体-工程结构及构配件,工程实体-交通安全设施</w:t>
            </w:r>
          </w:p>
        </w:tc>
        <w:tc>
          <w:tcPr>
            <w:tcW w:w="1256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扩大领域</w:t>
            </w:r>
          </w:p>
        </w:tc>
      </w:tr>
      <w:tr w:rsidR="00B75394" w:rsidRPr="00C954C9" w:rsidTr="00F26677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欧建华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副总经理/中级技术职称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公路交通-水运工程,地质勘察-岩土工程监测,工程实体-工程监测与测量,工程设备-建筑设备</w:t>
            </w:r>
          </w:p>
        </w:tc>
        <w:tc>
          <w:tcPr>
            <w:tcW w:w="1256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维持原批准的授权签字范围:公路交通-水运工程,地质勘察-岩土工程勘察,工程实体-工程监测与测量, 工程设备-建筑设备。扩大范围：无</w:t>
            </w:r>
          </w:p>
        </w:tc>
      </w:tr>
      <w:tr w:rsidR="00B75394" w:rsidRPr="00C954C9" w:rsidTr="00F26677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姚远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总经理/高级技术职称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工程实体-桥梁工程,公路交通-桥梁工程,工程实体-工程结构及构配件</w:t>
            </w:r>
          </w:p>
        </w:tc>
        <w:tc>
          <w:tcPr>
            <w:tcW w:w="1256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维持</w:t>
            </w:r>
          </w:p>
        </w:tc>
      </w:tr>
      <w:tr w:rsidR="00B75394" w:rsidRPr="00C954C9" w:rsidTr="00F26677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谢焯辉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检测员/中级技术职称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地质勘察-岩土工程勘察,地质勘察-岩土工程测试检测,工程实体-地基与基础,工程实体-工程结构及构配件,工程材料-建设工程材料,公路交通-工程材料</w:t>
            </w:r>
          </w:p>
        </w:tc>
        <w:tc>
          <w:tcPr>
            <w:tcW w:w="1256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本次扩大的签字范围: 工程材料-建设工程材料,公路交通-工程材料。原批准的授权签字范围: 地质勘察-岩土工程勘察,地质勘察-岩土工程测试检测,工程实体-地基与基础,工程实体-工程结构及构配件,其中工程实体-地基与基础扩大以下对象及参数：土-含水量（酒精燃烧法）、颗粒级配（密度计法）；工程实体-工程结构及构配件扩大以下对象及参数：混凝土结构-后锚固件抗拔承载力、混凝土电阻率、裂缝宽度、钢筋锈蚀状况。</w:t>
            </w:r>
          </w:p>
        </w:tc>
      </w:tr>
      <w:tr w:rsidR="00B75394" w:rsidRPr="00C954C9" w:rsidTr="00F26677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李伟东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检测部部长/中级技术职称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程实体-道路工程,工程材料-建设工程材料,公路交通-工程材料,公路交通-营运公路技术状况,公路交通-附属工程,工程环境-环境工程,水利水电工程,工程设备-建筑设备,公路交通-路基路面工程,公路交通-水运工程,公路交通-交通安全设施,地质勘察-岩土工程测试检测,工程实体-交通安全设施,工程实体-地基与基础</w:t>
            </w:r>
          </w:p>
        </w:tc>
        <w:tc>
          <w:tcPr>
            <w:tcW w:w="1256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扩大领域</w:t>
            </w:r>
          </w:p>
        </w:tc>
      </w:tr>
      <w:tr w:rsidR="00B75394" w:rsidRPr="00C954C9" w:rsidTr="00F26677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原淑青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质量 负责人/中级技术职称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公路交通-工程材料,工程材料-建设工程材料</w:t>
            </w:r>
          </w:p>
        </w:tc>
        <w:tc>
          <w:tcPr>
            <w:tcW w:w="1256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维持</w:t>
            </w:r>
          </w:p>
        </w:tc>
      </w:tr>
      <w:tr w:rsidR="00B75394" w:rsidRPr="00C954C9" w:rsidTr="00F26677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张献伟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生产部主管/中级技术职称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工程实体-道路工程,工程材料-建设工程材料,公路交通-工程材料,公路交通-路基路面工程</w:t>
            </w:r>
          </w:p>
        </w:tc>
        <w:tc>
          <w:tcPr>
            <w:tcW w:w="1256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扩大领域</w:t>
            </w:r>
          </w:p>
        </w:tc>
      </w:tr>
      <w:tr w:rsidR="00B75394" w:rsidRPr="00C954C9" w:rsidTr="00F26677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曾汉荣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技术负责人/中级技术职称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路交通-桥梁工程,工程实体-交通安全设施,工程实体-地基与基础,工程实体-道路工程,公路交通-路基路面工程,工程实体-工程结构及构配件,工程实体-桥梁工程,公路交通-营运公路技术状况,公路交通-附属工程,工程环境-环境工程,水利水电工程,地质勘察-岩土工程监测,工程实体-工程监测与测量,工程设备-建筑设备,地质勘察-岩土工程勘察,地质勘察-岩土工程测试检测,公路交通-交通安全设施</w:t>
            </w:r>
          </w:p>
        </w:tc>
        <w:tc>
          <w:tcPr>
            <w:tcW w:w="1256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扩大领域</w:t>
            </w:r>
          </w:p>
        </w:tc>
      </w:tr>
    </w:tbl>
    <w:p w:rsidR="00B75394" w:rsidRPr="00C954C9" w:rsidRDefault="00B75394" w:rsidP="00B75394">
      <w:pPr>
        <w:pStyle w:val="a3"/>
        <w:spacing w:line="420" w:lineRule="auto"/>
        <w:rPr>
          <w:sz w:val="24"/>
        </w:rPr>
      </w:pPr>
    </w:p>
    <w:p w:rsidR="00B75394" w:rsidRDefault="00B75394" w:rsidP="00B75394">
      <w:pPr>
        <w:pStyle w:val="a3"/>
        <w:spacing w:beforeLines="50" w:before="120" w:line="420" w:lineRule="auto"/>
        <w:rPr>
          <w:sz w:val="24"/>
        </w:rPr>
      </w:pPr>
      <w:r>
        <w:rPr>
          <w:rFonts w:hint="eastAsia"/>
          <w:sz w:val="24"/>
        </w:rPr>
        <w:t>检验检测机构最高管理者签名：</w:t>
      </w:r>
      <w:r>
        <w:rPr>
          <w:rFonts w:hint="eastAsia"/>
          <w:sz w:val="24"/>
        </w:rPr>
        <w:t xml:space="preserve">                   </w:t>
      </w:r>
      <w:r>
        <w:rPr>
          <w:rFonts w:hint="eastAsia"/>
          <w:sz w:val="24"/>
        </w:rPr>
        <w:t>评审组长签名：</w:t>
      </w:r>
    </w:p>
    <w:p w:rsidR="00E237C9" w:rsidRDefault="00B75394" w:rsidP="00B75394">
      <w:pPr>
        <w:pStyle w:val="a3"/>
        <w:spacing w:line="420" w:lineRule="auto"/>
        <w:rPr>
          <w:sz w:val="24"/>
        </w:rPr>
      </w:pPr>
      <w:r>
        <w:rPr>
          <w:rFonts w:hint="eastAsia"/>
          <w:sz w:val="24"/>
        </w:rPr>
        <w:t>评审员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技术专家签名：</w:t>
      </w:r>
    </w:p>
    <w:p w:rsidR="00B75394" w:rsidRPr="0088778A" w:rsidRDefault="00B75394" w:rsidP="00B75394">
      <w:pPr>
        <w:widowControl/>
        <w:jc w:val="left"/>
        <w:rPr>
          <w:sz w:val="24"/>
          <w:szCs w:val="20"/>
        </w:rPr>
      </w:pPr>
      <w:r w:rsidRPr="0088778A">
        <w:rPr>
          <w:rFonts w:hint="eastAsia"/>
          <w:sz w:val="24"/>
          <w:szCs w:val="20"/>
        </w:rPr>
        <w:t>工作地点</w:t>
      </w:r>
      <w:r w:rsidRPr="0088778A">
        <w:rPr>
          <w:rFonts w:hint="eastAsia"/>
          <w:sz w:val="24"/>
          <w:szCs w:val="20"/>
        </w:rPr>
        <w:t xml:space="preserve">: </w:t>
      </w:r>
      <w:r w:rsidR="007D731B">
        <w:rPr>
          <w:rFonts w:hint="eastAsia"/>
          <w:sz w:val="24"/>
          <w:szCs w:val="20"/>
        </w:rPr>
        <w:t>中山市板芙镇湖洲村“车路开”</w:t>
      </w:r>
    </w:p>
    <w:tbl>
      <w:tblPr>
        <w:tblW w:w="90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1"/>
        <w:gridCol w:w="1440"/>
        <w:gridCol w:w="1589"/>
        <w:gridCol w:w="2185"/>
        <w:gridCol w:w="1843"/>
        <w:gridCol w:w="1256"/>
      </w:tblGrid>
      <w:tr w:rsidR="00B75394" w:rsidRPr="00146386" w:rsidTr="00F26677">
        <w:trPr>
          <w:cantSplit/>
          <w:trHeight w:val="567"/>
          <w:jc w:val="center"/>
        </w:trPr>
        <w:tc>
          <w:tcPr>
            <w:tcW w:w="721" w:type="dxa"/>
            <w:vMerge w:val="restart"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3029" w:type="dxa"/>
            <w:gridSpan w:val="2"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2185" w:type="dxa"/>
            <w:vMerge w:val="restart"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职务/职称</w:t>
            </w:r>
          </w:p>
        </w:tc>
        <w:tc>
          <w:tcPr>
            <w:tcW w:w="1843" w:type="dxa"/>
            <w:vMerge w:val="restart"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授权签字</w:t>
            </w:r>
            <w:r>
              <w:rPr>
                <w:rFonts w:hint="eastAsia"/>
              </w:rPr>
              <w:t>领域</w:t>
            </w:r>
          </w:p>
        </w:tc>
        <w:tc>
          <w:tcPr>
            <w:tcW w:w="1256" w:type="dxa"/>
            <w:vMerge w:val="restart"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B75394" w:rsidRPr="00146386" w:rsidTr="00F26677">
        <w:trPr>
          <w:cantSplit/>
          <w:trHeight w:val="560"/>
          <w:jc w:val="center"/>
        </w:trPr>
        <w:tc>
          <w:tcPr>
            <w:tcW w:w="721" w:type="dxa"/>
            <w:vMerge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正  体</w:t>
            </w:r>
          </w:p>
        </w:tc>
        <w:tc>
          <w:tcPr>
            <w:tcW w:w="1589" w:type="dxa"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签  名</w:t>
            </w:r>
          </w:p>
        </w:tc>
        <w:tc>
          <w:tcPr>
            <w:tcW w:w="2185" w:type="dxa"/>
            <w:vMerge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vMerge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6" w:type="dxa"/>
            <w:vMerge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75394" w:rsidRPr="00C954C9" w:rsidTr="00F26677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欧建华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副总经理/中级技术职称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公路交通-水运工程,地质勘察-岩土工程监测,工程实体-工程监测与测量,工程设备-建筑设备</w:t>
            </w:r>
          </w:p>
        </w:tc>
        <w:tc>
          <w:tcPr>
            <w:tcW w:w="1256" w:type="dxa"/>
            <w:vAlign w:val="center"/>
          </w:tcPr>
          <w:p w:rsidR="00B75394" w:rsidRPr="00C954C9" w:rsidRDefault="00B75394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B75394" w:rsidRPr="00C954C9" w:rsidTr="00F26677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曾汉荣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技术负责人/中级技术职称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公路交通-桥梁工程,地质勘察-岩土工程勘察,地质勘察-岩土工程测试检测,工程实体-交通安全设施,工程实体-地基与基础,工程实体-道路工程,公路交通-路基路面工程,工程实体-工程结构及构配件,工程实体-桥梁工程</w:t>
            </w:r>
          </w:p>
        </w:tc>
        <w:tc>
          <w:tcPr>
            <w:tcW w:w="1256" w:type="dxa"/>
            <w:vAlign w:val="center"/>
          </w:tcPr>
          <w:p w:rsidR="00B75394" w:rsidRPr="00C954C9" w:rsidRDefault="00B75394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B75394" w:rsidRPr="00C954C9" w:rsidTr="00F26677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谢焯辉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检测员/中级技术职称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地质勘察-岩土工程勘察,地质勘察-岩土工程测试检测,工程实体-地基与基础,工程实体-工程结构及构配件</w:t>
            </w:r>
          </w:p>
        </w:tc>
        <w:tc>
          <w:tcPr>
            <w:tcW w:w="1256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工程实体-地基与基础类别中不包括高应变法、钻芯法</w:t>
            </w:r>
          </w:p>
        </w:tc>
      </w:tr>
    </w:tbl>
    <w:p w:rsidR="00B75394" w:rsidRPr="00C954C9" w:rsidRDefault="00B75394" w:rsidP="00B75394">
      <w:pPr>
        <w:pStyle w:val="a3"/>
        <w:spacing w:line="420" w:lineRule="auto"/>
        <w:rPr>
          <w:sz w:val="24"/>
        </w:rPr>
      </w:pPr>
    </w:p>
    <w:p w:rsidR="00B75394" w:rsidRDefault="00B75394" w:rsidP="00B75394">
      <w:pPr>
        <w:pStyle w:val="a3"/>
        <w:spacing w:beforeLines="50" w:before="120" w:line="420" w:lineRule="auto"/>
        <w:rPr>
          <w:sz w:val="24"/>
        </w:rPr>
      </w:pPr>
      <w:r>
        <w:rPr>
          <w:rFonts w:hint="eastAsia"/>
          <w:sz w:val="24"/>
        </w:rPr>
        <w:t>检验检测机构最高管理者签名：</w:t>
      </w:r>
      <w:r>
        <w:rPr>
          <w:rFonts w:hint="eastAsia"/>
          <w:sz w:val="24"/>
        </w:rPr>
        <w:t xml:space="preserve">                   </w:t>
      </w:r>
      <w:r>
        <w:rPr>
          <w:rFonts w:hint="eastAsia"/>
          <w:sz w:val="24"/>
        </w:rPr>
        <w:t>评审组长签名：</w:t>
      </w:r>
    </w:p>
    <w:p w:rsidR="00E237C9" w:rsidRDefault="00B75394" w:rsidP="00B75394">
      <w:pPr>
        <w:pStyle w:val="a3"/>
        <w:spacing w:line="420" w:lineRule="auto"/>
        <w:rPr>
          <w:sz w:val="24"/>
        </w:rPr>
      </w:pPr>
      <w:r>
        <w:rPr>
          <w:rFonts w:hint="eastAsia"/>
          <w:sz w:val="24"/>
        </w:rPr>
        <w:t>评审员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技术专家签名：</w:t>
      </w:r>
    </w:p>
    <w:p w:rsidR="00E237C9" w:rsidRPr="0088778A" w:rsidRDefault="00E237C9" w:rsidP="00B75394">
      <w:pPr>
        <w:pStyle w:val="a3"/>
        <w:spacing w:line="420" w:lineRule="auto"/>
        <w:rPr>
          <w:sz w:val="24"/>
        </w:rPr>
        <w:sectPr w:rsidR="00E237C9" w:rsidRPr="0088778A" w:rsidSect="0044742E">
          <w:headerReference w:type="default" r:id="rId8"/>
          <w:pgSz w:w="11907" w:h="16839" w:code="9"/>
          <w:pgMar w:top="1474" w:right="1418" w:bottom="1474" w:left="1701" w:header="851" w:footer="992" w:gutter="0"/>
          <w:cols w:space="425"/>
          <w:docGrid w:linePitch="312"/>
        </w:sectPr>
      </w:pPr>
    </w:p>
    <w:p w:rsidR="00B75394" w:rsidRDefault="00B75394" w:rsidP="00E237C9">
      <w:pPr>
        <w:spacing w:line="320" w:lineRule="exact"/>
        <w:jc w:val="center"/>
        <w:rPr>
          <w:rFonts w:ascii="新宋体" w:eastAsia="新宋体" w:hAnsi="新宋体" w:cs="新宋体"/>
          <w:b/>
          <w:bCs/>
          <w:spacing w:val="-20"/>
          <w:sz w:val="32"/>
          <w:szCs w:val="32"/>
        </w:rPr>
      </w:pPr>
      <w:r w:rsidRPr="00052523">
        <w:rPr>
          <w:rFonts w:ascii="新宋体" w:eastAsia="新宋体" w:hAnsi="新宋体" w:cs="新宋体" w:hint="eastAsia"/>
          <w:b/>
          <w:bCs/>
          <w:spacing w:val="-20"/>
          <w:sz w:val="32"/>
          <w:szCs w:val="32"/>
        </w:rPr>
        <w:t>现场评审能力确认方式及确认结果一览表</w:t>
      </w:r>
    </w:p>
    <w:p w:rsidR="00B75394" w:rsidRPr="00052523" w:rsidRDefault="00B75394" w:rsidP="00B75394">
      <w:pPr>
        <w:spacing w:line="320" w:lineRule="exact"/>
        <w:jc w:val="center"/>
        <w:rPr>
          <w:rFonts w:ascii="新宋体" w:eastAsia="新宋体" w:hAnsi="新宋体"/>
          <w:b/>
          <w:bCs/>
          <w:spacing w:val="-20"/>
          <w:sz w:val="32"/>
          <w:szCs w:val="32"/>
        </w:rPr>
      </w:pPr>
    </w:p>
    <w:p w:rsidR="00B75394" w:rsidRPr="0088778A" w:rsidRDefault="00B75394" w:rsidP="00B75394">
      <w:pPr>
        <w:widowControl/>
        <w:jc w:val="left"/>
        <w:rPr>
          <w:sz w:val="24"/>
          <w:szCs w:val="20"/>
        </w:rPr>
      </w:pPr>
      <w:r w:rsidRPr="0088778A">
        <w:rPr>
          <w:rFonts w:hint="eastAsia"/>
          <w:sz w:val="24"/>
          <w:szCs w:val="20"/>
        </w:rPr>
        <w:t>实验室名称：</w:t>
      </w:r>
      <w:r w:rsidR="00F62890">
        <w:rPr>
          <w:rFonts w:hint="eastAsia"/>
          <w:sz w:val="24"/>
          <w:szCs w:val="20"/>
        </w:rPr>
        <w:t>广东盈通检测技术咨询服务有限公司</w:t>
      </w:r>
      <w:r>
        <w:rPr>
          <w:rFonts w:hint="eastAsia"/>
          <w:sz w:val="24"/>
          <w:szCs w:val="20"/>
        </w:rPr>
        <w:t xml:space="preserve"> </w:t>
      </w:r>
      <w:r w:rsidRPr="0088778A">
        <w:rPr>
          <w:rFonts w:hint="eastAsia"/>
          <w:sz w:val="24"/>
          <w:szCs w:val="20"/>
        </w:rPr>
        <w:t>地址：</w:t>
      </w:r>
      <w:r w:rsidR="003823F4">
        <w:rPr>
          <w:rFonts w:hint="eastAsia"/>
          <w:sz w:val="24"/>
          <w:szCs w:val="20"/>
        </w:rPr>
        <w:t>中山市板芙镇湖洲村“车路开”</w:t>
      </w:r>
    </w:p>
    <w:tbl>
      <w:tblPr>
        <w:tblW w:w="14688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"/>
        <w:gridCol w:w="1318"/>
        <w:gridCol w:w="1560"/>
        <w:gridCol w:w="708"/>
        <w:gridCol w:w="2151"/>
        <w:gridCol w:w="1388"/>
        <w:gridCol w:w="702"/>
        <w:gridCol w:w="702"/>
        <w:gridCol w:w="702"/>
        <w:gridCol w:w="702"/>
        <w:gridCol w:w="702"/>
        <w:gridCol w:w="702"/>
        <w:gridCol w:w="702"/>
        <w:gridCol w:w="703"/>
        <w:gridCol w:w="915"/>
        <w:gridCol w:w="540"/>
      </w:tblGrid>
      <w:tr w:rsidR="00B75394" w:rsidRPr="00052523" w:rsidTr="00F26677">
        <w:trPr>
          <w:cantSplit/>
          <w:trHeight w:val="198"/>
          <w:tblHeader/>
          <w:jc w:val="center"/>
        </w:trPr>
        <w:tc>
          <w:tcPr>
            <w:tcW w:w="491" w:type="dxa"/>
            <w:vMerge w:val="restart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1318" w:type="dxa"/>
            <w:vMerge w:val="restart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检测类别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项目或产品名称</w:t>
            </w:r>
          </w:p>
        </w:tc>
        <w:tc>
          <w:tcPr>
            <w:tcW w:w="1560" w:type="dxa"/>
            <w:vMerge w:val="restart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依据标准</w:t>
            </w:r>
            <w:r w:rsidRPr="00052523">
              <w:rPr>
                <w:rFonts w:ascii="宋体" w:hint="eastAsia"/>
                <w:sz w:val="24"/>
              </w:rPr>
              <w:t>及</w:t>
            </w:r>
            <w:r w:rsidRPr="00052523">
              <w:rPr>
                <w:rFonts w:ascii="宋体" w:hAnsi="宋体" w:cs="宋体" w:hint="eastAsia"/>
                <w:sz w:val="24"/>
              </w:rPr>
              <w:t>代号</w:t>
            </w:r>
          </w:p>
        </w:tc>
        <w:tc>
          <w:tcPr>
            <w:tcW w:w="4247" w:type="dxa"/>
            <w:gridSpan w:val="3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检测参数</w:t>
            </w:r>
          </w:p>
        </w:tc>
        <w:tc>
          <w:tcPr>
            <w:tcW w:w="5617" w:type="dxa"/>
            <w:gridSpan w:val="8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现场考核方式</w:t>
            </w:r>
          </w:p>
        </w:tc>
        <w:tc>
          <w:tcPr>
            <w:tcW w:w="915" w:type="dxa"/>
            <w:vMerge w:val="restart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是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proofErr w:type="gramStart"/>
            <w:r w:rsidRPr="00052523">
              <w:rPr>
                <w:rFonts w:ascii="宋体" w:hAnsi="宋体" w:cs="宋体" w:hint="eastAsia"/>
                <w:sz w:val="24"/>
              </w:rPr>
              <w:t>否</w:t>
            </w:r>
            <w:proofErr w:type="gramEnd"/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确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认</w:t>
            </w:r>
            <w:r w:rsidRPr="00052523">
              <w:rPr>
                <w:rFonts w:ascii="宋体" w:hAnsi="宋体" w:cs="宋体"/>
                <w:sz w:val="24"/>
              </w:rPr>
              <w:t>(Y/N)</w:t>
            </w:r>
          </w:p>
        </w:tc>
        <w:tc>
          <w:tcPr>
            <w:tcW w:w="540" w:type="dxa"/>
            <w:vMerge w:val="restart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备注</w:t>
            </w:r>
          </w:p>
        </w:tc>
      </w:tr>
      <w:tr w:rsidR="00B75394" w:rsidRPr="00052523" w:rsidTr="00F26677">
        <w:trPr>
          <w:cantSplit/>
          <w:trHeight w:val="1268"/>
          <w:tblHeader/>
          <w:jc w:val="center"/>
        </w:trPr>
        <w:tc>
          <w:tcPr>
            <w:tcW w:w="491" w:type="dxa"/>
            <w:vMerge/>
            <w:shd w:val="clear" w:color="auto" w:fill="auto"/>
            <w:vAlign w:val="center"/>
          </w:tcPr>
          <w:p w:rsidR="00B75394" w:rsidRPr="00052523" w:rsidRDefault="00B75394" w:rsidP="00F26677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1318" w:type="dxa"/>
            <w:vMerge/>
            <w:shd w:val="clear" w:color="auto" w:fill="auto"/>
            <w:vAlign w:val="center"/>
          </w:tcPr>
          <w:p w:rsidR="00B75394" w:rsidRPr="00052523" w:rsidRDefault="00B75394" w:rsidP="00F26677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B75394" w:rsidRPr="00052523" w:rsidRDefault="00B75394" w:rsidP="00F26677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708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2151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名称</w:t>
            </w:r>
          </w:p>
        </w:tc>
        <w:tc>
          <w:tcPr>
            <w:tcW w:w="1388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标准条款号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场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试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验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利用能力验证结果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测量审核</w:t>
            </w:r>
            <w:proofErr w:type="gramStart"/>
            <w:r w:rsidRPr="00052523">
              <w:rPr>
                <w:rFonts w:ascii="宋体" w:hAnsi="宋体" w:cs="宋体" w:hint="eastAsia"/>
                <w:sz w:val="24"/>
              </w:rPr>
              <w:t>盲样试验</w:t>
            </w:r>
            <w:proofErr w:type="gramEnd"/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利用</w:t>
            </w:r>
          </w:p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实验</w:t>
            </w:r>
          </w:p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室间</w:t>
            </w:r>
          </w:p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比对</w:t>
            </w:r>
          </w:p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</w:rPr>
              <w:t>结果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场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演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示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场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提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问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查阅记录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和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报告</w:t>
            </w:r>
          </w:p>
        </w:tc>
        <w:tc>
          <w:tcPr>
            <w:tcW w:w="703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核查仪器设备配置</w:t>
            </w:r>
          </w:p>
        </w:tc>
        <w:tc>
          <w:tcPr>
            <w:tcW w:w="915" w:type="dxa"/>
            <w:vMerge/>
            <w:vAlign w:val="center"/>
          </w:tcPr>
          <w:p w:rsidR="00B75394" w:rsidRPr="00052523" w:rsidRDefault="00B75394" w:rsidP="00F26677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540" w:type="dxa"/>
            <w:vMerge/>
            <w:vAlign w:val="center"/>
          </w:tcPr>
          <w:p w:rsidR="00B75394" w:rsidRPr="00052523" w:rsidRDefault="00B75394" w:rsidP="00F26677">
            <w:pPr>
              <w:widowControl/>
              <w:jc w:val="center"/>
              <w:rPr>
                <w:rFonts w:ascii="宋体"/>
                <w:sz w:val="24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交通标志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《道路交通标志板及支撑件》GB/T 23827-2009《道路交通反光膜》GB/T 18833-2012《逆反射体光度性能测试方法》JT/T 690-2007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光度性能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交通标志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《道路交通标志板及支撑件》GB/T 23827-2009《道路交通反光膜》GB/T 18833-2012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反光膜及黑膜与标志底板的附着性能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交通标志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《道路交通标志板及支撑件》GB/T 23827-2009《道路交通反光膜》GB/T 18833-2012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交通标志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《道路交通标志板及支撑件》GB/T 23827-2009《道路交通反光膜》GB/T 18833-2012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抗冲击性能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交通标志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《道路交通标志板及支撑件》GB/T 23827-2009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标志底板厚度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交通标志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《公路工程质量检验评定标准 第一册 土建工程》JTG F80/1-2017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标志板下缘距路面净空高度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交通标志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《公路工程质量检验评定标准 第一册 土建工程》JTG F80/1-2017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标志板内缘距路边缘距离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交通标志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《道路交通标志板及支撑件》GB/T 23827-2009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标志板外形尺寸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交通标志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《公路交通工程钢构件防腐技术条件》GB/T 18226-2015  《非磁性基体金属上非导电覆盖层 覆盖层厚度测量 涡流法》GB/T 4957-2003  《道路交通标志板及支撑件》GB/T 23827-2009</w:t>
            </w:r>
            <w:r>
              <w:rPr>
                <w:rFonts w:ascii="宋体" w:hAnsi="宋体" w:hint="eastAsia"/>
                <w:szCs w:val="21"/>
              </w:rPr>
              <w:tab/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标志金属构件防腐涂层厚度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交通标志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《公路工程质量检验评定标准 第一册 土建工程》JTG F80/1-2017《公路交通工程钢构件防腐技术条件》GB/T 18226-2015《磁性基体上非磁性覆盖层覆盖层厚度测量 磁性法》GB/T 4956-2003《道路交通标志及支撑件》GB/T 23827-2009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标志金属构件防腐涂层厚度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交通标志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《人造气氛腐蚀试验 盐雾试验》GB/T 10125-2012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耐盐雾腐蚀性能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交通标志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《道路交通标志板及支撑件》GB/T 23827-2009《道路交通反光膜》GB/T 18833-2012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耐盐雾腐蚀性能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交通标志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《道路交通标志板及支撑件》GB/T 23827-2009《道路交通反光膜》GB/T 18833-2012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耐高低温性能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交通标志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《道路交通标志板及支撑件》GB/T 23827-2009《道路交通反光膜》GB/T 18833-2012《物体色的测量方法》GB/T 3979-2008《荧光反光膜和荧光反光标记材料昼间色度性能测试方法》JT/T 693-2007 《夜间条件下逆反射体色度性能测试方法》JT/T 692-2007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色度性能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交通标志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《道路交通反光膜》GB/T 18833-2012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逆反射性能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交通标志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《道路交通标志板及支撑件》GB/T 23827-2009《金属材料室温拉伸试验方法》GB/T 228.1-2010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金属材料屈服强度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交通标志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《道路交通标志板及支撑件》GB/T 23827-2009《金属材料室温拉伸试验方法》GB/T 228.1-2010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金属材料抗拉强度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交通标志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《道路交通标志板及支撑件》GB/T 23827-2009《金属材料室温拉伸试验方法》GB/T 228.1-2010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金属材料断后伸长率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交通标志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《道路交通标志板及支撑件》GB/T 23827-2009《道路交通反光膜》GB/T 18833-2012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附着性能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波形梁护栏、缆索护栏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《波形梁钢护栏 第1部分：两波形梁钢护栏》GB/T 31439.1-2015《金属材料室温拉伸试验方法》GB/T 228.1-2010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基底金属材料屈服强度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波形梁护栏、缆索护栏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《波形梁钢护栏 第1部分：两波形梁钢护栏》GB/T 31439.1-2015《金属材料室温拉伸试验方法》GB/T 228.1-2010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基底金属材料抗拉强度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波形梁护栏、缆索护栏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《波形梁钢护栏 第1部分：两波形梁钢护栏》GB/T 31439.1-2015《金属材料室温拉伸试验方法》GB/T 228.1-2010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基底金属材料断后伸长率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波形梁护栏、缆索护栏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《金属材料 弯曲试验方法》GB/T 232-2010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基底金属材料耐弯曲性能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波形梁护栏、缆索护栏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《波形梁钢护栏 第1部分：两波形梁钢护栏》GB/T 31439.1-2015《波形梁钢护栏 第2部分：三波形梁钢护栏》 GB/T 31439.2-2015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外形尺寸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波形梁护栏、缆索护栏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《波形梁钢护栏 第1部分：三波形梁钢护栏 》GB/T31439.2-2015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拼接螺栓抗拉强度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波形梁护栏、缆索护栏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《金属材料室温拉伸试验方法》GB/T 228.1-2010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拼接螺栓抗拉强度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波形梁护栏、缆索护栏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《波形梁钢护栏 第1部分：两波形梁钢护栏》 GB/T  31439.1-2015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拼接螺栓抗拉荷载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波形梁护栏、缆索护栏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《公路工程质量检验评定标准 第一册 土建工程》JTG F80/1-2017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横梁中心高度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波形梁护栏、缆索护栏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《波形梁钢护栏 第1部分：两波形梁钢护栏》GB/T 31439.1-2015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波形梁护栏外观质量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波形梁护栏、缆索护栏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《波形梁钢护栏 第2部分：三波形梁钢护栏》GB/T 31439.2-2015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波形梁护栏外观质量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波形梁护栏、缆索护栏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《公路工程质量检验评定标准 第一册 土建工程》JTG F80/1-2017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立柱中距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波形梁护栏、缆索护栏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《公路工程质量检验评定标准 第一册 土建工程》JTG F80/1-2017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立柱埋入深度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波形梁护栏、缆索护栏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《公路工程质量检验评定标准 第一册 土建工程》JTG F80/1-2017《波形梁钢护栏 第1部分：两波形梁钢护栏》 GB/T 31439.1-2015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立柱壁厚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波形梁护栏、缆索护栏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《公路工程质量检验评定标准 第一册 土建工程》JTG F80/1-2017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立柱外边沿距路肩边线距离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波形梁护栏、缆索护栏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《公路工程质量检验评定标准 第一册 土建工程》JTG F80/1-2017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2.16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立柱竖直度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波形梁护栏、缆索护栏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《公路交通工程钢构件防腐技术条件》GB/T 18226-2015《隔离栅 第1部分：通则》GB／T 26941.1-2011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2.17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金属涂层 对钢基体的附着性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波形梁护栏、缆索护栏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《公路交通工程钢构件防腐技术条件》GB/T 18226-2015《钢产品镀锌层质量试验方法》GB/T 1839-2008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2.18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金属涂层 附着量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波形梁护栏、缆索护栏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《公路交通工程钢构件防腐技术条件》GB/T 18226-2015《色漆和清漆拉开法附着力试验》GB/T 5210-2006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2.19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非金属涂层的附着性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突起路标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《突起路标》GB/T 24725-2009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发光强度系数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突起路标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《突起路标》GB/T 24725-2009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外形尺寸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突起路标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《突起路标》GB/T 24725-2009《公路工程质量检验评定标准 第一册 土建工程》JTG F80/1-2017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突起路标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《公路工程质量检验评定标准 第一册 土建工程》JTG F80/1-2017《突起路标》GB/T 24725-2009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安装角度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突起路标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《突起路标》GB/T 24725-2009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抗压荷载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突起路标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《突起路标》GB/T 24725-2009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整体抗冲击性能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突起路标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《公路工程质量检验评定标准 第一册 土建工程》JTG F80/1-2017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横向偏位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突起路标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《公路工程质量检验评定标准 第一册 土建工程》JTG F80/1-2017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纵向间距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突起路标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《突起路标》GB/T 24725-2009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耐温度循环性能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突起路标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《人造气氛腐蚀试验 盐雾试验》GB/T 10125-2012《突起路标》GB/T 24725-2009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耐盐雾腐蚀性能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突起路标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《突起路标》GB/T 24725-2009《物体色的测量方法》GB/T 3979-2008《夜间条件下逆反射体色度性能测试方法》JT/T 692-2007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色度性能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突起路标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《突起路标》GB/T 24725-2009《逆反射体光度性能测试方法》JT/T690-2007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逆反射性能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路面标线及标线用涂料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《道路交通标线质量要求和检测方法》GB/T 16311-2009《新划路面标线初始逆反射亮度系数及测试方法》GB/T 21383-2008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新划路面标线初始逆反射亮度系数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路面标线及标线用涂料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《道路交通标线质量要求和检测方法》GB/T 16311-2009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标线厚度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路面标线及标线用涂料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《道路交通标线质量要求和检测方法》GB/T 16311-2009《道路预成形标线带》GB/T 24717-2009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标线抗滑值BPN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路面标线及标线用涂料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《道路交通标线质量要求和检测方法》GB/T 16311-2009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标线横向偏位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路面标线及标线用涂料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《道路交通标线质量要求和检测方法》GB/T 16311-2009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标线间断线纵向间距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路面标线及标线用涂料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《道路交通标线质量要求和检测方法》GB/T 16311-2009《水平涂层逆反射亮度系数测试方法》JT/T 691-2007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正常使用期间标线逆反射亮度系数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路面标线及标线用涂料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《道路交通标线质量要求和检测方法》GB/T 16311-2009《逆反射体光度性能测试方法》JT/T 690-2007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正常使用期间标线逆反射亮度系数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路面标线及标线用涂料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《路面标线涂料》JT/T 280-2004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涂料抗压强度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路面标线及标线用涂料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《路面标线涂料》JT/T 280-2004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涂料玻璃珠含量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路面标线及标线用涂料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《色漆和清漆 耐磨性的测定 旋转橡胶砂轮法》GB/T 1768-2006《路面标线涂料》JT/T 280-2004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涂料耐磨性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路面标线及标线用涂料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《路面标线涂料》JT/T 280-2004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涂料色度性能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路面标线及标线用涂料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《路面标线涂料》JT/T 280-2004《色漆和清漆用漆基 软化点的测定 第1部分：环球法》GB/T 9284.1-2015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涂料软化点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防眩板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《公路工程质量检验评定标准 第一册 土建工程》JTG F80/1-2017《防眩板》GB/T 24718-2009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防眩板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《公路工程质量检验评定标准 第一册 土建工程》JTG F80/1-2017《防眩板》GB/T 24718-2009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安装高度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防眩板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《公路工程质量检验评定标准 第一册 土建工程》JTG F80/1-2017《防眩板》GB/T 24718-2009 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抗冲击性能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防眩板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《公路工程质量检验评定标准 第一册 土建工程》JTG F80/1-2017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竖直度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防眩板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《公路工程质量检验评定标准 第一册 土建工程》JTG F80/1-2017《防眩板》GB/T 24718-2009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结构尺寸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防眩板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《防眩板》GB/T 24718-2009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耐低温坠落性能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防眩板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《防眩板》GB/T 24718-2009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钢质金属基材防眩板基板厚度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防眩板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《防眩板》GB/T 24718-2009《磁性基体上非磁性覆盖层 覆盖层厚度测量 磁性法》GB/T 4956-2003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钢质金属基材防眩板涂塑层厚度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防眩板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《公路工程质量检验评定标准 第一册 土建工程》JTG F80/1-2017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防眩板设置间距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隔离栅及防落网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《公路工程质量检验评定标准 第一册 土建工程》JTG F80/1-2017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刺钢丝的中心垂度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隔离栅及防落网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《隔离栅 第4部分：刺钢丝网》GB/T 26941.4-2011《隔离栅 第1部分：通则》GB/T 26941.1-2011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刺钢丝网结构尺寸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隔离栅及防落网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《磁性基体上非磁性覆盖层覆盖层厚度测量 磁性法》GB/T 4956-2003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涂塑层厚度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隔离栅及防落网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《隔离栅 第1部分：通则》GB/T 26941.1-2011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涂塑层抗弯曲性能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隔离栅及防落网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《公路交通工程钢构件防腐技术条件》GB/T 18226-2015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涂塑层耐冲击性能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隔离栅及防落网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《隔离栅 第1部分：通则》GB/T 26941.1-2011                           《漆膜耐冲击测定法》GB/T 1732-1993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涂塑层耐冲击性能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隔离栅及防落网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《隔离栅 第1部分：通则》GB/T 26941.1-2011                           《漆膜耐湿热测定法》GB/T 1740-2007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涂塑层耐湿热性能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隔离栅及防落网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《公路交通工程钢构件防腐技术条件》GB/T 18226-2015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涂塑层耐盐雾腐蚀性能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隔离栅及防落网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《隔离栅 第1部分：通则》GB/T 26941.1-2011                       《色漆和清漆耐中性盐雾性能的测定》GB/T 1771-2007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涂塑层耐盐雾腐蚀性能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隔离栅及防落网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《隔离栅 第1部分：通则》GB/T 26941.1-2011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涂塑层附着性能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隔离栅及防落网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《隔离栅 第3部分：焊接网》GB/T 26941.3-2011《隔离栅 第1部分：通则》GB/T 26941.1-2011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焊接网结构尺寸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隔离栅及防落网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《隔离栅 第3部分：焊接网》GB/T 26941.3-2011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焊点抗拉力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隔离栅及防落网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《隔离栅 第2部分：立柱、斜撑和门》GB/T 26941.2-2011《隔离栅 第1部分：通则》GB/T 26941.1-2011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立柱、斜撑和门结构尺寸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隔离栅及防落网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《公路工程质量检验评定标准 第一册 土建工程》JTG F80/1-2017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立柱中距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隔离栅及防落网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《公路工程质量检验评定标准 第一册 土建工程》JTG F80/1-2017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立柱埋深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隔离栅及防落网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《隔离栅 第5部分：编织网》GB/T 26941.5-2011《隔离栅 第1部分：通则》GB/T 26941.1-2011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6.16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编织网结构尺寸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隔离栅及防落网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《隔离栅 第4部分：刺钢丝网》GB/T 26941.4-2011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6.17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钢丝抗拉强度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隔离栅及防落网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《隔离栅 第1部分：通则》GB/T 26941.1-2011《隔离栅 第4部分：刺钢丝网》GB/T 26941.4-2011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6.18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钢丝直径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隔离栅及防落网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《隔离栅 第6部分：钢板网》GB/T 26941.6-2011《隔离栅 第1部分：通则》GB/T 26941.1-2011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6.19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钢板网结构尺寸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隔离栅及防落网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《人造气氛腐蚀试验 盐雾试验》GB/T 10125-2012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6.20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锌铝合金涂层耐盐雾腐蚀性能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隔离栅及防落网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《隔离栅 第1部分：通则》GB/T 26941.1-2011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6.21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锌铝合金涂层附着性能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隔离栅及防落网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《隔离栅 第1部分：通则》GB/T 26941.1-2011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6.22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锌铝合金涂层附着量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隔离栅及防落网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《人造气氛腐蚀试验 盐雾试验》GB/T 10125-2012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6.23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镀锌（锌铝合金）层耐盐雾腐蚀性能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隔离栅及防落网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《隔离栅 第1部分：通则》GB/T 26941.1-2011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6.24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镀锌（锌铝合金）层附着性能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隔离栅及防落网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《隔离栅 第1部分：通则》GB/T 26941.1-2011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6.25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镀锌（锌铝合金）附着量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隔离栅及防落网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《公路工程质量检验评定标准 第一册 土建工程》JTG F80/1-2017《公路交通工程钢构件防腐技术条件》GB/T 18226-2015《磁性基体上非磁性覆盖层覆盖层厚度测量 磁性法》GB/T 4956-2003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6.26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镀（涂）层厚度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隔离栅及防落网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《隔离栅》 第1部分：通则GB/T26941.1-2011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6.27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镀（涂）层厚度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隔离栅及防落网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《公路工程质量检验评定标准 第一册 土建工程》JTG F80/1-2017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6.28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隔离栅高度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压浆材料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《水泥比表面积测定方法    勃氏法》 GB/T 8074-2008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比表面积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压浆材料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《公路桥涵施工技术规范》JTG/T F50-2011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钢丝间泌水率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压浆浆液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《公路桥涵施工技术规范》 JTG/T F50-2011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充盈度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压浆浆液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《预应力孔道灌浆剂》 GB/T 25182-2010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充盈度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压浆浆液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公路工程 预应力孔道灌浆料(剂) JT/T 946-2014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充盈度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压浆浆液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《公路桥涵施工技术规范》 JTG/T F50-2011《水泥标准稠度用水量、凝结时间、安定性检验方法》 GB/T 1346-2011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压浆浆液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《预应力孔道灌浆剂》 GB/T 25182-2010《水泥标准稠度用水量、凝结时间、安定性检验方法》 GB/T 1346-2011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压浆浆液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公路工程 预应力孔道灌浆料(剂) JT/T 946-2014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压浆浆液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《公路桥涵施工技术规范》 JTG/T F50-2011《水泥胶砂强度检验方法(ISO法)》GB/T 17671-1999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压浆浆液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《预应力孔道灌浆剂》 GB/T 25182-2010 《水泥胶砂强度检验方法(ISO法)》GB/T 17671-1999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压浆浆液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公路工程 预应力孔道灌浆料(剂) JT/T 946-2014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压浆浆液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《公路桥涵施工技术规范》 JTG/T F50-2011《水泥胶砂强度检验方法(ISO法)》GB/T 17671-1999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压浆浆液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《预应力孔道灌浆剂》 GB/T 25182-2010 《水泥胶砂强度检验方法(ISO法)》GB/T 17671-1999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压浆浆液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公路工程 预应力孔道灌浆料(剂) JT/T 946-2014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压浆浆液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《公路桥涵施工技术规范》 JTG/T F50-2011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泌水率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压浆浆液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《预应力孔道灌浆剂》 GB/T 25182-2010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泌水率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压浆浆液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《公路桥涵施工技术规范》 JTG/T F50-2011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流动度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压浆浆液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《预应力孔道灌浆剂》 GB/T 25182-2010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8.16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流动度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压浆浆液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公路工程 预应力孔道灌浆料(剂) JT/T 946-2014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8.17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流动度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压浆浆液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《公路桥涵施工技术规范》 JTG/T F50-2011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8.18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自由膨胀率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压浆浆液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《预应力孔道灌浆剂》 GB/T 25182-2010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8.19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自由膨胀率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压浆浆液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公路工程 预应力孔道灌浆料(剂) JT/T 946-2014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8.20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自由膨胀率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压浆浆液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后张法预应力混凝土孔道灌浆外加剂 JC/T 2093-2011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8.21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自由膨胀率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压浆浆液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《公路桥涵施工技术规范》 JTG/T F50-2011《水泥标准稠度用水量、凝结时间、安定性检验方法》 GB/T 1346-2011 《水泥胶砂强度检验方法(ISO法)》GB/T 17671-1999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8.22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配合比设计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岩石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《公路工程岩石试验规程》 JTG E41-2005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吸水性（真空抽气法）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工程用水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《水质 pH值的测定 玻璃电极法》GB/T 6920-86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pH值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工程用水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《混凝土用水标准》JGJ 63-2006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pH值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工程用水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《水质PH悬浮物的测定重量法》GB/T 11901-1989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不溶物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工程用水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《混凝土用水标准》JGJ 63-2006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不溶物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工程用水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《混凝土用水标准》JGJ 63-2006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可溶物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工程用水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《生活饮用水标准检验方法》GB/T 5750.4-2006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可溶物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工程用水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《水质氯化物的测定硝酸银滴定法》GB 11896-1989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工程用水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《混凝土用水标准》JGJ 63-2006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工程用水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《水质硫酸盐的测定重量法》GB/T 11899-1989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硫酸根（硫酸盐）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工程用水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《混凝土用水标准》JGJ 63-2006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硫酸根（硫酸盐）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无机结合料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《公路工程无机结合料稳定材料试验规程》JTG E51-2009  《公路路面基层施工技术细则》JTG/T F20-2015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无侧限抗压强度延迟时间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无机结合料稳定材料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《公路工程无机结合料稳定材料试验规程》JTG E51-2009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石灰未消化残渣含量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无机结合料稳定材料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《公路工程无机结合料稳定材料试验规程》JTG E51-2009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石灰氧化镁含量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无机结合料稳定材料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《公路工程无机结合料稳定材料试验规程》JTG E51-2009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粉煤灰含水量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《水泥化学分析方法》  GB/T 176-2017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《公路工程水泥及水泥混凝土试验规程》 JTG E30-2005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圆柱体抗压弹性模量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《公路工程水泥及水泥混凝土试验规程》 JTG E30-2005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干缩率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普通混凝土长期性能和耐久性能试验方法标准GB/T 50082-2009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干缩率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《普通混凝土拌合物性能试验方法》GB/T 50080-2016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扩展度经时损失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《公路工程水泥及水泥混凝土试验规程》 JTG E30-2005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棱柱体抗压弹性模量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乳化沥青与水泥拌和性能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乳化沥青与矿料的拌和性能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沥青恩格拉黏度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灌浆料（剂）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《公路工程预应力孔道灌浆料（剂）》JT/T946-2014、《公路桥涵施工技术规范）》JTG/T F50-2011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配合比设计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焊接网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《钢筋混凝土用钢 第3部分：钢筋焊接网》GB/T 1499.3-2010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抗剪力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矿渣粉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《水泥化学分析方法》 GB/T 176-2017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三氧化硫含量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矿粉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《水泥化学分析方法》 GB/T 176-2017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三氧化硫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《水泥化学分析方法》GB/T 176-2017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游离氧化钙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粗集料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破碎砾石含量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粗集料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21.2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碱活性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粗集料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《普通混凝土用砂、石质量及检验方法标准》JGJ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21.3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碱活性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粗集料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《建设用卵石、碎石》 GB/T 14685-2011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21.4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碱集料反应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云母含量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《建设用砂》 GB/T 14684-2011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云母含量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《普通混凝土用砂、石质量及检验方法标准》 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22.3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云母含量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《普通混凝土用砂、石质量及检验方法标准》 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22.4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碱活性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公路工程集料试验规程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22.5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碱活性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《建设用砂》 GB/T 14684-2011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22.6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碱集料反应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锚具、夹片、连接器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《金属材料 洛氏硬度试验 第1部分:试验方法》GB/T 230.1-2018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洛氏硬度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《无损检测 接触式超声脉冲回波法测厚方法》 GB/T 11344-2008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《钢结构工程施工质量验收规范》 GB 50205-2001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24.2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《钢结构现场检测技术标准》 GB/T 50621-2010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24.3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GB/T 50621-2010《钢结构现场检测技术标准》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24.4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钢结构焊缝缺陷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JB/T 6062-2007《无损检测 焊缝渗透检测》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24.5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钢结构焊缝缺陷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《无损检测 渗透检测 第1部分：总则》GB/T 18851.1-2012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24.6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钢结构焊缝缺陷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《无损检测 渗透检测 第1部分：总则》GB/T 18851.1-2012《无损检测 渗透检测 第2部分：渗透材料的检验》GB/T 18851.2-2008《无损检测 渗透检测 第3部分：参考试块》GB/T 18851.3-2008《无损检测 渗透检测 第4部分：设备》GB/T 18851.2-2005《无损检测 渗透检测 第5部分：温度高于50℃的渗透检测》GB/T 18851.5-2014《无损检测 渗透检测 第6部分：温度低于10℃的渗透检测》GB/T 18851.6-2014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24.7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钢结构焊缝缺陷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《无损检测 磁粉检测 第1部分：总则》GB/T 15822.1-2005《无损检测 磁粉检测 第2部分：检测介质》GB/T 15822.2-2005《无损检测 磁粉检测 第3部分：设备》GB/T 15822.3-2005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24.8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钢结构焊缝缺陷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《焊缝无损检测 焊缝渗透检测 验收等级》GB/T 26953-2011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24.9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钢结构焊缝缺陷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《焊缝无损检测 磁粉检测》GB/T 26951-2011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24.10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钢结构焊缝缺陷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《焊缝无损检测 超声检测技术、检测等级和评定》GB/T 11345-2013GB/T 29711-2013 《焊缝无损检测 超声检测 焊缝中的显示特征》 GB/T 29712-2013《 焊缝无损检测 超声检测 验收等级》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24.11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钢结构焊缝缺陷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《钢结构工程施工质量验收规范》GB 50205-2001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24.12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钢结构焊缝缺陷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《钢结构超声波探伤及质量分级法》JG/T 203-2007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24.13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钢结构焊缝缺陷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CECS_24∶90《钢结构防火涂料应用技术规范》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24.14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防护涂装层厚度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GB 50344-2004《建结构检测技术标准》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24.15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防护涂装层厚度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《磁性基体上非磁性覆盖层 覆盖层厚度测量 磁性法》GB/T 4956-2003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24.16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防护涂装层厚度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《钢结构工程施工质量验收规范》GB 50205-2001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24.17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防护涂装层厚度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《钢结构现场检测技术标准》GB/T 50621-2010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24.18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防护涂装层厚度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《公路路基路面现场测试规程》JTG E60-2008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半刚性基层透层油渗透深度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《公路路面基层施工技术细则》JTGT F20-2015 《公路路基路面现场测试规程》 JTG E60-2008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基层芯样完整性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《公路路基路面现场测试规程》JTG E60-2008 《公路水泥混凝土路面设计规范》JTG D40-2011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25.3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基层顶面当量回弹模量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《公路路基路面现场测试规程》JTG E60-2008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25.4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弯沉值（落锤弯沉仪法）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《公路工程水泥及水泥混凝土试验规程》JTG E30-2005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25.5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水泥混凝土路面强度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公路路基路面现场测试规程 JTG 3450-2019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25.6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水泥混凝土路面强度（取芯法）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《公路水泥混凝土路面设计规范》JTG D40-2002                《公路水泥混凝土路面养护技术规范》JTJ 073.1-2001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25.7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水泥混凝土路面板底脱空状况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《公路水泥混凝土路面设计规范》JTG D40-2002《公路路基路面现场测试规程》JTG E60-2008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25.8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水泥砼路面接缝传荷能力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岩土体及地基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《建筑地基基础检测规范》DBJ/T 15-60-2019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喷射混凝土厚度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岩土体及地基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复合土钉墙基坑支护技术规范GB 50739-2011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26.2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喷射混凝土厚度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岩土体及地基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建筑基坑支护技术规程JGJ 120-2012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26.3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喷射混凝土厚度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岩土体及地基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《建筑地基基础检测规范》DBJ/T 15-60-2019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26.4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水泥土墙(桩）的桩长、桩身强度和均匀性（缺陷及其位置）、持力层岩土性状(钻芯法)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岩土体及地基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建筑地基检测技术规范JGJ 340-2015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26.5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水泥土桩的桩长、桩身强度和均匀性、持力层岩土形状(钻芯法)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岩土体及地基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《建筑地基基础检测规范》DBJ/T 15-60-2019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26.6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静力触探试验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道路交通反光膜GB/T 18833-2012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反光标志逆反射系数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新划路面标线初始逆反射亮度系数及测试方法 GB/T 21383-2008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27.2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反光标线逆反射系数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道路交通标线质量要求和检测方法GB/T 16311-2009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27.3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反光标线逆反射系数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突起路标GB/T 24725-2009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27.4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突起路标发光强度系数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道路交通反光膜GB/T 18833-2012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27.5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色度性能（表面色）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道路交通标线质量要求和检测方法GB/T 16311-2009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27.6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色度性能（表面色）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地下连续墙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 DBJ/T 15-60-2019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墙底持力层岩土性状（钻芯法）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城市轨道交通岩土工程勘察规范GB 50307-2012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地基承载力（标准贯入试验）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岩土工程勘察规范GB 50021-2001（2009年版）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地基承载力（标准贯入试验）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建筑地基基础检测规范DBJ/T 15-60-2019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地基承载力（标准贯入试验）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建筑地基基础设计规范DBJ 15-31-2016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地基承载力（标准贯入试验）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建筑地基检测技术规范JGJ340-2015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地基承载力（标准贯入试验）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公路桥涵地基与基础设计规范JTG D63-2007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地基承载力（静力触探）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城市轨道交通岩土工程勘察规范GB 50307-2012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地基承载力（静力触探）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岩土工程勘察规范GB 50021-2001（2009年版）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地基承载力（静力触探）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建筑地基检测技术规范JGJ340-2015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地基承载力（静力触探）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静力触探技术标准CECS 04：88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地基承载力（静力触探）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岩土工程勘察规范GB 50021-2001（2009年版）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岩土性状（动力触探）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建筑地基基础检测规范DBJ/T 15-60-2019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岩土性状（动力触探）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建筑地基基础设计规范DBJ 15-31-2016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岩土性状（动力触探）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建筑地基检测技术规范JGJ340-2015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岩土性状（动力触探）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岩土工程勘察规范GB 50021-2001（2009年版）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岩土性状（标准贯入试验）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建筑地基基础检测规范DBJ/T 15-60-2019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29.16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岩土性状（标准贯入试验）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建筑地基检测技术规范JGJ340-2015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29.17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岩土性状（标准贯入试验）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建筑地基基础检测规范DBJ/T 15-60-2019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桩底持力层岩土性状（钻芯法）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建筑地基基础设计规范GB 50007-2011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桩底持力层岩土性状（钻芯法）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建筑基桩检测技术规范JGJ 106-2014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桩底持力层岩土性状（钻芯法）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建筑地基基础检测规范DBJ/T 15-60-2019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竖向抗压承载力(静载试验)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建筑地基基础设计规范GB 50007-2011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竖向抗压承载力(静载试验)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建筑基桩检测技术规范JGJ 106-2014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竖向抗压承载力(静载试验)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建筑结构检测技术标准GB/T 50344-2004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保护层厚度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建筑结构检测技术标准GB/T 50344-2004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31.2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外观缺陷(露筋、孔洞、蜂窝、疏松、夹渣)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混凝土结构现场检测技术标准GB/T 50784-2013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31.3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外观缺陷(露筋、孔洞、蜂窝、疏松、夹渣)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建筑结构检测技术标准GB/T 50344-2004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31.4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构件尺寸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混凝土结构现场检测技术标准GB/T 50784-2013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31.5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构件尺寸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混凝土结构工程施工质量验收规范GB50204-2015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31.6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混凝土抗压强度（回弹-取芯法）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混凝土结构现场检测技术标准GB/T 50784-2013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31.7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混凝土抗压强度（回弹法）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建筑结构检测技术标准GB/T 50344-2004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31.8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钢筋配置（间距、直径、数量）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砌体结构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抹灰砂浆技术规程JGJ/T 220-2010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抹灰砂浆拉伸粘结强度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砌体结构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砌体工程现场检测技术标准GB/T 50315-2011</w:t>
            </w:r>
            <w:r>
              <w:rPr>
                <w:rFonts w:ascii="宋体" w:hAnsi="宋体" w:hint="eastAsia"/>
                <w:szCs w:val="21"/>
              </w:rPr>
              <w:tab/>
              <w:t xml:space="preserve"> 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烧结多孔砖抗压强度（回弹法）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砌体结构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建筑结构检测技术标准GB/T 50344-2004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32.3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烧结普通砖抗压强度（回弹法）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砌体结构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砌体工程现场检测技术标准GB/T 50315-2011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32.4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烧结普通砖抗压强度（回弹法）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砌体结构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砌体工程现场检测技术标准GB/T 50315-2011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32.5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砌体抗剪强度(原位单砖双剪法)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给水排水构筑物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给水排水构筑物工程施工及验收规范GB 50141-2008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水池满水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《钢结构现场检测技术标准》GB/T 50621-2010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无损检测及目视检测方法GB/T20967-2007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外观质量/表面质量（目视检测）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钢结构工程施工质量验收规范GB50205-2001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外观质量/表面质量（目视检测）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《钢结构工程施工质量验收规范》GB50205-2001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扭剪型高强螺栓连接副预拉力复检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《钢结构用高强度大六角螺栓、大六角头螺母、垫圈技术条件》GB/T 1231-2006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扭矩系数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钢结构工程施工质量验收规范 GB50205-2001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抗滑移系数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铁路钢桥栓接板面 抗滑移系数试验方法TB/T2137-1990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抗滑移系数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《钢网架螺栓球节点用高强度螺栓》GB/T 16939-2016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拉力载荷试验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建筑变形测量规范 JGJ 8-2016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构件变形（垂直度、弯曲、跨中挠度）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钢结构工程施工质量验收规范   GB50205-2001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构件变形（垂直度、弯曲、跨中挠度）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钢结构现场检测技术标准GB/T50621-2010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构件变形（垂直度、弯曲、跨中挠度）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公路桥梁钢结构防腐涂装技术条件               JTT 722-2008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构件尺寸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公路桥涵施工技术规范JTGT F50-2011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构件尺寸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建筑结构检测技术标准GB/T 50344-2004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构件尺寸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钢结构工程施工质量验收规范 GB50205-2001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构件尺寸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钢结构现场检测技术标准GB/T50621-2010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34.16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构件尺寸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建筑结构检测技术标准GB/T 50344-2004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34.17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构件承载力（变形、应变）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钢结构用扭剪型高强螺栓连接副 GB/T3632-2008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34.18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楔负载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钢结构用高强度大六角头螺栓、大六角螺母、垫圈技术条件 GB/T1231-2006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34.19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楔负载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《磁性基体上非磁性覆盖层 覆盖层厚度 磁性法》GB/T 4956-2003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34.20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涂层厚度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色漆和清漆、漆膜的划格试验GB9286-1998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34.21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涂层附着力(划格法)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热喷涂 金属和其他无机覆盖层 锌、铝及其合金 GB/T 9793-2012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34.22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涂层附着力（划格法）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无损检测 超声检测 超声衍射声时技术检测和评价方法  GB/T 23902-2009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34.23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焊缝内部质量（超声法）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《焊缝无损检测超声检测技术、检测等级和评定》GB 11345-2013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34.24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焊缝内部质量（超声波法）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《焊缝无损检测超声检测焊缝中的显示特征》 GB/T 29711-2013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34.25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焊缝内部质量（超声波法）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《钢结构现场检测技术标准》 GB/T 50621-2010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34.26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焊缝内部质量（超声波法）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《钢结构超声波探伤及质量分级方法》JG/T 203-2007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34.27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焊缝内部质量（超声波法）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公路桥涵施工技术规范 JTG/T F50-2011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34.28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焊缝内部质量（超声波法）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无损检测钢制管道环向焊缝对接接头超声检测方法 GB/T 15830-2008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34.29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焊缝内部质量（超声波法）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焊缝无损检测超声检测验收等级GB/T29712-2013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34.30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焊缝内部质量（超声波法）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钢的弧焊接头缺陷质量分级指南GB/T19418-2003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34.31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焊缝内部质量（超声波法）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钢结构焊接规范 GB 50661-2011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34.32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焊缝内部质量（超声波法）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钢轨焊接 第1部分：通用技术条件TB/T 1632.1-2014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34.33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焊缝内部质量（超声波法）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钢管混凝土工程施工质量验收规范GB50628-2010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34.34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焊缝尺寸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钢结构工程施工质量验收规范GB50205-2001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34.35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焊缝尺寸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钢结构焊接规范GB50661-2011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34.36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焊缝尺寸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建筑结构检测技术标准GB/T50344-2004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34.37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焊缝表面质量（渗透法）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无损检测 渗透检测方法JB/T 9218-2015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34.38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焊缝表面质量（渗透法）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无损检测 焊缝渗透检测  JB/T6062-2007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34.39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焊缝表面质量（渗透法）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焊缝无损检测 焊缝渗透检测验收等级GB/T 26953-2011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34.40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焊缝表面质量（渗透法）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钢结构现场检测技术标准 GB/T 50621-2010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34.41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焊缝表面质量（渗透法）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无损检测 焊缝磁粉检测JB/T6061-2007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34.42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焊缝表面质量（磁粉法）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无损检测 磁粉检测 GB/T 15822.1～3-2005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34.43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焊缝表面质量（磁粉法）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焊缝无损检测 磁粉检测GBT 26951-2011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34.44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焊缝表面质量（磁粉法）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焊缝无损检测焊缝磁粉检测验收等级GB/T26952-2011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34.45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焊缝表面质量（磁粉法）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钢结构现场检测技术标准 50621-2010 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34.46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焊缝表面质量（磁粉法）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建筑变形测量规范   JGJ 8-2016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34.47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结构整体变形（垂直度、平面弯曲）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钢结构工程施工质量验收规范GB50205-2001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34.48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结构整体变形（垂直度、平面弯曲）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钢结构现场检测技术标准GB/T50621-2010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34.49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结构整体变形（垂直度、平面弯曲）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钢结构用高强度大六角头螺栓、大六角螺母、垫圈技术条件GB/T 1231-2006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34.50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螺栓连接副扭矩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无损检测 接触式超声脉冲回波法测厚方法GB/T11344-2008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34.51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钢材厚度（超声法）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钢结构现场检测技术标准 GB/T 50621-2010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34.52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钢材厚度（超声法）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厚钢板超声波检测方法GB/T2970-2016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34.53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钢板内部质量（超声波法）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无损检测 渗透检测 第1部分：总则     GBT 18851.1-2012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34.54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钢构件表面质量（渗透法）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无损检测 渗透检测 第2部分：渗透材料的检验GBT 18851.2-2008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34.55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钢构件表面质量（渗透法）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无损检测 渗透检测 第3部分：参考试块  GBT 18851.3-2008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34.56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钢构件表面质量（渗透法）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无损检测 渗透检测 第4部分：设备   GBT 18851.4-2005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34.57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钢构件表面质量（渗透法）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无损检测 渗透检测 第5部分温度高于50℃的渗透检测   GBT 18851.5-2014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34.58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钢构件表面质量（渗透法）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无损检测 渗透检测 第6部分温度低于10℃的渗透检测             GBT 18851.6-2014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34.59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钢构件表面质量（渗透法）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无损检测  磁粉检测 第一部分 总则GBT 15822.1-2005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34.60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钢构件表面质量（磁粉法）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无损检测  磁粉检测 第三部分 设备     GB-T15822.3-2005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34.61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钢构件表面质量（磁粉法）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无损检测  磁粉检测 第二部分 检测介质GB T15822.2-2005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34.62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钢构件表面质量（磁粉法）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《工程测量规范》GB 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34.63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钢网架倾斜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《建筑变形测量规范》JGJ 8-2016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34.64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钢网架倾斜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《建筑结构检测技术标准》GB/T 50344-2004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34.65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钢网架倾斜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《钢结构现场检测技术标准》GB/T 50621-2010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34.66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钢网架倾斜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《工程测量规范》GB 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34.67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钢网架挠度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《建筑结构检测技术标准》GB/T 50344-2004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34.68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钢网架挠度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《钢结构现场检测技术标准》GB/T 50621-2010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34.69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钢网架挠度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建筑变形测量 JGJ 8-2016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34.70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钢网架挠度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空间网格结构技术规程JGJ7-2010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34.71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钢网架挠度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钢结构工程施工质量验收规范GB50205-2001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34.72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钢网架挠度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《工程测量规范》GB 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34.73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钢网架水平位移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《建筑变形测量规范》JGJ 8-2016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34.74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钢网架水平位移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《建筑结构检测技术标准》GB/T 50344-2004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34.75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钢网架水平位移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建筑结构检测技术标准GB/T 50344-2004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34.76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防火涂层厚度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建筑钢结构防火技术规范  CECS 200：2006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34.77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防火涂层厚度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磁性基体上非磁性覆盖层 覆盖层厚度测量 磁性法 GB/T 4956-2003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34.78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防火涂层厚度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钢结构工程施工质量验收规范   GB50205-2001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34.79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防火涂层厚度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钢结构现场检测技术标准GB/T50621-2010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34.80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防火涂层厚度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钢结构防火涂料GB14907-2002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34.81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防火涂层厚度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《非磁性基体金属上非导电覆盖层 覆盖层厚度测量 涡流法》 GB/T 4957-2003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34.82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防腐涂层厚度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公路桥梁钢结构防腐涂装技术条件  JTT 722-2008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34.83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防腐涂层厚度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公路桥涵施工技术规范  JTGT F50-2011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34.84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防腐涂层厚度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建筑结构检测技术标准GB/T 50344-2004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34.85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防腐涂层厚度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热喷涂 金属和其他无机覆盖层 锌、铝及其合金GB/T 9793-2012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34.86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防腐涂层厚度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热喷涂涂层厚度厚度的无损测量方法   GB/T11374-2012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34.87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防腐涂层厚度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磁性基体上非磁性覆盖层 覆盖层厚度测量 磁性法   GB/T4956-2003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34.88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防腐涂层厚度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给水排水管道工程施工及验收规范GB50268-2008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34.89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防腐涂层厚度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金属及其他无机覆盖层 钢铁上经过处理的锌电镀层 GB/T 9799-2011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34.90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防腐涂层厚度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钢结构工程施工质量验收规范 GB50205-2001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34.91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防腐涂层厚度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钢结构现场检测技术标准GB/T50621-2010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34.92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防腐涂层厚度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钢结构防火涂料GB14907-2002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34.93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防腐涂层厚度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钢结构工程施工质量验收规范 GB 50205-2001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34.94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高强度大六角头螺栓连接副扭矩系数复验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钢结构工程施工质量验收规范 GB50205-2001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34.95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高强度螺栓连接副施工扭矩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钢结构现场检测技术标准GB/T50621-2010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34.96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高强度螺栓连接副施工扭矩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钢结构用高强度大六角头螺栓、大六角螺母、垫圈技术条件 GB/T1231-2006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34.97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高强度螺栓连接副施工扭矩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钢结构工程施工质量验收规范 GB 50205-2001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34.98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高强度螺栓连接副施工扭矩检验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公路桥涵施工技术规范 JTG/T F50-2011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34.99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高强度螺栓连接抗滑移系数试验方法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钢结构工程施工质量验收规范 GB 50205-2001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34.100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高强度螺栓连接摩擦面的抗滑移系数复验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钢结构工程施工质量验收规范GB50205-2001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34.101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高强螺栓连接副终拧扭矩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《公路路基路面现场测试规程》JTG 3450-2019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几何尺寸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公路路基路面现场测试规程JTG E60-2008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承载能力（落锤式弯沉仪法）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公路路基路面现场测试规程JTG E60-2008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35.3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路面压实度（无核密度仪法）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《公路路基路面现场测试规程》JTG 3450-2019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35.4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路面平整度（车载式激光平整度仪法）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公路路基路面现场测试规程JTG E60-2008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35.5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路面平整度（车载式激光平整度仪法）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《公路路基路面现场测试规程》JTG 3450-2019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35.6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路面摩擦系数（双轮式横向力系数测试系统法）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《公路路基路面现场测试规程》JTG 3450-2019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35.7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路面水泥混凝土强度（回弹仪法）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《公路水泥混凝土路面设计规范》JTG D40-2011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水泥砼路面接缝传荷能力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新划路面标线初始逆反射亮度系数及测试方法 GB/T 21383-2008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光度性能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水平涂层逆反射亮度系数测试方法JT/T 691-2007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光度性能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逆反射体光度性能测试方法JT/T 690-2007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光度性能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道路交通标线质量要求和检测方法 GB/T 16311-2009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光度性能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公路工程质量检验评定标准JTG F80/1-2004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外观及几何尺寸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道路交通反光膜GB/T 18833-2012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外观及几何尺寸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道路交通标志和标线GB 5768-2009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外观及几何尺寸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道路交通标志板及支撑件GB/T23827-2009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外观及几何尺寸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道路交通标线质量要求和检测方法 GB/T 16311-2009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外观及几何尺寸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防眩板GB/T 24718-2009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外观及几何尺寸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隔离栅  GB/T 26941.1-6-2011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外观及几何尺寸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漆膜耐冲击测定法GB/T 1732-1993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抗冲击性能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道路交通反光膜GB/T 18833-2012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抗冲击性能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防眩板GB/T 24718-2009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抗冲击性能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路面标线涂料JT/T280-2004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突起路标GB/T 24725-2009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37.16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抗压荷载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《波形梁钢护栏 第1部分：两波形梁钢护栏》GB/T 31439.1-2015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37.17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拼接螺栓抗拉强度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《金属材料室温拉伸试验方法》GB/T 228.1-2010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37.18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拼接螺栓抗拉强度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波形梁钢护栏 第1部分：两波形梁钢护栏GB/T 31439.1-2015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37.19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拼接螺栓连接副整体抗拉荷载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公路交通工程钢构件防腐技术条件GB/T 18226-2015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37.20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涂层厚度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磁性基体上非磁性覆盖层 覆盖层厚度测量 磁性法   GB/T 4956-2003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37.21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涂层厚度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公路交通工程钢构件防腐技术条件GB/T 18226-2015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37.22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涂层附着性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色漆和清漆 拉开法附着力试验GB/T 5210-2006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37.23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涂层附着性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色漆和清漆 漆膜的划格试验 GB/T 9286-1998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37.24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涂层附着性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隔离栅 第1部分：通则 GB/T 26941.1-2011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37.25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涂层附着性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突起路标GB/T 24725-2009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37.26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突起路标发光强度系数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人造气氛腐蚀试验 盐雾试验GB/T 10125-2012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37.27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耐盐雾腐蚀性能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电工电子产品环境试验 第2部分: 试验方法 试验Ka：盐雾GB/T 2423.17-2008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37.28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耐盐雾腐蚀性能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隔离栅 第1部分：通则 GB/T 26941.1-2011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37.29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耐盐雾腐蚀性能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道路交通标志板及支撑件GB/T23827-2009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37.30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耐高低温性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道路交通反光膜GB/T 18833-2012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37.31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耐高低温性能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夜间条件下逆反射体色度性能测试方法JT/T 692-2007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37.32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色度性能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安全色GB 2893-2008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37.33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色度性能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物体色的测量方法GB/T 3979-2008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37.34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色度性能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荧光反光膜和荧光反光标记材料昼间色度性能测试方法JT/T 693-2007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37.35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色度性能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路面标线涂料JT/T280-2004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37.36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色度性能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道路交通标线质量要求和检测方法 GB/T 16311-2009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37.37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色度性能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色漆和清漆用漆基 软化点的测定 第1部分：环球法GB/T 9284.1-2015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37.38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软化点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突起路标GB/T 24725-2009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37.39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逆反射器抗冲击性能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突起路标GB/T 24725-2009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37.40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金属反射膜附着性能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公路交通工程钢构件防腐技术条件GB/T 18226-2015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37.41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金属涂层附着量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钢产品镀锌层质量试验方法GB/T 1839-2008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37.42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金属涂层附着量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隔离栅 第1部分：通则 GB/T 26941.1-2011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37.43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金属涂层附着量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道路交通反光膜GB/T 18833-2012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37.44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附着性能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交通安全设施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道路交通标志板及支撑件GB/T23827-2009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37.45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附着性能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水利水电工程岩石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工程岩体试验方法标准GB/T 50266-2013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公路工程水泥及水泥混凝土试验规程 JTG E30-2005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公路工程水泥及水泥混凝土试验规程 JTG E30-2005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39.2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轴心抗压强度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混凝土物理力学性能试验方法标准GB/T 50081-2019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39.3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轴心抗压强度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混凝土物理力学性能试验方法标准GB/T 50081-2019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39.4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静力受压弹性模量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灌浆材料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公路工程 预应力孔道灌浆料(剂) JT/T 946-2014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泌水率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焊接材料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金属材料 洛氏硬度试验 第1部分：试验方法GB/T 230.1-2018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洛氏硬度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蒸压加气混凝土性能试验方法GB/T 11969-2008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干密度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蒸压加气混凝土砌块 GB/T 11968-2006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干密度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金属硬度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金属材料 洛氏硬度试验 第1部分：试验方法GB/T 230.1-2018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洛氏硬度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给水排水构筑物工程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给水排水构筑物工程施工及验收规范 GB 50141-2008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满水试验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给水排水构筑物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给水排水构筑物工程施工及验收规范 GB 50141-2008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满水试验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预应力筋用锚具、夹具和连接器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金属材料 洛氏硬度试验 第1部分：试验方法 GB/T 230.1-2018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洛氏硬度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高强度螺栓连接副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金属材料 洛氏硬度试验 第1部分：试验方法 GB/T 230.1-2018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洛氏硬度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</w:tbl>
    <w:p w:rsidR="00B75394" w:rsidRDefault="00B75394" w:rsidP="00B75394">
      <w:pPr>
        <w:rPr>
          <w:rFonts w:ascii="宋体" w:hAnsi="宋体"/>
        </w:rPr>
      </w:pPr>
    </w:p>
    <w:p w:rsidR="00B75394" w:rsidRPr="00052523" w:rsidRDefault="00B75394" w:rsidP="00B75394">
      <w:pPr>
        <w:rPr>
          <w:rFonts w:ascii="宋体"/>
          <w:u w:val="single"/>
        </w:rPr>
      </w:pPr>
      <w:r w:rsidRPr="00052523">
        <w:rPr>
          <w:rFonts w:ascii="宋体" w:hAnsi="宋体" w:hint="eastAsia"/>
        </w:rPr>
        <w:t>评审组长（签名）：</w:t>
      </w:r>
      <w:r w:rsidRPr="00052523">
        <w:rPr>
          <w:rFonts w:ascii="宋体" w:hAnsi="宋体" w:hint="eastAsia"/>
          <w:u w:val="single"/>
        </w:rPr>
        <w:t xml:space="preserve">               </w:t>
      </w:r>
      <w:r w:rsidRPr="00052523">
        <w:rPr>
          <w:rFonts w:ascii="宋体" w:hAnsi="宋体" w:hint="eastAsia"/>
        </w:rPr>
        <w:t xml:space="preserve">   评审员/技术专家（签名）：</w:t>
      </w:r>
      <w:r w:rsidRPr="00052523">
        <w:rPr>
          <w:rFonts w:ascii="宋体" w:hAnsi="宋体" w:hint="eastAsia"/>
          <w:u w:val="single"/>
        </w:rPr>
        <w:t xml:space="preserve">    </w:t>
      </w:r>
      <w:r>
        <w:rPr>
          <w:rFonts w:ascii="宋体" w:hAnsi="宋体" w:hint="eastAsia"/>
          <w:u w:val="single"/>
        </w:rPr>
        <w:t xml:space="preserve">                               </w:t>
      </w:r>
      <w:r w:rsidRPr="00052523">
        <w:rPr>
          <w:rFonts w:ascii="宋体" w:hAnsi="宋体" w:hint="eastAsia"/>
          <w:u w:val="single"/>
        </w:rPr>
        <w:t xml:space="preserve">            </w:t>
      </w:r>
      <w:r>
        <w:rPr>
          <w:rFonts w:ascii="宋体" w:hAnsi="宋体" w:hint="eastAsia"/>
        </w:rPr>
        <w:t xml:space="preserve"> </w:t>
      </w:r>
      <w:r w:rsidRPr="00052523">
        <w:rPr>
          <w:rFonts w:ascii="宋体" w:hAnsi="宋体" w:hint="eastAsia"/>
        </w:rPr>
        <w:t>日期：</w:t>
      </w:r>
      <w:r w:rsidRPr="00052523">
        <w:rPr>
          <w:sz w:val="24"/>
          <w:u w:val="single"/>
        </w:rPr>
        <w:t xml:space="preserve">                              </w:t>
      </w:r>
    </w:p>
    <w:p w:rsidR="00B75394" w:rsidRPr="00052523" w:rsidRDefault="00B75394" w:rsidP="00B75394">
      <w:pPr>
        <w:spacing w:line="320" w:lineRule="exact"/>
        <w:jc w:val="center"/>
        <w:rPr>
          <w:rFonts w:ascii="新宋体" w:eastAsia="新宋体" w:hAnsi="新宋体"/>
          <w:b/>
          <w:bCs/>
          <w:spacing w:val="-20"/>
          <w:sz w:val="32"/>
          <w:szCs w:val="32"/>
        </w:rPr>
      </w:pPr>
    </w:p>
    <w:p w:rsidR="00B75394" w:rsidRPr="0088778A" w:rsidRDefault="00B75394" w:rsidP="00B75394">
      <w:pPr>
        <w:widowControl/>
        <w:jc w:val="left"/>
        <w:rPr>
          <w:sz w:val="24"/>
          <w:szCs w:val="20"/>
        </w:rPr>
      </w:pPr>
      <w:r w:rsidRPr="0088778A">
        <w:rPr>
          <w:rFonts w:hint="eastAsia"/>
          <w:sz w:val="24"/>
          <w:szCs w:val="20"/>
        </w:rPr>
        <w:t>实验室名称：</w:t>
      </w:r>
      <w:r w:rsidR="00F62890">
        <w:rPr>
          <w:rFonts w:hint="eastAsia"/>
          <w:sz w:val="24"/>
          <w:szCs w:val="20"/>
        </w:rPr>
        <w:t>广东盈通检测技术咨询服务有限公司</w:t>
      </w:r>
      <w:r>
        <w:rPr>
          <w:rFonts w:hint="eastAsia"/>
          <w:sz w:val="24"/>
          <w:szCs w:val="20"/>
        </w:rPr>
        <w:t xml:space="preserve"> </w:t>
      </w:r>
      <w:r w:rsidRPr="0088778A">
        <w:rPr>
          <w:rFonts w:hint="eastAsia"/>
          <w:sz w:val="24"/>
          <w:szCs w:val="20"/>
        </w:rPr>
        <w:t>地址：</w:t>
      </w:r>
      <w:r w:rsidR="003823F4">
        <w:rPr>
          <w:rFonts w:hint="eastAsia"/>
          <w:sz w:val="24"/>
          <w:szCs w:val="20"/>
        </w:rPr>
        <w:t>中山市板芙镇湖洲村“车路开”</w:t>
      </w:r>
    </w:p>
    <w:tbl>
      <w:tblPr>
        <w:tblW w:w="14688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"/>
        <w:gridCol w:w="1318"/>
        <w:gridCol w:w="1560"/>
        <w:gridCol w:w="708"/>
        <w:gridCol w:w="2151"/>
        <w:gridCol w:w="1388"/>
        <w:gridCol w:w="702"/>
        <w:gridCol w:w="702"/>
        <w:gridCol w:w="702"/>
        <w:gridCol w:w="702"/>
        <w:gridCol w:w="702"/>
        <w:gridCol w:w="702"/>
        <w:gridCol w:w="702"/>
        <w:gridCol w:w="703"/>
        <w:gridCol w:w="915"/>
        <w:gridCol w:w="540"/>
      </w:tblGrid>
      <w:tr w:rsidR="00B75394" w:rsidRPr="00052523" w:rsidTr="00F26677">
        <w:trPr>
          <w:cantSplit/>
          <w:trHeight w:val="198"/>
          <w:tblHeader/>
          <w:jc w:val="center"/>
        </w:trPr>
        <w:tc>
          <w:tcPr>
            <w:tcW w:w="491" w:type="dxa"/>
            <w:vMerge w:val="restart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1318" w:type="dxa"/>
            <w:vMerge w:val="restart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检测类别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项目或产品名称</w:t>
            </w:r>
          </w:p>
        </w:tc>
        <w:tc>
          <w:tcPr>
            <w:tcW w:w="1560" w:type="dxa"/>
            <w:vMerge w:val="restart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依据标准</w:t>
            </w:r>
            <w:r w:rsidRPr="00052523">
              <w:rPr>
                <w:rFonts w:ascii="宋体" w:hint="eastAsia"/>
                <w:sz w:val="24"/>
              </w:rPr>
              <w:t>及</w:t>
            </w:r>
            <w:r w:rsidRPr="00052523">
              <w:rPr>
                <w:rFonts w:ascii="宋体" w:hAnsi="宋体" w:cs="宋体" w:hint="eastAsia"/>
                <w:sz w:val="24"/>
              </w:rPr>
              <w:t>代号</w:t>
            </w:r>
          </w:p>
        </w:tc>
        <w:tc>
          <w:tcPr>
            <w:tcW w:w="4247" w:type="dxa"/>
            <w:gridSpan w:val="3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检测参数</w:t>
            </w:r>
          </w:p>
        </w:tc>
        <w:tc>
          <w:tcPr>
            <w:tcW w:w="5617" w:type="dxa"/>
            <w:gridSpan w:val="8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现场考核方式</w:t>
            </w:r>
          </w:p>
        </w:tc>
        <w:tc>
          <w:tcPr>
            <w:tcW w:w="915" w:type="dxa"/>
            <w:vMerge w:val="restart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是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proofErr w:type="gramStart"/>
            <w:r w:rsidRPr="00052523">
              <w:rPr>
                <w:rFonts w:ascii="宋体" w:hAnsi="宋体" w:cs="宋体" w:hint="eastAsia"/>
                <w:sz w:val="24"/>
              </w:rPr>
              <w:t>否</w:t>
            </w:r>
            <w:proofErr w:type="gramEnd"/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确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认</w:t>
            </w:r>
            <w:r w:rsidRPr="00052523">
              <w:rPr>
                <w:rFonts w:ascii="宋体" w:hAnsi="宋体" w:cs="宋体"/>
                <w:sz w:val="24"/>
              </w:rPr>
              <w:t>(Y/N)</w:t>
            </w:r>
          </w:p>
        </w:tc>
        <w:tc>
          <w:tcPr>
            <w:tcW w:w="540" w:type="dxa"/>
            <w:vMerge w:val="restart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备注</w:t>
            </w:r>
          </w:p>
        </w:tc>
      </w:tr>
      <w:tr w:rsidR="00B75394" w:rsidRPr="00052523" w:rsidTr="00F26677">
        <w:trPr>
          <w:cantSplit/>
          <w:trHeight w:val="1268"/>
          <w:tblHeader/>
          <w:jc w:val="center"/>
        </w:trPr>
        <w:tc>
          <w:tcPr>
            <w:tcW w:w="491" w:type="dxa"/>
            <w:vMerge/>
            <w:shd w:val="clear" w:color="auto" w:fill="auto"/>
            <w:vAlign w:val="center"/>
          </w:tcPr>
          <w:p w:rsidR="00B75394" w:rsidRPr="00052523" w:rsidRDefault="00B75394" w:rsidP="00F26677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1318" w:type="dxa"/>
            <w:vMerge/>
            <w:shd w:val="clear" w:color="auto" w:fill="auto"/>
            <w:vAlign w:val="center"/>
          </w:tcPr>
          <w:p w:rsidR="00B75394" w:rsidRPr="00052523" w:rsidRDefault="00B75394" w:rsidP="00F26677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B75394" w:rsidRPr="00052523" w:rsidRDefault="00B75394" w:rsidP="00F26677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708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2151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名称</w:t>
            </w:r>
          </w:p>
        </w:tc>
        <w:tc>
          <w:tcPr>
            <w:tcW w:w="1388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标准条款号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场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试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验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利用能力验证结果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测量审核</w:t>
            </w:r>
            <w:proofErr w:type="gramStart"/>
            <w:r w:rsidRPr="00052523">
              <w:rPr>
                <w:rFonts w:ascii="宋体" w:hAnsi="宋体" w:cs="宋体" w:hint="eastAsia"/>
                <w:sz w:val="24"/>
              </w:rPr>
              <w:t>盲样试验</w:t>
            </w:r>
            <w:proofErr w:type="gramEnd"/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利用</w:t>
            </w:r>
          </w:p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实验</w:t>
            </w:r>
          </w:p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室间</w:t>
            </w:r>
          </w:p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比对</w:t>
            </w:r>
          </w:p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</w:rPr>
              <w:t>结果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场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演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示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场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提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问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查阅记录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和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报告</w:t>
            </w:r>
          </w:p>
        </w:tc>
        <w:tc>
          <w:tcPr>
            <w:tcW w:w="703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核查仪器设备配置</w:t>
            </w:r>
          </w:p>
        </w:tc>
        <w:tc>
          <w:tcPr>
            <w:tcW w:w="915" w:type="dxa"/>
            <w:vMerge/>
            <w:vAlign w:val="center"/>
          </w:tcPr>
          <w:p w:rsidR="00B75394" w:rsidRPr="00052523" w:rsidRDefault="00B75394" w:rsidP="00F26677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540" w:type="dxa"/>
            <w:vMerge/>
            <w:vAlign w:val="center"/>
          </w:tcPr>
          <w:p w:rsidR="00B75394" w:rsidRPr="00052523" w:rsidRDefault="00B75394" w:rsidP="00F26677">
            <w:pPr>
              <w:widowControl/>
              <w:jc w:val="center"/>
              <w:rPr>
                <w:rFonts w:ascii="宋体"/>
                <w:sz w:val="24"/>
              </w:rPr>
            </w:pPr>
          </w:p>
        </w:tc>
      </w:tr>
    </w:tbl>
    <w:p w:rsidR="00B75394" w:rsidRDefault="00B75394" w:rsidP="00B75394">
      <w:pPr>
        <w:rPr>
          <w:rFonts w:ascii="宋体" w:hAnsi="宋体"/>
        </w:rPr>
      </w:pPr>
    </w:p>
    <w:p w:rsidR="00B75394" w:rsidRPr="00052523" w:rsidRDefault="00B75394" w:rsidP="00B75394">
      <w:pPr>
        <w:rPr>
          <w:rFonts w:ascii="宋体"/>
          <w:u w:val="single"/>
        </w:rPr>
      </w:pPr>
      <w:r w:rsidRPr="00052523">
        <w:rPr>
          <w:rFonts w:ascii="宋体" w:hAnsi="宋体" w:hint="eastAsia"/>
        </w:rPr>
        <w:t>评审组长（签名）：</w:t>
      </w:r>
      <w:r w:rsidRPr="00052523">
        <w:rPr>
          <w:rFonts w:ascii="宋体" w:hAnsi="宋体" w:hint="eastAsia"/>
          <w:u w:val="single"/>
        </w:rPr>
        <w:t xml:space="preserve">               </w:t>
      </w:r>
      <w:r w:rsidRPr="00052523">
        <w:rPr>
          <w:rFonts w:ascii="宋体" w:hAnsi="宋体" w:hint="eastAsia"/>
        </w:rPr>
        <w:t xml:space="preserve">   评审员/技术专家（签名）：</w:t>
      </w:r>
      <w:r w:rsidRPr="00052523">
        <w:rPr>
          <w:rFonts w:ascii="宋体" w:hAnsi="宋体" w:hint="eastAsia"/>
          <w:u w:val="single"/>
        </w:rPr>
        <w:t xml:space="preserve">    </w:t>
      </w:r>
      <w:r>
        <w:rPr>
          <w:rFonts w:ascii="宋体" w:hAnsi="宋体" w:hint="eastAsia"/>
          <w:u w:val="single"/>
        </w:rPr>
        <w:t xml:space="preserve">                               </w:t>
      </w:r>
      <w:r w:rsidRPr="00052523">
        <w:rPr>
          <w:rFonts w:ascii="宋体" w:hAnsi="宋体" w:hint="eastAsia"/>
          <w:u w:val="single"/>
        </w:rPr>
        <w:t xml:space="preserve">            </w:t>
      </w:r>
      <w:r>
        <w:rPr>
          <w:rFonts w:ascii="宋体" w:hAnsi="宋体" w:hint="eastAsia"/>
        </w:rPr>
        <w:t xml:space="preserve"> </w:t>
      </w:r>
      <w:r w:rsidRPr="00052523">
        <w:rPr>
          <w:rFonts w:ascii="宋体" w:hAnsi="宋体" w:hint="eastAsia"/>
        </w:rPr>
        <w:t>日期：</w:t>
      </w:r>
      <w:r w:rsidRPr="00052523">
        <w:rPr>
          <w:sz w:val="24"/>
          <w:u w:val="single"/>
        </w:rPr>
        <w:t xml:space="preserve">                              </w:t>
      </w:r>
    </w:p>
    <w:p w:rsidR="00625FE3" w:rsidRDefault="00625FE3" w:rsidP="00E237C9"/>
    <w:sectPr w:rsidR="00625FE3" w:rsidSect="00AF326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07F" w:rsidRDefault="0074607F">
      <w:r>
        <w:separator/>
      </w:r>
    </w:p>
  </w:endnote>
  <w:endnote w:type="continuationSeparator" w:id="0">
    <w:p w:rsidR="0074607F" w:rsidRDefault="00746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创艺简标宋">
    <w:altName w:val="黑体"/>
    <w:charset w:val="86"/>
    <w:family w:val="auto"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07F" w:rsidRDefault="0074607F">
      <w:r>
        <w:separator/>
      </w:r>
    </w:p>
  </w:footnote>
  <w:footnote w:type="continuationSeparator" w:id="0">
    <w:p w:rsidR="0074607F" w:rsidRDefault="007460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74A" w:rsidRDefault="0074607F">
    <w:pPr>
      <w:autoSpaceDE w:val="0"/>
      <w:autoSpaceDN w:val="0"/>
      <w:adjustRightInd w:val="0"/>
      <w:ind w:firstLine="480"/>
      <w:jc w:val="left"/>
      <w:rPr>
        <w:rFonts w:ascii="宋体"/>
        <w:kern w:val="0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C45716"/>
    <w:multiLevelType w:val="multilevel"/>
    <w:tmpl w:val="78C4571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394"/>
    <w:rsid w:val="002C53B5"/>
    <w:rsid w:val="00380F8B"/>
    <w:rsid w:val="003823F4"/>
    <w:rsid w:val="00392BDB"/>
    <w:rsid w:val="003A17CB"/>
    <w:rsid w:val="003C5E36"/>
    <w:rsid w:val="004367E3"/>
    <w:rsid w:val="00503A29"/>
    <w:rsid w:val="005328F5"/>
    <w:rsid w:val="00552ECC"/>
    <w:rsid w:val="00625FE3"/>
    <w:rsid w:val="006D7D2B"/>
    <w:rsid w:val="0074607F"/>
    <w:rsid w:val="007709C2"/>
    <w:rsid w:val="007D731B"/>
    <w:rsid w:val="008E62B2"/>
    <w:rsid w:val="008F437C"/>
    <w:rsid w:val="00AF3260"/>
    <w:rsid w:val="00B336F3"/>
    <w:rsid w:val="00B47756"/>
    <w:rsid w:val="00B75394"/>
    <w:rsid w:val="00C9049C"/>
    <w:rsid w:val="00DC5D24"/>
    <w:rsid w:val="00E237C9"/>
    <w:rsid w:val="00E73824"/>
    <w:rsid w:val="00F21517"/>
    <w:rsid w:val="00F51223"/>
    <w:rsid w:val="00F6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B7539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B75394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Char">
    <w:name w:val="页脚 Char"/>
    <w:link w:val="a3"/>
    <w:rsid w:val="00B75394"/>
    <w:rPr>
      <w:rFonts w:ascii="Times New Roman" w:eastAsia="宋体" w:hAnsi="Times New Roman" w:cs="Times New Roman"/>
      <w:sz w:val="18"/>
      <w:szCs w:val="20"/>
    </w:rPr>
  </w:style>
  <w:style w:type="paragraph" w:styleId="a4">
    <w:name w:val="annotation text"/>
    <w:basedOn w:val="a"/>
    <w:link w:val="Char0"/>
    <w:rsid w:val="00B75394"/>
    <w:pPr>
      <w:jc w:val="left"/>
    </w:pPr>
    <w:rPr>
      <w:kern w:val="0"/>
      <w:sz w:val="24"/>
    </w:rPr>
  </w:style>
  <w:style w:type="character" w:customStyle="1" w:styleId="Char0">
    <w:name w:val="批注文字 Char"/>
    <w:link w:val="a4"/>
    <w:rsid w:val="00B75394"/>
    <w:rPr>
      <w:rFonts w:ascii="Times New Roman" w:eastAsia="宋体" w:hAnsi="Times New Roman" w:cs="Times New Roman"/>
      <w:kern w:val="0"/>
      <w:sz w:val="24"/>
      <w:szCs w:val="24"/>
    </w:rPr>
  </w:style>
  <w:style w:type="character" w:styleId="a5">
    <w:name w:val="annotation reference"/>
    <w:rsid w:val="00B75394"/>
    <w:rPr>
      <w:sz w:val="21"/>
      <w:szCs w:val="21"/>
    </w:rPr>
  </w:style>
  <w:style w:type="paragraph" w:styleId="a6">
    <w:name w:val="Balloon Text"/>
    <w:basedOn w:val="a"/>
    <w:link w:val="Char1"/>
    <w:rsid w:val="00B75394"/>
    <w:rPr>
      <w:sz w:val="18"/>
      <w:szCs w:val="18"/>
    </w:rPr>
  </w:style>
  <w:style w:type="character" w:customStyle="1" w:styleId="Char1">
    <w:name w:val="批注框文本 Char"/>
    <w:link w:val="a6"/>
    <w:rsid w:val="00B75394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2"/>
    <w:rsid w:val="00F62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link w:val="a7"/>
    <w:rsid w:val="00F6289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B7539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B75394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Char">
    <w:name w:val="页脚 Char"/>
    <w:link w:val="a3"/>
    <w:rsid w:val="00B75394"/>
    <w:rPr>
      <w:rFonts w:ascii="Times New Roman" w:eastAsia="宋体" w:hAnsi="Times New Roman" w:cs="Times New Roman"/>
      <w:sz w:val="18"/>
      <w:szCs w:val="20"/>
    </w:rPr>
  </w:style>
  <w:style w:type="paragraph" w:styleId="a4">
    <w:name w:val="annotation text"/>
    <w:basedOn w:val="a"/>
    <w:link w:val="Char0"/>
    <w:rsid w:val="00B75394"/>
    <w:pPr>
      <w:jc w:val="left"/>
    </w:pPr>
    <w:rPr>
      <w:kern w:val="0"/>
      <w:sz w:val="24"/>
    </w:rPr>
  </w:style>
  <w:style w:type="character" w:customStyle="1" w:styleId="Char0">
    <w:name w:val="批注文字 Char"/>
    <w:link w:val="a4"/>
    <w:rsid w:val="00B75394"/>
    <w:rPr>
      <w:rFonts w:ascii="Times New Roman" w:eastAsia="宋体" w:hAnsi="Times New Roman" w:cs="Times New Roman"/>
      <w:kern w:val="0"/>
      <w:sz w:val="24"/>
      <w:szCs w:val="24"/>
    </w:rPr>
  </w:style>
  <w:style w:type="character" w:styleId="a5">
    <w:name w:val="annotation reference"/>
    <w:rsid w:val="00B75394"/>
    <w:rPr>
      <w:sz w:val="21"/>
      <w:szCs w:val="21"/>
    </w:rPr>
  </w:style>
  <w:style w:type="paragraph" w:styleId="a6">
    <w:name w:val="Balloon Text"/>
    <w:basedOn w:val="a"/>
    <w:link w:val="Char1"/>
    <w:rsid w:val="00B75394"/>
    <w:rPr>
      <w:sz w:val="18"/>
      <w:szCs w:val="18"/>
    </w:rPr>
  </w:style>
  <w:style w:type="character" w:customStyle="1" w:styleId="Char1">
    <w:name w:val="批注框文本 Char"/>
    <w:link w:val="a6"/>
    <w:rsid w:val="00B75394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2"/>
    <w:rsid w:val="00F62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link w:val="a7"/>
    <w:rsid w:val="00F6289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185</Pages>
  <Words>11325</Words>
  <Characters>64556</Characters>
  <Application>Microsoft Office Word</Application>
  <DocSecurity>0</DocSecurity>
  <Lines>537</Lines>
  <Paragraphs>151</Paragraphs>
  <ScaleCrop>false</ScaleCrop>
  <Company>Microsoft</Company>
  <LinksUpToDate>false</LinksUpToDate>
  <CharactersWithSpaces>75730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谢振乾</cp:lastModifiedBy>
  <cp:revision>2</cp:revision>
  <dcterms:created xsi:type="dcterms:W3CDTF">2020-08-25T04:40:00Z</dcterms:created>
  <dcterms:modified xsi:type="dcterms:W3CDTF">2020-08-25T04:40:00Z</dcterms:modified>
</cp:coreProperties>
</file>