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71" w:rsidRPr="00501A39" w:rsidRDefault="00501A39">
      <w:pPr>
        <w:rPr>
          <w:sz w:val="48"/>
          <w:szCs w:val="40"/>
          <w:u w:val="single"/>
        </w:rPr>
      </w:pPr>
      <w:r w:rsidRPr="00501A39">
        <w:rPr>
          <w:sz w:val="48"/>
          <w:szCs w:val="40"/>
          <w:u w:val="single"/>
        </w:rPr>
        <w:t>Guía de estilos</w:t>
      </w:r>
    </w:p>
    <w:p w:rsidR="00501A39" w:rsidRDefault="00501A39">
      <w:pPr>
        <w:rPr>
          <w:sz w:val="36"/>
          <w:szCs w:val="36"/>
        </w:rPr>
      </w:pPr>
      <w:r w:rsidRPr="00501A39">
        <w:rPr>
          <w:sz w:val="36"/>
          <w:szCs w:val="36"/>
        </w:rPr>
        <w:t>Colores</w:t>
      </w:r>
      <w:r>
        <w:rPr>
          <w:sz w:val="36"/>
          <w:szCs w:val="36"/>
        </w:rPr>
        <w:t xml:space="preserve"> Principales:</w:t>
      </w:r>
    </w:p>
    <w:p w:rsidR="00501A39" w:rsidRDefault="00501A39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1466B874" wp14:editId="1184D8CA">
            <wp:extent cx="125730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4A353F8" wp14:editId="5F181D05">
            <wp:extent cx="1352550" cy="1476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39" w:rsidRPr="00501A39" w:rsidRDefault="00501A39">
      <w:pPr>
        <w:rPr>
          <w:sz w:val="28"/>
          <w:szCs w:val="28"/>
        </w:rPr>
      </w:pPr>
      <w:r w:rsidRPr="00501A39">
        <w:rPr>
          <w:sz w:val="28"/>
          <w:szCs w:val="28"/>
        </w:rPr>
        <w:t>Usamos tonos claros y agradables a la vista.</w:t>
      </w:r>
    </w:p>
    <w:p w:rsidR="00501A39" w:rsidRDefault="00501A39">
      <w:pPr>
        <w:rPr>
          <w:sz w:val="36"/>
          <w:szCs w:val="36"/>
        </w:rPr>
      </w:pPr>
      <w:r>
        <w:rPr>
          <w:sz w:val="36"/>
          <w:szCs w:val="36"/>
        </w:rPr>
        <w:t>Tipografia:</w:t>
      </w:r>
    </w:p>
    <w:p w:rsidR="00501A39" w:rsidRDefault="00501A39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15158766" wp14:editId="490629E7">
            <wp:extent cx="215265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39" w:rsidRDefault="00501A39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04DC33BA" wp14:editId="69A847F1">
            <wp:extent cx="5400040" cy="593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39" w:rsidRDefault="00501A39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6F4CE53B" wp14:editId="216EEA95">
            <wp:extent cx="1085850" cy="1533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ED" w:rsidRDefault="00501A39">
      <w:pPr>
        <w:rPr>
          <w:sz w:val="28"/>
          <w:szCs w:val="28"/>
        </w:rPr>
      </w:pPr>
      <w:r w:rsidRPr="002966E8">
        <w:rPr>
          <w:sz w:val="28"/>
          <w:szCs w:val="28"/>
        </w:rPr>
        <w:t xml:space="preserve">Utilizamos “Liberation sans, Arial, sans-serif” </w:t>
      </w:r>
      <w:r w:rsidR="009202ED" w:rsidRPr="002966E8">
        <w:rPr>
          <w:sz w:val="28"/>
          <w:szCs w:val="28"/>
        </w:rPr>
        <w:t>porque es</w:t>
      </w:r>
      <w:r w:rsidR="002966E8" w:rsidRPr="002966E8">
        <w:rPr>
          <w:sz w:val="28"/>
          <w:szCs w:val="28"/>
        </w:rPr>
        <w:t xml:space="preserve"> el más amigable a la vista y menos pesado de </w:t>
      </w:r>
      <w:r w:rsidR="009202ED" w:rsidRPr="002966E8">
        <w:rPr>
          <w:sz w:val="28"/>
          <w:szCs w:val="28"/>
        </w:rPr>
        <w:t>ver.</w:t>
      </w:r>
      <w:r w:rsidR="009202ED">
        <w:rPr>
          <w:sz w:val="28"/>
          <w:szCs w:val="28"/>
        </w:rPr>
        <w:t xml:space="preserve"> Para el titulo “FiloCorp S.L” hemos ampliado la fuente para que se reconocible a la vista.</w:t>
      </w:r>
    </w:p>
    <w:p w:rsidR="009202ED" w:rsidRDefault="009202ED">
      <w:pPr>
        <w:rPr>
          <w:sz w:val="28"/>
          <w:szCs w:val="28"/>
        </w:rPr>
      </w:pPr>
    </w:p>
    <w:p w:rsidR="009202ED" w:rsidRDefault="009202ED">
      <w:pPr>
        <w:rPr>
          <w:sz w:val="28"/>
          <w:szCs w:val="28"/>
        </w:rPr>
      </w:pPr>
    </w:p>
    <w:p w:rsidR="009202ED" w:rsidRDefault="009202ED">
      <w:pPr>
        <w:rPr>
          <w:sz w:val="28"/>
          <w:szCs w:val="28"/>
        </w:rPr>
      </w:pPr>
    </w:p>
    <w:p w:rsidR="009202ED" w:rsidRDefault="009202ED">
      <w:pPr>
        <w:rPr>
          <w:sz w:val="28"/>
          <w:szCs w:val="28"/>
        </w:rPr>
      </w:pPr>
    </w:p>
    <w:p w:rsidR="009202ED" w:rsidRDefault="009202ED">
      <w:pPr>
        <w:rPr>
          <w:sz w:val="28"/>
          <w:szCs w:val="28"/>
        </w:rPr>
      </w:pPr>
    </w:p>
    <w:p w:rsidR="009202ED" w:rsidRDefault="009202ED">
      <w:pPr>
        <w:rPr>
          <w:sz w:val="36"/>
          <w:szCs w:val="36"/>
        </w:rPr>
      </w:pPr>
      <w:r w:rsidRPr="009202ED">
        <w:rPr>
          <w:sz w:val="36"/>
          <w:szCs w:val="36"/>
        </w:rPr>
        <w:lastRenderedPageBreak/>
        <w:t>Estructura:</w:t>
      </w:r>
    </w:p>
    <w:p w:rsidR="009202ED" w:rsidRPr="009202ED" w:rsidRDefault="009202ED">
      <w:pPr>
        <w:rPr>
          <w:sz w:val="28"/>
          <w:szCs w:val="28"/>
        </w:rPr>
      </w:pPr>
      <w:r w:rsidRPr="009202ED">
        <w:rPr>
          <w:sz w:val="28"/>
          <w:szCs w:val="28"/>
        </w:rPr>
        <w:t>Completa</w:t>
      </w:r>
    </w:p>
    <w:p w:rsidR="009202ED" w:rsidRDefault="009202ED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D975B89" wp14:editId="227FACA5">
            <wp:extent cx="5400040" cy="25990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ED" w:rsidRDefault="009202ED">
      <w:pPr>
        <w:rPr>
          <w:sz w:val="28"/>
          <w:szCs w:val="28"/>
        </w:rPr>
      </w:pPr>
      <w:r>
        <w:rPr>
          <w:sz w:val="28"/>
          <w:szCs w:val="28"/>
        </w:rPr>
        <w:t>Header:</w:t>
      </w:r>
    </w:p>
    <w:p w:rsidR="009202ED" w:rsidRDefault="009202ED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35444E59" wp14:editId="2076E902">
            <wp:extent cx="5400040" cy="533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ED" w:rsidRDefault="009202ED">
      <w:pPr>
        <w:rPr>
          <w:sz w:val="28"/>
          <w:szCs w:val="28"/>
        </w:rPr>
      </w:pPr>
      <w:r>
        <w:rPr>
          <w:sz w:val="28"/>
          <w:szCs w:val="28"/>
        </w:rPr>
        <w:tab/>
        <w:t>Nav:</w:t>
      </w:r>
    </w:p>
    <w:p w:rsidR="009202ED" w:rsidRDefault="0092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lang w:eastAsia="es-ES"/>
        </w:rPr>
        <w:drawing>
          <wp:inline distT="0" distB="0" distL="0" distR="0" wp14:anchorId="25D71EAC" wp14:editId="79B0C552">
            <wp:extent cx="4738254" cy="654685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982" cy="65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ED" w:rsidRDefault="009202ED">
      <w:pPr>
        <w:rPr>
          <w:sz w:val="28"/>
          <w:szCs w:val="28"/>
        </w:rPr>
      </w:pPr>
      <w:r>
        <w:rPr>
          <w:sz w:val="28"/>
          <w:szCs w:val="28"/>
        </w:rPr>
        <w:t>Aside(mapa de navegación):</w:t>
      </w:r>
    </w:p>
    <w:p w:rsidR="009202ED" w:rsidRDefault="009202ED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256B6B5" wp14:editId="5F452F08">
            <wp:extent cx="1828800" cy="1619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ED" w:rsidRPr="002966E8" w:rsidRDefault="009202ED">
      <w:pPr>
        <w:rPr>
          <w:sz w:val="28"/>
          <w:szCs w:val="28"/>
        </w:rPr>
      </w:pPr>
    </w:p>
    <w:p w:rsidR="009202ED" w:rsidRDefault="009202ED">
      <w:pPr>
        <w:rPr>
          <w:sz w:val="36"/>
          <w:szCs w:val="36"/>
        </w:rPr>
      </w:pPr>
    </w:p>
    <w:p w:rsidR="009202ED" w:rsidRDefault="009202ED">
      <w:pPr>
        <w:rPr>
          <w:sz w:val="36"/>
          <w:szCs w:val="36"/>
        </w:rPr>
      </w:pPr>
    </w:p>
    <w:p w:rsidR="009202ED" w:rsidRDefault="009202ED">
      <w:pPr>
        <w:rPr>
          <w:sz w:val="28"/>
          <w:szCs w:val="28"/>
        </w:rPr>
      </w:pPr>
      <w:r w:rsidRPr="009202ED">
        <w:rPr>
          <w:sz w:val="28"/>
          <w:szCs w:val="28"/>
        </w:rPr>
        <w:lastRenderedPageBreak/>
        <w:t>Main:</w:t>
      </w:r>
    </w:p>
    <w:p w:rsidR="009202ED" w:rsidRPr="009202ED" w:rsidRDefault="009202ED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C2038D2" wp14:editId="0FF9CE23">
            <wp:extent cx="5400040" cy="2865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ED" w:rsidRPr="009202ED" w:rsidRDefault="009202ED">
      <w:pPr>
        <w:rPr>
          <w:sz w:val="28"/>
          <w:szCs w:val="28"/>
        </w:rPr>
      </w:pPr>
      <w:r w:rsidRPr="009202ED">
        <w:rPr>
          <w:sz w:val="28"/>
          <w:szCs w:val="28"/>
        </w:rPr>
        <w:t>Section con dos asides(publicidad):</w:t>
      </w:r>
    </w:p>
    <w:p w:rsidR="009202ED" w:rsidRDefault="009202ED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4037926B" wp14:editId="165769E1">
            <wp:extent cx="3038475" cy="43815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ED" w:rsidRDefault="009202ED">
      <w:pPr>
        <w:rPr>
          <w:sz w:val="36"/>
          <w:szCs w:val="36"/>
        </w:rPr>
      </w:pPr>
      <w:r>
        <w:rPr>
          <w:sz w:val="36"/>
          <w:szCs w:val="36"/>
        </w:rPr>
        <w:t>Footer:</w:t>
      </w:r>
    </w:p>
    <w:p w:rsidR="009202ED" w:rsidRDefault="009202ED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7F8F3217" wp14:editId="12C8D017">
            <wp:extent cx="5400040" cy="2559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8" w:rsidRDefault="002966E8">
      <w:pPr>
        <w:rPr>
          <w:sz w:val="36"/>
          <w:szCs w:val="36"/>
        </w:rPr>
      </w:pPr>
      <w:r>
        <w:rPr>
          <w:sz w:val="36"/>
          <w:szCs w:val="36"/>
        </w:rPr>
        <w:lastRenderedPageBreak/>
        <w:t>Botones:</w:t>
      </w:r>
    </w:p>
    <w:p w:rsidR="002966E8" w:rsidRDefault="002966E8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7B8AB776" wp14:editId="00537B77">
            <wp:extent cx="2314575" cy="1028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8" w:rsidRPr="002966E8" w:rsidRDefault="002966E8">
      <w:pPr>
        <w:rPr>
          <w:sz w:val="28"/>
          <w:szCs w:val="28"/>
        </w:rPr>
      </w:pPr>
      <w:r w:rsidRPr="002966E8">
        <w:rPr>
          <w:sz w:val="28"/>
          <w:szCs w:val="28"/>
        </w:rPr>
        <w:t>Botón de  modificación de usuario.</w:t>
      </w:r>
    </w:p>
    <w:p w:rsidR="002966E8" w:rsidRPr="002966E8" w:rsidRDefault="002966E8">
      <w:pPr>
        <w:rPr>
          <w:sz w:val="28"/>
          <w:szCs w:val="28"/>
        </w:rPr>
      </w:pPr>
      <w:r w:rsidRPr="002966E8">
        <w:rPr>
          <w:noProof/>
          <w:sz w:val="28"/>
          <w:szCs w:val="28"/>
          <w:lang w:eastAsia="es-ES"/>
        </w:rPr>
        <w:drawing>
          <wp:inline distT="0" distB="0" distL="0" distR="0" wp14:anchorId="67011F09" wp14:editId="31109C53">
            <wp:extent cx="1905000" cy="933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8" w:rsidRPr="002966E8" w:rsidRDefault="002966E8">
      <w:pPr>
        <w:rPr>
          <w:sz w:val="28"/>
          <w:szCs w:val="28"/>
        </w:rPr>
      </w:pPr>
      <w:r w:rsidRPr="002966E8">
        <w:rPr>
          <w:sz w:val="28"/>
          <w:szCs w:val="28"/>
        </w:rPr>
        <w:t>Botón con funcionalidad de carrito de compra</w:t>
      </w:r>
    </w:p>
    <w:p w:rsidR="002966E8" w:rsidRPr="002966E8" w:rsidRDefault="002966E8">
      <w:pPr>
        <w:rPr>
          <w:sz w:val="28"/>
          <w:szCs w:val="28"/>
        </w:rPr>
      </w:pPr>
      <w:r w:rsidRPr="002966E8">
        <w:rPr>
          <w:noProof/>
          <w:sz w:val="28"/>
          <w:szCs w:val="28"/>
          <w:lang w:eastAsia="es-ES"/>
        </w:rPr>
        <w:drawing>
          <wp:inline distT="0" distB="0" distL="0" distR="0" wp14:anchorId="5CB7F1A8" wp14:editId="741B8E08">
            <wp:extent cx="5400040" cy="6026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8" w:rsidRPr="002966E8" w:rsidRDefault="002966E8">
      <w:pPr>
        <w:rPr>
          <w:sz w:val="28"/>
          <w:szCs w:val="28"/>
        </w:rPr>
      </w:pPr>
      <w:r w:rsidRPr="002966E8">
        <w:rPr>
          <w:sz w:val="28"/>
          <w:szCs w:val="28"/>
        </w:rPr>
        <w:t>Botones para navegación de la pagina</w:t>
      </w:r>
    </w:p>
    <w:p w:rsidR="002966E8" w:rsidRDefault="002966E8">
      <w:pPr>
        <w:rPr>
          <w:sz w:val="36"/>
          <w:szCs w:val="36"/>
        </w:rPr>
      </w:pPr>
      <w:r>
        <w:rPr>
          <w:sz w:val="36"/>
          <w:szCs w:val="36"/>
        </w:rPr>
        <w:t>Imágenes:</w:t>
      </w:r>
    </w:p>
    <w:p w:rsidR="002966E8" w:rsidRDefault="002966E8">
      <w:pPr>
        <w:rPr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103476CC" wp14:editId="1C7E43BD">
            <wp:extent cx="4467225" cy="1962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E8" w:rsidRDefault="002966E8">
      <w:pPr>
        <w:rPr>
          <w:sz w:val="36"/>
          <w:szCs w:val="36"/>
        </w:rPr>
      </w:pPr>
      <w:r w:rsidRPr="009202ED">
        <w:rPr>
          <w:sz w:val="28"/>
          <w:szCs w:val="28"/>
        </w:rPr>
        <w:t xml:space="preserve">Imágenes con tamaño </w:t>
      </w:r>
      <w:r w:rsidR="00F82387" w:rsidRPr="009202ED">
        <w:rPr>
          <w:sz w:val="28"/>
          <w:szCs w:val="28"/>
        </w:rPr>
        <w:t>responsivo (</w:t>
      </w:r>
      <w:r w:rsidRPr="009202ED">
        <w:rPr>
          <w:sz w:val="28"/>
          <w:szCs w:val="28"/>
        </w:rPr>
        <w:t>ambas imágenes ocuparan el mismo espacio con un gap de 0.5em</w:t>
      </w:r>
      <w:r>
        <w:rPr>
          <w:sz w:val="36"/>
          <w:szCs w:val="36"/>
        </w:rPr>
        <w:t>)</w:t>
      </w:r>
      <w:r w:rsidR="00F82387">
        <w:rPr>
          <w:sz w:val="36"/>
          <w:szCs w:val="36"/>
        </w:rPr>
        <w:t>.</w:t>
      </w:r>
    </w:p>
    <w:p w:rsidR="00F82387" w:rsidRDefault="009202ED">
      <w:pPr>
        <w:rPr>
          <w:sz w:val="36"/>
          <w:szCs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11EB7D38" wp14:editId="122F95CD">
            <wp:extent cx="3752602" cy="3000577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0655" cy="300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ED" w:rsidRDefault="009202ED">
      <w:pPr>
        <w:rPr>
          <w:sz w:val="28"/>
          <w:szCs w:val="28"/>
        </w:rPr>
      </w:pPr>
      <w:r>
        <w:rPr>
          <w:sz w:val="28"/>
          <w:szCs w:val="28"/>
        </w:rPr>
        <w:t>Debajo de las imágenes hay una información relativa para mejora el UX. Además tiene la funcionalidad de poder scrolear a la derecha o izquierda independientemente.</w:t>
      </w:r>
    </w:p>
    <w:p w:rsidR="0086644B" w:rsidRDefault="0086644B">
      <w:pPr>
        <w:rPr>
          <w:sz w:val="48"/>
          <w:szCs w:val="48"/>
        </w:rPr>
      </w:pPr>
      <w:r w:rsidRPr="0086644B">
        <w:rPr>
          <w:sz w:val="48"/>
          <w:szCs w:val="48"/>
        </w:rPr>
        <w:t>Logotipo:</w:t>
      </w:r>
    </w:p>
    <w:p w:rsidR="007F2412" w:rsidRPr="0086644B" w:rsidRDefault="007F2412">
      <w:pPr>
        <w:rPr>
          <w:sz w:val="48"/>
          <w:szCs w:val="48"/>
        </w:rPr>
      </w:pPr>
      <w:bookmarkStart w:id="0" w:name="_GoBack"/>
      <w:bookmarkEnd w:id="0"/>
    </w:p>
    <w:p w:rsidR="00F82387" w:rsidRDefault="00F82387">
      <w:pPr>
        <w:rPr>
          <w:sz w:val="36"/>
          <w:szCs w:val="36"/>
        </w:rPr>
      </w:pPr>
    </w:p>
    <w:p w:rsidR="002966E8" w:rsidRPr="00501A39" w:rsidRDefault="002966E8">
      <w:pPr>
        <w:rPr>
          <w:sz w:val="36"/>
          <w:szCs w:val="36"/>
        </w:rPr>
      </w:pPr>
    </w:p>
    <w:sectPr w:rsidR="002966E8" w:rsidRPr="00501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30A" w:rsidRDefault="0090230A" w:rsidP="009202ED">
      <w:pPr>
        <w:spacing w:after="0" w:line="240" w:lineRule="auto"/>
      </w:pPr>
      <w:r>
        <w:separator/>
      </w:r>
    </w:p>
  </w:endnote>
  <w:endnote w:type="continuationSeparator" w:id="0">
    <w:p w:rsidR="0090230A" w:rsidRDefault="0090230A" w:rsidP="0092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30A" w:rsidRDefault="0090230A" w:rsidP="009202ED">
      <w:pPr>
        <w:spacing w:after="0" w:line="240" w:lineRule="auto"/>
      </w:pPr>
      <w:r>
        <w:separator/>
      </w:r>
    </w:p>
  </w:footnote>
  <w:footnote w:type="continuationSeparator" w:id="0">
    <w:p w:rsidR="0090230A" w:rsidRDefault="0090230A" w:rsidP="00920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20"/>
    <w:rsid w:val="00212A20"/>
    <w:rsid w:val="002966E8"/>
    <w:rsid w:val="00501A39"/>
    <w:rsid w:val="007F2412"/>
    <w:rsid w:val="0086644B"/>
    <w:rsid w:val="0090230A"/>
    <w:rsid w:val="009202ED"/>
    <w:rsid w:val="00A55171"/>
    <w:rsid w:val="00F8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7B72"/>
  <w15:chartTrackingRefBased/>
  <w15:docId w15:val="{108D049C-C6C7-4123-96A0-28EFDF1F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2021-12-15T19:14:00Z</dcterms:created>
  <dcterms:modified xsi:type="dcterms:W3CDTF">2021-12-15T19:48:00Z</dcterms:modified>
</cp:coreProperties>
</file>