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AE91" w14:textId="6B91A5A5" w:rsidR="00E06E42" w:rsidRDefault="008207CA" w:rsidP="00E06E42">
      <w:pPr>
        <w:pStyle w:val="Sinespaciado"/>
        <w:jc w:val="center"/>
        <w:rPr>
          <w:rFonts w:ascii="Arial" w:hAnsi="Arial" w:cs="Arial"/>
          <w:b/>
          <w:bCs/>
          <w:color w:val="0070C0"/>
          <w:sz w:val="40"/>
          <w:szCs w:val="40"/>
        </w:rPr>
      </w:pPr>
      <w:r w:rsidRPr="00732D83">
        <w:rPr>
          <w:rFonts w:ascii="Arial" w:hAnsi="Arial" w:cs="Arial"/>
          <w:b/>
          <w:bCs/>
          <w:color w:val="0070C0"/>
          <w:sz w:val="40"/>
          <w:szCs w:val="40"/>
        </w:rPr>
        <w:t xml:space="preserve">Tarea </w:t>
      </w:r>
      <w:r w:rsidR="00732D83">
        <w:rPr>
          <w:rFonts w:ascii="Arial" w:hAnsi="Arial" w:cs="Arial"/>
          <w:b/>
          <w:bCs/>
          <w:color w:val="0070C0"/>
          <w:sz w:val="40"/>
          <w:szCs w:val="40"/>
        </w:rPr>
        <w:t>2</w:t>
      </w:r>
    </w:p>
    <w:p w14:paraId="09A1D13E" w14:textId="77777777" w:rsidR="00AF292D" w:rsidRPr="00732D83" w:rsidRDefault="00AF292D" w:rsidP="00E06E42">
      <w:pPr>
        <w:pStyle w:val="Sinespaciado"/>
        <w:jc w:val="center"/>
        <w:rPr>
          <w:rFonts w:ascii="Arial" w:hAnsi="Arial" w:cs="Arial"/>
          <w:b/>
          <w:bCs/>
          <w:color w:val="0070C0"/>
          <w:sz w:val="40"/>
          <w:szCs w:val="40"/>
        </w:rPr>
      </w:pPr>
    </w:p>
    <w:p w14:paraId="6C7D8678" w14:textId="0C1511D8" w:rsidR="00271873" w:rsidRPr="00732D83" w:rsidRDefault="00271873" w:rsidP="007B4D55">
      <w:pPr>
        <w:pStyle w:val="Sinespaciado"/>
        <w:jc w:val="right"/>
        <w:rPr>
          <w:rFonts w:ascii="Arial" w:hAnsi="Arial" w:cs="Arial"/>
          <w:sz w:val="24"/>
          <w:szCs w:val="24"/>
        </w:rPr>
      </w:pPr>
      <w:r w:rsidRPr="00732D83">
        <w:rPr>
          <w:rFonts w:ascii="Arial" w:hAnsi="Arial" w:cs="Arial"/>
          <w:sz w:val="24"/>
          <w:szCs w:val="24"/>
        </w:rPr>
        <w:t xml:space="preserve">Fecha de entrega: lunes </w:t>
      </w:r>
      <w:r w:rsidR="00252A63" w:rsidRPr="00732D83">
        <w:rPr>
          <w:rFonts w:ascii="Arial" w:hAnsi="Arial" w:cs="Arial"/>
          <w:sz w:val="24"/>
          <w:szCs w:val="24"/>
        </w:rPr>
        <w:t>22</w:t>
      </w:r>
      <w:r w:rsidRPr="00732D83">
        <w:rPr>
          <w:rFonts w:ascii="Arial" w:hAnsi="Arial" w:cs="Arial"/>
          <w:sz w:val="24"/>
          <w:szCs w:val="24"/>
        </w:rPr>
        <w:t xml:space="preserve"> de junio de 2026. </w:t>
      </w:r>
    </w:p>
    <w:p w14:paraId="1744FE10" w14:textId="77777777" w:rsidR="00271873" w:rsidRPr="00732D83" w:rsidRDefault="00271873" w:rsidP="008207CA"/>
    <w:p w14:paraId="35030DF2" w14:textId="77777777" w:rsidR="007B4D55" w:rsidRPr="00732D83" w:rsidRDefault="007B4D55" w:rsidP="008207CA"/>
    <w:p w14:paraId="52300E64" w14:textId="65011B4B" w:rsidR="00E117C2" w:rsidRPr="00732D83" w:rsidRDefault="00E6601F" w:rsidP="00E117C2">
      <w:pPr>
        <w:jc w:val="left"/>
        <w:rPr>
          <w:b/>
          <w:bCs/>
        </w:rPr>
      </w:pPr>
      <w:r>
        <w:rPr>
          <w:b/>
          <w:bCs/>
        </w:rPr>
        <w:t>Breve repaso de t</w:t>
      </w:r>
      <w:r w:rsidR="00E117C2" w:rsidRPr="00732D83">
        <w:rPr>
          <w:b/>
          <w:bCs/>
        </w:rPr>
        <w:t xml:space="preserve">rigonometría </w:t>
      </w:r>
    </w:p>
    <w:p w14:paraId="0C1E871D" w14:textId="1D34B020" w:rsidR="00E117C2" w:rsidRPr="00732D83" w:rsidRDefault="00E117C2" w:rsidP="00E117C2">
      <w:pPr>
        <w:jc w:val="left"/>
      </w:pPr>
      <w:r w:rsidRPr="00732D83">
        <w:t xml:space="preserve">Para los triángulos rectángulos tenemos algunas relaciones importantes. </w:t>
      </w:r>
    </w:p>
    <w:p w14:paraId="0A321331" w14:textId="2843F5F0" w:rsidR="00E117C2" w:rsidRPr="00732D83" w:rsidRDefault="0090754B" w:rsidP="00E117C2">
      <w:pPr>
        <w:jc w:val="center"/>
      </w:pPr>
      <w:r w:rsidRPr="00732D83">
        <w:rPr>
          <w:noProof/>
        </w:rPr>
        <w:drawing>
          <wp:inline distT="0" distB="0" distL="0" distR="0" wp14:anchorId="523EBC99" wp14:editId="3BA3817D">
            <wp:extent cx="2318918" cy="1495044"/>
            <wp:effectExtent l="0" t="0" r="5715" b="0"/>
            <wp:docPr id="1377773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3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8371" cy="151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FED4" w14:textId="77777777" w:rsidR="0090754B" w:rsidRPr="00732D83" w:rsidRDefault="0090754B" w:rsidP="00E117C2"/>
    <w:p w14:paraId="3E17065C" w14:textId="295D79D1" w:rsidR="00E117C2" w:rsidRPr="00732D83" w:rsidRDefault="00E117C2" w:rsidP="00E117C2">
      <w:r w:rsidRPr="00732D83">
        <w:t>Por ejemplo:</w:t>
      </w:r>
    </w:p>
    <w:p w14:paraId="59FD1F8E" w14:textId="05BF3DC6" w:rsidR="00D61EEB" w:rsidRPr="00732D83" w:rsidRDefault="00000000" w:rsidP="00D61EEB">
      <w:pPr>
        <w:jc w:val="center"/>
        <w:rPr>
          <w:rFonts w:eastAsiaTheme="minorEastAsia"/>
          <w:color w:val="C00000"/>
        </w:rPr>
      </w:pP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c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r>
          <w:rPr>
            <w:rFonts w:ascii="Cambria Math" w:hAnsi="Cambria Math"/>
            <w:color w:val="C00000"/>
          </w:rPr>
          <m:t>+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y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="00E117C2" w:rsidRPr="00732D83">
        <w:rPr>
          <w:rFonts w:eastAsiaTheme="minorEastAsia"/>
          <w:color w:val="C00000"/>
        </w:rPr>
        <w:t xml:space="preserve"> </w:t>
      </w:r>
      <w:r w:rsidR="00D61EEB" w:rsidRPr="00732D83">
        <w:rPr>
          <w:rFonts w:eastAsiaTheme="minorEastAsia"/>
          <w:color w:val="C00000"/>
        </w:rPr>
        <w:t xml:space="preserve">   </w:t>
      </w:r>
    </w:p>
    <w:p w14:paraId="28F8CD81" w14:textId="797A5312" w:rsidR="00E117C2" w:rsidRPr="00732D83" w:rsidRDefault="0090754B" w:rsidP="00D61EEB">
      <w:pPr>
        <w:jc w:val="center"/>
        <w:rPr>
          <w:rFonts w:eastAsiaTheme="minorEastAsia"/>
          <w:color w:val="C00000"/>
        </w:rPr>
      </w:pPr>
      <m:oMathPara>
        <m:oMath>
          <m:r>
            <w:rPr>
              <w:rFonts w:ascii="Cambria Math" w:eastAsiaTheme="minorEastAsia" w:hAnsi="Cambria Math"/>
              <w:color w:val="C00000"/>
            </w:rPr>
            <m:t>c=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C0000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C00000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00000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00000"/>
                    </w:rPr>
                    <m:t>2</m:t>
                  </m:r>
                </m:sup>
              </m:sSup>
            </m:e>
          </m:rad>
        </m:oMath>
      </m:oMathPara>
    </w:p>
    <w:p w14:paraId="02BF5F45" w14:textId="77777777" w:rsidR="00E117C2" w:rsidRPr="00732D83" w:rsidRDefault="00E117C2" w:rsidP="00E117C2">
      <w:pPr>
        <w:rPr>
          <w:rFonts w:eastAsiaTheme="minorEastAsia"/>
        </w:rPr>
      </w:pPr>
    </w:p>
    <w:p w14:paraId="0CD61271" w14:textId="61956007" w:rsidR="00D61EEB" w:rsidRPr="00732D83" w:rsidRDefault="00E117C2" w:rsidP="00E117C2">
      <w:pPr>
        <w:rPr>
          <w:rFonts w:eastAsiaTheme="minorEastAsia"/>
          <w:color w:val="0070C0"/>
        </w:rPr>
      </w:pPr>
      <m:oMathPara>
        <m:oMath>
          <m:r>
            <w:rPr>
              <w:rFonts w:ascii="Cambria Math" w:hAnsi="Cambria Math"/>
              <w:color w:val="0070C0"/>
            </w:rPr>
            <m:t>y=c*sen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θ</m:t>
              </m:r>
            </m:e>
          </m:d>
        </m:oMath>
      </m:oMathPara>
    </w:p>
    <w:p w14:paraId="145BBCCF" w14:textId="07AAB5CD" w:rsidR="00E117C2" w:rsidRPr="00732D83" w:rsidRDefault="00D61EEB" w:rsidP="00E117C2">
      <w:pPr>
        <w:rPr>
          <w:rFonts w:eastAsiaTheme="minorEastAsia"/>
          <w:color w:val="0070C0"/>
        </w:rPr>
      </w:pPr>
      <m:oMathPara>
        <m:oMath>
          <m:r>
            <w:rPr>
              <w:rFonts w:ascii="Cambria Math" w:hAnsi="Cambria Math"/>
              <w:color w:val="0070C0"/>
            </w:rPr>
            <m:t>la longitud del lado opuesto a θ=hipotenusa*sen(θ)</m:t>
          </m:r>
        </m:oMath>
      </m:oMathPara>
    </w:p>
    <w:p w14:paraId="1E670C52" w14:textId="77777777" w:rsidR="00E117C2" w:rsidRPr="00732D83" w:rsidRDefault="00E117C2" w:rsidP="00E117C2"/>
    <w:p w14:paraId="72506553" w14:textId="5F2E6E65" w:rsidR="00E117C2" w:rsidRPr="00732D83" w:rsidRDefault="00E117C2" w:rsidP="00E117C2">
      <w:pPr>
        <w:rPr>
          <w:rFonts w:eastAsiaTheme="minorEastAsia"/>
          <w:color w:val="7030A0"/>
        </w:rPr>
      </w:pPr>
      <m:oMathPara>
        <m:oMath>
          <m:r>
            <w:rPr>
              <w:rFonts w:ascii="Cambria Math" w:hAnsi="Cambria Math"/>
              <w:color w:val="7030A0"/>
            </w:rPr>
            <m:t>x=c*cos</m:t>
          </m:r>
          <m:d>
            <m:dPr>
              <m:ctrlPr>
                <w:rPr>
                  <w:rFonts w:ascii="Cambria Math" w:hAnsi="Cambria Math"/>
                  <w:i/>
                  <w:color w:val="7030A0"/>
                </w:rPr>
              </m:ctrlPr>
            </m:dPr>
            <m:e>
              <m:r>
                <w:rPr>
                  <w:rFonts w:ascii="Cambria Math" w:hAnsi="Cambria Math"/>
                  <w:color w:val="7030A0"/>
                </w:rPr>
                <m:t>θ</m:t>
              </m:r>
            </m:e>
          </m:d>
        </m:oMath>
      </m:oMathPara>
    </w:p>
    <w:p w14:paraId="5C7C70AD" w14:textId="187B9E8A" w:rsidR="00D61EEB" w:rsidRPr="00732D83" w:rsidRDefault="00D61EEB" w:rsidP="00D61EEB">
      <w:pPr>
        <w:rPr>
          <w:rFonts w:eastAsiaTheme="minorEastAsia"/>
          <w:color w:val="7030A0"/>
        </w:rPr>
      </w:pPr>
      <m:oMathPara>
        <m:oMath>
          <m:r>
            <w:rPr>
              <w:rFonts w:ascii="Cambria Math" w:hAnsi="Cambria Math"/>
              <w:color w:val="7030A0"/>
            </w:rPr>
            <m:t>la longitud del lado adyancente a θ=hipotenusa*cos(θ)</m:t>
          </m:r>
        </m:oMath>
      </m:oMathPara>
    </w:p>
    <w:p w14:paraId="2A79D0EE" w14:textId="77777777" w:rsidR="00D61EEB" w:rsidRPr="00732D83" w:rsidRDefault="00D61EEB" w:rsidP="00E117C2">
      <w:pPr>
        <w:rPr>
          <w:rFonts w:eastAsiaTheme="minorEastAsia"/>
        </w:rPr>
      </w:pPr>
    </w:p>
    <w:p w14:paraId="3C93D6EF" w14:textId="07BDF4D5" w:rsidR="0090754B" w:rsidRPr="00732D83" w:rsidRDefault="00000000" w:rsidP="0090754B">
      <w:pPr>
        <w:rPr>
          <w:rFonts w:eastAsiaTheme="minorEastAsia"/>
          <w:color w:val="171717" w:themeColor="background2" w:themeShade="1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171717" w:themeColor="background2" w:themeShade="1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71717" w:themeColor="background2" w:themeShade="1A"/>
                </w:rPr>
                <m:t>tan</m:t>
              </m:r>
            </m:fName>
            <m:e>
              <m:r>
                <w:rPr>
                  <w:rFonts w:ascii="Cambria Math" w:hAnsi="Cambria Math"/>
                  <w:color w:val="171717" w:themeColor="background2" w:themeShade="1A"/>
                </w:rPr>
                <m:t>(θ)</m:t>
              </m:r>
            </m:e>
          </m:func>
          <m:r>
            <w:rPr>
              <w:rFonts w:ascii="Cambria Math" w:hAnsi="Cambria Math"/>
              <w:color w:val="171717" w:themeColor="background2" w:themeShade="1A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71717" w:themeColor="background2" w:themeShade="1A"/>
                </w:rPr>
              </m:ctrlPr>
            </m:fPr>
            <m:num>
              <m:r>
                <w:rPr>
                  <w:rFonts w:ascii="Cambria Math" w:hAnsi="Cambria Math"/>
                  <w:color w:val="171717" w:themeColor="background2" w:themeShade="1A"/>
                </w:rPr>
                <m:t>y</m:t>
              </m:r>
            </m:num>
            <m:den>
              <m:r>
                <w:rPr>
                  <w:rFonts w:ascii="Cambria Math" w:hAnsi="Cambria Math"/>
                  <w:color w:val="171717" w:themeColor="background2" w:themeShade="1A"/>
                </w:rPr>
                <m:t>x</m:t>
              </m:r>
            </m:den>
          </m:f>
        </m:oMath>
      </m:oMathPara>
    </w:p>
    <w:p w14:paraId="0EA965D2" w14:textId="252BB423" w:rsidR="0090754B" w:rsidRPr="00732D83" w:rsidRDefault="0090754B" w:rsidP="0090754B">
      <w:pPr>
        <w:rPr>
          <w:rFonts w:eastAsiaTheme="minorEastAsia"/>
          <w:color w:val="171717" w:themeColor="background2" w:themeShade="1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171717" w:themeColor="background2" w:themeShade="1A"/>
            </w:rPr>
            <m:t>tan⁡</m:t>
          </m:r>
          <m:r>
            <w:rPr>
              <w:rFonts w:ascii="Cambria Math" w:hAnsi="Cambria Math"/>
              <w:color w:val="171717" w:themeColor="background2" w:themeShade="1A"/>
            </w:rPr>
            <m:t>(θ)=</m:t>
          </m:r>
          <m:f>
            <m:fPr>
              <m:ctrlPr>
                <w:rPr>
                  <w:rFonts w:ascii="Cambria Math" w:hAnsi="Cambria Math"/>
                  <w:i/>
                  <w:color w:val="171717" w:themeColor="background2" w:themeShade="1A"/>
                </w:rPr>
              </m:ctrlPr>
            </m:fPr>
            <m:num>
              <m:r>
                <w:rPr>
                  <w:rFonts w:ascii="Cambria Math" w:hAnsi="Cambria Math"/>
                  <w:color w:val="171717" w:themeColor="background2" w:themeShade="1A"/>
                </w:rPr>
                <m:t>Longitud del lado opuesto a θ</m:t>
              </m:r>
            </m:num>
            <m:den>
              <m:r>
                <w:rPr>
                  <w:rFonts w:ascii="Cambria Math" w:hAnsi="Cambria Math"/>
                  <w:color w:val="171717" w:themeColor="background2" w:themeShade="1A"/>
                </w:rPr>
                <m:t>Longitud del lado adyancente a θ</m:t>
              </m:r>
            </m:den>
          </m:f>
        </m:oMath>
      </m:oMathPara>
    </w:p>
    <w:p w14:paraId="1785AB1F" w14:textId="14ADD12C" w:rsidR="0090754B" w:rsidRPr="00732D83" w:rsidRDefault="0090754B" w:rsidP="0090754B">
      <w:pPr>
        <w:rPr>
          <w:rFonts w:eastAsiaTheme="minorEastAsia"/>
          <w:color w:val="171717" w:themeColor="background2" w:themeShade="1A"/>
        </w:rPr>
      </w:pPr>
      <m:oMathPara>
        <m:oMath>
          <m:r>
            <w:rPr>
              <w:rFonts w:ascii="Cambria Math" w:eastAsiaTheme="minorEastAsia" w:hAnsi="Cambria Math"/>
              <w:color w:val="171717" w:themeColor="background2" w:themeShade="1A"/>
            </w:rPr>
            <m:t xml:space="preserve">θ= 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171717" w:themeColor="background2" w:themeShade="1A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171717" w:themeColor="background2" w:themeShade="1A"/>
                </w:rPr>
                <m:t>tan</m:t>
              </m:r>
            </m:e>
            <m:sup>
              <m:r>
                <w:rPr>
                  <w:rFonts w:ascii="Cambria Math" w:eastAsiaTheme="minorEastAsia" w:hAnsi="Cambria Math"/>
                  <w:color w:val="171717" w:themeColor="background2" w:themeShade="1A"/>
                </w:rPr>
                <m:t>-1</m:t>
              </m:r>
            </m:sup>
          </m:sSup>
          <m:r>
            <w:rPr>
              <w:rFonts w:ascii="Cambria Math" w:eastAsiaTheme="minorEastAsia" w:hAnsi="Cambria Math"/>
              <w:color w:val="171717" w:themeColor="background2" w:themeShade="1A"/>
            </w:rPr>
            <m:t xml:space="preserve">( </m:t>
          </m:r>
          <m:f>
            <m:fPr>
              <m:ctrlPr>
                <w:rPr>
                  <w:rFonts w:ascii="Cambria Math" w:eastAsiaTheme="minorEastAsia" w:hAnsi="Cambria Math"/>
                  <w:i/>
                  <w:color w:val="171717" w:themeColor="background2" w:themeShade="1A"/>
                </w:rPr>
              </m:ctrlPr>
            </m:fPr>
            <m:num>
              <m:r>
                <w:rPr>
                  <w:rFonts w:ascii="Cambria Math" w:hAnsi="Cambria Math"/>
                  <w:color w:val="171717" w:themeColor="background2" w:themeShade="1A"/>
                </w:rPr>
                <m:t>Longitud del lado opuesto a θ</m:t>
              </m:r>
            </m:num>
            <m:den>
              <m:r>
                <w:rPr>
                  <w:rFonts w:ascii="Cambria Math" w:hAnsi="Cambria Math"/>
                  <w:color w:val="171717" w:themeColor="background2" w:themeShade="1A"/>
                </w:rPr>
                <m:t>Longitud del lado adyancente a θ</m:t>
              </m:r>
            </m:den>
          </m:f>
          <m:r>
            <w:rPr>
              <w:rFonts w:ascii="Cambria Math" w:eastAsiaTheme="minorEastAsia" w:hAnsi="Cambria Math"/>
              <w:color w:val="171717" w:themeColor="background2" w:themeShade="1A"/>
            </w:rPr>
            <m:t xml:space="preserve"> )</m:t>
          </m:r>
        </m:oMath>
      </m:oMathPara>
    </w:p>
    <w:p w14:paraId="30098DCC" w14:textId="77777777" w:rsidR="00E117C2" w:rsidRPr="00732D83" w:rsidRDefault="00E117C2" w:rsidP="00E117C2">
      <w:pPr>
        <w:rPr>
          <w:rFonts w:eastAsiaTheme="minorEastAsia"/>
        </w:rPr>
      </w:pPr>
    </w:p>
    <w:p w14:paraId="4373691D" w14:textId="0B59D3CB" w:rsidR="007B4D55" w:rsidRPr="00732D83" w:rsidRDefault="007B4D55" w:rsidP="008207CA">
      <w:pPr>
        <w:rPr>
          <w:b/>
          <w:bCs/>
        </w:rPr>
      </w:pPr>
      <w:r w:rsidRPr="00732D83">
        <w:rPr>
          <w:b/>
          <w:bCs/>
        </w:rPr>
        <w:lastRenderedPageBreak/>
        <w:t xml:space="preserve">Ejercicio 1. </w:t>
      </w:r>
    </w:p>
    <w:p w14:paraId="243CC98E" w14:textId="1FE4EC33" w:rsidR="007B4D55" w:rsidRPr="00732D83" w:rsidRDefault="007B4D55" w:rsidP="008207CA">
      <w:r w:rsidRPr="00732D83">
        <w:t>¿Qué longitud de cable se necesita para formar un tirante desde lo alto de un poste telefónico de 12m, hasta una estaca clavada en el suelo a 8 m de la base del poste?</w:t>
      </w:r>
    </w:p>
    <w:p w14:paraId="3F60273A" w14:textId="77777777" w:rsidR="007B4D55" w:rsidRPr="00732D83" w:rsidRDefault="007B4D55" w:rsidP="008207CA"/>
    <w:p w14:paraId="7E7A9540" w14:textId="13A8FEF6" w:rsidR="007B4D55" w:rsidRPr="00732D83" w:rsidRDefault="007B4D55" w:rsidP="007B4D55">
      <w:pPr>
        <w:jc w:val="center"/>
      </w:pPr>
      <w:r w:rsidRPr="00732D83">
        <w:rPr>
          <w:noProof/>
        </w:rPr>
        <w:drawing>
          <wp:inline distT="0" distB="0" distL="0" distR="0" wp14:anchorId="5549E41B" wp14:editId="320A02CF">
            <wp:extent cx="3781958" cy="2308357"/>
            <wp:effectExtent l="0" t="0" r="9525" b="0"/>
            <wp:docPr id="1707825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25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4531" cy="23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0181" w14:textId="77777777" w:rsidR="007B4D55" w:rsidRPr="00732D83" w:rsidRDefault="007B4D55" w:rsidP="007B4D55">
      <w:pPr>
        <w:jc w:val="left"/>
      </w:pPr>
    </w:p>
    <w:p w14:paraId="5E150E9B" w14:textId="77777777" w:rsidR="007B4D55" w:rsidRPr="00732D83" w:rsidRDefault="007B4D55" w:rsidP="007B4D55">
      <w:pPr>
        <w:rPr>
          <w:b/>
          <w:bCs/>
        </w:rPr>
      </w:pPr>
    </w:p>
    <w:p w14:paraId="2D5D0CFB" w14:textId="3FE79B6A" w:rsidR="007B4D55" w:rsidRPr="00732D83" w:rsidRDefault="00D61EEB" w:rsidP="007B4D55">
      <w:pPr>
        <w:rPr>
          <w:b/>
          <w:bCs/>
        </w:rPr>
      </w:pPr>
      <w:r w:rsidRPr="00732D83">
        <w:rPr>
          <w:b/>
          <w:bCs/>
        </w:rPr>
        <w:t xml:space="preserve">Ejercicio 2. </w:t>
      </w:r>
    </w:p>
    <w:p w14:paraId="04FFBD70" w14:textId="77777777" w:rsidR="00D61EEB" w:rsidRPr="00732D83" w:rsidRDefault="00D61EEB" w:rsidP="007B4D55">
      <w:pPr>
        <w:rPr>
          <w:b/>
          <w:bCs/>
        </w:rPr>
      </w:pPr>
    </w:p>
    <w:p w14:paraId="24651F7F" w14:textId="35D6E1E3" w:rsidR="00AA2233" w:rsidRPr="00732D83" w:rsidRDefault="00AA2233" w:rsidP="007B4D55">
      <w:r w:rsidRPr="00732D83">
        <w:t>Paso 1. En la siguiente figura. ¿Cuál es el lado opuesto al ángulo de 40° grados?</w:t>
      </w:r>
    </w:p>
    <w:p w14:paraId="12B0D781" w14:textId="427C4F4A" w:rsidR="00D61EEB" w:rsidRPr="00732D83" w:rsidRDefault="00AA2233" w:rsidP="00D61EEB">
      <w:pPr>
        <w:jc w:val="center"/>
        <w:rPr>
          <w:b/>
          <w:bCs/>
        </w:rPr>
      </w:pPr>
      <w:r w:rsidRPr="00732D83">
        <w:rPr>
          <w:b/>
          <w:bCs/>
          <w:noProof/>
        </w:rPr>
        <w:drawing>
          <wp:inline distT="0" distB="0" distL="0" distR="0" wp14:anchorId="35FAA73F" wp14:editId="327CFB50">
            <wp:extent cx="2077516" cy="1758934"/>
            <wp:effectExtent l="0" t="0" r="0" b="0"/>
            <wp:docPr id="1598551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51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9852" cy="176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936B" w14:textId="2E217E26" w:rsidR="00AA2233" w:rsidRPr="00732D83" w:rsidRDefault="00AA2233" w:rsidP="00AA2233">
      <w:r w:rsidRPr="00732D83">
        <w:t xml:space="preserve">Paso 2. ¿Cuál es la longitud del segmento de cuerda </w:t>
      </w:r>
      <w:r w:rsidRPr="00732D83">
        <w:rPr>
          <w:b/>
          <w:bCs/>
        </w:rPr>
        <w:t>y</w:t>
      </w:r>
      <w:r w:rsidRPr="00732D83">
        <w:t>?</w:t>
      </w:r>
    </w:p>
    <w:p w14:paraId="435E0FE0" w14:textId="528E5D0A" w:rsidR="00AA2233" w:rsidRPr="00732D83" w:rsidRDefault="00AA2233" w:rsidP="00AA2233">
      <w:r w:rsidRPr="00732D83">
        <w:t xml:space="preserve">Paso 3. ¿Cuál es la longitud del segmento de cuerda </w:t>
      </w:r>
      <w:r w:rsidRPr="00732D83">
        <w:rPr>
          <w:b/>
          <w:bCs/>
        </w:rPr>
        <w:t>x</w:t>
      </w:r>
      <w:r w:rsidRPr="00732D83">
        <w:t>?</w:t>
      </w:r>
    </w:p>
    <w:p w14:paraId="39799295" w14:textId="0A93E93B" w:rsidR="007B4D55" w:rsidRPr="00732D83" w:rsidRDefault="007B4D55" w:rsidP="007B4D55">
      <w:pPr>
        <w:rPr>
          <w:b/>
          <w:bCs/>
        </w:rPr>
      </w:pPr>
    </w:p>
    <w:p w14:paraId="787C2A52" w14:textId="77777777" w:rsidR="00AA2233" w:rsidRDefault="00AA2233" w:rsidP="007B4D55">
      <w:pPr>
        <w:rPr>
          <w:b/>
          <w:bCs/>
        </w:rPr>
      </w:pPr>
    </w:p>
    <w:p w14:paraId="0193064E" w14:textId="77777777" w:rsidR="0012487C" w:rsidRPr="00732D83" w:rsidRDefault="0012487C" w:rsidP="007B4D55">
      <w:pPr>
        <w:rPr>
          <w:b/>
          <w:bCs/>
        </w:rPr>
      </w:pPr>
    </w:p>
    <w:p w14:paraId="51B9BCF8" w14:textId="1873B904" w:rsidR="0090754B" w:rsidRPr="00732D83" w:rsidRDefault="0090754B" w:rsidP="007B4D55">
      <w:pPr>
        <w:rPr>
          <w:b/>
          <w:bCs/>
        </w:rPr>
      </w:pPr>
      <w:r w:rsidRPr="00732D83">
        <w:rPr>
          <w:b/>
          <w:bCs/>
        </w:rPr>
        <w:lastRenderedPageBreak/>
        <w:t xml:space="preserve">Ejercicio 3. </w:t>
      </w:r>
    </w:p>
    <w:p w14:paraId="2EC9F16E" w14:textId="0FD5CC57" w:rsidR="0090754B" w:rsidRPr="00732D83" w:rsidRDefault="0090754B" w:rsidP="0090754B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732D83">
        <w:rPr>
          <w:rFonts w:ascii="Arial" w:hAnsi="Arial" w:cs="Arial"/>
          <w:sz w:val="24"/>
          <w:szCs w:val="24"/>
        </w:rPr>
        <w:t xml:space="preserve">Un automóvil sube por </w:t>
      </w:r>
      <w:r w:rsidR="00AF292D">
        <w:rPr>
          <w:rFonts w:ascii="Arial" w:hAnsi="Arial" w:cs="Arial"/>
          <w:sz w:val="24"/>
          <w:szCs w:val="24"/>
        </w:rPr>
        <w:t>una</w:t>
      </w:r>
      <w:r w:rsidRPr="00732D83">
        <w:rPr>
          <w:rFonts w:ascii="Arial" w:hAnsi="Arial" w:cs="Arial"/>
          <w:sz w:val="24"/>
          <w:szCs w:val="24"/>
        </w:rPr>
        <w:t xml:space="preserve"> rampa, cuya base es de 20 m y tiene una altura de 4.3 m. </w:t>
      </w:r>
    </w:p>
    <w:p w14:paraId="298A6789" w14:textId="77777777" w:rsidR="0090754B" w:rsidRPr="00732D83" w:rsidRDefault="0090754B" w:rsidP="007B4D55">
      <w:pPr>
        <w:rPr>
          <w:b/>
          <w:bCs/>
        </w:rPr>
      </w:pPr>
    </w:p>
    <w:p w14:paraId="0E9CD724" w14:textId="19C1F5A1" w:rsidR="0090754B" w:rsidRPr="00732D83" w:rsidRDefault="0090754B" w:rsidP="0090754B">
      <w:pPr>
        <w:jc w:val="center"/>
        <w:rPr>
          <w:b/>
          <w:bCs/>
        </w:rPr>
      </w:pPr>
      <w:r w:rsidRPr="00732D83">
        <w:rPr>
          <w:b/>
          <w:bCs/>
          <w:noProof/>
        </w:rPr>
        <w:drawing>
          <wp:inline distT="0" distB="0" distL="0" distR="0" wp14:anchorId="40F8E453" wp14:editId="4154B2A6">
            <wp:extent cx="6130075" cy="1660550"/>
            <wp:effectExtent l="0" t="0" r="4445" b="0"/>
            <wp:docPr id="1328382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8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9752" cy="167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CCDC" w14:textId="589F574F" w:rsidR="0090754B" w:rsidRPr="00732D83" w:rsidRDefault="0090754B" w:rsidP="007B4D55">
      <w:r w:rsidRPr="00732D83">
        <w:rPr>
          <w:b/>
          <w:bCs/>
        </w:rPr>
        <w:t>Paso 1. ¿</w:t>
      </w:r>
      <w:r w:rsidRPr="00732D83">
        <w:t>Cuánto mide el lado adyacente al ángulo ϴ?</w:t>
      </w:r>
    </w:p>
    <w:p w14:paraId="13584E60" w14:textId="29811318" w:rsidR="0090754B" w:rsidRPr="00732D83" w:rsidRDefault="0090754B" w:rsidP="0090754B">
      <w:r w:rsidRPr="00732D83">
        <w:t xml:space="preserve">Paso 2. </w:t>
      </w:r>
      <w:r w:rsidRPr="00732D83">
        <w:rPr>
          <w:b/>
          <w:bCs/>
        </w:rPr>
        <w:t>¿</w:t>
      </w:r>
      <w:r w:rsidRPr="00732D83">
        <w:t>Cuánto mide el lado opuesto al ángulo ϴ?</w:t>
      </w:r>
    </w:p>
    <w:p w14:paraId="50300788" w14:textId="528F1A49" w:rsidR="0090754B" w:rsidRPr="00732D83" w:rsidRDefault="0090754B" w:rsidP="0090754B">
      <w:r w:rsidRPr="00732D83">
        <w:t xml:space="preserve">Paso 3. </w:t>
      </w:r>
      <w:r w:rsidRPr="00732D83">
        <w:rPr>
          <w:b/>
          <w:bCs/>
        </w:rPr>
        <w:t>¿</w:t>
      </w:r>
      <w:r w:rsidR="00A04C6D" w:rsidRPr="00732D83">
        <w:t>Cuánto mide la rampa que sube el auto</w:t>
      </w:r>
      <w:r w:rsidRPr="00732D83">
        <w:t>?</w:t>
      </w:r>
    </w:p>
    <w:p w14:paraId="55305299" w14:textId="4D8C8A79" w:rsidR="00A04C6D" w:rsidRPr="00732D83" w:rsidRDefault="00A04C6D" w:rsidP="00A04C6D">
      <w:r w:rsidRPr="00732D83">
        <w:t xml:space="preserve">Paso 4. ¿Cuál es el ángulo ϴ? Para este paso puedes usar tu calculadora, la función para encontrar la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(α)</m:t>
        </m:r>
      </m:oMath>
      <w:r w:rsidRPr="00732D83">
        <w:rPr>
          <w:rFonts w:eastAsiaTheme="minorEastAsia"/>
        </w:rPr>
        <w:t xml:space="preserve"> se suele llamar INV TAN, ATAN o ARCTAN.</w:t>
      </w:r>
    </w:p>
    <w:p w14:paraId="6B4A83F4" w14:textId="5D9DD89A" w:rsidR="0090754B" w:rsidRPr="00732D83" w:rsidRDefault="0090754B" w:rsidP="0090754B"/>
    <w:p w14:paraId="020DFBC2" w14:textId="2C4A944F" w:rsidR="0012487C" w:rsidRPr="0012487C" w:rsidRDefault="00A04C6D" w:rsidP="0012487C">
      <w:pPr>
        <w:rPr>
          <w:b/>
          <w:bCs/>
          <w:color w:val="0070C0"/>
          <w:sz w:val="36"/>
          <w:szCs w:val="36"/>
        </w:rPr>
      </w:pPr>
      <w:r w:rsidRPr="00732D83">
        <w:rPr>
          <w:b/>
          <w:bCs/>
          <w:color w:val="0070C0"/>
          <w:sz w:val="36"/>
          <w:szCs w:val="36"/>
        </w:rPr>
        <w:t>Vectores</w:t>
      </w:r>
    </w:p>
    <w:p w14:paraId="4AD1C043" w14:textId="66E2766B" w:rsidR="005151A5" w:rsidRPr="00732D83" w:rsidRDefault="005151A5" w:rsidP="005151A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732D83">
        <w:rPr>
          <w:rFonts w:ascii="Arial" w:hAnsi="Arial" w:cs="Arial"/>
          <w:b/>
          <w:bCs/>
          <w:sz w:val="24"/>
          <w:szCs w:val="24"/>
        </w:rPr>
        <w:t xml:space="preserve">Ejercicio 4. </w:t>
      </w:r>
    </w:p>
    <w:p w14:paraId="317C2F2A" w14:textId="77777777" w:rsidR="00732D83" w:rsidRDefault="00732D83" w:rsidP="00732D8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3628C4B" w14:textId="71219C75" w:rsidR="005151A5" w:rsidRPr="00732D83" w:rsidRDefault="00732D83" w:rsidP="00732D83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 la siguiente figura de una fuerza de 200 Newtons (N).</w:t>
      </w:r>
    </w:p>
    <w:p w14:paraId="6F462849" w14:textId="11893B98" w:rsidR="00732D83" w:rsidRPr="00732D83" w:rsidRDefault="00732D83" w:rsidP="00732D83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732D8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BFF72E" wp14:editId="0D89E1F4">
            <wp:extent cx="2739609" cy="2201876"/>
            <wp:effectExtent l="0" t="0" r="3810" b="8255"/>
            <wp:docPr id="1087009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09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548" cy="221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288D" w14:textId="2C272FA6" w:rsidR="005151A5" w:rsidRPr="00732D83" w:rsidRDefault="005151A5" w:rsidP="005151A5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785A9D68" w14:textId="180CD14B" w:rsidR="00732D83" w:rsidRDefault="00732D83" w:rsidP="00732D83">
      <w:pPr>
        <w:jc w:val="left"/>
        <w:rPr>
          <w:rFonts w:eastAsiaTheme="minorEastAsia"/>
          <w:color w:val="7030A0"/>
        </w:rPr>
      </w:pPr>
      <w:r w:rsidRPr="00732D83">
        <w:t xml:space="preserve">Paso 1. </w:t>
      </w:r>
      <w:r>
        <w:t>Calcula</w:t>
      </w:r>
      <w:r w:rsidRPr="00732D83">
        <w:t xml:space="preserve"> la componente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x </m:t>
            </m:r>
          </m:sub>
        </m:sSub>
      </m:oMath>
      <w:r>
        <w:rPr>
          <w:rFonts w:eastAsiaTheme="minorEastAsia"/>
        </w:rPr>
        <w:t xml:space="preserve">. </w:t>
      </w:r>
    </w:p>
    <w:p w14:paraId="7D236C32" w14:textId="3EC5D9C0" w:rsidR="00732D83" w:rsidRDefault="00732D83" w:rsidP="00732D83">
      <w:pPr>
        <w:jc w:val="left"/>
        <w:rPr>
          <w:rFonts w:eastAsiaTheme="minorEastAsia"/>
        </w:rPr>
      </w:pPr>
      <w:r w:rsidRPr="00732D83">
        <w:t xml:space="preserve">Paso </w:t>
      </w:r>
      <w:r>
        <w:t>2</w:t>
      </w:r>
      <w:r w:rsidRPr="00732D83">
        <w:t xml:space="preserve">. </w:t>
      </w:r>
      <w:r>
        <w:t xml:space="preserve">Calcula la componente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y </m:t>
            </m:r>
          </m:sub>
        </m:sSub>
      </m:oMath>
      <w:r>
        <w:rPr>
          <w:rFonts w:eastAsiaTheme="minorEastAsia"/>
        </w:rPr>
        <w:t xml:space="preserve">. </w:t>
      </w:r>
    </w:p>
    <w:p w14:paraId="6EE0C5C4" w14:textId="07B37586" w:rsidR="00732D83" w:rsidRPr="00732D83" w:rsidRDefault="00732D83" w:rsidP="00732D83">
      <w:pPr>
        <w:jc w:val="left"/>
        <w:rPr>
          <w:rFonts w:eastAsiaTheme="minorEastAsia"/>
          <w:color w:val="7030A0"/>
        </w:rPr>
      </w:pPr>
      <w:r>
        <w:rPr>
          <w:rFonts w:eastAsiaTheme="minorEastAsia"/>
        </w:rPr>
        <w:t>Paso 3. Calcula la tan(60°)</w:t>
      </w:r>
    </w:p>
    <w:p w14:paraId="00659F27" w14:textId="77777777" w:rsidR="0012487C" w:rsidRPr="00732D83" w:rsidRDefault="0012487C" w:rsidP="0012487C">
      <w:pPr>
        <w:rPr>
          <w:b/>
          <w:bCs/>
        </w:rPr>
      </w:pPr>
      <w:r w:rsidRPr="00732D83">
        <w:rPr>
          <w:b/>
          <w:bCs/>
        </w:rPr>
        <w:lastRenderedPageBreak/>
        <w:t xml:space="preserve">Ejercicio </w:t>
      </w:r>
      <w:r>
        <w:rPr>
          <w:b/>
          <w:bCs/>
        </w:rPr>
        <w:t>5</w:t>
      </w:r>
      <w:r w:rsidRPr="00732D83">
        <w:rPr>
          <w:b/>
          <w:bCs/>
        </w:rPr>
        <w:t xml:space="preserve">. </w:t>
      </w:r>
    </w:p>
    <w:p w14:paraId="55975337" w14:textId="5525ED20" w:rsidR="0012487C" w:rsidRPr="00732D83" w:rsidRDefault="0012487C" w:rsidP="0012487C">
      <w:pPr>
        <w:pStyle w:val="Sinespaciado"/>
        <w:rPr>
          <w:rFonts w:ascii="Arial" w:hAnsi="Arial" w:cs="Arial"/>
          <w:sz w:val="24"/>
          <w:szCs w:val="24"/>
        </w:rPr>
      </w:pPr>
      <w:r w:rsidRPr="00732D83">
        <w:rPr>
          <w:rFonts w:ascii="Arial" w:hAnsi="Arial" w:cs="Arial"/>
          <w:sz w:val="24"/>
          <w:szCs w:val="24"/>
        </w:rPr>
        <w:t xml:space="preserve">Un barco recorre 100 km hacia el Norte durante el primer día de viaje, 60 km al noreste el segundo día y 120 km hacia el Este el tercer día. Encuentra el desplazamiento resultante. </w:t>
      </w:r>
    </w:p>
    <w:p w14:paraId="2960453A" w14:textId="77777777" w:rsidR="0012487C" w:rsidRPr="00732D83" w:rsidRDefault="0012487C" w:rsidP="0012487C">
      <w:pPr>
        <w:pStyle w:val="Sinespaciado"/>
        <w:rPr>
          <w:rFonts w:ascii="Arial" w:hAnsi="Arial" w:cs="Arial"/>
          <w:sz w:val="24"/>
          <w:szCs w:val="24"/>
        </w:rPr>
      </w:pPr>
    </w:p>
    <w:p w14:paraId="6D4C80C8" w14:textId="7F1216E0" w:rsidR="0012487C" w:rsidRPr="00732D83" w:rsidRDefault="0012487C" w:rsidP="0012487C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12487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048BE7" wp14:editId="515B5D36">
            <wp:extent cx="4081882" cy="3228730"/>
            <wp:effectExtent l="0" t="0" r="0" b="0"/>
            <wp:docPr id="1903201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01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8553" cy="32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7A22" w14:textId="77777777" w:rsidR="0012487C" w:rsidRDefault="0012487C" w:rsidP="0012487C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37F9C" w14:textId="77777777" w:rsidR="00732D83" w:rsidRPr="00732D83" w:rsidRDefault="00732D83" w:rsidP="00732D83">
      <w:pPr>
        <w:jc w:val="left"/>
        <w:rPr>
          <w:rFonts w:eastAsiaTheme="minorEastAsia"/>
          <w:color w:val="7030A0"/>
        </w:rPr>
      </w:pPr>
    </w:p>
    <w:p w14:paraId="0BD38C70" w14:textId="47558FD9" w:rsidR="005151A5" w:rsidRPr="00732D83" w:rsidRDefault="005151A5" w:rsidP="00732D8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sectPr w:rsidR="005151A5" w:rsidRPr="00732D83" w:rsidSect="0012487C">
      <w:pgSz w:w="12240" w:h="15840"/>
      <w:pgMar w:top="1135" w:right="104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libri"/>
    <w:charset w:val="00"/>
    <w:family w:val="roman"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Branding SF Medium">
    <w:altName w:val="Cambria"/>
    <w:charset w:val="00"/>
    <w:family w:val="auto"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2C"/>
    <w:multiLevelType w:val="hybridMultilevel"/>
    <w:tmpl w:val="A9E6530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64ED"/>
    <w:multiLevelType w:val="hybridMultilevel"/>
    <w:tmpl w:val="22EC2F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6061"/>
    <w:multiLevelType w:val="hybridMultilevel"/>
    <w:tmpl w:val="BD2A93D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478"/>
    <w:multiLevelType w:val="hybridMultilevel"/>
    <w:tmpl w:val="FBCECF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A35CF"/>
    <w:multiLevelType w:val="hybridMultilevel"/>
    <w:tmpl w:val="B3F2E090"/>
    <w:lvl w:ilvl="0" w:tplc="90601A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83706"/>
    <w:multiLevelType w:val="hybridMultilevel"/>
    <w:tmpl w:val="1DA6DC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42BFD"/>
    <w:multiLevelType w:val="hybridMultilevel"/>
    <w:tmpl w:val="D26AC6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774B8"/>
    <w:multiLevelType w:val="hybridMultilevel"/>
    <w:tmpl w:val="06F65174"/>
    <w:lvl w:ilvl="0" w:tplc="A3AEB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B7BF4"/>
    <w:multiLevelType w:val="hybridMultilevel"/>
    <w:tmpl w:val="26DE7A8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05E5D"/>
    <w:multiLevelType w:val="multilevel"/>
    <w:tmpl w:val="A3FEBB10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B8277C4"/>
    <w:multiLevelType w:val="hybridMultilevel"/>
    <w:tmpl w:val="DC8ED0CA"/>
    <w:lvl w:ilvl="0" w:tplc="79C4E2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E0EBD"/>
    <w:multiLevelType w:val="hybridMultilevel"/>
    <w:tmpl w:val="0D4C67AC"/>
    <w:lvl w:ilvl="0" w:tplc="6742EDB4">
      <w:start w:val="1"/>
      <w:numFmt w:val="bullet"/>
      <w:lvlText w:val="α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B4341C"/>
    <w:multiLevelType w:val="hybridMultilevel"/>
    <w:tmpl w:val="0798B5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88961">
    <w:abstractNumId w:val="9"/>
  </w:num>
  <w:num w:numId="2" w16cid:durableId="2116975874">
    <w:abstractNumId w:val="1"/>
  </w:num>
  <w:num w:numId="3" w16cid:durableId="972515975">
    <w:abstractNumId w:val="3"/>
  </w:num>
  <w:num w:numId="4" w16cid:durableId="314921075">
    <w:abstractNumId w:val="5"/>
  </w:num>
  <w:num w:numId="5" w16cid:durableId="1309240115">
    <w:abstractNumId w:val="0"/>
  </w:num>
  <w:num w:numId="6" w16cid:durableId="684868685">
    <w:abstractNumId w:val="11"/>
  </w:num>
  <w:num w:numId="7" w16cid:durableId="1875116423">
    <w:abstractNumId w:val="4"/>
  </w:num>
  <w:num w:numId="8" w16cid:durableId="994408974">
    <w:abstractNumId w:val="10"/>
  </w:num>
  <w:num w:numId="9" w16cid:durableId="1194881657">
    <w:abstractNumId w:val="6"/>
  </w:num>
  <w:num w:numId="10" w16cid:durableId="987829107">
    <w:abstractNumId w:val="2"/>
  </w:num>
  <w:num w:numId="11" w16cid:durableId="1005474122">
    <w:abstractNumId w:val="7"/>
  </w:num>
  <w:num w:numId="12" w16cid:durableId="28528893">
    <w:abstractNumId w:val="8"/>
  </w:num>
  <w:num w:numId="13" w16cid:durableId="15152680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E1"/>
    <w:rsid w:val="00037F33"/>
    <w:rsid w:val="00055572"/>
    <w:rsid w:val="000B08D9"/>
    <w:rsid w:val="000B0CBB"/>
    <w:rsid w:val="0012487C"/>
    <w:rsid w:val="0015027F"/>
    <w:rsid w:val="00205474"/>
    <w:rsid w:val="00252A63"/>
    <w:rsid w:val="0025719F"/>
    <w:rsid w:val="00271873"/>
    <w:rsid w:val="002B2C86"/>
    <w:rsid w:val="002F602E"/>
    <w:rsid w:val="00333976"/>
    <w:rsid w:val="00383D3E"/>
    <w:rsid w:val="0044255E"/>
    <w:rsid w:val="00482606"/>
    <w:rsid w:val="005151A5"/>
    <w:rsid w:val="00541C95"/>
    <w:rsid w:val="00614DCA"/>
    <w:rsid w:val="006237E1"/>
    <w:rsid w:val="0062768D"/>
    <w:rsid w:val="006729B9"/>
    <w:rsid w:val="00683F69"/>
    <w:rsid w:val="006E572B"/>
    <w:rsid w:val="00732D83"/>
    <w:rsid w:val="00765104"/>
    <w:rsid w:val="00785C45"/>
    <w:rsid w:val="007868E3"/>
    <w:rsid w:val="007B1A4A"/>
    <w:rsid w:val="007B4D55"/>
    <w:rsid w:val="007D5104"/>
    <w:rsid w:val="007E7718"/>
    <w:rsid w:val="008207CA"/>
    <w:rsid w:val="008303C1"/>
    <w:rsid w:val="008859EA"/>
    <w:rsid w:val="0090754B"/>
    <w:rsid w:val="009B009A"/>
    <w:rsid w:val="00A000BC"/>
    <w:rsid w:val="00A04C6D"/>
    <w:rsid w:val="00AA0143"/>
    <w:rsid w:val="00AA2233"/>
    <w:rsid w:val="00AD0CBD"/>
    <w:rsid w:val="00AE0E3D"/>
    <w:rsid w:val="00AF292D"/>
    <w:rsid w:val="00B0692F"/>
    <w:rsid w:val="00B92AE6"/>
    <w:rsid w:val="00BA2143"/>
    <w:rsid w:val="00BD4E08"/>
    <w:rsid w:val="00C3251C"/>
    <w:rsid w:val="00C50FE7"/>
    <w:rsid w:val="00CA3FA3"/>
    <w:rsid w:val="00D023C6"/>
    <w:rsid w:val="00D318C5"/>
    <w:rsid w:val="00D61EEB"/>
    <w:rsid w:val="00DA294C"/>
    <w:rsid w:val="00DB370E"/>
    <w:rsid w:val="00E06E42"/>
    <w:rsid w:val="00E117C2"/>
    <w:rsid w:val="00E2335E"/>
    <w:rsid w:val="00E32DD9"/>
    <w:rsid w:val="00E5498E"/>
    <w:rsid w:val="00E6601F"/>
    <w:rsid w:val="00E7152E"/>
    <w:rsid w:val="00FD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1C37"/>
  <w15:chartTrackingRefBased/>
  <w15:docId w15:val="{B9580275-2778-44F3-B94E-3DAE498C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E1"/>
    <w:pPr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37E1"/>
    <w:pPr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976"/>
    <w:pPr>
      <w:keepNext/>
      <w:keepLines/>
      <w:spacing w:before="40" w:after="0" w:line="360" w:lineRule="auto"/>
      <w:jc w:val="left"/>
      <w:outlineLvl w:val="1"/>
    </w:pPr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D3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D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D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D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D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D3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D3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33976"/>
    <w:rPr>
      <w:rFonts w:ascii="Times New Roman" w:eastAsiaTheme="majorEastAsia" w:hAnsi="Times New Roman" w:cstheme="majorBidi"/>
      <w:b/>
      <w:color w:val="A02B93" w:themeColor="accent5"/>
      <w:sz w:val="28"/>
      <w:szCs w:val="28"/>
    </w:rPr>
  </w:style>
  <w:style w:type="paragraph" w:customStyle="1" w:styleId="ImageCaption">
    <w:name w:val="Image Caption"/>
    <w:basedOn w:val="Normal"/>
    <w:next w:val="Tabladeilustraciones"/>
    <w:link w:val="ImageCaptionCar"/>
    <w:rsid w:val="009B009A"/>
    <w:pPr>
      <w:framePr w:wrap="around" w:hAnchor="text"/>
      <w:spacing w:after="0"/>
    </w:pPr>
    <w:rPr>
      <w:rFonts w:cs="Mangal"/>
      <w:kern w:val="2"/>
      <w14:ligatures w14:val="standardContextual"/>
    </w:rPr>
  </w:style>
  <w:style w:type="paragraph" w:styleId="Descripcin">
    <w:name w:val="caption"/>
    <w:basedOn w:val="Normal"/>
    <w:next w:val="Normal"/>
    <w:uiPriority w:val="35"/>
    <w:unhideWhenUsed/>
    <w:qFormat/>
    <w:rsid w:val="0062768D"/>
    <w:pPr>
      <w:spacing w:line="240" w:lineRule="auto"/>
    </w:pPr>
    <w:rPr>
      <w:bCs/>
      <w:color w:val="0E2841" w:themeColor="text2"/>
    </w:rPr>
  </w:style>
  <w:style w:type="paragraph" w:styleId="Encabezado">
    <w:name w:val="header"/>
    <w:basedOn w:val="Normal"/>
    <w:link w:val="EncabezadoCar"/>
    <w:uiPriority w:val="99"/>
    <w:semiHidden/>
    <w:unhideWhenUsed/>
    <w:rsid w:val="00A000BC"/>
    <w:pPr>
      <w:framePr w:wrap="around" w:hAnchor="text"/>
      <w:tabs>
        <w:tab w:val="center" w:pos="4419"/>
        <w:tab w:val="right" w:pos="8838"/>
      </w:tabs>
      <w:spacing w:after="0"/>
    </w:pPr>
    <w:rPr>
      <w:rFonts w:cs="Mangal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000BC"/>
    <w:rPr>
      <w:rFonts w:ascii="Branding SF Medium" w:hAnsi="Branding SF Medium" w:cs="Mangal"/>
      <w:kern w:val="0"/>
      <w:sz w:val="22"/>
      <w:lang w:val="es" w:eastAsia="zh-CN" w:bidi="hi-IN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B92AE6"/>
    <w:pPr>
      <w:framePr w:wrap="around" w:hAnchor="text"/>
      <w:spacing w:after="0"/>
    </w:pPr>
    <w:rPr>
      <w:rFonts w:cs="Mangal"/>
    </w:rPr>
  </w:style>
  <w:style w:type="character" w:customStyle="1" w:styleId="ImageCaptionCar">
    <w:name w:val="Image Caption Car"/>
    <w:basedOn w:val="Fuentedeprrafopredeter"/>
    <w:link w:val="ImageCaption"/>
    <w:rsid w:val="009B009A"/>
    <w:rPr>
      <w:rFonts w:ascii="Branding SF Medium" w:hAnsi="Branding SF Medium" w:cs="Mangal"/>
    </w:rPr>
  </w:style>
  <w:style w:type="paragraph" w:customStyle="1" w:styleId="Compact">
    <w:name w:val="Compact"/>
    <w:basedOn w:val="Normal"/>
    <w:rsid w:val="007868E3"/>
    <w:pPr>
      <w:spacing w:after="40"/>
    </w:pPr>
  </w:style>
  <w:style w:type="character" w:customStyle="1" w:styleId="Ttulo1Car">
    <w:name w:val="Título 1 Car"/>
    <w:basedOn w:val="Fuentedeprrafopredeter"/>
    <w:link w:val="Ttulo1"/>
    <w:uiPriority w:val="9"/>
    <w:rsid w:val="006237E1"/>
    <w:rPr>
      <w:rFonts w:ascii="Poppins" w:hAnsi="Poppins" w:cs="Poppins"/>
      <w:b/>
      <w:bCs/>
      <w:color w:val="0070C0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D3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D3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D3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D3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D3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D3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383D3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83D3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D3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D3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383D3E"/>
    <w:rPr>
      <w:b/>
      <w:bCs/>
    </w:rPr>
  </w:style>
  <w:style w:type="character" w:styleId="nfasis">
    <w:name w:val="Emphasis"/>
    <w:basedOn w:val="Fuentedeprrafopredeter"/>
    <w:uiPriority w:val="20"/>
    <w:qFormat/>
    <w:rsid w:val="00383D3E"/>
    <w:rPr>
      <w:i/>
      <w:iCs/>
    </w:rPr>
  </w:style>
  <w:style w:type="paragraph" w:styleId="Sinespaciado">
    <w:name w:val="No Spacing"/>
    <w:uiPriority w:val="1"/>
    <w:qFormat/>
    <w:rsid w:val="00383D3E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83D3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383D3E"/>
    <w:pPr>
      <w:spacing w:before="120" w:after="120"/>
      <w:ind w:left="720"/>
    </w:pPr>
    <w:rPr>
      <w:color w:val="0E2841" w:themeColor="text2"/>
    </w:rPr>
  </w:style>
  <w:style w:type="character" w:customStyle="1" w:styleId="CitaCar">
    <w:name w:val="Cita Car"/>
    <w:basedOn w:val="Fuentedeprrafopredeter"/>
    <w:link w:val="Cita"/>
    <w:uiPriority w:val="29"/>
    <w:rsid w:val="00383D3E"/>
    <w:rPr>
      <w:color w:val="0E284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D3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D3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383D3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83D3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83D3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383D3E"/>
    <w:rPr>
      <w:b/>
      <w:bCs/>
      <w:smallCaps/>
      <w:color w:val="0E284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383D3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383D3E"/>
    <w:pPr>
      <w:outlineLvl w:val="9"/>
    </w:pPr>
  </w:style>
  <w:style w:type="table" w:styleId="Tablaconcuadrcula">
    <w:name w:val="Table Grid"/>
    <w:basedOn w:val="Tablanormal"/>
    <w:uiPriority w:val="39"/>
    <w:rsid w:val="007E7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1">
    <w:name w:val="List Table 4 Accent 1"/>
    <w:basedOn w:val="Tablanormal"/>
    <w:uiPriority w:val="49"/>
    <w:rsid w:val="007E771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33397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339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5104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7D5104"/>
  </w:style>
  <w:style w:type="paragraph" w:styleId="TDC1">
    <w:name w:val="toc 1"/>
    <w:basedOn w:val="Normal"/>
    <w:next w:val="Normal"/>
    <w:autoRedefine/>
    <w:uiPriority w:val="39"/>
    <w:unhideWhenUsed/>
    <w:rsid w:val="007D5104"/>
    <w:pPr>
      <w:spacing w:after="100"/>
    </w:pPr>
  </w:style>
  <w:style w:type="character" w:styleId="Textodelmarcadordeposicin">
    <w:name w:val="Placeholder Text"/>
    <w:basedOn w:val="Fuentedeprrafopredeter"/>
    <w:uiPriority w:val="99"/>
    <w:semiHidden/>
    <w:rsid w:val="00E117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{A3D95543-21F6-405E-83C9-05DE049C6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lastModifiedBy>Caballero Arturo</cp:lastModifiedBy>
  <cp:revision>5</cp:revision>
  <dcterms:created xsi:type="dcterms:W3CDTF">2026-06-18T16:26:00Z</dcterms:created>
  <dcterms:modified xsi:type="dcterms:W3CDTF">2026-06-18T21:50:00Z</dcterms:modified>
</cp:coreProperties>
</file>